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CellMar>
          <w:left w:w="57" w:type="dxa"/>
          <w:right w:w="57" w:type="dxa"/>
        </w:tblCellMar>
        <w:tblLook w:val="01E0" w:firstRow="1" w:lastRow="1" w:firstColumn="1" w:lastColumn="1" w:noHBand="0" w:noVBand="0"/>
      </w:tblPr>
      <w:tblGrid>
        <w:gridCol w:w="4756"/>
        <w:gridCol w:w="5131"/>
      </w:tblGrid>
      <w:tr w:rsidR="00110CB5" w:rsidRPr="00110CB5" w14:paraId="3EB50074" w14:textId="77777777" w:rsidTr="00755073">
        <w:trPr>
          <w:trHeight w:val="854"/>
          <w:jc w:val="center"/>
        </w:trPr>
        <w:tc>
          <w:tcPr>
            <w:tcW w:w="4756" w:type="dxa"/>
          </w:tcPr>
          <w:p w14:paraId="4E73CA96" w14:textId="77777777" w:rsidR="006B67DB" w:rsidRPr="00110CB5" w:rsidRDefault="006B67DB" w:rsidP="00755073">
            <w:pPr>
              <w:widowControl w:val="0"/>
              <w:spacing w:line="312" w:lineRule="auto"/>
              <w:jc w:val="center"/>
              <w:rPr>
                <w:sz w:val="24"/>
                <w:szCs w:val="26"/>
              </w:rPr>
            </w:pPr>
            <w:bookmarkStart w:id="0" w:name="_GoBack"/>
            <w:bookmarkEnd w:id="0"/>
            <w:r w:rsidRPr="00110CB5">
              <w:rPr>
                <w:sz w:val="24"/>
                <w:szCs w:val="26"/>
              </w:rPr>
              <w:t>BỘ GIÁO DỤC VÀ ĐÀO TẠO</w:t>
            </w:r>
          </w:p>
          <w:p w14:paraId="4B2FB26F" w14:textId="77777777" w:rsidR="006B67DB" w:rsidRPr="00110CB5" w:rsidRDefault="006B67DB" w:rsidP="00755073">
            <w:pPr>
              <w:widowControl w:val="0"/>
              <w:spacing w:line="312" w:lineRule="auto"/>
              <w:jc w:val="center"/>
              <w:rPr>
                <w:b/>
                <w:sz w:val="24"/>
                <w:szCs w:val="26"/>
              </w:rPr>
            </w:pPr>
            <w:r w:rsidRPr="00110CB5">
              <w:rPr>
                <w:b/>
                <w:sz w:val="24"/>
                <w:szCs w:val="26"/>
              </w:rPr>
              <w:t>TRƯỜNG ĐẠI HỌC KINH TẾ QUỐC DÂN</w:t>
            </w:r>
          </w:p>
          <w:p w14:paraId="7FDD3346" w14:textId="77777777" w:rsidR="006B67DB" w:rsidRPr="00110CB5" w:rsidRDefault="006B67DB" w:rsidP="00755073">
            <w:pPr>
              <w:widowControl w:val="0"/>
              <w:spacing w:line="312" w:lineRule="auto"/>
              <w:jc w:val="center"/>
              <w:rPr>
                <w:b/>
                <w:sz w:val="24"/>
                <w:szCs w:val="26"/>
                <w:vertAlign w:val="superscript"/>
              </w:rPr>
            </w:pPr>
            <w:r w:rsidRPr="00110CB5">
              <w:rPr>
                <w:b/>
                <w:sz w:val="24"/>
                <w:szCs w:val="26"/>
                <w:vertAlign w:val="superscript"/>
              </w:rPr>
              <w:t>_______________________</w:t>
            </w:r>
          </w:p>
        </w:tc>
        <w:tc>
          <w:tcPr>
            <w:tcW w:w="5131" w:type="dxa"/>
          </w:tcPr>
          <w:p w14:paraId="6404F44C" w14:textId="77777777" w:rsidR="006B67DB" w:rsidRPr="00110CB5" w:rsidRDefault="006B67DB" w:rsidP="00755073">
            <w:pPr>
              <w:widowControl w:val="0"/>
              <w:spacing w:line="312" w:lineRule="auto"/>
              <w:jc w:val="center"/>
              <w:rPr>
                <w:b/>
                <w:sz w:val="24"/>
                <w:szCs w:val="26"/>
              </w:rPr>
            </w:pPr>
            <w:r w:rsidRPr="00110CB5">
              <w:rPr>
                <w:b/>
                <w:sz w:val="24"/>
                <w:szCs w:val="26"/>
              </w:rPr>
              <w:t>CỘNG HOÀ XÃ HỘI CHỦ NGHĨA VIỆT NAM</w:t>
            </w:r>
          </w:p>
          <w:p w14:paraId="2D1CE8CB" w14:textId="77777777" w:rsidR="006B67DB" w:rsidRPr="00110CB5" w:rsidRDefault="006B67DB" w:rsidP="00755073">
            <w:pPr>
              <w:widowControl w:val="0"/>
              <w:spacing w:line="312" w:lineRule="auto"/>
              <w:jc w:val="center"/>
              <w:rPr>
                <w:b/>
                <w:sz w:val="24"/>
                <w:szCs w:val="26"/>
              </w:rPr>
            </w:pPr>
            <w:r w:rsidRPr="00110CB5">
              <w:rPr>
                <w:b/>
                <w:sz w:val="24"/>
                <w:szCs w:val="26"/>
              </w:rPr>
              <w:t>Độc lập - Tự do - Hạnh phúc</w:t>
            </w:r>
          </w:p>
          <w:p w14:paraId="491B7DC6" w14:textId="77777777" w:rsidR="006B67DB" w:rsidRPr="00110CB5" w:rsidRDefault="006B67DB" w:rsidP="00755073">
            <w:pPr>
              <w:widowControl w:val="0"/>
              <w:spacing w:line="312" w:lineRule="auto"/>
              <w:jc w:val="center"/>
              <w:rPr>
                <w:b/>
                <w:sz w:val="24"/>
                <w:szCs w:val="26"/>
                <w:vertAlign w:val="superscript"/>
              </w:rPr>
            </w:pPr>
            <w:r w:rsidRPr="00110CB5">
              <w:rPr>
                <w:b/>
                <w:sz w:val="24"/>
                <w:szCs w:val="26"/>
                <w:vertAlign w:val="superscript"/>
              </w:rPr>
              <w:t>______________________</w:t>
            </w:r>
          </w:p>
        </w:tc>
      </w:tr>
    </w:tbl>
    <w:p w14:paraId="5BFC0F5E" w14:textId="77777777" w:rsidR="0008588D" w:rsidRDefault="0008588D" w:rsidP="00755073">
      <w:pPr>
        <w:widowControl w:val="0"/>
        <w:spacing w:line="312" w:lineRule="auto"/>
        <w:jc w:val="center"/>
        <w:rPr>
          <w:b/>
          <w:sz w:val="26"/>
          <w:szCs w:val="26"/>
        </w:rPr>
      </w:pPr>
    </w:p>
    <w:p w14:paraId="40DF2EB8" w14:textId="77777777" w:rsidR="006B67DB" w:rsidRPr="00110CB5" w:rsidRDefault="006B67DB" w:rsidP="00755073">
      <w:pPr>
        <w:widowControl w:val="0"/>
        <w:spacing w:line="312" w:lineRule="auto"/>
        <w:jc w:val="center"/>
        <w:rPr>
          <w:b/>
          <w:bCs/>
          <w:sz w:val="26"/>
          <w:szCs w:val="26"/>
        </w:rPr>
      </w:pPr>
      <w:r w:rsidRPr="0008588D">
        <w:rPr>
          <w:b/>
          <w:szCs w:val="26"/>
        </w:rPr>
        <w:t>CHƯƠNG TRÌNH ĐÀO TẠO</w:t>
      </w:r>
    </w:p>
    <w:p w14:paraId="7CF8BD4C" w14:textId="51B57F49" w:rsidR="006B67DB" w:rsidRPr="0008588D" w:rsidRDefault="006B67DB" w:rsidP="00755073">
      <w:pPr>
        <w:widowControl w:val="0"/>
        <w:spacing w:line="312" w:lineRule="auto"/>
        <w:jc w:val="center"/>
        <w:rPr>
          <w:i/>
          <w:iCs/>
          <w:sz w:val="24"/>
          <w:szCs w:val="26"/>
          <w:lang w:eastAsia="ko-KR"/>
        </w:rPr>
      </w:pPr>
      <w:r w:rsidRPr="0008588D">
        <w:rPr>
          <w:i/>
          <w:iCs/>
          <w:sz w:val="22"/>
          <w:szCs w:val="26"/>
          <w:lang w:eastAsia="ko-KR"/>
        </w:rPr>
        <w:t xml:space="preserve">(Ban hành theo Quyết định số </w:t>
      </w:r>
      <w:r w:rsidR="0008588D" w:rsidRPr="0008588D">
        <w:rPr>
          <w:i/>
          <w:iCs/>
          <w:sz w:val="22"/>
          <w:szCs w:val="26"/>
          <w:lang w:eastAsia="ko-KR"/>
        </w:rPr>
        <w:t>40</w:t>
      </w:r>
      <w:r w:rsidRPr="0008588D">
        <w:rPr>
          <w:bCs/>
          <w:i/>
          <w:sz w:val="22"/>
          <w:szCs w:val="26"/>
        </w:rPr>
        <w:t xml:space="preserve">/QĐ-ĐHKTQD ngày </w:t>
      </w:r>
      <w:r w:rsidR="0008588D" w:rsidRPr="0008588D">
        <w:rPr>
          <w:bCs/>
          <w:i/>
          <w:sz w:val="22"/>
          <w:szCs w:val="26"/>
        </w:rPr>
        <w:t>10</w:t>
      </w:r>
      <w:r w:rsidRPr="0008588D">
        <w:rPr>
          <w:bCs/>
          <w:i/>
          <w:sz w:val="22"/>
          <w:szCs w:val="26"/>
        </w:rPr>
        <w:t xml:space="preserve">  tháng </w:t>
      </w:r>
      <w:r w:rsidR="0008588D" w:rsidRPr="0008588D">
        <w:rPr>
          <w:bCs/>
          <w:i/>
          <w:sz w:val="22"/>
          <w:szCs w:val="26"/>
        </w:rPr>
        <w:t>01</w:t>
      </w:r>
      <w:r w:rsidRPr="0008588D">
        <w:rPr>
          <w:bCs/>
          <w:i/>
          <w:sz w:val="22"/>
          <w:szCs w:val="26"/>
        </w:rPr>
        <w:t xml:space="preserve"> năm 20</w:t>
      </w:r>
      <w:r w:rsidR="0008588D" w:rsidRPr="0008588D">
        <w:rPr>
          <w:bCs/>
          <w:i/>
          <w:sz w:val="22"/>
          <w:szCs w:val="26"/>
        </w:rPr>
        <w:t xml:space="preserve">20 </w:t>
      </w:r>
      <w:r w:rsidRPr="0008588D">
        <w:rPr>
          <w:i/>
          <w:iCs/>
          <w:sz w:val="22"/>
          <w:szCs w:val="26"/>
          <w:lang w:eastAsia="ko-KR"/>
        </w:rPr>
        <w:t>của Hiệu trưở</w:t>
      </w:r>
      <w:r w:rsidR="0008588D">
        <w:rPr>
          <w:i/>
          <w:iCs/>
          <w:sz w:val="22"/>
          <w:szCs w:val="26"/>
          <w:lang w:eastAsia="ko-KR"/>
        </w:rPr>
        <w:t>ng)</w:t>
      </w:r>
    </w:p>
    <w:p w14:paraId="6D830B9C" w14:textId="77777777" w:rsidR="006B67DB" w:rsidRPr="00110CB5" w:rsidRDefault="006B67DB" w:rsidP="006B67DB">
      <w:pPr>
        <w:widowControl w:val="0"/>
        <w:spacing w:line="312" w:lineRule="auto"/>
        <w:ind w:firstLine="720"/>
        <w:jc w:val="both"/>
        <w:rPr>
          <w:b/>
          <w:sz w:val="26"/>
          <w:szCs w:val="26"/>
        </w:rPr>
      </w:pPr>
    </w:p>
    <w:tbl>
      <w:tblPr>
        <w:tblW w:w="9857" w:type="dxa"/>
        <w:jc w:val="center"/>
        <w:tblLook w:val="04A0" w:firstRow="1" w:lastRow="0" w:firstColumn="1" w:lastColumn="0" w:noHBand="0" w:noVBand="1"/>
      </w:tblPr>
      <w:tblGrid>
        <w:gridCol w:w="5783"/>
        <w:gridCol w:w="67"/>
        <w:gridCol w:w="4007"/>
      </w:tblGrid>
      <w:tr w:rsidR="00110CB5" w:rsidRPr="00110CB5" w14:paraId="06008AA4" w14:textId="77777777" w:rsidTr="00755073">
        <w:trPr>
          <w:trHeight w:val="555"/>
          <w:jc w:val="center"/>
        </w:trPr>
        <w:tc>
          <w:tcPr>
            <w:tcW w:w="5850" w:type="dxa"/>
            <w:gridSpan w:val="2"/>
          </w:tcPr>
          <w:p w14:paraId="57615B61" w14:textId="77777777" w:rsidR="006B67DB" w:rsidRPr="00110CB5" w:rsidRDefault="006B67DB" w:rsidP="00755073">
            <w:pPr>
              <w:widowControl w:val="0"/>
              <w:spacing w:line="312" w:lineRule="auto"/>
              <w:jc w:val="both"/>
              <w:rPr>
                <w:sz w:val="26"/>
                <w:szCs w:val="26"/>
              </w:rPr>
            </w:pPr>
            <w:r w:rsidRPr="00110CB5">
              <w:rPr>
                <w:sz w:val="26"/>
                <w:szCs w:val="26"/>
              </w:rPr>
              <w:t xml:space="preserve">CHƯƠNG TRÌNH </w:t>
            </w:r>
          </w:p>
          <w:p w14:paraId="4CFB6DE1" w14:textId="77777777" w:rsidR="006B67DB" w:rsidRPr="00110CB5" w:rsidRDefault="006B67DB" w:rsidP="00755073">
            <w:pPr>
              <w:widowControl w:val="0"/>
              <w:spacing w:line="312" w:lineRule="auto"/>
              <w:jc w:val="both"/>
              <w:rPr>
                <w:sz w:val="26"/>
                <w:szCs w:val="26"/>
              </w:rPr>
            </w:pPr>
            <w:r w:rsidRPr="00110CB5">
              <w:rPr>
                <w:sz w:val="26"/>
                <w:szCs w:val="26"/>
              </w:rPr>
              <w:t xml:space="preserve">(PROGRAMME): </w:t>
            </w:r>
          </w:p>
        </w:tc>
        <w:tc>
          <w:tcPr>
            <w:tcW w:w="4007" w:type="dxa"/>
          </w:tcPr>
          <w:p w14:paraId="64B3422E" w14:textId="5AE6E3D0" w:rsidR="006B67DB" w:rsidRPr="00110CB5" w:rsidRDefault="006B67DB" w:rsidP="00755073">
            <w:pPr>
              <w:widowControl w:val="0"/>
              <w:spacing w:line="312" w:lineRule="auto"/>
              <w:jc w:val="both"/>
              <w:rPr>
                <w:b/>
                <w:sz w:val="26"/>
                <w:szCs w:val="26"/>
              </w:rPr>
            </w:pPr>
            <w:r w:rsidRPr="00110CB5">
              <w:rPr>
                <w:b/>
                <w:sz w:val="26"/>
                <w:szCs w:val="26"/>
              </w:rPr>
              <w:t>CỬ NHÂN K</w:t>
            </w:r>
            <w:r w:rsidR="005D3C14" w:rsidRPr="00110CB5">
              <w:rPr>
                <w:b/>
                <w:sz w:val="26"/>
                <w:szCs w:val="26"/>
              </w:rPr>
              <w:t>IỂM TOÁN</w:t>
            </w:r>
            <w:r w:rsidRPr="00110CB5">
              <w:rPr>
                <w:b/>
                <w:sz w:val="26"/>
                <w:szCs w:val="26"/>
              </w:rPr>
              <w:t xml:space="preserve"> </w:t>
            </w:r>
          </w:p>
          <w:p w14:paraId="4BFEB8B3" w14:textId="59188A81" w:rsidR="006B67DB" w:rsidRPr="00110CB5" w:rsidRDefault="005D3C14" w:rsidP="00755073">
            <w:pPr>
              <w:widowControl w:val="0"/>
              <w:spacing w:line="312" w:lineRule="auto"/>
              <w:jc w:val="both"/>
              <w:rPr>
                <w:sz w:val="26"/>
                <w:szCs w:val="26"/>
              </w:rPr>
            </w:pPr>
            <w:r w:rsidRPr="00110CB5">
              <w:rPr>
                <w:sz w:val="26"/>
                <w:szCs w:val="26"/>
              </w:rPr>
              <w:t>(BACHELOR OF AUDITING</w:t>
            </w:r>
            <w:r w:rsidR="006B67DB" w:rsidRPr="00110CB5">
              <w:rPr>
                <w:sz w:val="26"/>
                <w:szCs w:val="26"/>
              </w:rPr>
              <w:t>)</w:t>
            </w:r>
          </w:p>
        </w:tc>
      </w:tr>
      <w:tr w:rsidR="00110CB5" w:rsidRPr="00110CB5" w14:paraId="41101E53" w14:textId="77777777" w:rsidTr="00755073">
        <w:trPr>
          <w:trHeight w:val="555"/>
          <w:jc w:val="center"/>
        </w:trPr>
        <w:tc>
          <w:tcPr>
            <w:tcW w:w="5783" w:type="dxa"/>
          </w:tcPr>
          <w:p w14:paraId="5DD3605C" w14:textId="77777777" w:rsidR="006B67DB" w:rsidRPr="00110CB5" w:rsidRDefault="006B67DB" w:rsidP="00755073">
            <w:pPr>
              <w:widowControl w:val="0"/>
              <w:spacing w:line="312" w:lineRule="auto"/>
              <w:jc w:val="both"/>
              <w:rPr>
                <w:sz w:val="26"/>
                <w:szCs w:val="26"/>
              </w:rPr>
            </w:pPr>
            <w:r w:rsidRPr="00110CB5">
              <w:rPr>
                <w:sz w:val="26"/>
                <w:szCs w:val="26"/>
              </w:rPr>
              <w:t xml:space="preserve">TRÌNH ĐỘ ĐÀO TẠO </w:t>
            </w:r>
          </w:p>
          <w:p w14:paraId="11249EC3" w14:textId="77777777" w:rsidR="006B67DB" w:rsidRPr="00110CB5" w:rsidRDefault="006B67DB" w:rsidP="00755073">
            <w:pPr>
              <w:widowControl w:val="0"/>
              <w:spacing w:line="312" w:lineRule="auto"/>
              <w:jc w:val="both"/>
              <w:rPr>
                <w:sz w:val="26"/>
                <w:szCs w:val="26"/>
              </w:rPr>
            </w:pPr>
            <w:r w:rsidRPr="00110CB5">
              <w:rPr>
                <w:sz w:val="26"/>
                <w:szCs w:val="26"/>
              </w:rPr>
              <w:t>(LEVEL OF EDUCATION):</w:t>
            </w:r>
          </w:p>
        </w:tc>
        <w:tc>
          <w:tcPr>
            <w:tcW w:w="4074" w:type="dxa"/>
            <w:gridSpan w:val="2"/>
          </w:tcPr>
          <w:p w14:paraId="44EB638D" w14:textId="77777777" w:rsidR="006B67DB" w:rsidRPr="00110CB5" w:rsidRDefault="006B67DB" w:rsidP="00755073">
            <w:pPr>
              <w:widowControl w:val="0"/>
              <w:spacing w:line="312" w:lineRule="auto"/>
              <w:jc w:val="both"/>
              <w:rPr>
                <w:sz w:val="26"/>
                <w:szCs w:val="26"/>
              </w:rPr>
            </w:pPr>
            <w:r w:rsidRPr="00110CB5">
              <w:rPr>
                <w:b/>
                <w:sz w:val="26"/>
                <w:szCs w:val="26"/>
              </w:rPr>
              <w:t>ĐẠI HỌC</w:t>
            </w:r>
            <w:r w:rsidRPr="00110CB5">
              <w:rPr>
                <w:sz w:val="26"/>
                <w:szCs w:val="26"/>
              </w:rPr>
              <w:t xml:space="preserve"> </w:t>
            </w:r>
          </w:p>
          <w:p w14:paraId="1556E15B" w14:textId="77777777" w:rsidR="006B67DB" w:rsidRPr="00110CB5" w:rsidRDefault="006B67DB" w:rsidP="00755073">
            <w:pPr>
              <w:widowControl w:val="0"/>
              <w:spacing w:line="312" w:lineRule="auto"/>
              <w:jc w:val="both"/>
              <w:rPr>
                <w:sz w:val="26"/>
                <w:szCs w:val="26"/>
              </w:rPr>
            </w:pPr>
            <w:r w:rsidRPr="00110CB5">
              <w:rPr>
                <w:sz w:val="26"/>
                <w:szCs w:val="26"/>
              </w:rPr>
              <w:t>(UNDERGRADUATE)</w:t>
            </w:r>
          </w:p>
        </w:tc>
      </w:tr>
      <w:tr w:rsidR="00110CB5" w:rsidRPr="00110CB5" w14:paraId="0B98C27A" w14:textId="77777777" w:rsidTr="00755073">
        <w:trPr>
          <w:trHeight w:val="555"/>
          <w:jc w:val="center"/>
        </w:trPr>
        <w:tc>
          <w:tcPr>
            <w:tcW w:w="5783" w:type="dxa"/>
          </w:tcPr>
          <w:p w14:paraId="22682DD2" w14:textId="77777777" w:rsidR="006B67DB" w:rsidRPr="00110CB5" w:rsidRDefault="006B67DB" w:rsidP="00755073">
            <w:pPr>
              <w:widowControl w:val="0"/>
              <w:spacing w:line="312" w:lineRule="auto"/>
              <w:jc w:val="both"/>
              <w:rPr>
                <w:sz w:val="26"/>
                <w:szCs w:val="26"/>
              </w:rPr>
            </w:pPr>
            <w:r w:rsidRPr="00110CB5">
              <w:rPr>
                <w:sz w:val="26"/>
                <w:szCs w:val="26"/>
              </w:rPr>
              <w:t>NGÀNH ĐÀO TẠO (MAJOR):</w:t>
            </w:r>
          </w:p>
        </w:tc>
        <w:tc>
          <w:tcPr>
            <w:tcW w:w="4074" w:type="dxa"/>
            <w:gridSpan w:val="2"/>
          </w:tcPr>
          <w:p w14:paraId="11B298B3" w14:textId="77777777" w:rsidR="006B67DB" w:rsidRPr="00110CB5" w:rsidRDefault="006B67DB" w:rsidP="00755073">
            <w:pPr>
              <w:widowControl w:val="0"/>
              <w:spacing w:line="312" w:lineRule="auto"/>
              <w:jc w:val="both"/>
              <w:rPr>
                <w:b/>
                <w:sz w:val="26"/>
                <w:szCs w:val="26"/>
              </w:rPr>
            </w:pPr>
            <w:r w:rsidRPr="00110CB5">
              <w:rPr>
                <w:b/>
                <w:sz w:val="26"/>
                <w:szCs w:val="26"/>
              </w:rPr>
              <w:t xml:space="preserve">KIỂM TOÁN </w:t>
            </w:r>
            <w:r w:rsidRPr="00110CB5">
              <w:rPr>
                <w:sz w:val="26"/>
                <w:szCs w:val="26"/>
              </w:rPr>
              <w:t>(AUDITING)</w:t>
            </w:r>
          </w:p>
        </w:tc>
      </w:tr>
      <w:tr w:rsidR="00110CB5" w:rsidRPr="00110CB5" w14:paraId="241D5705" w14:textId="77777777" w:rsidTr="00755073">
        <w:trPr>
          <w:trHeight w:val="555"/>
          <w:jc w:val="center"/>
        </w:trPr>
        <w:tc>
          <w:tcPr>
            <w:tcW w:w="5783" w:type="dxa"/>
          </w:tcPr>
          <w:p w14:paraId="7E6985AD" w14:textId="77777777" w:rsidR="006B67DB" w:rsidRPr="00110CB5" w:rsidRDefault="006B67DB" w:rsidP="00755073">
            <w:pPr>
              <w:widowControl w:val="0"/>
              <w:spacing w:line="312" w:lineRule="auto"/>
              <w:jc w:val="both"/>
              <w:rPr>
                <w:sz w:val="26"/>
                <w:szCs w:val="26"/>
              </w:rPr>
            </w:pPr>
            <w:r w:rsidRPr="00110CB5">
              <w:rPr>
                <w:sz w:val="26"/>
                <w:szCs w:val="26"/>
              </w:rPr>
              <w:t>MÃ NGÀNH ĐÀO TẠO (CODE):</w:t>
            </w:r>
          </w:p>
        </w:tc>
        <w:tc>
          <w:tcPr>
            <w:tcW w:w="4074" w:type="dxa"/>
            <w:gridSpan w:val="2"/>
          </w:tcPr>
          <w:p w14:paraId="313A495E" w14:textId="77777777" w:rsidR="006B67DB" w:rsidRPr="00110CB5" w:rsidRDefault="006B67DB" w:rsidP="00755073">
            <w:pPr>
              <w:widowControl w:val="0"/>
              <w:spacing w:line="312" w:lineRule="auto"/>
              <w:jc w:val="both"/>
              <w:rPr>
                <w:b/>
                <w:bCs/>
                <w:sz w:val="26"/>
                <w:szCs w:val="26"/>
              </w:rPr>
            </w:pPr>
            <w:r w:rsidRPr="00110CB5">
              <w:rPr>
                <w:b/>
                <w:bCs/>
                <w:sz w:val="26"/>
                <w:szCs w:val="26"/>
              </w:rPr>
              <w:t>7.34.03.02</w:t>
            </w:r>
          </w:p>
        </w:tc>
      </w:tr>
      <w:tr w:rsidR="00110CB5" w:rsidRPr="00110CB5" w14:paraId="2F6FDB70" w14:textId="77777777" w:rsidTr="00755073">
        <w:trPr>
          <w:trHeight w:val="541"/>
          <w:jc w:val="center"/>
        </w:trPr>
        <w:tc>
          <w:tcPr>
            <w:tcW w:w="5783" w:type="dxa"/>
          </w:tcPr>
          <w:p w14:paraId="14A01351" w14:textId="77777777" w:rsidR="006B67DB" w:rsidRPr="00110CB5" w:rsidRDefault="006B67DB" w:rsidP="00755073">
            <w:pPr>
              <w:widowControl w:val="0"/>
              <w:spacing w:line="312" w:lineRule="auto"/>
              <w:jc w:val="both"/>
              <w:rPr>
                <w:sz w:val="26"/>
                <w:szCs w:val="26"/>
              </w:rPr>
            </w:pPr>
            <w:r w:rsidRPr="00110CB5">
              <w:rPr>
                <w:sz w:val="26"/>
                <w:szCs w:val="26"/>
              </w:rPr>
              <w:t>LOẠI HÌNH ĐÀO TẠO (TYPE OF EDUCATION):</w:t>
            </w:r>
          </w:p>
        </w:tc>
        <w:tc>
          <w:tcPr>
            <w:tcW w:w="4074" w:type="dxa"/>
            <w:gridSpan w:val="2"/>
          </w:tcPr>
          <w:p w14:paraId="5C11BC40" w14:textId="77777777" w:rsidR="006B67DB" w:rsidRPr="00110CB5" w:rsidRDefault="006B67DB" w:rsidP="00755073">
            <w:pPr>
              <w:widowControl w:val="0"/>
              <w:spacing w:line="312" w:lineRule="auto"/>
              <w:jc w:val="both"/>
              <w:rPr>
                <w:sz w:val="26"/>
                <w:szCs w:val="26"/>
              </w:rPr>
            </w:pPr>
            <w:r w:rsidRPr="00110CB5">
              <w:rPr>
                <w:b/>
                <w:sz w:val="26"/>
                <w:szCs w:val="26"/>
              </w:rPr>
              <w:t>CHÍNH QUY</w:t>
            </w:r>
            <w:r w:rsidRPr="00110CB5">
              <w:rPr>
                <w:sz w:val="26"/>
                <w:szCs w:val="26"/>
              </w:rPr>
              <w:t xml:space="preserve"> (FULL - TIME)</w:t>
            </w:r>
          </w:p>
        </w:tc>
      </w:tr>
    </w:tbl>
    <w:p w14:paraId="714218A6" w14:textId="77777777" w:rsidR="006B67DB" w:rsidRPr="00110CB5" w:rsidRDefault="006B67DB" w:rsidP="008440FC">
      <w:pPr>
        <w:pStyle w:val="2"/>
      </w:pPr>
      <w:r w:rsidRPr="00110CB5">
        <w:t xml:space="preserve">1. MỤC TIÊU </w:t>
      </w:r>
    </w:p>
    <w:p w14:paraId="0FB884A7" w14:textId="77777777" w:rsidR="006B67DB" w:rsidRPr="00110CB5" w:rsidRDefault="006B67DB" w:rsidP="00755073">
      <w:pPr>
        <w:pStyle w:val="3"/>
        <w:rPr>
          <w:color w:val="auto"/>
        </w:rPr>
      </w:pPr>
      <w:r w:rsidRPr="00110CB5">
        <w:rPr>
          <w:color w:val="auto"/>
        </w:rPr>
        <w:t>1.1. Mục tiêu chung</w:t>
      </w:r>
    </w:p>
    <w:p w14:paraId="34C5C752" w14:textId="704B24DA" w:rsidR="006B67DB" w:rsidRPr="00110CB5" w:rsidRDefault="006B67DB" w:rsidP="006B67DB">
      <w:pPr>
        <w:widowControl w:val="0"/>
        <w:spacing w:line="312" w:lineRule="auto"/>
        <w:ind w:firstLine="720"/>
        <w:jc w:val="both"/>
        <w:rPr>
          <w:sz w:val="26"/>
          <w:szCs w:val="26"/>
        </w:rPr>
      </w:pPr>
      <w:r w:rsidRPr="00110CB5">
        <w:rPr>
          <w:sz w:val="26"/>
          <w:szCs w:val="26"/>
        </w:rPr>
        <w:t>Đào tạo Cử nhân Kiểm toán có phẩm chất chính trị, đạo đức và sức khỏe tốt, có trách nhiệm xã hội; nắm vững kiến thức cơ bản về kinh tế, quản lý, quản trị kinh doanh và chính trị - xã hội; nắm vững kiến thức và kỹ năng chuyên sâu về kiểm toán, kế</w:t>
      </w:r>
      <w:r w:rsidR="00DA11B3">
        <w:rPr>
          <w:sz w:val="26"/>
          <w:szCs w:val="26"/>
        </w:rPr>
        <w:t xml:space="preserve"> toán</w:t>
      </w:r>
      <w:r w:rsidRPr="00110CB5">
        <w:rPr>
          <w:sz w:val="26"/>
          <w:szCs w:val="26"/>
        </w:rPr>
        <w:t>; có khả năng tham gia thực hiệ</w:t>
      </w:r>
      <w:r w:rsidR="00DA11B3">
        <w:rPr>
          <w:sz w:val="26"/>
          <w:szCs w:val="26"/>
        </w:rPr>
        <w:t xml:space="preserve">n </w:t>
      </w:r>
      <w:r w:rsidRPr="00110CB5">
        <w:rPr>
          <w:sz w:val="26"/>
          <w:szCs w:val="26"/>
        </w:rPr>
        <w:t xml:space="preserve">kiểm toán báo cáo tài chính, kiểm toán hoạt động hay kiểm toán tuân thủ trong doanh nghiệp kiểm toán, kiểm toán nhà nước hay kiểm toán nội bộ; có năng lực nghiên cứu tự bổ sung kiến thức theo yêu cầu công việc. </w:t>
      </w:r>
    </w:p>
    <w:p w14:paraId="227C67A9" w14:textId="77777777" w:rsidR="006B67DB" w:rsidRPr="00110CB5" w:rsidRDefault="006B67DB" w:rsidP="00755073">
      <w:pPr>
        <w:pStyle w:val="3"/>
        <w:rPr>
          <w:color w:val="auto"/>
        </w:rPr>
      </w:pPr>
      <w:r w:rsidRPr="00110CB5">
        <w:rPr>
          <w:color w:val="auto"/>
        </w:rPr>
        <w:t>1.2. Mục tiêu cụ thể</w:t>
      </w:r>
    </w:p>
    <w:p w14:paraId="19A19431" w14:textId="77777777" w:rsidR="006B67DB" w:rsidRPr="00110CB5" w:rsidRDefault="006B67DB" w:rsidP="006B67DB">
      <w:pPr>
        <w:widowControl w:val="0"/>
        <w:spacing w:line="312" w:lineRule="auto"/>
        <w:ind w:firstLine="720"/>
        <w:jc w:val="both"/>
        <w:rPr>
          <w:sz w:val="26"/>
          <w:szCs w:val="26"/>
        </w:rPr>
      </w:pPr>
      <w:r w:rsidRPr="00110CB5">
        <w:rPr>
          <w:b/>
          <w:i/>
          <w:sz w:val="26"/>
          <w:szCs w:val="26"/>
        </w:rPr>
        <w:t xml:space="preserve">- Về kiến thức, kỹ năng, năng lực tự chủ và chịu trách nhiệm: </w:t>
      </w:r>
      <w:r w:rsidRPr="00110CB5">
        <w:rPr>
          <w:sz w:val="26"/>
          <w:szCs w:val="26"/>
        </w:rPr>
        <w:t>đạt chuẩn đầu ra theo quy định tại Thông tư số 07/2015/TT-BGDĐT ngày 16/4/2015 của Bộ trưởng Bộ Giáo dục và Đào tạo.</w:t>
      </w:r>
    </w:p>
    <w:p w14:paraId="66BECE73" w14:textId="77777777" w:rsidR="006B67DB" w:rsidRPr="00110CB5" w:rsidRDefault="006B67DB" w:rsidP="006B67DB">
      <w:pPr>
        <w:widowControl w:val="0"/>
        <w:spacing w:line="312" w:lineRule="auto"/>
        <w:ind w:firstLine="720"/>
        <w:jc w:val="both"/>
        <w:rPr>
          <w:sz w:val="26"/>
          <w:szCs w:val="26"/>
        </w:rPr>
      </w:pPr>
      <w:r w:rsidRPr="00110CB5">
        <w:rPr>
          <w:b/>
          <w:i/>
          <w:sz w:val="26"/>
          <w:szCs w:val="26"/>
        </w:rPr>
        <w:t>- Vị trí và nơi làm việc sau khi tốt nghiệp:</w:t>
      </w:r>
      <w:r w:rsidRPr="00110CB5">
        <w:rPr>
          <w:sz w:val="26"/>
          <w:szCs w:val="26"/>
        </w:rPr>
        <w:t xml:space="preserve"> </w:t>
      </w:r>
    </w:p>
    <w:p w14:paraId="410309E3" w14:textId="77777777" w:rsidR="006B67DB" w:rsidRPr="00110CB5" w:rsidRDefault="006B67DB" w:rsidP="006B67DB">
      <w:pPr>
        <w:widowControl w:val="0"/>
        <w:spacing w:line="312" w:lineRule="auto"/>
        <w:ind w:firstLine="720"/>
        <w:jc w:val="both"/>
        <w:rPr>
          <w:sz w:val="26"/>
          <w:szCs w:val="26"/>
        </w:rPr>
      </w:pPr>
      <w:r w:rsidRPr="00110CB5">
        <w:rPr>
          <w:sz w:val="26"/>
          <w:szCs w:val="26"/>
        </w:rPr>
        <w:t xml:space="preserve">+ Kiểm toán viên trong Cơ quan Kiểm toán Nhà nước, các công ty kiểm toán độc lập trong và ngoài nước; kiểm toán viên nội bộ trong các ngân hàng thương mại, tập đoàn kinh tế, công ty niêm yết hay các đơn vị hành chính sự nghiệp thuộc diện bắt buộc phải có kiểm toán nội bộ theo Nghị định số 05/2019/NĐ-CP. Cán bộ trong cơ quan thanh tra, cơ quan thuế, kho bạc nhà nước. </w:t>
      </w:r>
    </w:p>
    <w:p w14:paraId="2C9F29D3" w14:textId="77777777" w:rsidR="006B67DB" w:rsidRPr="00110CB5" w:rsidRDefault="006B67DB" w:rsidP="006B67DB">
      <w:pPr>
        <w:widowControl w:val="0"/>
        <w:spacing w:line="312" w:lineRule="auto"/>
        <w:ind w:firstLine="720"/>
        <w:jc w:val="both"/>
        <w:rPr>
          <w:sz w:val="26"/>
          <w:szCs w:val="26"/>
        </w:rPr>
      </w:pPr>
      <w:r w:rsidRPr="00110CB5">
        <w:rPr>
          <w:sz w:val="26"/>
          <w:szCs w:val="26"/>
        </w:rPr>
        <w:t xml:space="preserve">+ Cán bộ nghiên cứu, giảng viên giảng dạy về kiểm toán hay kế toán tại các Trường, Học viện, Viện hay Trung tâm nghiên cứu, các cơ sở đào tạo nguồn nhân lực kiểm toán, kế toán. </w:t>
      </w:r>
    </w:p>
    <w:p w14:paraId="71144DC1" w14:textId="77777777" w:rsidR="006B67DB" w:rsidRPr="00110CB5" w:rsidRDefault="006B67DB" w:rsidP="006B67DB">
      <w:pPr>
        <w:widowControl w:val="0"/>
        <w:spacing w:line="312" w:lineRule="auto"/>
        <w:ind w:firstLine="720"/>
        <w:jc w:val="both"/>
        <w:rPr>
          <w:sz w:val="26"/>
          <w:szCs w:val="26"/>
        </w:rPr>
      </w:pPr>
      <w:r w:rsidRPr="00110CB5">
        <w:rPr>
          <w:sz w:val="26"/>
          <w:szCs w:val="26"/>
        </w:rPr>
        <w:t xml:space="preserve">+ Cử nhân ngành Kiểm toán cũng có thể làm cán bộ kế toán, tài chính và thuế </w:t>
      </w:r>
      <w:r w:rsidRPr="00110CB5">
        <w:rPr>
          <w:sz w:val="26"/>
          <w:szCs w:val="26"/>
        </w:rPr>
        <w:lastRenderedPageBreak/>
        <w:t>trong các loại hình doanh nghiệp của nền kinh tế, các ngân hàng thương mại, các đơn vị sự nghiệp, các tổ chức phi lợi nhuận, tổ chức xã hội, tổ chức phi chính phủ.</w:t>
      </w:r>
    </w:p>
    <w:p w14:paraId="32F7D79B" w14:textId="77777777" w:rsidR="006B67DB" w:rsidRPr="00110CB5" w:rsidRDefault="006B67DB" w:rsidP="006B67DB">
      <w:pPr>
        <w:widowControl w:val="0"/>
        <w:spacing w:line="312" w:lineRule="auto"/>
        <w:ind w:firstLine="720"/>
        <w:jc w:val="both"/>
        <w:rPr>
          <w:sz w:val="26"/>
          <w:szCs w:val="26"/>
        </w:rPr>
      </w:pPr>
      <w:r w:rsidRPr="00110CB5">
        <w:rPr>
          <w:sz w:val="26"/>
          <w:szCs w:val="26"/>
        </w:rPr>
        <w:t xml:space="preserve"> + Khi được trang bị chứng chỉ nghề nghiệp, cử nhân ngành Kiểm toán có thể tự tạo lập công ty dịch vụ kiểm toán, kế toán và tư vấn tài chính để phát triển các cơ hội kinh doanh riêng cho bản thân.</w:t>
      </w:r>
    </w:p>
    <w:p w14:paraId="69171DC3" w14:textId="77777777" w:rsidR="006B67DB" w:rsidRPr="00110CB5" w:rsidRDefault="006B67DB" w:rsidP="006B67DB">
      <w:pPr>
        <w:widowControl w:val="0"/>
        <w:spacing w:line="312" w:lineRule="auto"/>
        <w:ind w:firstLine="720"/>
        <w:jc w:val="both"/>
        <w:rPr>
          <w:sz w:val="26"/>
          <w:szCs w:val="26"/>
        </w:rPr>
      </w:pPr>
      <w:r w:rsidRPr="00110CB5">
        <w:rPr>
          <w:b/>
          <w:i/>
          <w:sz w:val="26"/>
          <w:szCs w:val="26"/>
        </w:rPr>
        <w:t>- Trình độ ngoại ngữ và tin học:</w:t>
      </w:r>
      <w:r w:rsidRPr="00110CB5">
        <w:rPr>
          <w:sz w:val="26"/>
          <w:szCs w:val="26"/>
        </w:rPr>
        <w:t xml:space="preserve"> đạt chuẩn đầu ra về ngoại ngữ và tin học theo quy định hiện hành của Trường Đại học Kinh tế Quốc dân.</w:t>
      </w:r>
    </w:p>
    <w:p w14:paraId="36DDB47B" w14:textId="77777777" w:rsidR="006B67DB" w:rsidRPr="00110CB5" w:rsidRDefault="006B67DB" w:rsidP="008440FC">
      <w:pPr>
        <w:pStyle w:val="2"/>
      </w:pPr>
      <w:r w:rsidRPr="00110CB5">
        <w:t>2. CHUẨN ĐẦU RA (theo Thông tư số 07/2015/TT-BGDĐT)</w:t>
      </w:r>
    </w:p>
    <w:p w14:paraId="7261A913" w14:textId="77777777" w:rsidR="006B67DB" w:rsidRPr="00110CB5" w:rsidRDefault="006B67DB" w:rsidP="00755073">
      <w:pPr>
        <w:pStyle w:val="3"/>
        <w:rPr>
          <w:color w:val="auto"/>
        </w:rPr>
      </w:pPr>
      <w:r w:rsidRPr="00110CB5">
        <w:rPr>
          <w:color w:val="auto"/>
        </w:rPr>
        <w:t xml:space="preserve">2.1. Kiến thức: </w:t>
      </w:r>
    </w:p>
    <w:p w14:paraId="27A0284D" w14:textId="73AD69D9" w:rsidR="006B67DB" w:rsidRPr="00110CB5" w:rsidRDefault="006B67DB" w:rsidP="006B67DB">
      <w:pPr>
        <w:widowControl w:val="0"/>
        <w:spacing w:line="312" w:lineRule="auto"/>
        <w:ind w:firstLine="720"/>
        <w:jc w:val="both"/>
        <w:rPr>
          <w:sz w:val="26"/>
          <w:szCs w:val="26"/>
        </w:rPr>
      </w:pPr>
      <w:r w:rsidRPr="00110CB5">
        <w:rPr>
          <w:sz w:val="26"/>
          <w:szCs w:val="26"/>
        </w:rPr>
        <w:t xml:space="preserve">Cử nhân Kiểm toán được trang bị những kiến thức cơ bản về </w:t>
      </w:r>
      <w:r w:rsidR="00DA11B3" w:rsidRPr="00110CB5">
        <w:rPr>
          <w:sz w:val="26"/>
          <w:szCs w:val="26"/>
        </w:rPr>
        <w:t>kinh tế, quản lý, quản trị kinh doanh và chính trị - xã hội</w:t>
      </w:r>
      <w:r w:rsidRPr="00110CB5">
        <w:rPr>
          <w:sz w:val="26"/>
          <w:szCs w:val="26"/>
        </w:rPr>
        <w:t>; những kiến thức chuyên sâu và hiện đại về kiểm toán và kế toán để thực hiện các loại hình kiểm toán tài chính, kiểm toán hoạt động và tư vấn ở các chủ thể kiểm toán (doanh nghiệp kiểm toán, kiểm toán nội bộ, kiểm toán nhà nước,...); có ý thức đạo đức nghề nghiệp kiểm toán và trình độ chuyên môn để tối đa hóa lợi ích của đơn vị kiểm toán trên cơ sở tuân thủ pháp luật của Nhà nước.</w:t>
      </w:r>
    </w:p>
    <w:p w14:paraId="4636E91D" w14:textId="77777777" w:rsidR="006B67DB" w:rsidRPr="00110CB5" w:rsidRDefault="006B67DB" w:rsidP="00755073">
      <w:pPr>
        <w:pStyle w:val="3"/>
        <w:rPr>
          <w:color w:val="auto"/>
        </w:rPr>
      </w:pPr>
      <w:r w:rsidRPr="00110CB5">
        <w:rPr>
          <w:color w:val="auto"/>
        </w:rPr>
        <w:t xml:space="preserve">2.2. Kỹ năng: </w:t>
      </w:r>
    </w:p>
    <w:p w14:paraId="7D21CCC2" w14:textId="77777777" w:rsidR="00DA11B3" w:rsidRPr="00110CB5" w:rsidRDefault="00DA11B3" w:rsidP="00DA11B3">
      <w:pPr>
        <w:spacing w:line="312" w:lineRule="auto"/>
        <w:ind w:firstLine="567"/>
        <w:jc w:val="both"/>
        <w:rPr>
          <w:rFonts w:eastAsia="Calibri"/>
          <w:b/>
          <w:i/>
          <w:sz w:val="26"/>
          <w:szCs w:val="26"/>
        </w:rPr>
      </w:pPr>
      <w:r w:rsidRPr="00110CB5">
        <w:rPr>
          <w:rFonts w:eastAsia="Calibri"/>
          <w:b/>
          <w:i/>
          <w:sz w:val="26"/>
          <w:szCs w:val="26"/>
        </w:rPr>
        <w:t>Kỹ năng chuyên môn:</w:t>
      </w:r>
    </w:p>
    <w:p w14:paraId="14B91A00" w14:textId="77777777" w:rsidR="00DA11B3" w:rsidRPr="00110CB5" w:rsidRDefault="00DA11B3" w:rsidP="00DA11B3">
      <w:pPr>
        <w:spacing w:line="312" w:lineRule="auto"/>
        <w:ind w:firstLine="567"/>
        <w:jc w:val="both"/>
        <w:rPr>
          <w:rFonts w:eastAsia="Calibri"/>
          <w:spacing w:val="-2"/>
          <w:sz w:val="26"/>
          <w:szCs w:val="26"/>
        </w:rPr>
      </w:pPr>
      <w:r w:rsidRPr="00110CB5">
        <w:rPr>
          <w:rFonts w:eastAsia="Calibri"/>
          <w:sz w:val="26"/>
          <w:szCs w:val="26"/>
        </w:rPr>
        <w:t xml:space="preserve">+ </w:t>
      </w:r>
      <w:r w:rsidRPr="00110CB5">
        <w:rPr>
          <w:rFonts w:eastAsia="Calibri"/>
          <w:spacing w:val="-2"/>
          <w:sz w:val="26"/>
          <w:szCs w:val="26"/>
        </w:rPr>
        <w:t>Kỹ năng xử lý ghi nhận các giao dịch kinh tế phát sinh vào sổ sách kế toán</w:t>
      </w:r>
    </w:p>
    <w:p w14:paraId="1C273EA7" w14:textId="77777777" w:rsidR="00DA11B3" w:rsidRPr="00110CB5" w:rsidRDefault="00DA11B3" w:rsidP="00DA11B3">
      <w:pPr>
        <w:spacing w:line="312" w:lineRule="auto"/>
        <w:ind w:firstLine="567"/>
        <w:jc w:val="both"/>
        <w:rPr>
          <w:rFonts w:eastAsia="Calibri"/>
          <w:spacing w:val="-2"/>
          <w:sz w:val="26"/>
          <w:szCs w:val="26"/>
        </w:rPr>
      </w:pPr>
      <w:r w:rsidRPr="00110CB5">
        <w:rPr>
          <w:rFonts w:eastAsia="Calibri"/>
          <w:spacing w:val="-2"/>
          <w:sz w:val="26"/>
          <w:szCs w:val="26"/>
        </w:rPr>
        <w:t>+ Kỹ năng lập và trình bày các báo cáo tài chính và các báo cáo kế toán quản trị theo yêu cầu cung cấp thông tin cho nhà quản lý</w:t>
      </w:r>
    </w:p>
    <w:p w14:paraId="289B5F8A" w14:textId="77777777" w:rsidR="00DA11B3" w:rsidRPr="00110CB5" w:rsidRDefault="00DA11B3" w:rsidP="00DA11B3">
      <w:pPr>
        <w:spacing w:line="312" w:lineRule="auto"/>
        <w:ind w:firstLine="567"/>
        <w:jc w:val="both"/>
        <w:rPr>
          <w:rFonts w:eastAsia="Calibri"/>
          <w:spacing w:val="-2"/>
          <w:sz w:val="26"/>
          <w:szCs w:val="26"/>
        </w:rPr>
      </w:pPr>
      <w:r w:rsidRPr="00110CB5">
        <w:rPr>
          <w:rFonts w:eastAsia="Calibri"/>
          <w:spacing w:val="-2"/>
          <w:sz w:val="26"/>
          <w:szCs w:val="26"/>
        </w:rPr>
        <w:t>+ Kỹ năng thu thập bằng chứng và thực hiện các thủ tục kiểm toán trong hoạt động kiểm toán</w:t>
      </w:r>
    </w:p>
    <w:p w14:paraId="6BAD06EC" w14:textId="77777777" w:rsidR="00DA11B3" w:rsidRPr="00110CB5" w:rsidRDefault="00DA11B3" w:rsidP="00DA11B3">
      <w:pPr>
        <w:spacing w:line="312" w:lineRule="auto"/>
        <w:ind w:firstLine="567"/>
        <w:jc w:val="both"/>
        <w:rPr>
          <w:rFonts w:eastAsia="Calibri"/>
          <w:spacing w:val="-2"/>
          <w:sz w:val="26"/>
          <w:szCs w:val="26"/>
          <w:lang w:val="vi-VN"/>
        </w:rPr>
      </w:pPr>
      <w:r w:rsidRPr="00110CB5">
        <w:rPr>
          <w:rFonts w:eastAsia="Calibri"/>
          <w:spacing w:val="-2"/>
          <w:sz w:val="26"/>
          <w:szCs w:val="26"/>
        </w:rPr>
        <w:t xml:space="preserve">+ Kỹ năng </w:t>
      </w:r>
      <w:r w:rsidRPr="00110CB5">
        <w:rPr>
          <w:rFonts w:eastAsia="Calibri"/>
          <w:spacing w:val="-2"/>
          <w:sz w:val="26"/>
          <w:szCs w:val="26"/>
          <w:lang w:val="vi-VN"/>
        </w:rPr>
        <w:t>phân tích, hoạch định, tổ chức, giám sát và đánh giá về kế toán, kiểm toán, tài chính</w:t>
      </w:r>
    </w:p>
    <w:p w14:paraId="72ECFD56" w14:textId="07359688" w:rsidR="00DA11B3" w:rsidRPr="00DA11B3" w:rsidRDefault="00DA11B3" w:rsidP="00DA11B3">
      <w:pPr>
        <w:spacing w:line="312" w:lineRule="auto"/>
        <w:ind w:firstLine="567"/>
        <w:jc w:val="both"/>
        <w:rPr>
          <w:rFonts w:eastAsia="Calibri"/>
          <w:b/>
          <w:i/>
          <w:spacing w:val="-2"/>
          <w:sz w:val="26"/>
          <w:szCs w:val="26"/>
        </w:rPr>
      </w:pPr>
      <w:r w:rsidRPr="00110CB5">
        <w:rPr>
          <w:rFonts w:eastAsia="Calibri"/>
          <w:b/>
          <w:i/>
          <w:spacing w:val="-2"/>
          <w:sz w:val="26"/>
          <w:szCs w:val="26"/>
        </w:rPr>
        <w:t>Kỹ năng mềm:</w:t>
      </w:r>
    </w:p>
    <w:p w14:paraId="4399E0E4" w14:textId="2B623DE3" w:rsidR="006B67DB" w:rsidRPr="00110CB5" w:rsidRDefault="006B67DB" w:rsidP="006B67DB">
      <w:pPr>
        <w:widowControl w:val="0"/>
        <w:spacing w:line="312" w:lineRule="auto"/>
        <w:ind w:firstLine="720"/>
        <w:jc w:val="both"/>
        <w:rPr>
          <w:sz w:val="26"/>
          <w:szCs w:val="26"/>
        </w:rPr>
      </w:pPr>
      <w:r w:rsidRPr="00110CB5">
        <w:rPr>
          <w:sz w:val="26"/>
          <w:szCs w:val="26"/>
        </w:rPr>
        <w:t>+ Kỹ năng làm việc độc lập: Khả năng tự học, và nghiên cứu khoa học độc lập, biết soạn thảo các văn bản kinh tế.</w:t>
      </w:r>
    </w:p>
    <w:p w14:paraId="01555F20" w14:textId="77777777" w:rsidR="006B67DB" w:rsidRPr="00110CB5" w:rsidRDefault="006B67DB" w:rsidP="006B67DB">
      <w:pPr>
        <w:widowControl w:val="0"/>
        <w:spacing w:line="312" w:lineRule="auto"/>
        <w:ind w:firstLine="720"/>
        <w:jc w:val="both"/>
        <w:rPr>
          <w:sz w:val="26"/>
          <w:szCs w:val="26"/>
        </w:rPr>
      </w:pPr>
      <w:r w:rsidRPr="00110CB5">
        <w:rPr>
          <w:sz w:val="26"/>
          <w:szCs w:val="26"/>
        </w:rPr>
        <w:t xml:space="preserve">+ Kỹ năng giao tiếp và thuyết trình: Trình bày một cách rõ ràng, tự tin và thuyết phục các chủ đề về kinh tế xã hội. </w:t>
      </w:r>
    </w:p>
    <w:p w14:paraId="432F0F5D" w14:textId="77777777" w:rsidR="006B67DB" w:rsidRPr="00110CB5" w:rsidRDefault="006B67DB" w:rsidP="006B67DB">
      <w:pPr>
        <w:widowControl w:val="0"/>
        <w:spacing w:line="312" w:lineRule="auto"/>
        <w:ind w:firstLine="720"/>
        <w:jc w:val="both"/>
        <w:rPr>
          <w:sz w:val="26"/>
          <w:szCs w:val="26"/>
        </w:rPr>
      </w:pPr>
      <w:r w:rsidRPr="00110CB5">
        <w:rPr>
          <w:sz w:val="26"/>
          <w:szCs w:val="26"/>
        </w:rPr>
        <w:t>+ Kỹ năng phát hiện và giải quyết các vấn đề một cách khoa học.</w:t>
      </w:r>
    </w:p>
    <w:p w14:paraId="7F6D3A39" w14:textId="77777777" w:rsidR="006B67DB" w:rsidRPr="00110CB5" w:rsidRDefault="006B67DB" w:rsidP="006B67DB">
      <w:pPr>
        <w:widowControl w:val="0"/>
        <w:spacing w:line="312" w:lineRule="auto"/>
        <w:ind w:firstLine="720"/>
        <w:jc w:val="both"/>
        <w:rPr>
          <w:sz w:val="26"/>
          <w:szCs w:val="26"/>
        </w:rPr>
      </w:pPr>
      <w:r w:rsidRPr="00110CB5">
        <w:rPr>
          <w:sz w:val="26"/>
          <w:szCs w:val="26"/>
        </w:rPr>
        <w:t>+ Kỹ năng làm việc và tổ chức công việc theo nhóm.</w:t>
      </w:r>
    </w:p>
    <w:p w14:paraId="1C5FA767" w14:textId="77777777" w:rsidR="006B67DB" w:rsidRPr="00110CB5" w:rsidRDefault="006B67DB" w:rsidP="006B67DB">
      <w:pPr>
        <w:widowControl w:val="0"/>
        <w:spacing w:line="312" w:lineRule="auto"/>
        <w:ind w:firstLine="720"/>
        <w:jc w:val="both"/>
        <w:rPr>
          <w:sz w:val="26"/>
          <w:szCs w:val="26"/>
        </w:rPr>
      </w:pPr>
      <w:r w:rsidRPr="00110CB5">
        <w:rPr>
          <w:sz w:val="26"/>
          <w:szCs w:val="26"/>
        </w:rPr>
        <w:t>+ Kỹ năng giao tiếp và trao đổi hiệu quả với đơn vị được kiểm toán.</w:t>
      </w:r>
    </w:p>
    <w:p w14:paraId="1CA5D64A" w14:textId="77777777" w:rsidR="006B67DB" w:rsidRPr="00110CB5" w:rsidRDefault="006B67DB" w:rsidP="006B67DB">
      <w:pPr>
        <w:widowControl w:val="0"/>
        <w:spacing w:line="312" w:lineRule="auto"/>
        <w:ind w:firstLine="720"/>
        <w:jc w:val="both"/>
        <w:rPr>
          <w:sz w:val="26"/>
          <w:szCs w:val="26"/>
        </w:rPr>
      </w:pPr>
      <w:r w:rsidRPr="00110CB5">
        <w:rPr>
          <w:sz w:val="26"/>
          <w:szCs w:val="26"/>
        </w:rPr>
        <w:t>+ Kỹ năng tư duy logic: kỹ năng nhìn nhận và phân tích các vấn đề trong mối quan hệ nhân quả. Kỹ năng này giúp nhận diện các rủi ro tiềm tàng, rủi ro kiểm soát và rủi ro kiểm toán dự kiến để tiến hành khoanh vùng và thực hiện kiểm toán.</w:t>
      </w:r>
    </w:p>
    <w:p w14:paraId="211A8D62" w14:textId="6A67BF18" w:rsidR="006B67DB" w:rsidRPr="00110CB5" w:rsidRDefault="006B67DB" w:rsidP="00755073">
      <w:pPr>
        <w:pStyle w:val="3"/>
        <w:rPr>
          <w:color w:val="auto"/>
        </w:rPr>
      </w:pPr>
      <w:r w:rsidRPr="00110CB5">
        <w:rPr>
          <w:color w:val="auto"/>
        </w:rPr>
        <w:t>2.3.</w:t>
      </w:r>
      <w:r w:rsidR="00DA11B3">
        <w:rPr>
          <w:color w:val="auto"/>
        </w:rPr>
        <w:t xml:space="preserve"> </w:t>
      </w:r>
      <w:r w:rsidRPr="00110CB5">
        <w:rPr>
          <w:color w:val="auto"/>
        </w:rPr>
        <w:t xml:space="preserve">Năng lực tự chủ và trách nhiệm: </w:t>
      </w:r>
    </w:p>
    <w:p w14:paraId="12AE9A6F" w14:textId="5706D50D" w:rsidR="006B67DB" w:rsidRPr="00110CB5" w:rsidRDefault="006B67DB" w:rsidP="006B67DB">
      <w:pPr>
        <w:widowControl w:val="0"/>
        <w:spacing w:line="312" w:lineRule="auto"/>
        <w:ind w:firstLine="720"/>
        <w:jc w:val="both"/>
        <w:rPr>
          <w:sz w:val="26"/>
          <w:szCs w:val="26"/>
        </w:rPr>
      </w:pPr>
      <w:r w:rsidRPr="00110CB5">
        <w:rPr>
          <w:sz w:val="26"/>
          <w:szCs w:val="26"/>
        </w:rPr>
        <w:lastRenderedPageBreak/>
        <w:t>Cử nhân Kiểm toán có đạo đức, trung thực, bản lĩnh và trách nhiệm nghề nghiệp, tinh thần cầu thị, chủ động sáng tạo, có ý thức và năng lực hợp tác trong công việc. Có năng lực dẫn dắt về chuyên môn, nghiệp vụ kiểm toán; có sáng kiến trong quá trình thực hiện nhiệm vụ được giao; có khả năng tự định hướng, thích nghi với các môi trường làm việc khác nhau; tự học tập, tích lũy kiến thức, kinh nghiệm để nâng cao trình độ chuyên môn nghiệp vụ; có khả năng đưa ra được kết luận về các vấn đề nghiệp vụ và kỹ thuật phức tạp về kiểm toán, kế toán; có năng lực lập kế hoạch, điều phối, phát huy trí tuệ tập thể; có năng lực đánh giá và cải tiến các hoạt động chuyên môn.</w:t>
      </w:r>
    </w:p>
    <w:tbl>
      <w:tblPr>
        <w:tblW w:w="9200" w:type="dxa"/>
        <w:jc w:val="center"/>
        <w:tblLook w:val="04A0" w:firstRow="1" w:lastRow="0" w:firstColumn="1" w:lastColumn="0" w:noHBand="0" w:noVBand="1"/>
      </w:tblPr>
      <w:tblGrid>
        <w:gridCol w:w="3810"/>
        <w:gridCol w:w="2340"/>
        <w:gridCol w:w="3050"/>
      </w:tblGrid>
      <w:tr w:rsidR="00110CB5" w:rsidRPr="00110CB5" w14:paraId="69730387" w14:textId="77777777" w:rsidTr="006B67DB">
        <w:trPr>
          <w:trHeight w:val="648"/>
          <w:jc w:val="center"/>
        </w:trPr>
        <w:tc>
          <w:tcPr>
            <w:tcW w:w="6150" w:type="dxa"/>
            <w:gridSpan w:val="2"/>
          </w:tcPr>
          <w:p w14:paraId="4F673FC8" w14:textId="77777777" w:rsidR="006B67DB" w:rsidRPr="00110CB5" w:rsidRDefault="006B67DB" w:rsidP="00755073">
            <w:pPr>
              <w:widowControl w:val="0"/>
              <w:spacing w:line="312" w:lineRule="auto"/>
              <w:jc w:val="both"/>
              <w:rPr>
                <w:b/>
                <w:sz w:val="26"/>
                <w:szCs w:val="26"/>
              </w:rPr>
            </w:pPr>
            <w:r w:rsidRPr="00110CB5">
              <w:rPr>
                <w:b/>
                <w:sz w:val="26"/>
                <w:szCs w:val="26"/>
              </w:rPr>
              <w:t>3. KHỐI LƯỢNG KIẾN THỨC TOÀN KHÓA:</w:t>
            </w:r>
          </w:p>
        </w:tc>
        <w:tc>
          <w:tcPr>
            <w:tcW w:w="3050" w:type="dxa"/>
          </w:tcPr>
          <w:p w14:paraId="4706C2FB" w14:textId="2461BCCE" w:rsidR="006B67DB" w:rsidRPr="00110CB5" w:rsidRDefault="006B67DB" w:rsidP="00D16CD5">
            <w:pPr>
              <w:widowControl w:val="0"/>
              <w:spacing w:line="312" w:lineRule="auto"/>
              <w:jc w:val="both"/>
              <w:rPr>
                <w:b/>
                <w:sz w:val="26"/>
                <w:szCs w:val="26"/>
              </w:rPr>
            </w:pPr>
            <w:r w:rsidRPr="00110CB5">
              <w:rPr>
                <w:b/>
                <w:sz w:val="26"/>
                <w:szCs w:val="26"/>
              </w:rPr>
              <w:t>13</w:t>
            </w:r>
            <w:r w:rsidR="00D16CD5">
              <w:rPr>
                <w:b/>
                <w:sz w:val="26"/>
                <w:szCs w:val="26"/>
              </w:rPr>
              <w:t>1</w:t>
            </w:r>
            <w:r w:rsidRPr="00110CB5">
              <w:rPr>
                <w:b/>
                <w:sz w:val="26"/>
                <w:szCs w:val="26"/>
              </w:rPr>
              <w:t xml:space="preserve"> tín chỉ</w:t>
            </w:r>
          </w:p>
        </w:tc>
      </w:tr>
      <w:tr w:rsidR="00110CB5" w:rsidRPr="00110CB5" w14:paraId="504C02CD" w14:textId="77777777" w:rsidTr="006B67DB">
        <w:trPr>
          <w:trHeight w:val="686"/>
          <w:jc w:val="center"/>
        </w:trPr>
        <w:tc>
          <w:tcPr>
            <w:tcW w:w="3810" w:type="dxa"/>
          </w:tcPr>
          <w:p w14:paraId="7C5B44E8" w14:textId="77777777" w:rsidR="006B67DB" w:rsidRPr="00110CB5" w:rsidRDefault="006B67DB" w:rsidP="00755073">
            <w:pPr>
              <w:widowControl w:val="0"/>
              <w:spacing w:line="312" w:lineRule="auto"/>
              <w:jc w:val="both"/>
              <w:rPr>
                <w:b/>
                <w:sz w:val="26"/>
                <w:szCs w:val="26"/>
              </w:rPr>
            </w:pPr>
            <w:r w:rsidRPr="00110CB5">
              <w:rPr>
                <w:b/>
                <w:sz w:val="26"/>
                <w:szCs w:val="26"/>
              </w:rPr>
              <w:t>4. ĐỐI TƯỢNG TUYỂN SINH:</w:t>
            </w:r>
          </w:p>
        </w:tc>
        <w:tc>
          <w:tcPr>
            <w:tcW w:w="5390" w:type="dxa"/>
            <w:gridSpan w:val="2"/>
          </w:tcPr>
          <w:p w14:paraId="546F6394" w14:textId="77777777" w:rsidR="006B67DB" w:rsidRPr="00110CB5" w:rsidRDefault="006B67DB" w:rsidP="00755073">
            <w:pPr>
              <w:widowControl w:val="0"/>
              <w:spacing w:line="312" w:lineRule="auto"/>
              <w:jc w:val="both"/>
              <w:rPr>
                <w:sz w:val="26"/>
                <w:szCs w:val="26"/>
              </w:rPr>
            </w:pPr>
            <w:r w:rsidRPr="00110CB5">
              <w:rPr>
                <w:sz w:val="26"/>
                <w:szCs w:val="26"/>
              </w:rPr>
              <w:t xml:space="preserve">Theo quy chế tuyển sinh của Bộ Giáo dục và Đào tạo và Đề án tuyển sinh đại học hệ chính quy của Trường Đại học Kinh tế quốc dân.  </w:t>
            </w:r>
          </w:p>
        </w:tc>
      </w:tr>
      <w:tr w:rsidR="00110CB5" w:rsidRPr="00110CB5" w14:paraId="5DDEA4E7" w14:textId="77777777" w:rsidTr="006B67DB">
        <w:trPr>
          <w:trHeight w:val="686"/>
          <w:jc w:val="center"/>
        </w:trPr>
        <w:tc>
          <w:tcPr>
            <w:tcW w:w="3810" w:type="dxa"/>
          </w:tcPr>
          <w:p w14:paraId="0F144ABE" w14:textId="77777777" w:rsidR="006B67DB" w:rsidRPr="00110CB5" w:rsidRDefault="006B67DB" w:rsidP="00755073">
            <w:pPr>
              <w:widowControl w:val="0"/>
              <w:spacing w:line="312" w:lineRule="auto"/>
              <w:jc w:val="both"/>
              <w:rPr>
                <w:b/>
                <w:sz w:val="26"/>
                <w:szCs w:val="26"/>
              </w:rPr>
            </w:pPr>
            <w:r w:rsidRPr="00110CB5">
              <w:rPr>
                <w:b/>
                <w:sz w:val="26"/>
                <w:szCs w:val="26"/>
              </w:rPr>
              <w:t xml:space="preserve">5. QUY TRÌNH ĐÀO TẠO, </w:t>
            </w:r>
          </w:p>
          <w:p w14:paraId="18840D74" w14:textId="77777777" w:rsidR="006B67DB" w:rsidRPr="00110CB5" w:rsidRDefault="006B67DB" w:rsidP="00755073">
            <w:pPr>
              <w:widowControl w:val="0"/>
              <w:spacing w:line="312" w:lineRule="auto"/>
              <w:jc w:val="both"/>
              <w:rPr>
                <w:b/>
                <w:sz w:val="26"/>
                <w:szCs w:val="26"/>
              </w:rPr>
            </w:pPr>
            <w:r w:rsidRPr="00110CB5">
              <w:rPr>
                <w:b/>
                <w:sz w:val="26"/>
                <w:szCs w:val="26"/>
              </w:rPr>
              <w:t>ĐIỀU KIỆN TỐT NGHIỆP:</w:t>
            </w:r>
          </w:p>
        </w:tc>
        <w:tc>
          <w:tcPr>
            <w:tcW w:w="5390" w:type="dxa"/>
            <w:gridSpan w:val="2"/>
          </w:tcPr>
          <w:p w14:paraId="1D04D7FC" w14:textId="77777777" w:rsidR="006B67DB" w:rsidRPr="00110CB5" w:rsidRDefault="006B67DB" w:rsidP="00755073">
            <w:pPr>
              <w:widowControl w:val="0"/>
              <w:spacing w:line="312" w:lineRule="auto"/>
              <w:jc w:val="both"/>
              <w:rPr>
                <w:sz w:val="26"/>
                <w:szCs w:val="26"/>
              </w:rPr>
            </w:pPr>
            <w:r w:rsidRPr="00110CB5">
              <w:rPr>
                <w:sz w:val="26"/>
                <w:szCs w:val="26"/>
              </w:rPr>
              <w:t xml:space="preserve">Thời gian đào tạo 4 năm theo quy chế của Bộ Giáo dục và Đào tạo và quy định của Trường Đại học Kinh tế Quốc dân về đào tạo đại học hệ chính quy theo hệ thống tín chỉ.  </w:t>
            </w:r>
          </w:p>
        </w:tc>
      </w:tr>
      <w:tr w:rsidR="00110CB5" w:rsidRPr="00110CB5" w14:paraId="6FABB8D0" w14:textId="77777777" w:rsidTr="006B67DB">
        <w:trPr>
          <w:trHeight w:val="686"/>
          <w:jc w:val="center"/>
        </w:trPr>
        <w:tc>
          <w:tcPr>
            <w:tcW w:w="3810" w:type="dxa"/>
          </w:tcPr>
          <w:p w14:paraId="41692143" w14:textId="77777777" w:rsidR="006B67DB" w:rsidRPr="00110CB5" w:rsidRDefault="006B67DB" w:rsidP="00755073">
            <w:pPr>
              <w:widowControl w:val="0"/>
              <w:spacing w:line="312" w:lineRule="auto"/>
              <w:jc w:val="both"/>
              <w:rPr>
                <w:b/>
                <w:sz w:val="26"/>
                <w:szCs w:val="26"/>
              </w:rPr>
            </w:pPr>
            <w:r w:rsidRPr="00110CB5">
              <w:rPr>
                <w:b/>
                <w:sz w:val="26"/>
                <w:szCs w:val="26"/>
              </w:rPr>
              <w:t>6. CÁCH THỨC ĐÁNH GIÁ:</w:t>
            </w:r>
          </w:p>
        </w:tc>
        <w:tc>
          <w:tcPr>
            <w:tcW w:w="5390" w:type="dxa"/>
            <w:gridSpan w:val="2"/>
          </w:tcPr>
          <w:p w14:paraId="792DDE07" w14:textId="77777777" w:rsidR="006B67DB" w:rsidRPr="00110CB5" w:rsidRDefault="006B67DB" w:rsidP="00755073">
            <w:pPr>
              <w:widowControl w:val="0"/>
              <w:spacing w:line="312" w:lineRule="auto"/>
              <w:jc w:val="both"/>
              <w:rPr>
                <w:sz w:val="26"/>
                <w:szCs w:val="26"/>
              </w:rPr>
            </w:pPr>
            <w:r w:rsidRPr="00110CB5">
              <w:rPr>
                <w:sz w:val="26"/>
                <w:szCs w:val="26"/>
              </w:rPr>
              <w:t>Theo thang điểm 10, thang điểm 4 và thang điểm chữ</w:t>
            </w:r>
          </w:p>
        </w:tc>
      </w:tr>
      <w:tr w:rsidR="00110CB5" w:rsidRPr="00110CB5" w14:paraId="4263690F" w14:textId="77777777" w:rsidTr="006B67DB">
        <w:trPr>
          <w:trHeight w:val="521"/>
          <w:jc w:val="center"/>
        </w:trPr>
        <w:tc>
          <w:tcPr>
            <w:tcW w:w="9200" w:type="dxa"/>
            <w:gridSpan w:val="3"/>
          </w:tcPr>
          <w:p w14:paraId="29DDF096" w14:textId="77777777" w:rsidR="006B67DB" w:rsidRPr="00110CB5" w:rsidRDefault="006B67DB" w:rsidP="00755073">
            <w:pPr>
              <w:widowControl w:val="0"/>
              <w:spacing w:line="312" w:lineRule="auto"/>
              <w:jc w:val="both"/>
              <w:rPr>
                <w:sz w:val="26"/>
                <w:szCs w:val="26"/>
              </w:rPr>
            </w:pPr>
            <w:r w:rsidRPr="00110CB5">
              <w:rPr>
                <w:b/>
                <w:sz w:val="26"/>
                <w:szCs w:val="26"/>
              </w:rPr>
              <w:t>7. CẤU TRÚC, NỘI DUNG VÀ KẾ HOẠCH GIẢNG DẠY</w:t>
            </w:r>
          </w:p>
        </w:tc>
      </w:tr>
    </w:tbl>
    <w:p w14:paraId="7AC2319F" w14:textId="77777777" w:rsidR="006B67DB" w:rsidRPr="00110CB5" w:rsidRDefault="006B67DB" w:rsidP="006B67DB">
      <w:pPr>
        <w:widowControl w:val="0"/>
        <w:spacing w:line="312" w:lineRule="auto"/>
        <w:ind w:firstLine="720"/>
        <w:jc w:val="both"/>
        <w:rPr>
          <w:vanish/>
          <w:sz w:val="26"/>
          <w:szCs w:val="26"/>
        </w:rPr>
      </w:pPr>
    </w:p>
    <w:p w14:paraId="06F6A46A" w14:textId="77777777" w:rsidR="00E32517" w:rsidRPr="00110CB5" w:rsidRDefault="00E32517"/>
    <w:p w14:paraId="3F0E2F87" w14:textId="77777777" w:rsidR="00E32517" w:rsidRPr="00110CB5" w:rsidRDefault="00E32517">
      <w:r w:rsidRPr="00110CB5">
        <w:rPr>
          <w:b/>
          <w:sz w:val="26"/>
          <w:szCs w:val="26"/>
        </w:rPr>
        <w:t>7.1. Cấu trúc kiến thức</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533"/>
        <w:gridCol w:w="3878"/>
      </w:tblGrid>
      <w:tr w:rsidR="00110CB5" w:rsidRPr="00110CB5" w14:paraId="15C73AE4" w14:textId="77777777" w:rsidTr="006B67DB">
        <w:trPr>
          <w:jc w:val="center"/>
        </w:trPr>
        <w:tc>
          <w:tcPr>
            <w:tcW w:w="4336" w:type="dxa"/>
            <w:shd w:val="clear" w:color="auto" w:fill="auto"/>
            <w:vAlign w:val="center"/>
          </w:tcPr>
          <w:p w14:paraId="1E4230A7" w14:textId="77777777" w:rsidR="006B67DB" w:rsidRPr="00110CB5" w:rsidRDefault="006B67DB" w:rsidP="00E32517">
            <w:pPr>
              <w:widowControl w:val="0"/>
              <w:spacing w:before="60" w:line="312" w:lineRule="auto"/>
              <w:jc w:val="center"/>
              <w:rPr>
                <w:b/>
                <w:sz w:val="26"/>
                <w:szCs w:val="26"/>
              </w:rPr>
            </w:pPr>
            <w:r w:rsidRPr="00110CB5">
              <w:rPr>
                <w:b/>
                <w:sz w:val="26"/>
                <w:szCs w:val="26"/>
              </w:rPr>
              <w:t>Kiến thức</w:t>
            </w:r>
          </w:p>
        </w:tc>
        <w:tc>
          <w:tcPr>
            <w:tcW w:w="1533" w:type="dxa"/>
            <w:shd w:val="clear" w:color="auto" w:fill="auto"/>
            <w:vAlign w:val="center"/>
          </w:tcPr>
          <w:p w14:paraId="6C512BA4" w14:textId="77777777" w:rsidR="006B67DB" w:rsidRPr="00110CB5" w:rsidRDefault="006B67DB" w:rsidP="00E32517">
            <w:pPr>
              <w:widowControl w:val="0"/>
              <w:spacing w:before="60" w:line="312" w:lineRule="auto"/>
              <w:jc w:val="center"/>
              <w:rPr>
                <w:b/>
                <w:sz w:val="26"/>
                <w:szCs w:val="26"/>
              </w:rPr>
            </w:pPr>
            <w:r w:rsidRPr="00110CB5">
              <w:rPr>
                <w:b/>
                <w:sz w:val="26"/>
                <w:szCs w:val="26"/>
              </w:rPr>
              <w:t>Khối lượng (Tín chỉ)</w:t>
            </w:r>
          </w:p>
        </w:tc>
        <w:tc>
          <w:tcPr>
            <w:tcW w:w="3878" w:type="dxa"/>
            <w:shd w:val="clear" w:color="auto" w:fill="auto"/>
            <w:vAlign w:val="center"/>
          </w:tcPr>
          <w:p w14:paraId="01041C88" w14:textId="77777777" w:rsidR="006B67DB" w:rsidRPr="00110CB5" w:rsidRDefault="006B67DB" w:rsidP="00E32517">
            <w:pPr>
              <w:widowControl w:val="0"/>
              <w:spacing w:before="60" w:line="312" w:lineRule="auto"/>
              <w:jc w:val="center"/>
              <w:rPr>
                <w:b/>
                <w:sz w:val="26"/>
                <w:szCs w:val="26"/>
              </w:rPr>
            </w:pPr>
            <w:r w:rsidRPr="00110CB5">
              <w:rPr>
                <w:b/>
                <w:sz w:val="26"/>
                <w:szCs w:val="26"/>
              </w:rPr>
              <w:t>Ghi chú</w:t>
            </w:r>
          </w:p>
        </w:tc>
      </w:tr>
      <w:tr w:rsidR="00110CB5" w:rsidRPr="00110CB5" w14:paraId="5D5065DD" w14:textId="77777777" w:rsidTr="006B67DB">
        <w:trPr>
          <w:jc w:val="center"/>
        </w:trPr>
        <w:tc>
          <w:tcPr>
            <w:tcW w:w="4336" w:type="dxa"/>
            <w:shd w:val="clear" w:color="auto" w:fill="auto"/>
            <w:vAlign w:val="center"/>
          </w:tcPr>
          <w:p w14:paraId="172AFA20" w14:textId="77777777" w:rsidR="006B67DB" w:rsidRPr="00110CB5" w:rsidRDefault="006B67DB" w:rsidP="00E32517">
            <w:pPr>
              <w:widowControl w:val="0"/>
              <w:spacing w:before="60" w:line="312" w:lineRule="auto"/>
              <w:jc w:val="both"/>
              <w:rPr>
                <w:b/>
                <w:sz w:val="26"/>
                <w:szCs w:val="26"/>
              </w:rPr>
            </w:pPr>
            <w:r w:rsidRPr="00110CB5">
              <w:rPr>
                <w:b/>
                <w:sz w:val="26"/>
                <w:szCs w:val="26"/>
              </w:rPr>
              <w:t>1. Kiến thức giáo dục đại cương</w:t>
            </w:r>
          </w:p>
        </w:tc>
        <w:tc>
          <w:tcPr>
            <w:tcW w:w="1533" w:type="dxa"/>
            <w:shd w:val="clear" w:color="auto" w:fill="auto"/>
            <w:vAlign w:val="center"/>
          </w:tcPr>
          <w:p w14:paraId="66CA4C91" w14:textId="5A278320" w:rsidR="006B67DB" w:rsidRPr="00110CB5" w:rsidRDefault="006B67DB" w:rsidP="00D16CD5">
            <w:pPr>
              <w:widowControl w:val="0"/>
              <w:spacing w:before="60" w:line="312" w:lineRule="auto"/>
              <w:jc w:val="center"/>
              <w:rPr>
                <w:b/>
                <w:sz w:val="26"/>
                <w:szCs w:val="26"/>
              </w:rPr>
            </w:pPr>
            <w:r w:rsidRPr="00110CB5">
              <w:rPr>
                <w:b/>
                <w:sz w:val="26"/>
                <w:szCs w:val="26"/>
              </w:rPr>
              <w:t>4</w:t>
            </w:r>
            <w:r w:rsidR="00D16CD5">
              <w:rPr>
                <w:b/>
                <w:sz w:val="26"/>
                <w:szCs w:val="26"/>
              </w:rPr>
              <w:t>4</w:t>
            </w:r>
          </w:p>
        </w:tc>
        <w:tc>
          <w:tcPr>
            <w:tcW w:w="3878" w:type="dxa"/>
            <w:shd w:val="clear" w:color="auto" w:fill="auto"/>
            <w:vAlign w:val="center"/>
          </w:tcPr>
          <w:p w14:paraId="79E83BF0" w14:textId="77777777" w:rsidR="006B67DB" w:rsidRPr="00110CB5" w:rsidRDefault="006B67DB" w:rsidP="00E32517">
            <w:pPr>
              <w:widowControl w:val="0"/>
              <w:spacing w:before="60" w:line="312" w:lineRule="auto"/>
              <w:jc w:val="both"/>
              <w:rPr>
                <w:b/>
                <w:sz w:val="26"/>
                <w:szCs w:val="26"/>
              </w:rPr>
            </w:pPr>
          </w:p>
        </w:tc>
      </w:tr>
      <w:tr w:rsidR="00110CB5" w:rsidRPr="00110CB5" w14:paraId="5849FE7F" w14:textId="77777777" w:rsidTr="006B67DB">
        <w:trPr>
          <w:jc w:val="center"/>
        </w:trPr>
        <w:tc>
          <w:tcPr>
            <w:tcW w:w="4336" w:type="dxa"/>
            <w:shd w:val="clear" w:color="auto" w:fill="auto"/>
            <w:vAlign w:val="center"/>
          </w:tcPr>
          <w:p w14:paraId="7060BCE7"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1.1. Các học phần chung </w:t>
            </w:r>
          </w:p>
        </w:tc>
        <w:tc>
          <w:tcPr>
            <w:tcW w:w="1533" w:type="dxa"/>
            <w:shd w:val="clear" w:color="auto" w:fill="auto"/>
            <w:vAlign w:val="center"/>
          </w:tcPr>
          <w:p w14:paraId="4A3BE028" w14:textId="4479E818" w:rsidR="006B67DB" w:rsidRPr="00110CB5" w:rsidRDefault="00D16CD5" w:rsidP="00E32517">
            <w:pPr>
              <w:widowControl w:val="0"/>
              <w:spacing w:before="60" w:line="312" w:lineRule="auto"/>
              <w:jc w:val="center"/>
              <w:rPr>
                <w:sz w:val="26"/>
                <w:szCs w:val="26"/>
              </w:rPr>
            </w:pPr>
            <w:r>
              <w:rPr>
                <w:sz w:val="26"/>
                <w:szCs w:val="26"/>
              </w:rPr>
              <w:t>20</w:t>
            </w:r>
          </w:p>
        </w:tc>
        <w:tc>
          <w:tcPr>
            <w:tcW w:w="3878" w:type="dxa"/>
            <w:shd w:val="clear" w:color="auto" w:fill="auto"/>
            <w:vAlign w:val="center"/>
          </w:tcPr>
          <w:p w14:paraId="76132A48" w14:textId="77777777" w:rsidR="006B67DB" w:rsidRPr="00110CB5" w:rsidRDefault="006B67DB" w:rsidP="00E32517">
            <w:pPr>
              <w:widowControl w:val="0"/>
              <w:spacing w:before="60" w:line="312" w:lineRule="auto"/>
              <w:jc w:val="both"/>
              <w:rPr>
                <w:sz w:val="26"/>
                <w:szCs w:val="26"/>
              </w:rPr>
            </w:pPr>
            <w:r w:rsidRPr="00110CB5">
              <w:rPr>
                <w:sz w:val="26"/>
                <w:szCs w:val="26"/>
              </w:rPr>
              <w:t>Khoa học chính trị và Ngoại ngữ</w:t>
            </w:r>
          </w:p>
        </w:tc>
      </w:tr>
      <w:tr w:rsidR="00110CB5" w:rsidRPr="00110CB5" w14:paraId="159E66F4" w14:textId="77777777" w:rsidTr="006B67DB">
        <w:trPr>
          <w:jc w:val="center"/>
        </w:trPr>
        <w:tc>
          <w:tcPr>
            <w:tcW w:w="4336" w:type="dxa"/>
            <w:shd w:val="clear" w:color="auto" w:fill="auto"/>
            <w:vAlign w:val="center"/>
          </w:tcPr>
          <w:p w14:paraId="29B52F2C" w14:textId="77777777" w:rsidR="006B67DB" w:rsidRPr="00110CB5" w:rsidRDefault="006B67DB" w:rsidP="00E32517">
            <w:pPr>
              <w:widowControl w:val="0"/>
              <w:spacing w:before="60" w:line="312" w:lineRule="auto"/>
              <w:jc w:val="both"/>
              <w:rPr>
                <w:sz w:val="26"/>
                <w:szCs w:val="26"/>
              </w:rPr>
            </w:pPr>
            <w:r w:rsidRPr="00110CB5">
              <w:rPr>
                <w:sz w:val="26"/>
                <w:szCs w:val="26"/>
              </w:rPr>
              <w:t>1.2. Các học phần của Trường</w:t>
            </w:r>
          </w:p>
        </w:tc>
        <w:tc>
          <w:tcPr>
            <w:tcW w:w="1533" w:type="dxa"/>
            <w:shd w:val="clear" w:color="auto" w:fill="auto"/>
            <w:vAlign w:val="center"/>
          </w:tcPr>
          <w:p w14:paraId="26DF6714" w14:textId="77777777" w:rsidR="006B67DB" w:rsidRPr="00110CB5" w:rsidRDefault="006B67DB" w:rsidP="00E32517">
            <w:pPr>
              <w:widowControl w:val="0"/>
              <w:spacing w:before="60" w:line="312" w:lineRule="auto"/>
              <w:jc w:val="center"/>
              <w:rPr>
                <w:sz w:val="26"/>
                <w:szCs w:val="26"/>
              </w:rPr>
            </w:pPr>
            <w:r w:rsidRPr="00110CB5">
              <w:rPr>
                <w:sz w:val="26"/>
                <w:szCs w:val="26"/>
              </w:rPr>
              <w:t>12</w:t>
            </w:r>
          </w:p>
        </w:tc>
        <w:tc>
          <w:tcPr>
            <w:tcW w:w="3878" w:type="dxa"/>
            <w:shd w:val="clear" w:color="auto" w:fill="auto"/>
            <w:vAlign w:val="center"/>
          </w:tcPr>
          <w:p w14:paraId="638237AA" w14:textId="77777777" w:rsidR="006B67DB" w:rsidRPr="00110CB5" w:rsidRDefault="006B67DB" w:rsidP="00E32517">
            <w:pPr>
              <w:widowControl w:val="0"/>
              <w:spacing w:before="60" w:line="312" w:lineRule="auto"/>
              <w:jc w:val="both"/>
              <w:rPr>
                <w:sz w:val="26"/>
                <w:szCs w:val="26"/>
              </w:rPr>
            </w:pPr>
            <w:r w:rsidRPr="00110CB5">
              <w:rPr>
                <w:sz w:val="26"/>
                <w:szCs w:val="26"/>
              </w:rPr>
              <w:t>Trường quy định bắt buộc</w:t>
            </w:r>
          </w:p>
        </w:tc>
      </w:tr>
      <w:tr w:rsidR="00110CB5" w:rsidRPr="00110CB5" w14:paraId="5A093346" w14:textId="77777777" w:rsidTr="006B67DB">
        <w:trPr>
          <w:jc w:val="center"/>
        </w:trPr>
        <w:tc>
          <w:tcPr>
            <w:tcW w:w="4336" w:type="dxa"/>
            <w:shd w:val="clear" w:color="auto" w:fill="auto"/>
            <w:vAlign w:val="center"/>
          </w:tcPr>
          <w:p w14:paraId="78E04B38"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1.3. Các học phần của ngành </w:t>
            </w:r>
          </w:p>
        </w:tc>
        <w:tc>
          <w:tcPr>
            <w:tcW w:w="1533" w:type="dxa"/>
            <w:shd w:val="clear" w:color="auto" w:fill="auto"/>
            <w:vAlign w:val="center"/>
          </w:tcPr>
          <w:p w14:paraId="4FB2A678" w14:textId="77777777" w:rsidR="006B67DB" w:rsidRPr="00110CB5" w:rsidRDefault="006B67DB" w:rsidP="00E32517">
            <w:pPr>
              <w:widowControl w:val="0"/>
              <w:spacing w:before="60" w:line="312" w:lineRule="auto"/>
              <w:jc w:val="center"/>
              <w:rPr>
                <w:sz w:val="26"/>
                <w:szCs w:val="26"/>
              </w:rPr>
            </w:pPr>
            <w:r w:rsidRPr="00110CB5">
              <w:rPr>
                <w:sz w:val="26"/>
                <w:szCs w:val="26"/>
              </w:rPr>
              <w:t>12</w:t>
            </w:r>
          </w:p>
        </w:tc>
        <w:tc>
          <w:tcPr>
            <w:tcW w:w="3878" w:type="dxa"/>
            <w:shd w:val="clear" w:color="auto" w:fill="auto"/>
            <w:vAlign w:val="center"/>
          </w:tcPr>
          <w:p w14:paraId="13A91EA4" w14:textId="77777777" w:rsidR="006B67DB" w:rsidRPr="00110CB5" w:rsidRDefault="006B67DB" w:rsidP="00E32517">
            <w:pPr>
              <w:widowControl w:val="0"/>
              <w:spacing w:before="60" w:line="312" w:lineRule="auto"/>
              <w:jc w:val="both"/>
              <w:rPr>
                <w:sz w:val="26"/>
                <w:szCs w:val="26"/>
              </w:rPr>
            </w:pPr>
            <w:r w:rsidRPr="00110CB5">
              <w:rPr>
                <w:sz w:val="26"/>
                <w:szCs w:val="26"/>
              </w:rPr>
              <w:t>Khoa tự chọn từ tổ hợp của Trường quy định</w:t>
            </w:r>
          </w:p>
        </w:tc>
      </w:tr>
      <w:tr w:rsidR="00110CB5" w:rsidRPr="00110CB5" w14:paraId="71D88CD4" w14:textId="77777777" w:rsidTr="006B67DB">
        <w:trPr>
          <w:jc w:val="center"/>
        </w:trPr>
        <w:tc>
          <w:tcPr>
            <w:tcW w:w="4336" w:type="dxa"/>
            <w:shd w:val="clear" w:color="auto" w:fill="auto"/>
            <w:vAlign w:val="center"/>
          </w:tcPr>
          <w:p w14:paraId="2E00D906" w14:textId="77777777" w:rsidR="006B67DB" w:rsidRPr="00110CB5" w:rsidRDefault="006B67DB" w:rsidP="00E32517">
            <w:pPr>
              <w:widowControl w:val="0"/>
              <w:spacing w:before="60" w:line="312" w:lineRule="auto"/>
              <w:jc w:val="both"/>
              <w:rPr>
                <w:b/>
                <w:sz w:val="26"/>
                <w:szCs w:val="26"/>
              </w:rPr>
            </w:pPr>
            <w:r w:rsidRPr="00110CB5">
              <w:rPr>
                <w:b/>
                <w:sz w:val="26"/>
                <w:szCs w:val="26"/>
              </w:rPr>
              <w:t>2. Kiến thức giáo dục chuyên nghiệp</w:t>
            </w:r>
          </w:p>
        </w:tc>
        <w:tc>
          <w:tcPr>
            <w:tcW w:w="1533" w:type="dxa"/>
            <w:shd w:val="clear" w:color="auto" w:fill="auto"/>
            <w:vAlign w:val="center"/>
          </w:tcPr>
          <w:p w14:paraId="719297CA" w14:textId="77777777" w:rsidR="006B67DB" w:rsidRPr="00110CB5" w:rsidRDefault="006B67DB" w:rsidP="00E32517">
            <w:pPr>
              <w:widowControl w:val="0"/>
              <w:spacing w:before="60" w:line="312" w:lineRule="auto"/>
              <w:jc w:val="center"/>
              <w:rPr>
                <w:b/>
                <w:sz w:val="26"/>
                <w:szCs w:val="26"/>
              </w:rPr>
            </w:pPr>
            <w:r w:rsidRPr="00110CB5">
              <w:rPr>
                <w:b/>
                <w:sz w:val="26"/>
                <w:szCs w:val="26"/>
              </w:rPr>
              <w:t>87</w:t>
            </w:r>
          </w:p>
        </w:tc>
        <w:tc>
          <w:tcPr>
            <w:tcW w:w="3878" w:type="dxa"/>
            <w:shd w:val="clear" w:color="auto" w:fill="auto"/>
            <w:vAlign w:val="center"/>
          </w:tcPr>
          <w:p w14:paraId="1FD60DB5" w14:textId="77777777" w:rsidR="006B67DB" w:rsidRPr="00110CB5" w:rsidRDefault="006B67DB" w:rsidP="00E32517">
            <w:pPr>
              <w:widowControl w:val="0"/>
              <w:spacing w:before="60" w:line="312" w:lineRule="auto"/>
              <w:jc w:val="both"/>
              <w:rPr>
                <w:sz w:val="26"/>
                <w:szCs w:val="26"/>
              </w:rPr>
            </w:pPr>
          </w:p>
        </w:tc>
      </w:tr>
      <w:tr w:rsidR="00110CB5" w:rsidRPr="00110CB5" w14:paraId="70FE1699" w14:textId="77777777" w:rsidTr="006B67DB">
        <w:trPr>
          <w:jc w:val="center"/>
        </w:trPr>
        <w:tc>
          <w:tcPr>
            <w:tcW w:w="4336" w:type="dxa"/>
            <w:shd w:val="clear" w:color="auto" w:fill="auto"/>
            <w:vAlign w:val="center"/>
          </w:tcPr>
          <w:p w14:paraId="1B9F8413" w14:textId="77777777" w:rsidR="006B67DB" w:rsidRPr="00110CB5" w:rsidRDefault="006B67DB" w:rsidP="00E32517">
            <w:pPr>
              <w:widowControl w:val="0"/>
              <w:spacing w:before="60" w:line="312" w:lineRule="auto"/>
              <w:jc w:val="both"/>
              <w:rPr>
                <w:b/>
                <w:sz w:val="26"/>
                <w:szCs w:val="26"/>
              </w:rPr>
            </w:pPr>
            <w:r w:rsidRPr="00110CB5">
              <w:rPr>
                <w:b/>
                <w:sz w:val="26"/>
                <w:szCs w:val="26"/>
              </w:rPr>
              <w:t xml:space="preserve">      2.1. Kiến thức cơ sở ngành</w:t>
            </w:r>
          </w:p>
        </w:tc>
        <w:tc>
          <w:tcPr>
            <w:tcW w:w="1533" w:type="dxa"/>
            <w:shd w:val="clear" w:color="auto" w:fill="auto"/>
            <w:vAlign w:val="center"/>
          </w:tcPr>
          <w:p w14:paraId="519A8579" w14:textId="77777777" w:rsidR="006B67DB" w:rsidRPr="00110CB5" w:rsidRDefault="006B67DB" w:rsidP="00E32517">
            <w:pPr>
              <w:widowControl w:val="0"/>
              <w:spacing w:before="60" w:line="312" w:lineRule="auto"/>
              <w:jc w:val="center"/>
              <w:rPr>
                <w:b/>
                <w:sz w:val="26"/>
                <w:szCs w:val="26"/>
              </w:rPr>
            </w:pPr>
            <w:r w:rsidRPr="00110CB5">
              <w:rPr>
                <w:b/>
                <w:sz w:val="26"/>
                <w:szCs w:val="26"/>
              </w:rPr>
              <w:t>12</w:t>
            </w:r>
          </w:p>
        </w:tc>
        <w:tc>
          <w:tcPr>
            <w:tcW w:w="3878" w:type="dxa"/>
            <w:shd w:val="clear" w:color="auto" w:fill="auto"/>
            <w:vAlign w:val="center"/>
          </w:tcPr>
          <w:p w14:paraId="2FFF521E" w14:textId="77777777" w:rsidR="006B67DB" w:rsidRPr="00110CB5" w:rsidRDefault="006B67DB" w:rsidP="00E32517">
            <w:pPr>
              <w:widowControl w:val="0"/>
              <w:spacing w:before="60" w:line="312" w:lineRule="auto"/>
              <w:jc w:val="both"/>
              <w:rPr>
                <w:sz w:val="26"/>
                <w:szCs w:val="26"/>
              </w:rPr>
            </w:pPr>
          </w:p>
        </w:tc>
      </w:tr>
      <w:tr w:rsidR="00110CB5" w:rsidRPr="00110CB5" w14:paraId="5C206C39" w14:textId="77777777" w:rsidTr="006B67DB">
        <w:trPr>
          <w:jc w:val="center"/>
        </w:trPr>
        <w:tc>
          <w:tcPr>
            <w:tcW w:w="4336" w:type="dxa"/>
            <w:shd w:val="clear" w:color="auto" w:fill="auto"/>
            <w:vAlign w:val="center"/>
          </w:tcPr>
          <w:p w14:paraId="5EB5D348"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2.1.1. Các học phần của Trường  </w:t>
            </w:r>
          </w:p>
        </w:tc>
        <w:tc>
          <w:tcPr>
            <w:tcW w:w="1533" w:type="dxa"/>
            <w:shd w:val="clear" w:color="auto" w:fill="auto"/>
            <w:vAlign w:val="center"/>
          </w:tcPr>
          <w:p w14:paraId="007759FC" w14:textId="77777777" w:rsidR="006B67DB" w:rsidRPr="00110CB5" w:rsidRDefault="006B67DB" w:rsidP="00E32517">
            <w:pPr>
              <w:widowControl w:val="0"/>
              <w:spacing w:before="60" w:line="312" w:lineRule="auto"/>
              <w:jc w:val="center"/>
              <w:rPr>
                <w:sz w:val="26"/>
                <w:szCs w:val="26"/>
              </w:rPr>
            </w:pPr>
            <w:r w:rsidRPr="00110CB5">
              <w:rPr>
                <w:sz w:val="26"/>
                <w:szCs w:val="26"/>
              </w:rPr>
              <w:t>6</w:t>
            </w:r>
          </w:p>
        </w:tc>
        <w:tc>
          <w:tcPr>
            <w:tcW w:w="3878" w:type="dxa"/>
            <w:shd w:val="clear" w:color="auto" w:fill="auto"/>
            <w:vAlign w:val="center"/>
          </w:tcPr>
          <w:p w14:paraId="7DC3D071" w14:textId="77777777" w:rsidR="006B67DB" w:rsidRPr="00110CB5" w:rsidRDefault="006B67DB" w:rsidP="00E32517">
            <w:pPr>
              <w:widowControl w:val="0"/>
              <w:spacing w:before="60" w:line="312" w:lineRule="auto"/>
              <w:jc w:val="both"/>
              <w:rPr>
                <w:sz w:val="26"/>
                <w:szCs w:val="26"/>
              </w:rPr>
            </w:pPr>
            <w:r w:rsidRPr="00110CB5">
              <w:rPr>
                <w:sz w:val="26"/>
                <w:szCs w:val="26"/>
              </w:rPr>
              <w:t>Khoa tự chọn từ tổ hợp của Trường quy định</w:t>
            </w:r>
          </w:p>
        </w:tc>
      </w:tr>
      <w:tr w:rsidR="00110CB5" w:rsidRPr="00110CB5" w14:paraId="764E398A" w14:textId="77777777" w:rsidTr="006B67DB">
        <w:trPr>
          <w:jc w:val="center"/>
        </w:trPr>
        <w:tc>
          <w:tcPr>
            <w:tcW w:w="4336" w:type="dxa"/>
            <w:shd w:val="clear" w:color="auto" w:fill="auto"/>
            <w:vAlign w:val="center"/>
          </w:tcPr>
          <w:p w14:paraId="62E49EBF"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2.1.2. Các học phần của ngành  </w:t>
            </w:r>
          </w:p>
        </w:tc>
        <w:tc>
          <w:tcPr>
            <w:tcW w:w="1533" w:type="dxa"/>
            <w:shd w:val="clear" w:color="auto" w:fill="auto"/>
            <w:vAlign w:val="center"/>
          </w:tcPr>
          <w:p w14:paraId="77AAEFA2" w14:textId="77777777" w:rsidR="006B67DB" w:rsidRPr="00110CB5" w:rsidRDefault="006B67DB" w:rsidP="00E32517">
            <w:pPr>
              <w:widowControl w:val="0"/>
              <w:spacing w:before="60" w:line="312" w:lineRule="auto"/>
              <w:jc w:val="center"/>
              <w:rPr>
                <w:sz w:val="26"/>
                <w:szCs w:val="26"/>
              </w:rPr>
            </w:pPr>
            <w:r w:rsidRPr="00110CB5">
              <w:rPr>
                <w:sz w:val="26"/>
                <w:szCs w:val="26"/>
              </w:rPr>
              <w:t>6</w:t>
            </w:r>
          </w:p>
        </w:tc>
        <w:tc>
          <w:tcPr>
            <w:tcW w:w="3878" w:type="dxa"/>
            <w:shd w:val="clear" w:color="auto" w:fill="auto"/>
            <w:vAlign w:val="center"/>
          </w:tcPr>
          <w:p w14:paraId="73B8096B" w14:textId="77777777" w:rsidR="006B67DB" w:rsidRPr="00110CB5" w:rsidRDefault="006B67DB" w:rsidP="00E32517">
            <w:pPr>
              <w:widowControl w:val="0"/>
              <w:spacing w:before="60" w:line="312" w:lineRule="auto"/>
              <w:jc w:val="both"/>
              <w:rPr>
                <w:sz w:val="26"/>
                <w:szCs w:val="26"/>
              </w:rPr>
            </w:pPr>
            <w:r w:rsidRPr="00110CB5">
              <w:rPr>
                <w:sz w:val="26"/>
                <w:szCs w:val="26"/>
              </w:rPr>
              <w:t>Khoa tự xây dựng</w:t>
            </w:r>
          </w:p>
        </w:tc>
      </w:tr>
      <w:tr w:rsidR="00110CB5" w:rsidRPr="00110CB5" w14:paraId="24F7E833" w14:textId="77777777" w:rsidTr="006B67DB">
        <w:trPr>
          <w:jc w:val="center"/>
        </w:trPr>
        <w:tc>
          <w:tcPr>
            <w:tcW w:w="4336" w:type="dxa"/>
            <w:shd w:val="clear" w:color="auto" w:fill="auto"/>
            <w:vAlign w:val="center"/>
          </w:tcPr>
          <w:p w14:paraId="32026416" w14:textId="77777777" w:rsidR="006B67DB" w:rsidRPr="00110CB5" w:rsidRDefault="006B67DB" w:rsidP="00E32517">
            <w:pPr>
              <w:widowControl w:val="0"/>
              <w:spacing w:before="60" w:line="312" w:lineRule="auto"/>
              <w:jc w:val="both"/>
              <w:rPr>
                <w:b/>
                <w:sz w:val="26"/>
                <w:szCs w:val="26"/>
              </w:rPr>
            </w:pPr>
            <w:r w:rsidRPr="00110CB5">
              <w:rPr>
                <w:b/>
                <w:sz w:val="26"/>
                <w:szCs w:val="26"/>
              </w:rPr>
              <w:lastRenderedPageBreak/>
              <w:t xml:space="preserve">      2.2. Kiến thức ngành</w:t>
            </w:r>
          </w:p>
        </w:tc>
        <w:tc>
          <w:tcPr>
            <w:tcW w:w="1533" w:type="dxa"/>
            <w:shd w:val="clear" w:color="auto" w:fill="auto"/>
            <w:vAlign w:val="center"/>
          </w:tcPr>
          <w:p w14:paraId="20C66AB3" w14:textId="77777777" w:rsidR="006B67DB" w:rsidRPr="00110CB5" w:rsidRDefault="006B67DB" w:rsidP="00E32517">
            <w:pPr>
              <w:widowControl w:val="0"/>
              <w:spacing w:before="60" w:line="312" w:lineRule="auto"/>
              <w:jc w:val="center"/>
              <w:rPr>
                <w:b/>
                <w:sz w:val="26"/>
                <w:szCs w:val="26"/>
              </w:rPr>
            </w:pPr>
            <w:r w:rsidRPr="00110CB5">
              <w:rPr>
                <w:b/>
                <w:sz w:val="26"/>
                <w:szCs w:val="26"/>
              </w:rPr>
              <w:t>47</w:t>
            </w:r>
          </w:p>
        </w:tc>
        <w:tc>
          <w:tcPr>
            <w:tcW w:w="3878" w:type="dxa"/>
            <w:shd w:val="clear" w:color="auto" w:fill="auto"/>
            <w:vAlign w:val="center"/>
          </w:tcPr>
          <w:p w14:paraId="76F80C2C" w14:textId="77777777" w:rsidR="006B67DB" w:rsidRPr="00110CB5" w:rsidRDefault="006B67DB" w:rsidP="00E32517">
            <w:pPr>
              <w:widowControl w:val="0"/>
              <w:spacing w:before="60" w:line="312" w:lineRule="auto"/>
              <w:jc w:val="both"/>
              <w:rPr>
                <w:sz w:val="26"/>
                <w:szCs w:val="26"/>
              </w:rPr>
            </w:pPr>
          </w:p>
        </w:tc>
      </w:tr>
      <w:tr w:rsidR="00110CB5" w:rsidRPr="00110CB5" w14:paraId="0EC7AF0D" w14:textId="77777777" w:rsidTr="006B67DB">
        <w:trPr>
          <w:jc w:val="center"/>
        </w:trPr>
        <w:tc>
          <w:tcPr>
            <w:tcW w:w="4336" w:type="dxa"/>
            <w:shd w:val="clear" w:color="auto" w:fill="auto"/>
            <w:vAlign w:val="center"/>
          </w:tcPr>
          <w:p w14:paraId="5593BBE0"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      2.2.1. Các học phần bắt buộc</w:t>
            </w:r>
          </w:p>
        </w:tc>
        <w:tc>
          <w:tcPr>
            <w:tcW w:w="1533" w:type="dxa"/>
            <w:shd w:val="clear" w:color="auto" w:fill="auto"/>
            <w:vAlign w:val="center"/>
          </w:tcPr>
          <w:p w14:paraId="1F9B67EE" w14:textId="77777777" w:rsidR="006B67DB" w:rsidRPr="00110CB5" w:rsidRDefault="006B67DB" w:rsidP="00E32517">
            <w:pPr>
              <w:widowControl w:val="0"/>
              <w:spacing w:before="60" w:line="312" w:lineRule="auto"/>
              <w:jc w:val="center"/>
              <w:rPr>
                <w:sz w:val="26"/>
                <w:szCs w:val="26"/>
              </w:rPr>
            </w:pPr>
            <w:r w:rsidRPr="00110CB5">
              <w:rPr>
                <w:sz w:val="26"/>
                <w:szCs w:val="26"/>
              </w:rPr>
              <w:t>32</w:t>
            </w:r>
          </w:p>
        </w:tc>
        <w:tc>
          <w:tcPr>
            <w:tcW w:w="3878" w:type="dxa"/>
            <w:shd w:val="clear" w:color="auto" w:fill="auto"/>
            <w:vAlign w:val="center"/>
          </w:tcPr>
          <w:p w14:paraId="27EEC9FD" w14:textId="77777777" w:rsidR="006B67DB" w:rsidRPr="00110CB5" w:rsidRDefault="006B67DB" w:rsidP="00E32517">
            <w:pPr>
              <w:widowControl w:val="0"/>
              <w:spacing w:before="60" w:line="312" w:lineRule="auto"/>
              <w:jc w:val="both"/>
              <w:rPr>
                <w:sz w:val="26"/>
                <w:szCs w:val="26"/>
              </w:rPr>
            </w:pPr>
          </w:p>
        </w:tc>
      </w:tr>
      <w:tr w:rsidR="00110CB5" w:rsidRPr="00110CB5" w14:paraId="29B3E3E2" w14:textId="77777777" w:rsidTr="006B67DB">
        <w:trPr>
          <w:jc w:val="center"/>
        </w:trPr>
        <w:tc>
          <w:tcPr>
            <w:tcW w:w="4336" w:type="dxa"/>
            <w:shd w:val="clear" w:color="auto" w:fill="auto"/>
            <w:vAlign w:val="center"/>
          </w:tcPr>
          <w:p w14:paraId="1D934BC8"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      2.2.2. Các học phần tự chọn  </w:t>
            </w:r>
          </w:p>
        </w:tc>
        <w:tc>
          <w:tcPr>
            <w:tcW w:w="1533" w:type="dxa"/>
            <w:shd w:val="clear" w:color="auto" w:fill="auto"/>
            <w:vAlign w:val="center"/>
          </w:tcPr>
          <w:p w14:paraId="36CF0B21" w14:textId="77777777" w:rsidR="006B67DB" w:rsidRPr="00110CB5" w:rsidRDefault="006B67DB" w:rsidP="00E32517">
            <w:pPr>
              <w:widowControl w:val="0"/>
              <w:spacing w:before="60" w:line="312" w:lineRule="auto"/>
              <w:jc w:val="center"/>
              <w:rPr>
                <w:sz w:val="26"/>
                <w:szCs w:val="26"/>
              </w:rPr>
            </w:pPr>
            <w:r w:rsidRPr="00110CB5">
              <w:rPr>
                <w:sz w:val="26"/>
                <w:szCs w:val="26"/>
              </w:rPr>
              <w:t>15</w:t>
            </w:r>
          </w:p>
        </w:tc>
        <w:tc>
          <w:tcPr>
            <w:tcW w:w="3878" w:type="dxa"/>
            <w:shd w:val="clear" w:color="auto" w:fill="auto"/>
            <w:vAlign w:val="center"/>
          </w:tcPr>
          <w:p w14:paraId="3FEAB1CD"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SV tự chọn 15 tín chỉ (5 học phần) </w:t>
            </w:r>
          </w:p>
        </w:tc>
      </w:tr>
      <w:tr w:rsidR="00110CB5" w:rsidRPr="00110CB5" w14:paraId="315FE043" w14:textId="77777777" w:rsidTr="006B67DB">
        <w:trPr>
          <w:jc w:val="center"/>
        </w:trPr>
        <w:tc>
          <w:tcPr>
            <w:tcW w:w="4336" w:type="dxa"/>
            <w:shd w:val="clear" w:color="auto" w:fill="auto"/>
            <w:vAlign w:val="center"/>
          </w:tcPr>
          <w:p w14:paraId="753A29D8" w14:textId="77777777" w:rsidR="006B67DB" w:rsidRPr="00110CB5" w:rsidRDefault="006B67DB" w:rsidP="00E32517">
            <w:pPr>
              <w:widowControl w:val="0"/>
              <w:spacing w:before="60" w:line="312" w:lineRule="auto"/>
              <w:jc w:val="both"/>
              <w:rPr>
                <w:b/>
                <w:sz w:val="26"/>
                <w:szCs w:val="26"/>
              </w:rPr>
            </w:pPr>
            <w:r w:rsidRPr="00110CB5">
              <w:rPr>
                <w:b/>
                <w:sz w:val="26"/>
                <w:szCs w:val="26"/>
              </w:rPr>
              <w:t xml:space="preserve">     2.3. Kiến thức chuyên sâu  </w:t>
            </w:r>
          </w:p>
        </w:tc>
        <w:tc>
          <w:tcPr>
            <w:tcW w:w="1533" w:type="dxa"/>
            <w:shd w:val="clear" w:color="auto" w:fill="auto"/>
            <w:vAlign w:val="center"/>
          </w:tcPr>
          <w:p w14:paraId="53642E04" w14:textId="77777777" w:rsidR="006B67DB" w:rsidRPr="00110CB5" w:rsidRDefault="006B67DB" w:rsidP="00E32517">
            <w:pPr>
              <w:widowControl w:val="0"/>
              <w:spacing w:before="60" w:line="312" w:lineRule="auto"/>
              <w:jc w:val="center"/>
              <w:rPr>
                <w:b/>
                <w:sz w:val="26"/>
                <w:szCs w:val="26"/>
              </w:rPr>
            </w:pPr>
            <w:r w:rsidRPr="00110CB5">
              <w:rPr>
                <w:b/>
                <w:sz w:val="26"/>
                <w:szCs w:val="26"/>
              </w:rPr>
              <w:t>18</w:t>
            </w:r>
          </w:p>
        </w:tc>
        <w:tc>
          <w:tcPr>
            <w:tcW w:w="3878" w:type="dxa"/>
            <w:shd w:val="clear" w:color="auto" w:fill="auto"/>
            <w:vAlign w:val="center"/>
          </w:tcPr>
          <w:p w14:paraId="454634AE"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SV tự chọn 18 tín chỉ (6 học phần) </w:t>
            </w:r>
          </w:p>
        </w:tc>
      </w:tr>
      <w:tr w:rsidR="00110CB5" w:rsidRPr="00110CB5" w14:paraId="1E54FD39" w14:textId="77777777" w:rsidTr="006B67DB">
        <w:trPr>
          <w:jc w:val="center"/>
        </w:trPr>
        <w:tc>
          <w:tcPr>
            <w:tcW w:w="4336" w:type="dxa"/>
            <w:shd w:val="clear" w:color="auto" w:fill="auto"/>
            <w:vAlign w:val="center"/>
          </w:tcPr>
          <w:p w14:paraId="462B3724" w14:textId="77777777" w:rsidR="006B67DB" w:rsidRPr="00110CB5" w:rsidRDefault="006B67DB" w:rsidP="00E32517">
            <w:pPr>
              <w:widowControl w:val="0"/>
              <w:spacing w:before="60" w:line="312" w:lineRule="auto"/>
              <w:jc w:val="both"/>
              <w:rPr>
                <w:b/>
                <w:sz w:val="26"/>
                <w:szCs w:val="26"/>
              </w:rPr>
            </w:pPr>
            <w:r w:rsidRPr="00110CB5">
              <w:rPr>
                <w:b/>
                <w:i/>
                <w:sz w:val="26"/>
                <w:szCs w:val="26"/>
              </w:rPr>
              <w:t xml:space="preserve">     </w:t>
            </w:r>
            <w:r w:rsidRPr="00110CB5">
              <w:rPr>
                <w:b/>
                <w:sz w:val="26"/>
                <w:szCs w:val="26"/>
              </w:rPr>
              <w:t>2.4. Chuyên đề thực tập</w:t>
            </w:r>
          </w:p>
        </w:tc>
        <w:tc>
          <w:tcPr>
            <w:tcW w:w="1533" w:type="dxa"/>
            <w:shd w:val="clear" w:color="auto" w:fill="auto"/>
            <w:vAlign w:val="center"/>
          </w:tcPr>
          <w:p w14:paraId="02EF40E4" w14:textId="77777777" w:rsidR="006B67DB" w:rsidRPr="00110CB5" w:rsidRDefault="006B67DB" w:rsidP="00E32517">
            <w:pPr>
              <w:widowControl w:val="0"/>
              <w:spacing w:before="60" w:line="312" w:lineRule="auto"/>
              <w:jc w:val="center"/>
              <w:rPr>
                <w:b/>
                <w:sz w:val="26"/>
                <w:szCs w:val="26"/>
              </w:rPr>
            </w:pPr>
            <w:r w:rsidRPr="00110CB5">
              <w:rPr>
                <w:b/>
                <w:sz w:val="26"/>
                <w:szCs w:val="26"/>
              </w:rPr>
              <w:t>10</w:t>
            </w:r>
          </w:p>
        </w:tc>
        <w:tc>
          <w:tcPr>
            <w:tcW w:w="3878" w:type="dxa"/>
            <w:shd w:val="clear" w:color="auto" w:fill="auto"/>
            <w:vAlign w:val="center"/>
          </w:tcPr>
          <w:p w14:paraId="2F991204" w14:textId="77777777" w:rsidR="006B67DB" w:rsidRPr="00110CB5" w:rsidRDefault="006B67DB" w:rsidP="00E32517">
            <w:pPr>
              <w:widowControl w:val="0"/>
              <w:spacing w:before="60" w:line="312" w:lineRule="auto"/>
              <w:jc w:val="both"/>
              <w:rPr>
                <w:sz w:val="26"/>
                <w:szCs w:val="26"/>
              </w:rPr>
            </w:pPr>
          </w:p>
        </w:tc>
      </w:tr>
      <w:tr w:rsidR="00110CB5" w:rsidRPr="00110CB5" w14:paraId="5A639CF5" w14:textId="77777777" w:rsidTr="006B67DB">
        <w:trPr>
          <w:jc w:val="center"/>
        </w:trPr>
        <w:tc>
          <w:tcPr>
            <w:tcW w:w="4336" w:type="dxa"/>
            <w:shd w:val="clear" w:color="auto" w:fill="auto"/>
            <w:vAlign w:val="center"/>
          </w:tcPr>
          <w:p w14:paraId="3D832F0D" w14:textId="77777777" w:rsidR="006B67DB" w:rsidRPr="00110CB5" w:rsidRDefault="006B67DB" w:rsidP="00E32517">
            <w:pPr>
              <w:widowControl w:val="0"/>
              <w:spacing w:before="60" w:line="312" w:lineRule="auto"/>
              <w:jc w:val="both"/>
              <w:rPr>
                <w:b/>
                <w:sz w:val="26"/>
                <w:szCs w:val="26"/>
              </w:rPr>
            </w:pPr>
            <w:r w:rsidRPr="00110CB5">
              <w:rPr>
                <w:b/>
                <w:sz w:val="26"/>
                <w:szCs w:val="26"/>
              </w:rPr>
              <w:t xml:space="preserve">TỔNG SỐ </w:t>
            </w:r>
          </w:p>
        </w:tc>
        <w:tc>
          <w:tcPr>
            <w:tcW w:w="1533" w:type="dxa"/>
            <w:shd w:val="clear" w:color="auto" w:fill="auto"/>
            <w:vAlign w:val="center"/>
          </w:tcPr>
          <w:p w14:paraId="6CB0DA2A" w14:textId="728E01C7" w:rsidR="006B67DB" w:rsidRPr="00110CB5" w:rsidRDefault="006B67DB" w:rsidP="00D16CD5">
            <w:pPr>
              <w:widowControl w:val="0"/>
              <w:spacing w:before="60" w:line="312" w:lineRule="auto"/>
              <w:jc w:val="center"/>
              <w:rPr>
                <w:b/>
                <w:sz w:val="26"/>
                <w:szCs w:val="26"/>
              </w:rPr>
            </w:pPr>
            <w:r w:rsidRPr="00110CB5">
              <w:rPr>
                <w:b/>
                <w:sz w:val="26"/>
                <w:szCs w:val="26"/>
              </w:rPr>
              <w:t>13</w:t>
            </w:r>
            <w:r w:rsidR="00D16CD5">
              <w:rPr>
                <w:b/>
                <w:sz w:val="26"/>
                <w:szCs w:val="26"/>
              </w:rPr>
              <w:t>1</w:t>
            </w:r>
          </w:p>
        </w:tc>
        <w:tc>
          <w:tcPr>
            <w:tcW w:w="3878" w:type="dxa"/>
            <w:shd w:val="clear" w:color="auto" w:fill="auto"/>
            <w:vAlign w:val="center"/>
          </w:tcPr>
          <w:p w14:paraId="57AE724B" w14:textId="77777777" w:rsidR="006B67DB" w:rsidRPr="00110CB5" w:rsidRDefault="006B67DB" w:rsidP="00E32517">
            <w:pPr>
              <w:widowControl w:val="0"/>
              <w:spacing w:before="60" w:line="312" w:lineRule="auto"/>
              <w:jc w:val="both"/>
              <w:rPr>
                <w:sz w:val="26"/>
                <w:szCs w:val="26"/>
              </w:rPr>
            </w:pPr>
            <w:r w:rsidRPr="00110CB5">
              <w:rPr>
                <w:sz w:val="26"/>
                <w:szCs w:val="26"/>
              </w:rPr>
              <w:t xml:space="preserve">Không kể GDQP-AN và GDTC </w:t>
            </w:r>
          </w:p>
        </w:tc>
      </w:tr>
    </w:tbl>
    <w:p w14:paraId="3A894A8E" w14:textId="77777777" w:rsidR="00E32517" w:rsidRPr="00110CB5" w:rsidRDefault="00E32517" w:rsidP="00E32517">
      <w:pPr>
        <w:widowControl w:val="0"/>
        <w:spacing w:line="312" w:lineRule="auto"/>
        <w:jc w:val="both"/>
        <w:rPr>
          <w:b/>
          <w:sz w:val="26"/>
          <w:szCs w:val="26"/>
        </w:rPr>
      </w:pPr>
    </w:p>
    <w:p w14:paraId="3FFE0479" w14:textId="77777777" w:rsidR="00E32517" w:rsidRPr="00110CB5" w:rsidRDefault="00E32517">
      <w:pPr>
        <w:rPr>
          <w:b/>
          <w:sz w:val="26"/>
          <w:szCs w:val="26"/>
        </w:rPr>
      </w:pPr>
      <w:r w:rsidRPr="00110CB5">
        <w:rPr>
          <w:b/>
          <w:sz w:val="26"/>
          <w:szCs w:val="26"/>
        </w:rPr>
        <w:br w:type="page"/>
      </w:r>
    </w:p>
    <w:p w14:paraId="0EFE7C76" w14:textId="77777777" w:rsidR="006B67DB" w:rsidRPr="00110CB5" w:rsidRDefault="006B67DB" w:rsidP="00E32517">
      <w:pPr>
        <w:widowControl w:val="0"/>
        <w:spacing w:line="312" w:lineRule="auto"/>
        <w:jc w:val="both"/>
        <w:rPr>
          <w:b/>
          <w:sz w:val="26"/>
          <w:szCs w:val="26"/>
        </w:rPr>
      </w:pPr>
      <w:r w:rsidRPr="00110CB5">
        <w:rPr>
          <w:b/>
          <w:sz w:val="26"/>
          <w:szCs w:val="26"/>
        </w:rPr>
        <w:lastRenderedPageBreak/>
        <w:t>7.2. Nội dung và Kế hoạch giảng dạy (dự kiến)</w:t>
      </w:r>
    </w:p>
    <w:tbl>
      <w:tblPr>
        <w:tblW w:w="9498" w:type="dxa"/>
        <w:tblLayout w:type="fixed"/>
        <w:tblLook w:val="04A0" w:firstRow="1" w:lastRow="0" w:firstColumn="1" w:lastColumn="0" w:noHBand="0" w:noVBand="1"/>
      </w:tblPr>
      <w:tblGrid>
        <w:gridCol w:w="600"/>
        <w:gridCol w:w="600"/>
        <w:gridCol w:w="2769"/>
        <w:gridCol w:w="1418"/>
        <w:gridCol w:w="567"/>
        <w:gridCol w:w="436"/>
        <w:gridCol w:w="556"/>
        <w:gridCol w:w="436"/>
        <w:gridCol w:w="436"/>
        <w:gridCol w:w="436"/>
        <w:gridCol w:w="436"/>
        <w:gridCol w:w="382"/>
        <w:gridCol w:w="426"/>
      </w:tblGrid>
      <w:tr w:rsidR="0008588D" w:rsidRPr="005232C1" w14:paraId="6953DBBB" w14:textId="77777777" w:rsidTr="003E0FF4">
        <w:trPr>
          <w:trHeight w:val="60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A83D9" w14:textId="77777777" w:rsidR="0008588D" w:rsidRPr="005232C1" w:rsidRDefault="0008588D" w:rsidP="003E0FF4">
            <w:pPr>
              <w:jc w:val="center"/>
              <w:rPr>
                <w:rFonts w:eastAsia="Times New Roman"/>
                <w:b/>
                <w:bCs/>
                <w:sz w:val="22"/>
              </w:rPr>
            </w:pPr>
            <w:r w:rsidRPr="005232C1">
              <w:rPr>
                <w:rFonts w:eastAsia="Times New Roman"/>
                <w:b/>
                <w:bCs/>
                <w:sz w:val="22"/>
              </w:rPr>
              <w:t>TT</w:t>
            </w:r>
          </w:p>
        </w:tc>
        <w:tc>
          <w:tcPr>
            <w:tcW w:w="33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0FAB0" w14:textId="77777777" w:rsidR="0008588D" w:rsidRPr="005232C1" w:rsidRDefault="0008588D" w:rsidP="003E0FF4">
            <w:pPr>
              <w:jc w:val="center"/>
              <w:rPr>
                <w:rFonts w:eastAsia="Times New Roman"/>
                <w:b/>
                <w:bCs/>
                <w:sz w:val="22"/>
              </w:rPr>
            </w:pPr>
            <w:r w:rsidRPr="005232C1">
              <w:rPr>
                <w:rFonts w:eastAsia="Times New Roman"/>
                <w:b/>
                <w:bCs/>
                <w:sz w:val="22"/>
              </w:rPr>
              <w:t>NỘI DUNG CHƯƠNG TRÌNH ĐÀO TẠO</w:t>
            </w:r>
            <w:r w:rsidRPr="005232C1">
              <w:rPr>
                <w:rFonts w:eastAsia="Times New Roman"/>
                <w:b/>
                <w:bCs/>
                <w:sz w:val="22"/>
              </w:rPr>
              <w:br/>
              <w:t>(NGÀNH KIỂM TOÁN)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E307E" w14:textId="77777777" w:rsidR="0008588D" w:rsidRPr="005232C1" w:rsidRDefault="0008588D" w:rsidP="003E0FF4">
            <w:pPr>
              <w:jc w:val="center"/>
              <w:rPr>
                <w:rFonts w:eastAsia="Times New Roman"/>
                <w:b/>
                <w:bCs/>
                <w:sz w:val="22"/>
              </w:rPr>
            </w:pPr>
            <w:r w:rsidRPr="005232C1">
              <w:rPr>
                <w:rFonts w:eastAsia="Times New Roman"/>
                <w:b/>
                <w:bCs/>
                <w:sz w:val="22"/>
              </w:rPr>
              <w:t>MÃ</w:t>
            </w:r>
            <w:r w:rsidRPr="005232C1">
              <w:rPr>
                <w:rFonts w:eastAsia="Times New Roman"/>
                <w:b/>
                <w:bCs/>
                <w:sz w:val="22"/>
              </w:rPr>
              <w:br/>
              <w:t>HP/BM</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723AB" w14:textId="77777777" w:rsidR="0008588D" w:rsidRPr="005232C1" w:rsidRDefault="0008588D" w:rsidP="003E0FF4">
            <w:pPr>
              <w:jc w:val="center"/>
              <w:rPr>
                <w:rFonts w:eastAsia="Times New Roman"/>
                <w:b/>
                <w:bCs/>
                <w:sz w:val="22"/>
              </w:rPr>
            </w:pPr>
            <w:r w:rsidRPr="005232C1">
              <w:rPr>
                <w:rFonts w:eastAsia="Times New Roman"/>
                <w:b/>
                <w:bCs/>
                <w:sz w:val="22"/>
              </w:rPr>
              <w:t>SỐ</w:t>
            </w:r>
            <w:r w:rsidRPr="005232C1">
              <w:rPr>
                <w:rFonts w:eastAsia="Times New Roman"/>
                <w:b/>
                <w:bCs/>
                <w:sz w:val="22"/>
              </w:rPr>
              <w:br/>
              <w:t>TC</w:t>
            </w:r>
          </w:p>
        </w:tc>
        <w:tc>
          <w:tcPr>
            <w:tcW w:w="3544" w:type="dxa"/>
            <w:gridSpan w:val="8"/>
            <w:tcBorders>
              <w:top w:val="single" w:sz="4" w:space="0" w:color="auto"/>
              <w:left w:val="nil"/>
              <w:bottom w:val="single" w:sz="4" w:space="0" w:color="auto"/>
              <w:right w:val="single" w:sz="4" w:space="0" w:color="auto"/>
            </w:tcBorders>
            <w:shd w:val="clear" w:color="auto" w:fill="auto"/>
            <w:noWrap/>
            <w:vAlign w:val="center"/>
            <w:hideMark/>
          </w:tcPr>
          <w:p w14:paraId="5560456A" w14:textId="77777777" w:rsidR="0008588D" w:rsidRPr="005232C1" w:rsidRDefault="0008588D" w:rsidP="003E0FF4">
            <w:pPr>
              <w:jc w:val="center"/>
              <w:rPr>
                <w:rFonts w:eastAsia="Times New Roman"/>
                <w:b/>
                <w:bCs/>
                <w:sz w:val="22"/>
              </w:rPr>
            </w:pPr>
            <w:r w:rsidRPr="005232C1">
              <w:rPr>
                <w:rFonts w:eastAsia="Times New Roman"/>
                <w:b/>
                <w:bCs/>
                <w:sz w:val="22"/>
              </w:rPr>
              <w:t>BỐ TRÍ CÁC HỌC KỲ</w:t>
            </w:r>
          </w:p>
        </w:tc>
      </w:tr>
      <w:tr w:rsidR="0008588D" w:rsidRPr="005232C1" w14:paraId="00638649" w14:textId="77777777" w:rsidTr="003E0FF4">
        <w:trPr>
          <w:trHeight w:val="600"/>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5121882C" w14:textId="77777777" w:rsidR="0008588D" w:rsidRPr="005232C1" w:rsidRDefault="0008588D" w:rsidP="003E0FF4">
            <w:pPr>
              <w:rPr>
                <w:rFonts w:eastAsia="Times New Roman"/>
                <w:b/>
                <w:bCs/>
                <w:sz w:val="22"/>
              </w:rPr>
            </w:pPr>
          </w:p>
        </w:tc>
        <w:tc>
          <w:tcPr>
            <w:tcW w:w="3369" w:type="dxa"/>
            <w:gridSpan w:val="2"/>
            <w:vMerge/>
            <w:tcBorders>
              <w:top w:val="single" w:sz="4" w:space="0" w:color="auto"/>
              <w:left w:val="single" w:sz="4" w:space="0" w:color="auto"/>
              <w:bottom w:val="single" w:sz="4" w:space="0" w:color="auto"/>
              <w:right w:val="single" w:sz="4" w:space="0" w:color="auto"/>
            </w:tcBorders>
            <w:vAlign w:val="center"/>
            <w:hideMark/>
          </w:tcPr>
          <w:p w14:paraId="0E71E7C3" w14:textId="77777777" w:rsidR="0008588D" w:rsidRPr="005232C1" w:rsidRDefault="0008588D" w:rsidP="003E0FF4">
            <w:pPr>
              <w:rPr>
                <w:rFonts w:eastAsia="Times New Roman"/>
                <w:b/>
                <w:bCs/>
                <w:sz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D4ED45" w14:textId="77777777" w:rsidR="0008588D" w:rsidRPr="005232C1" w:rsidRDefault="0008588D" w:rsidP="003E0FF4">
            <w:pPr>
              <w:rPr>
                <w:rFonts w:eastAsia="Times New Roman"/>
                <w:b/>
                <w:bCs/>
                <w:sz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D9F4A34" w14:textId="77777777" w:rsidR="0008588D" w:rsidRPr="005232C1" w:rsidRDefault="0008588D" w:rsidP="003E0FF4">
            <w:pPr>
              <w:rPr>
                <w:rFonts w:eastAsia="Times New Roman"/>
                <w:b/>
                <w:bCs/>
                <w:sz w:val="22"/>
              </w:rPr>
            </w:pPr>
          </w:p>
        </w:tc>
        <w:tc>
          <w:tcPr>
            <w:tcW w:w="436" w:type="dxa"/>
            <w:tcBorders>
              <w:top w:val="nil"/>
              <w:left w:val="nil"/>
              <w:bottom w:val="single" w:sz="4" w:space="0" w:color="auto"/>
              <w:right w:val="single" w:sz="4" w:space="0" w:color="auto"/>
            </w:tcBorders>
            <w:shd w:val="clear" w:color="auto" w:fill="auto"/>
            <w:noWrap/>
            <w:vAlign w:val="center"/>
            <w:hideMark/>
          </w:tcPr>
          <w:p w14:paraId="62EE9A6F" w14:textId="77777777" w:rsidR="0008588D" w:rsidRPr="005232C1" w:rsidRDefault="0008588D" w:rsidP="003E0FF4">
            <w:pPr>
              <w:jc w:val="center"/>
              <w:rPr>
                <w:rFonts w:eastAsia="Times New Roman"/>
                <w:b/>
                <w:bCs/>
                <w:sz w:val="22"/>
              </w:rPr>
            </w:pPr>
            <w:r w:rsidRPr="005232C1">
              <w:rPr>
                <w:rFonts w:eastAsia="Times New Roman"/>
                <w:b/>
                <w:bCs/>
                <w:sz w:val="22"/>
              </w:rPr>
              <w:t>1</w:t>
            </w:r>
          </w:p>
        </w:tc>
        <w:tc>
          <w:tcPr>
            <w:tcW w:w="556" w:type="dxa"/>
            <w:tcBorders>
              <w:top w:val="nil"/>
              <w:left w:val="nil"/>
              <w:bottom w:val="single" w:sz="4" w:space="0" w:color="auto"/>
              <w:right w:val="single" w:sz="4" w:space="0" w:color="auto"/>
            </w:tcBorders>
            <w:shd w:val="clear" w:color="auto" w:fill="auto"/>
            <w:noWrap/>
            <w:vAlign w:val="center"/>
            <w:hideMark/>
          </w:tcPr>
          <w:p w14:paraId="76A783BD" w14:textId="77777777" w:rsidR="0008588D" w:rsidRPr="005232C1" w:rsidRDefault="0008588D" w:rsidP="003E0FF4">
            <w:pPr>
              <w:jc w:val="center"/>
              <w:rPr>
                <w:rFonts w:eastAsia="Times New Roman"/>
                <w:b/>
                <w:bCs/>
                <w:sz w:val="22"/>
              </w:rPr>
            </w:pPr>
            <w:r w:rsidRPr="005232C1">
              <w:rPr>
                <w:rFonts w:eastAsia="Times New Roman"/>
                <w:b/>
                <w:bCs/>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1375EDB0"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2E2C2E83" w14:textId="77777777" w:rsidR="0008588D" w:rsidRPr="005232C1" w:rsidRDefault="0008588D" w:rsidP="003E0FF4">
            <w:pPr>
              <w:jc w:val="center"/>
              <w:rPr>
                <w:rFonts w:eastAsia="Times New Roman"/>
                <w:b/>
                <w:bCs/>
                <w:sz w:val="22"/>
              </w:rPr>
            </w:pPr>
            <w:r w:rsidRPr="005232C1">
              <w:rPr>
                <w:rFonts w:eastAsia="Times New Roman"/>
                <w:b/>
                <w:bCs/>
                <w:sz w:val="22"/>
              </w:rPr>
              <w:t>4</w:t>
            </w:r>
          </w:p>
        </w:tc>
        <w:tc>
          <w:tcPr>
            <w:tcW w:w="436" w:type="dxa"/>
            <w:tcBorders>
              <w:top w:val="nil"/>
              <w:left w:val="nil"/>
              <w:bottom w:val="single" w:sz="4" w:space="0" w:color="auto"/>
              <w:right w:val="single" w:sz="4" w:space="0" w:color="auto"/>
            </w:tcBorders>
            <w:shd w:val="clear" w:color="auto" w:fill="auto"/>
            <w:noWrap/>
            <w:vAlign w:val="center"/>
            <w:hideMark/>
          </w:tcPr>
          <w:p w14:paraId="70012C8E" w14:textId="77777777" w:rsidR="0008588D" w:rsidRPr="005232C1" w:rsidRDefault="0008588D" w:rsidP="003E0FF4">
            <w:pPr>
              <w:jc w:val="center"/>
              <w:rPr>
                <w:rFonts w:eastAsia="Times New Roman"/>
                <w:b/>
                <w:bCs/>
                <w:sz w:val="22"/>
              </w:rPr>
            </w:pPr>
            <w:r w:rsidRPr="005232C1">
              <w:rPr>
                <w:rFonts w:eastAsia="Times New Roman"/>
                <w:b/>
                <w:bCs/>
                <w:sz w:val="22"/>
              </w:rPr>
              <w:t>5</w:t>
            </w:r>
          </w:p>
        </w:tc>
        <w:tc>
          <w:tcPr>
            <w:tcW w:w="436" w:type="dxa"/>
            <w:tcBorders>
              <w:top w:val="nil"/>
              <w:left w:val="nil"/>
              <w:bottom w:val="single" w:sz="4" w:space="0" w:color="auto"/>
              <w:right w:val="single" w:sz="4" w:space="0" w:color="auto"/>
            </w:tcBorders>
            <w:shd w:val="clear" w:color="auto" w:fill="auto"/>
            <w:noWrap/>
            <w:vAlign w:val="center"/>
            <w:hideMark/>
          </w:tcPr>
          <w:p w14:paraId="78174309"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382" w:type="dxa"/>
            <w:tcBorders>
              <w:top w:val="nil"/>
              <w:left w:val="nil"/>
              <w:bottom w:val="single" w:sz="4" w:space="0" w:color="auto"/>
              <w:right w:val="single" w:sz="4" w:space="0" w:color="auto"/>
            </w:tcBorders>
            <w:shd w:val="clear" w:color="auto" w:fill="auto"/>
            <w:noWrap/>
            <w:vAlign w:val="center"/>
            <w:hideMark/>
          </w:tcPr>
          <w:p w14:paraId="2F73AF6D"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7</w:t>
            </w:r>
          </w:p>
        </w:tc>
        <w:tc>
          <w:tcPr>
            <w:tcW w:w="426" w:type="dxa"/>
            <w:tcBorders>
              <w:top w:val="nil"/>
              <w:left w:val="nil"/>
              <w:bottom w:val="single" w:sz="4" w:space="0" w:color="auto"/>
              <w:right w:val="single" w:sz="4" w:space="0" w:color="auto"/>
            </w:tcBorders>
            <w:shd w:val="clear" w:color="auto" w:fill="auto"/>
            <w:noWrap/>
            <w:vAlign w:val="center"/>
            <w:hideMark/>
          </w:tcPr>
          <w:p w14:paraId="041DA585"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8</w:t>
            </w:r>
          </w:p>
        </w:tc>
      </w:tr>
      <w:tr w:rsidR="0008588D" w:rsidRPr="005232C1" w14:paraId="0094B3C9"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233D05"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E89986" w14:textId="77777777" w:rsidR="0008588D" w:rsidRPr="005232C1" w:rsidRDefault="0008588D" w:rsidP="003E0FF4">
            <w:pPr>
              <w:jc w:val="center"/>
              <w:rPr>
                <w:rFonts w:eastAsia="Times New Roman"/>
                <w:b/>
                <w:bCs/>
                <w:sz w:val="22"/>
              </w:rPr>
            </w:pPr>
            <w:r w:rsidRPr="005232C1">
              <w:rPr>
                <w:rFonts w:eastAsia="Times New Roman"/>
                <w:b/>
                <w:bCs/>
                <w:sz w:val="22"/>
              </w:rPr>
              <w:t>TỔNG SỐ</w:t>
            </w:r>
          </w:p>
        </w:tc>
        <w:tc>
          <w:tcPr>
            <w:tcW w:w="1418" w:type="dxa"/>
            <w:tcBorders>
              <w:top w:val="nil"/>
              <w:left w:val="nil"/>
              <w:bottom w:val="single" w:sz="4" w:space="0" w:color="auto"/>
              <w:right w:val="single" w:sz="4" w:space="0" w:color="auto"/>
            </w:tcBorders>
            <w:shd w:val="clear" w:color="auto" w:fill="auto"/>
            <w:noWrap/>
            <w:vAlign w:val="center"/>
            <w:hideMark/>
          </w:tcPr>
          <w:p w14:paraId="7D566E12" w14:textId="77777777" w:rsidR="0008588D" w:rsidRPr="005232C1" w:rsidRDefault="0008588D" w:rsidP="003E0FF4">
            <w:pPr>
              <w:jc w:val="center"/>
              <w:rPr>
                <w:rFonts w:eastAsia="Times New Roman"/>
                <w:sz w:val="22"/>
              </w:rPr>
            </w:pPr>
            <w:r w:rsidRPr="005232C1">
              <w:rPr>
                <w:rFonts w:eastAsia="Times New Roman"/>
                <w:sz w:val="22"/>
              </w:rPr>
              <w:t> </w:t>
            </w:r>
          </w:p>
        </w:tc>
        <w:tc>
          <w:tcPr>
            <w:tcW w:w="567" w:type="dxa"/>
            <w:tcBorders>
              <w:top w:val="nil"/>
              <w:left w:val="nil"/>
              <w:bottom w:val="single" w:sz="4" w:space="0" w:color="auto"/>
              <w:right w:val="single" w:sz="4" w:space="0" w:color="auto"/>
            </w:tcBorders>
            <w:shd w:val="clear" w:color="auto" w:fill="auto"/>
            <w:vAlign w:val="center"/>
            <w:hideMark/>
          </w:tcPr>
          <w:p w14:paraId="77C9B1FE" w14:textId="77777777" w:rsidR="0008588D" w:rsidRPr="005232C1" w:rsidRDefault="0008588D" w:rsidP="003E0FF4">
            <w:pPr>
              <w:jc w:val="center"/>
              <w:rPr>
                <w:rFonts w:eastAsia="Times New Roman"/>
                <w:b/>
                <w:bCs/>
                <w:sz w:val="22"/>
              </w:rPr>
            </w:pPr>
            <w:r w:rsidRPr="005232C1">
              <w:rPr>
                <w:rFonts w:eastAsia="Times New Roman"/>
                <w:b/>
                <w:bCs/>
                <w:sz w:val="22"/>
              </w:rPr>
              <w:t>131</w:t>
            </w:r>
          </w:p>
        </w:tc>
        <w:tc>
          <w:tcPr>
            <w:tcW w:w="436" w:type="dxa"/>
            <w:tcBorders>
              <w:top w:val="nil"/>
              <w:left w:val="nil"/>
              <w:bottom w:val="single" w:sz="4" w:space="0" w:color="auto"/>
              <w:right w:val="single" w:sz="4" w:space="0" w:color="auto"/>
            </w:tcBorders>
            <w:shd w:val="clear" w:color="auto" w:fill="auto"/>
            <w:vAlign w:val="center"/>
            <w:hideMark/>
          </w:tcPr>
          <w:p w14:paraId="0FBE52D7" w14:textId="77777777" w:rsidR="0008588D" w:rsidRPr="005232C1" w:rsidRDefault="0008588D" w:rsidP="003E0FF4">
            <w:pPr>
              <w:jc w:val="center"/>
              <w:rPr>
                <w:rFonts w:eastAsia="Times New Roman"/>
                <w:b/>
                <w:bCs/>
                <w:sz w:val="22"/>
              </w:rPr>
            </w:pPr>
            <w:r w:rsidRPr="005232C1">
              <w:rPr>
                <w:rFonts w:eastAsia="Times New Roman"/>
                <w:b/>
                <w:bCs/>
                <w:sz w:val="22"/>
              </w:rPr>
              <w:t>18</w:t>
            </w:r>
          </w:p>
        </w:tc>
        <w:tc>
          <w:tcPr>
            <w:tcW w:w="556" w:type="dxa"/>
            <w:tcBorders>
              <w:top w:val="nil"/>
              <w:left w:val="nil"/>
              <w:bottom w:val="single" w:sz="4" w:space="0" w:color="auto"/>
              <w:right w:val="single" w:sz="4" w:space="0" w:color="auto"/>
            </w:tcBorders>
            <w:shd w:val="clear" w:color="auto" w:fill="auto"/>
            <w:vAlign w:val="center"/>
            <w:hideMark/>
          </w:tcPr>
          <w:p w14:paraId="137CB56F" w14:textId="77777777" w:rsidR="0008588D" w:rsidRPr="005232C1" w:rsidRDefault="0008588D" w:rsidP="003E0FF4">
            <w:pPr>
              <w:jc w:val="center"/>
              <w:rPr>
                <w:rFonts w:eastAsia="Times New Roman"/>
                <w:b/>
                <w:bCs/>
                <w:sz w:val="22"/>
              </w:rPr>
            </w:pPr>
            <w:r w:rsidRPr="005232C1">
              <w:rPr>
                <w:rFonts w:eastAsia="Times New Roman"/>
                <w:b/>
                <w:bCs/>
                <w:sz w:val="22"/>
              </w:rPr>
              <w:t>17</w:t>
            </w:r>
          </w:p>
        </w:tc>
        <w:tc>
          <w:tcPr>
            <w:tcW w:w="436" w:type="dxa"/>
            <w:tcBorders>
              <w:top w:val="nil"/>
              <w:left w:val="nil"/>
              <w:bottom w:val="single" w:sz="4" w:space="0" w:color="auto"/>
              <w:right w:val="single" w:sz="4" w:space="0" w:color="auto"/>
            </w:tcBorders>
            <w:shd w:val="clear" w:color="auto" w:fill="auto"/>
            <w:vAlign w:val="center"/>
            <w:hideMark/>
          </w:tcPr>
          <w:p w14:paraId="32492710" w14:textId="77777777" w:rsidR="0008588D" w:rsidRPr="005232C1" w:rsidRDefault="0008588D" w:rsidP="003E0FF4">
            <w:pPr>
              <w:jc w:val="center"/>
              <w:rPr>
                <w:rFonts w:eastAsia="Times New Roman"/>
                <w:b/>
                <w:bCs/>
                <w:sz w:val="22"/>
              </w:rPr>
            </w:pPr>
            <w:r w:rsidRPr="005232C1">
              <w:rPr>
                <w:rFonts w:eastAsia="Times New Roman"/>
                <w:b/>
                <w:bCs/>
                <w:sz w:val="22"/>
              </w:rPr>
              <w:t>18</w:t>
            </w:r>
          </w:p>
        </w:tc>
        <w:tc>
          <w:tcPr>
            <w:tcW w:w="436" w:type="dxa"/>
            <w:tcBorders>
              <w:top w:val="nil"/>
              <w:left w:val="nil"/>
              <w:bottom w:val="single" w:sz="4" w:space="0" w:color="auto"/>
              <w:right w:val="single" w:sz="4" w:space="0" w:color="auto"/>
            </w:tcBorders>
            <w:shd w:val="clear" w:color="auto" w:fill="auto"/>
            <w:vAlign w:val="center"/>
            <w:hideMark/>
          </w:tcPr>
          <w:p w14:paraId="3B6C4C15" w14:textId="77777777" w:rsidR="0008588D" w:rsidRPr="005232C1" w:rsidRDefault="0008588D" w:rsidP="003E0FF4">
            <w:pPr>
              <w:jc w:val="center"/>
              <w:rPr>
                <w:rFonts w:eastAsia="Times New Roman"/>
                <w:b/>
                <w:bCs/>
                <w:sz w:val="22"/>
              </w:rPr>
            </w:pPr>
            <w:r w:rsidRPr="005232C1">
              <w:rPr>
                <w:rFonts w:eastAsia="Times New Roman"/>
                <w:b/>
                <w:bCs/>
                <w:sz w:val="22"/>
              </w:rPr>
              <w:t>20</w:t>
            </w:r>
          </w:p>
        </w:tc>
        <w:tc>
          <w:tcPr>
            <w:tcW w:w="436" w:type="dxa"/>
            <w:tcBorders>
              <w:top w:val="nil"/>
              <w:left w:val="nil"/>
              <w:bottom w:val="single" w:sz="4" w:space="0" w:color="auto"/>
              <w:right w:val="single" w:sz="4" w:space="0" w:color="auto"/>
            </w:tcBorders>
            <w:shd w:val="clear" w:color="auto" w:fill="auto"/>
            <w:vAlign w:val="center"/>
            <w:hideMark/>
          </w:tcPr>
          <w:p w14:paraId="44AF8F1B" w14:textId="77777777" w:rsidR="0008588D" w:rsidRPr="005232C1" w:rsidRDefault="0008588D" w:rsidP="003E0FF4">
            <w:pPr>
              <w:jc w:val="center"/>
              <w:rPr>
                <w:rFonts w:eastAsia="Times New Roman"/>
                <w:b/>
                <w:bCs/>
                <w:sz w:val="22"/>
              </w:rPr>
            </w:pPr>
            <w:r w:rsidRPr="005232C1">
              <w:rPr>
                <w:rFonts w:eastAsia="Times New Roman"/>
                <w:b/>
                <w:bCs/>
                <w:sz w:val="22"/>
              </w:rPr>
              <w:t>15</w:t>
            </w:r>
          </w:p>
        </w:tc>
        <w:tc>
          <w:tcPr>
            <w:tcW w:w="436" w:type="dxa"/>
            <w:tcBorders>
              <w:top w:val="nil"/>
              <w:left w:val="nil"/>
              <w:bottom w:val="single" w:sz="4" w:space="0" w:color="auto"/>
              <w:right w:val="single" w:sz="4" w:space="0" w:color="auto"/>
            </w:tcBorders>
            <w:shd w:val="clear" w:color="auto" w:fill="auto"/>
            <w:vAlign w:val="center"/>
            <w:hideMark/>
          </w:tcPr>
          <w:p w14:paraId="1E11D19B" w14:textId="77777777" w:rsidR="0008588D" w:rsidRPr="005232C1" w:rsidRDefault="0008588D" w:rsidP="003E0FF4">
            <w:pPr>
              <w:jc w:val="center"/>
              <w:rPr>
                <w:rFonts w:eastAsia="Times New Roman"/>
                <w:b/>
                <w:bCs/>
                <w:sz w:val="22"/>
              </w:rPr>
            </w:pPr>
            <w:r w:rsidRPr="005232C1">
              <w:rPr>
                <w:rFonts w:eastAsia="Times New Roman"/>
                <w:b/>
                <w:bCs/>
                <w:sz w:val="22"/>
              </w:rPr>
              <w:t>17</w:t>
            </w:r>
          </w:p>
        </w:tc>
        <w:tc>
          <w:tcPr>
            <w:tcW w:w="382" w:type="dxa"/>
            <w:tcBorders>
              <w:top w:val="nil"/>
              <w:left w:val="nil"/>
              <w:bottom w:val="single" w:sz="4" w:space="0" w:color="auto"/>
              <w:right w:val="single" w:sz="4" w:space="0" w:color="auto"/>
            </w:tcBorders>
            <w:shd w:val="clear" w:color="auto" w:fill="auto"/>
            <w:vAlign w:val="center"/>
            <w:hideMark/>
          </w:tcPr>
          <w:p w14:paraId="2CA2F622" w14:textId="77777777" w:rsidR="0008588D" w:rsidRPr="005232C1" w:rsidRDefault="0008588D" w:rsidP="003E0FF4">
            <w:pPr>
              <w:jc w:val="center"/>
              <w:rPr>
                <w:rFonts w:eastAsia="Times New Roman"/>
                <w:b/>
                <w:bCs/>
                <w:sz w:val="22"/>
              </w:rPr>
            </w:pPr>
            <w:r w:rsidRPr="005232C1">
              <w:rPr>
                <w:rFonts w:eastAsia="Times New Roman"/>
                <w:b/>
                <w:bCs/>
                <w:sz w:val="22"/>
              </w:rPr>
              <w:t>16</w:t>
            </w:r>
          </w:p>
        </w:tc>
        <w:tc>
          <w:tcPr>
            <w:tcW w:w="426" w:type="dxa"/>
            <w:tcBorders>
              <w:top w:val="nil"/>
              <w:left w:val="nil"/>
              <w:bottom w:val="single" w:sz="4" w:space="0" w:color="auto"/>
              <w:right w:val="single" w:sz="4" w:space="0" w:color="auto"/>
            </w:tcBorders>
            <w:shd w:val="clear" w:color="auto" w:fill="auto"/>
            <w:vAlign w:val="center"/>
            <w:hideMark/>
          </w:tcPr>
          <w:p w14:paraId="02C9537E" w14:textId="77777777" w:rsidR="0008588D" w:rsidRPr="005232C1" w:rsidRDefault="0008588D" w:rsidP="003E0FF4">
            <w:pPr>
              <w:jc w:val="center"/>
              <w:rPr>
                <w:rFonts w:eastAsia="Times New Roman"/>
                <w:b/>
                <w:bCs/>
                <w:sz w:val="22"/>
              </w:rPr>
            </w:pPr>
            <w:r w:rsidRPr="005232C1">
              <w:rPr>
                <w:rFonts w:eastAsia="Times New Roman"/>
                <w:b/>
                <w:bCs/>
                <w:sz w:val="22"/>
              </w:rPr>
              <w:t>10</w:t>
            </w:r>
          </w:p>
        </w:tc>
      </w:tr>
      <w:tr w:rsidR="0008588D" w:rsidRPr="005232C1" w14:paraId="347A03A4"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C1E389"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42F47A" w14:textId="77777777" w:rsidR="0008588D" w:rsidRPr="005232C1" w:rsidRDefault="0008588D" w:rsidP="003E0FF4">
            <w:pPr>
              <w:rPr>
                <w:rFonts w:eastAsia="Times New Roman"/>
                <w:b/>
                <w:bCs/>
                <w:sz w:val="22"/>
              </w:rPr>
            </w:pPr>
            <w:r w:rsidRPr="005232C1">
              <w:rPr>
                <w:rFonts w:eastAsia="Times New Roman"/>
                <w:b/>
                <w:bCs/>
                <w:sz w:val="22"/>
              </w:rPr>
              <w:t>1. KIẾN THỨC GIÁO DỤC ĐẠI CƯƠNG</w:t>
            </w:r>
          </w:p>
        </w:tc>
        <w:tc>
          <w:tcPr>
            <w:tcW w:w="1418" w:type="dxa"/>
            <w:tcBorders>
              <w:top w:val="nil"/>
              <w:left w:val="nil"/>
              <w:bottom w:val="single" w:sz="4" w:space="0" w:color="auto"/>
              <w:right w:val="single" w:sz="4" w:space="0" w:color="auto"/>
            </w:tcBorders>
            <w:shd w:val="clear" w:color="auto" w:fill="auto"/>
            <w:noWrap/>
            <w:vAlign w:val="center"/>
            <w:hideMark/>
          </w:tcPr>
          <w:p w14:paraId="43A9C0C4" w14:textId="77777777" w:rsidR="0008588D" w:rsidRPr="005232C1" w:rsidRDefault="0008588D" w:rsidP="003E0FF4">
            <w:pPr>
              <w:jc w:val="center"/>
              <w:rPr>
                <w:rFonts w:eastAsia="Times New Roman"/>
                <w:sz w:val="22"/>
              </w:rPr>
            </w:pPr>
            <w:r w:rsidRPr="005232C1">
              <w:rPr>
                <w:rFonts w:eastAsia="Times New Roman"/>
                <w:sz w:val="22"/>
              </w:rPr>
              <w:t> </w:t>
            </w:r>
          </w:p>
        </w:tc>
        <w:tc>
          <w:tcPr>
            <w:tcW w:w="567" w:type="dxa"/>
            <w:tcBorders>
              <w:top w:val="nil"/>
              <w:left w:val="nil"/>
              <w:bottom w:val="single" w:sz="4" w:space="0" w:color="auto"/>
              <w:right w:val="single" w:sz="4" w:space="0" w:color="auto"/>
            </w:tcBorders>
            <w:shd w:val="clear" w:color="auto" w:fill="auto"/>
            <w:vAlign w:val="center"/>
            <w:hideMark/>
          </w:tcPr>
          <w:p w14:paraId="6254EDE0" w14:textId="77777777" w:rsidR="0008588D" w:rsidRPr="005232C1" w:rsidRDefault="0008588D" w:rsidP="003E0FF4">
            <w:pPr>
              <w:jc w:val="center"/>
              <w:rPr>
                <w:rFonts w:eastAsia="Times New Roman"/>
                <w:b/>
                <w:bCs/>
                <w:sz w:val="22"/>
              </w:rPr>
            </w:pPr>
            <w:r w:rsidRPr="005232C1">
              <w:rPr>
                <w:rFonts w:eastAsia="Times New Roman"/>
                <w:b/>
                <w:bCs/>
                <w:sz w:val="22"/>
              </w:rPr>
              <w:t>44</w:t>
            </w:r>
          </w:p>
        </w:tc>
        <w:tc>
          <w:tcPr>
            <w:tcW w:w="436" w:type="dxa"/>
            <w:tcBorders>
              <w:top w:val="nil"/>
              <w:left w:val="nil"/>
              <w:bottom w:val="single" w:sz="4" w:space="0" w:color="auto"/>
              <w:right w:val="single" w:sz="4" w:space="0" w:color="auto"/>
            </w:tcBorders>
            <w:shd w:val="clear" w:color="auto" w:fill="auto"/>
            <w:vAlign w:val="center"/>
            <w:hideMark/>
          </w:tcPr>
          <w:p w14:paraId="6F369FEF" w14:textId="77777777" w:rsidR="0008588D" w:rsidRPr="005232C1" w:rsidRDefault="0008588D" w:rsidP="003E0FF4">
            <w:pPr>
              <w:jc w:val="center"/>
              <w:rPr>
                <w:rFonts w:eastAsia="Times New Roman"/>
                <w:b/>
                <w:bCs/>
                <w:sz w:val="22"/>
              </w:rPr>
            </w:pPr>
            <w:r w:rsidRPr="005232C1">
              <w:rPr>
                <w:rFonts w:eastAsia="Times New Roman"/>
                <w:b/>
                <w:bCs/>
                <w:sz w:val="22"/>
              </w:rPr>
              <w:t>18</w:t>
            </w:r>
          </w:p>
        </w:tc>
        <w:tc>
          <w:tcPr>
            <w:tcW w:w="556" w:type="dxa"/>
            <w:tcBorders>
              <w:top w:val="nil"/>
              <w:left w:val="nil"/>
              <w:bottom w:val="single" w:sz="4" w:space="0" w:color="auto"/>
              <w:right w:val="single" w:sz="4" w:space="0" w:color="auto"/>
            </w:tcBorders>
            <w:shd w:val="clear" w:color="auto" w:fill="auto"/>
            <w:vAlign w:val="center"/>
            <w:hideMark/>
          </w:tcPr>
          <w:p w14:paraId="1DA293CE" w14:textId="77777777" w:rsidR="0008588D" w:rsidRPr="005232C1" w:rsidRDefault="0008588D" w:rsidP="003E0FF4">
            <w:pPr>
              <w:jc w:val="center"/>
              <w:rPr>
                <w:rFonts w:eastAsia="Times New Roman"/>
                <w:b/>
                <w:bCs/>
                <w:sz w:val="22"/>
              </w:rPr>
            </w:pPr>
            <w:r w:rsidRPr="005232C1">
              <w:rPr>
                <w:rFonts w:eastAsia="Times New Roman"/>
                <w:b/>
                <w:bCs/>
                <w:sz w:val="22"/>
              </w:rPr>
              <w:t>11</w:t>
            </w:r>
          </w:p>
        </w:tc>
        <w:tc>
          <w:tcPr>
            <w:tcW w:w="436" w:type="dxa"/>
            <w:tcBorders>
              <w:top w:val="nil"/>
              <w:left w:val="nil"/>
              <w:bottom w:val="single" w:sz="4" w:space="0" w:color="auto"/>
              <w:right w:val="single" w:sz="4" w:space="0" w:color="auto"/>
            </w:tcBorders>
            <w:shd w:val="clear" w:color="auto" w:fill="auto"/>
            <w:vAlign w:val="center"/>
            <w:hideMark/>
          </w:tcPr>
          <w:p w14:paraId="010D029B"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vAlign w:val="center"/>
            <w:hideMark/>
          </w:tcPr>
          <w:p w14:paraId="6B29B3B2" w14:textId="77777777" w:rsidR="0008588D" w:rsidRPr="005232C1" w:rsidRDefault="0008588D" w:rsidP="003E0FF4">
            <w:pPr>
              <w:jc w:val="center"/>
              <w:rPr>
                <w:rFonts w:eastAsia="Times New Roman"/>
                <w:b/>
                <w:bCs/>
                <w:sz w:val="22"/>
              </w:rPr>
            </w:pPr>
            <w:r w:rsidRPr="005232C1">
              <w:rPr>
                <w:rFonts w:eastAsia="Times New Roman"/>
                <w:b/>
                <w:bCs/>
                <w:sz w:val="22"/>
              </w:rPr>
              <w:t>5</w:t>
            </w:r>
          </w:p>
        </w:tc>
        <w:tc>
          <w:tcPr>
            <w:tcW w:w="436" w:type="dxa"/>
            <w:tcBorders>
              <w:top w:val="nil"/>
              <w:left w:val="nil"/>
              <w:bottom w:val="single" w:sz="4" w:space="0" w:color="auto"/>
              <w:right w:val="single" w:sz="4" w:space="0" w:color="auto"/>
            </w:tcBorders>
            <w:shd w:val="clear" w:color="auto" w:fill="auto"/>
            <w:vAlign w:val="center"/>
            <w:hideMark/>
          </w:tcPr>
          <w:p w14:paraId="39DFA721"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vAlign w:val="center"/>
            <w:hideMark/>
          </w:tcPr>
          <w:p w14:paraId="541B7EEB"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382" w:type="dxa"/>
            <w:tcBorders>
              <w:top w:val="nil"/>
              <w:left w:val="nil"/>
              <w:bottom w:val="single" w:sz="4" w:space="0" w:color="auto"/>
              <w:right w:val="single" w:sz="4" w:space="0" w:color="auto"/>
            </w:tcBorders>
            <w:shd w:val="clear" w:color="auto" w:fill="auto"/>
            <w:vAlign w:val="center"/>
            <w:hideMark/>
          </w:tcPr>
          <w:p w14:paraId="3DE0E6B9" w14:textId="77777777" w:rsidR="0008588D" w:rsidRPr="005232C1" w:rsidRDefault="0008588D" w:rsidP="003E0FF4">
            <w:pPr>
              <w:jc w:val="center"/>
              <w:rPr>
                <w:rFonts w:eastAsia="Times New Roman"/>
                <w:b/>
                <w:bCs/>
                <w:sz w:val="22"/>
              </w:rPr>
            </w:pPr>
            <w:r w:rsidRPr="005232C1">
              <w:rPr>
                <w:rFonts w:eastAsia="Times New Roman"/>
                <w:b/>
                <w:bCs/>
                <w:sz w:val="22"/>
              </w:rPr>
              <w:t>4</w:t>
            </w:r>
          </w:p>
        </w:tc>
        <w:tc>
          <w:tcPr>
            <w:tcW w:w="426" w:type="dxa"/>
            <w:tcBorders>
              <w:top w:val="nil"/>
              <w:left w:val="nil"/>
              <w:bottom w:val="single" w:sz="4" w:space="0" w:color="auto"/>
              <w:right w:val="single" w:sz="4" w:space="0" w:color="auto"/>
            </w:tcBorders>
            <w:shd w:val="clear" w:color="auto" w:fill="auto"/>
            <w:vAlign w:val="center"/>
            <w:hideMark/>
          </w:tcPr>
          <w:p w14:paraId="78000984"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02A71D88"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EA79A1"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48E12B" w14:textId="77777777" w:rsidR="0008588D" w:rsidRPr="005232C1" w:rsidRDefault="0008588D" w:rsidP="003E0FF4">
            <w:pPr>
              <w:rPr>
                <w:rFonts w:eastAsia="Times New Roman"/>
                <w:b/>
                <w:bCs/>
                <w:sz w:val="22"/>
              </w:rPr>
            </w:pPr>
            <w:r w:rsidRPr="005232C1">
              <w:rPr>
                <w:rFonts w:eastAsia="Times New Roman"/>
                <w:b/>
                <w:bCs/>
                <w:sz w:val="22"/>
              </w:rPr>
              <w:t>1.1. Các học phần chung</w:t>
            </w:r>
          </w:p>
        </w:tc>
        <w:tc>
          <w:tcPr>
            <w:tcW w:w="1418" w:type="dxa"/>
            <w:tcBorders>
              <w:top w:val="nil"/>
              <w:left w:val="nil"/>
              <w:bottom w:val="single" w:sz="4" w:space="0" w:color="auto"/>
              <w:right w:val="single" w:sz="4" w:space="0" w:color="auto"/>
            </w:tcBorders>
            <w:shd w:val="clear" w:color="auto" w:fill="auto"/>
            <w:noWrap/>
            <w:vAlign w:val="center"/>
            <w:hideMark/>
          </w:tcPr>
          <w:p w14:paraId="4BF2F3A1"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42794C7E" w14:textId="77777777" w:rsidR="0008588D" w:rsidRPr="005232C1" w:rsidRDefault="0008588D" w:rsidP="003E0FF4">
            <w:pPr>
              <w:jc w:val="center"/>
              <w:rPr>
                <w:rFonts w:eastAsia="Times New Roman"/>
                <w:b/>
                <w:bCs/>
                <w:sz w:val="22"/>
              </w:rPr>
            </w:pPr>
            <w:r w:rsidRPr="005232C1">
              <w:rPr>
                <w:rFonts w:eastAsia="Times New Roman"/>
                <w:b/>
                <w:bCs/>
                <w:sz w:val="22"/>
              </w:rPr>
              <w:t>20</w:t>
            </w:r>
          </w:p>
        </w:tc>
        <w:tc>
          <w:tcPr>
            <w:tcW w:w="436" w:type="dxa"/>
            <w:tcBorders>
              <w:top w:val="nil"/>
              <w:left w:val="nil"/>
              <w:bottom w:val="single" w:sz="4" w:space="0" w:color="auto"/>
              <w:right w:val="single" w:sz="4" w:space="0" w:color="auto"/>
            </w:tcBorders>
            <w:shd w:val="clear" w:color="auto" w:fill="auto"/>
            <w:noWrap/>
            <w:vAlign w:val="center"/>
            <w:hideMark/>
          </w:tcPr>
          <w:p w14:paraId="427851EB"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556" w:type="dxa"/>
            <w:tcBorders>
              <w:top w:val="nil"/>
              <w:left w:val="nil"/>
              <w:bottom w:val="single" w:sz="4" w:space="0" w:color="auto"/>
              <w:right w:val="single" w:sz="4" w:space="0" w:color="auto"/>
            </w:tcBorders>
            <w:shd w:val="clear" w:color="auto" w:fill="auto"/>
            <w:noWrap/>
            <w:vAlign w:val="center"/>
            <w:hideMark/>
          </w:tcPr>
          <w:p w14:paraId="1CEB7D8A" w14:textId="77777777" w:rsidR="0008588D" w:rsidRPr="005232C1" w:rsidRDefault="0008588D" w:rsidP="003E0FF4">
            <w:pPr>
              <w:jc w:val="center"/>
              <w:rPr>
                <w:rFonts w:eastAsia="Times New Roman"/>
                <w:b/>
                <w:bCs/>
                <w:sz w:val="22"/>
              </w:rPr>
            </w:pPr>
            <w:r w:rsidRPr="005232C1">
              <w:rPr>
                <w:rFonts w:eastAsia="Times New Roman"/>
                <w:b/>
                <w:bCs/>
                <w:sz w:val="22"/>
              </w:rPr>
              <w:t>5</w:t>
            </w:r>
          </w:p>
        </w:tc>
        <w:tc>
          <w:tcPr>
            <w:tcW w:w="436" w:type="dxa"/>
            <w:tcBorders>
              <w:top w:val="nil"/>
              <w:left w:val="nil"/>
              <w:bottom w:val="single" w:sz="4" w:space="0" w:color="auto"/>
              <w:right w:val="single" w:sz="4" w:space="0" w:color="auto"/>
            </w:tcBorders>
            <w:shd w:val="clear" w:color="auto" w:fill="auto"/>
            <w:noWrap/>
            <w:vAlign w:val="center"/>
            <w:hideMark/>
          </w:tcPr>
          <w:p w14:paraId="113BD075"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EB8CA42" w14:textId="77777777" w:rsidR="0008588D" w:rsidRPr="005232C1" w:rsidRDefault="0008588D" w:rsidP="003E0FF4">
            <w:pPr>
              <w:jc w:val="center"/>
              <w:rPr>
                <w:rFonts w:eastAsia="Times New Roman"/>
                <w:b/>
                <w:bCs/>
                <w:sz w:val="22"/>
              </w:rPr>
            </w:pPr>
            <w:r w:rsidRPr="005232C1">
              <w:rPr>
                <w:rFonts w:eastAsia="Times New Roman"/>
                <w:b/>
                <w:bCs/>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523410D4"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32768077"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382" w:type="dxa"/>
            <w:tcBorders>
              <w:top w:val="nil"/>
              <w:left w:val="nil"/>
              <w:bottom w:val="single" w:sz="4" w:space="0" w:color="auto"/>
              <w:right w:val="single" w:sz="4" w:space="0" w:color="auto"/>
            </w:tcBorders>
            <w:shd w:val="clear" w:color="auto" w:fill="auto"/>
            <w:noWrap/>
            <w:vAlign w:val="center"/>
            <w:hideMark/>
          </w:tcPr>
          <w:p w14:paraId="072B1AD8" w14:textId="77777777" w:rsidR="0008588D" w:rsidRPr="005232C1" w:rsidRDefault="0008588D" w:rsidP="003E0FF4">
            <w:pPr>
              <w:jc w:val="center"/>
              <w:rPr>
                <w:rFonts w:eastAsia="Times New Roman"/>
                <w:b/>
                <w:bCs/>
                <w:sz w:val="22"/>
              </w:rPr>
            </w:pPr>
            <w:r w:rsidRPr="005232C1">
              <w:rPr>
                <w:rFonts w:eastAsia="Times New Roman"/>
                <w:b/>
                <w:bCs/>
                <w:sz w:val="22"/>
              </w:rPr>
              <w:t>4</w:t>
            </w:r>
          </w:p>
        </w:tc>
        <w:tc>
          <w:tcPr>
            <w:tcW w:w="426" w:type="dxa"/>
            <w:tcBorders>
              <w:top w:val="nil"/>
              <w:left w:val="nil"/>
              <w:bottom w:val="single" w:sz="4" w:space="0" w:color="auto"/>
              <w:right w:val="single" w:sz="4" w:space="0" w:color="auto"/>
            </w:tcBorders>
            <w:shd w:val="clear" w:color="auto" w:fill="auto"/>
            <w:noWrap/>
            <w:vAlign w:val="center"/>
            <w:hideMark/>
          </w:tcPr>
          <w:p w14:paraId="1BB17A22"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7965104D"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24A034" w14:textId="77777777" w:rsidR="0008588D" w:rsidRPr="005232C1" w:rsidRDefault="0008588D" w:rsidP="003E0FF4">
            <w:pPr>
              <w:jc w:val="center"/>
              <w:rPr>
                <w:rFonts w:eastAsia="Times New Roman"/>
                <w:b/>
                <w:bCs/>
                <w:sz w:val="22"/>
              </w:rPr>
            </w:pPr>
            <w:r w:rsidRPr="005232C1">
              <w:rPr>
                <w:rFonts w:eastAsia="Times New Roman"/>
                <w:b/>
                <w:bCs/>
                <w:sz w:val="22"/>
              </w:rPr>
              <w:t>1</w:t>
            </w:r>
          </w:p>
        </w:tc>
        <w:tc>
          <w:tcPr>
            <w:tcW w:w="600" w:type="dxa"/>
            <w:tcBorders>
              <w:top w:val="nil"/>
              <w:left w:val="nil"/>
              <w:bottom w:val="single" w:sz="4" w:space="0" w:color="auto"/>
              <w:right w:val="single" w:sz="4" w:space="0" w:color="auto"/>
            </w:tcBorders>
            <w:shd w:val="clear" w:color="auto" w:fill="auto"/>
            <w:noWrap/>
            <w:vAlign w:val="center"/>
            <w:hideMark/>
          </w:tcPr>
          <w:p w14:paraId="7822D4C3" w14:textId="77777777" w:rsidR="0008588D" w:rsidRPr="005232C1" w:rsidRDefault="0008588D" w:rsidP="003E0FF4">
            <w:pPr>
              <w:jc w:val="center"/>
              <w:rPr>
                <w:rFonts w:eastAsia="Times New Roman"/>
                <w:sz w:val="22"/>
              </w:rPr>
            </w:pPr>
            <w:r w:rsidRPr="005232C1">
              <w:rPr>
                <w:rFonts w:eastAsia="Times New Roman"/>
                <w:sz w:val="22"/>
              </w:rPr>
              <w:t>1</w:t>
            </w:r>
          </w:p>
        </w:tc>
        <w:tc>
          <w:tcPr>
            <w:tcW w:w="2769" w:type="dxa"/>
            <w:tcBorders>
              <w:top w:val="nil"/>
              <w:left w:val="nil"/>
              <w:bottom w:val="single" w:sz="4" w:space="0" w:color="auto"/>
              <w:right w:val="single" w:sz="4" w:space="0" w:color="auto"/>
            </w:tcBorders>
            <w:shd w:val="clear" w:color="auto" w:fill="auto"/>
            <w:vAlign w:val="center"/>
            <w:hideMark/>
          </w:tcPr>
          <w:p w14:paraId="6B4946EE" w14:textId="77777777" w:rsidR="0008588D" w:rsidRPr="005232C1" w:rsidRDefault="0008588D" w:rsidP="003E0FF4">
            <w:pPr>
              <w:rPr>
                <w:rFonts w:eastAsia="Times New Roman"/>
                <w:sz w:val="22"/>
              </w:rPr>
            </w:pPr>
            <w:r w:rsidRPr="005232C1">
              <w:rPr>
                <w:rFonts w:eastAsia="Times New Roman"/>
                <w:sz w:val="22"/>
              </w:rPr>
              <w:t xml:space="preserve">Triết học Mác-Lênin </w:t>
            </w:r>
            <w:r w:rsidRPr="005232C1">
              <w:rPr>
                <w:rFonts w:eastAsia="Times New Roman"/>
                <w:sz w:val="22"/>
              </w:rPr>
              <w:br/>
              <w:t xml:space="preserve">Phylosophy of Maxism-Leninism </w:t>
            </w:r>
          </w:p>
        </w:tc>
        <w:tc>
          <w:tcPr>
            <w:tcW w:w="1418" w:type="dxa"/>
            <w:tcBorders>
              <w:top w:val="nil"/>
              <w:left w:val="nil"/>
              <w:bottom w:val="single" w:sz="4" w:space="0" w:color="auto"/>
              <w:right w:val="single" w:sz="4" w:space="0" w:color="auto"/>
            </w:tcBorders>
            <w:shd w:val="clear" w:color="auto" w:fill="auto"/>
            <w:vAlign w:val="center"/>
            <w:hideMark/>
          </w:tcPr>
          <w:p w14:paraId="75330FA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LLNL1105</w:t>
            </w:r>
          </w:p>
        </w:tc>
        <w:tc>
          <w:tcPr>
            <w:tcW w:w="567" w:type="dxa"/>
            <w:tcBorders>
              <w:top w:val="nil"/>
              <w:left w:val="nil"/>
              <w:bottom w:val="single" w:sz="4" w:space="0" w:color="auto"/>
              <w:right w:val="single" w:sz="4" w:space="0" w:color="auto"/>
            </w:tcBorders>
            <w:shd w:val="clear" w:color="auto" w:fill="auto"/>
            <w:noWrap/>
            <w:vAlign w:val="center"/>
            <w:hideMark/>
          </w:tcPr>
          <w:p w14:paraId="42ED1306"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1BFFA96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556" w:type="dxa"/>
            <w:tcBorders>
              <w:top w:val="nil"/>
              <w:left w:val="nil"/>
              <w:bottom w:val="single" w:sz="4" w:space="0" w:color="auto"/>
              <w:right w:val="single" w:sz="4" w:space="0" w:color="auto"/>
            </w:tcBorders>
            <w:shd w:val="clear" w:color="auto" w:fill="auto"/>
            <w:noWrap/>
            <w:vAlign w:val="center"/>
            <w:hideMark/>
          </w:tcPr>
          <w:p w14:paraId="3A13385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E659D4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B506D2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779989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EDF9DB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3B24C8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A2F733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46BDCDBD"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2F40B3" w14:textId="77777777" w:rsidR="0008588D" w:rsidRPr="005232C1" w:rsidRDefault="0008588D" w:rsidP="003E0FF4">
            <w:pPr>
              <w:jc w:val="center"/>
              <w:rPr>
                <w:rFonts w:eastAsia="Times New Roman"/>
                <w:b/>
                <w:bCs/>
                <w:sz w:val="22"/>
              </w:rPr>
            </w:pPr>
            <w:r w:rsidRPr="005232C1">
              <w:rPr>
                <w:rFonts w:eastAsia="Times New Roman"/>
                <w:b/>
                <w:bCs/>
                <w:sz w:val="22"/>
              </w:rPr>
              <w:t>2</w:t>
            </w:r>
          </w:p>
        </w:tc>
        <w:tc>
          <w:tcPr>
            <w:tcW w:w="600" w:type="dxa"/>
            <w:tcBorders>
              <w:top w:val="nil"/>
              <w:left w:val="nil"/>
              <w:bottom w:val="single" w:sz="4" w:space="0" w:color="auto"/>
              <w:right w:val="single" w:sz="4" w:space="0" w:color="auto"/>
            </w:tcBorders>
            <w:shd w:val="clear" w:color="auto" w:fill="auto"/>
            <w:noWrap/>
            <w:vAlign w:val="center"/>
            <w:hideMark/>
          </w:tcPr>
          <w:p w14:paraId="70D1EE10" w14:textId="77777777" w:rsidR="0008588D" w:rsidRPr="005232C1" w:rsidRDefault="0008588D" w:rsidP="003E0FF4">
            <w:pPr>
              <w:jc w:val="center"/>
              <w:rPr>
                <w:rFonts w:eastAsia="Times New Roman"/>
                <w:sz w:val="22"/>
              </w:rPr>
            </w:pPr>
            <w:r w:rsidRPr="005232C1">
              <w:rPr>
                <w:rFonts w:eastAsia="Times New Roman"/>
                <w:sz w:val="22"/>
              </w:rPr>
              <w:t>2</w:t>
            </w:r>
          </w:p>
        </w:tc>
        <w:tc>
          <w:tcPr>
            <w:tcW w:w="2769" w:type="dxa"/>
            <w:tcBorders>
              <w:top w:val="nil"/>
              <w:left w:val="nil"/>
              <w:bottom w:val="single" w:sz="4" w:space="0" w:color="auto"/>
              <w:right w:val="single" w:sz="4" w:space="0" w:color="auto"/>
            </w:tcBorders>
            <w:shd w:val="clear" w:color="auto" w:fill="auto"/>
            <w:vAlign w:val="center"/>
            <w:hideMark/>
          </w:tcPr>
          <w:p w14:paraId="40A6D040" w14:textId="77777777" w:rsidR="0008588D" w:rsidRPr="005232C1" w:rsidRDefault="0008588D" w:rsidP="003E0FF4">
            <w:pPr>
              <w:rPr>
                <w:rFonts w:eastAsia="Times New Roman"/>
                <w:sz w:val="22"/>
              </w:rPr>
            </w:pPr>
            <w:r w:rsidRPr="005232C1">
              <w:rPr>
                <w:rFonts w:eastAsia="Times New Roman"/>
                <w:sz w:val="22"/>
              </w:rPr>
              <w:t>Kinh tế chính trị Mác - Lênin</w:t>
            </w:r>
            <w:r w:rsidRPr="005232C1">
              <w:rPr>
                <w:rFonts w:eastAsia="Times New Roman"/>
                <w:sz w:val="22"/>
              </w:rPr>
              <w:br/>
              <w:t>Political economics of Maxism-Leninism</w:t>
            </w:r>
          </w:p>
        </w:tc>
        <w:tc>
          <w:tcPr>
            <w:tcW w:w="1418" w:type="dxa"/>
            <w:tcBorders>
              <w:top w:val="nil"/>
              <w:left w:val="nil"/>
              <w:bottom w:val="single" w:sz="4" w:space="0" w:color="auto"/>
              <w:right w:val="single" w:sz="4" w:space="0" w:color="auto"/>
            </w:tcBorders>
            <w:shd w:val="clear" w:color="auto" w:fill="auto"/>
            <w:vAlign w:val="center"/>
            <w:hideMark/>
          </w:tcPr>
          <w:p w14:paraId="5A900B9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LLNL1106</w:t>
            </w:r>
          </w:p>
        </w:tc>
        <w:tc>
          <w:tcPr>
            <w:tcW w:w="567" w:type="dxa"/>
            <w:tcBorders>
              <w:top w:val="nil"/>
              <w:left w:val="nil"/>
              <w:bottom w:val="single" w:sz="4" w:space="0" w:color="auto"/>
              <w:right w:val="single" w:sz="4" w:space="0" w:color="auto"/>
            </w:tcBorders>
            <w:shd w:val="clear" w:color="auto" w:fill="auto"/>
            <w:noWrap/>
            <w:vAlign w:val="center"/>
            <w:hideMark/>
          </w:tcPr>
          <w:p w14:paraId="63190EEB" w14:textId="77777777" w:rsidR="0008588D" w:rsidRPr="005232C1" w:rsidRDefault="0008588D" w:rsidP="003E0FF4">
            <w:pPr>
              <w:jc w:val="center"/>
              <w:rPr>
                <w:rFonts w:eastAsia="Times New Roman"/>
                <w:sz w:val="22"/>
              </w:rPr>
            </w:pPr>
            <w:r w:rsidRPr="005232C1">
              <w:rPr>
                <w:rFonts w:eastAsia="Times New Roman"/>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535E4BA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6388156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76AB3B2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208723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911E94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F2EAE4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3CE05B5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061DF7F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5846D4AE"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8AA8CB"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600" w:type="dxa"/>
            <w:tcBorders>
              <w:top w:val="nil"/>
              <w:left w:val="nil"/>
              <w:bottom w:val="single" w:sz="4" w:space="0" w:color="auto"/>
              <w:right w:val="single" w:sz="4" w:space="0" w:color="auto"/>
            </w:tcBorders>
            <w:shd w:val="clear" w:color="auto" w:fill="auto"/>
            <w:noWrap/>
            <w:vAlign w:val="center"/>
            <w:hideMark/>
          </w:tcPr>
          <w:p w14:paraId="347A6B7C" w14:textId="77777777" w:rsidR="0008588D" w:rsidRPr="005232C1" w:rsidRDefault="0008588D" w:rsidP="003E0FF4">
            <w:pPr>
              <w:jc w:val="center"/>
              <w:rPr>
                <w:rFonts w:eastAsia="Times New Roman"/>
                <w:sz w:val="22"/>
              </w:rPr>
            </w:pPr>
            <w:r w:rsidRPr="005232C1">
              <w:rPr>
                <w:rFonts w:eastAsia="Times New Roman"/>
                <w:sz w:val="22"/>
              </w:rPr>
              <w:t>3</w:t>
            </w:r>
          </w:p>
        </w:tc>
        <w:tc>
          <w:tcPr>
            <w:tcW w:w="2769" w:type="dxa"/>
            <w:tcBorders>
              <w:top w:val="nil"/>
              <w:left w:val="nil"/>
              <w:bottom w:val="single" w:sz="4" w:space="0" w:color="auto"/>
              <w:right w:val="single" w:sz="4" w:space="0" w:color="auto"/>
            </w:tcBorders>
            <w:shd w:val="clear" w:color="auto" w:fill="auto"/>
            <w:vAlign w:val="center"/>
            <w:hideMark/>
          </w:tcPr>
          <w:p w14:paraId="577A31B6" w14:textId="77777777" w:rsidR="0008588D" w:rsidRPr="005232C1" w:rsidRDefault="0008588D" w:rsidP="003E0FF4">
            <w:pPr>
              <w:rPr>
                <w:rFonts w:eastAsia="Times New Roman"/>
                <w:sz w:val="22"/>
              </w:rPr>
            </w:pPr>
            <w:r w:rsidRPr="005232C1">
              <w:rPr>
                <w:rFonts w:eastAsia="Times New Roman"/>
                <w:sz w:val="22"/>
              </w:rPr>
              <w:t>Tư tưởng Hồ Chí Minh</w:t>
            </w:r>
            <w:r w:rsidRPr="005232C1">
              <w:rPr>
                <w:rFonts w:eastAsia="Times New Roman"/>
                <w:sz w:val="22"/>
              </w:rPr>
              <w:br/>
              <w:t>Ho Chi Minh Ideology</w:t>
            </w:r>
          </w:p>
        </w:tc>
        <w:tc>
          <w:tcPr>
            <w:tcW w:w="1418" w:type="dxa"/>
            <w:tcBorders>
              <w:top w:val="nil"/>
              <w:left w:val="nil"/>
              <w:bottom w:val="single" w:sz="4" w:space="0" w:color="auto"/>
              <w:right w:val="single" w:sz="4" w:space="0" w:color="auto"/>
            </w:tcBorders>
            <w:shd w:val="clear" w:color="auto" w:fill="auto"/>
            <w:vAlign w:val="center"/>
            <w:hideMark/>
          </w:tcPr>
          <w:p w14:paraId="05D1FFC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LLTT1101</w:t>
            </w:r>
          </w:p>
        </w:tc>
        <w:tc>
          <w:tcPr>
            <w:tcW w:w="567" w:type="dxa"/>
            <w:tcBorders>
              <w:top w:val="nil"/>
              <w:left w:val="nil"/>
              <w:bottom w:val="single" w:sz="4" w:space="0" w:color="auto"/>
              <w:right w:val="single" w:sz="4" w:space="0" w:color="auto"/>
            </w:tcBorders>
            <w:shd w:val="clear" w:color="auto" w:fill="auto"/>
            <w:noWrap/>
            <w:vAlign w:val="center"/>
            <w:hideMark/>
          </w:tcPr>
          <w:p w14:paraId="644DC437" w14:textId="77777777" w:rsidR="0008588D" w:rsidRPr="005232C1" w:rsidRDefault="0008588D" w:rsidP="003E0FF4">
            <w:pPr>
              <w:jc w:val="center"/>
              <w:rPr>
                <w:rFonts w:eastAsia="Times New Roman"/>
                <w:sz w:val="22"/>
              </w:rPr>
            </w:pPr>
            <w:r w:rsidRPr="005232C1">
              <w:rPr>
                <w:rFonts w:eastAsia="Times New Roman"/>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166D4CC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A27E74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7E07F5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A81D97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528162A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8B397F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CDA722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535AAA5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5FF9CF0A"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59ECB5" w14:textId="77777777" w:rsidR="0008588D" w:rsidRPr="005232C1" w:rsidRDefault="0008588D" w:rsidP="003E0FF4">
            <w:pPr>
              <w:jc w:val="center"/>
              <w:rPr>
                <w:rFonts w:eastAsia="Times New Roman"/>
                <w:b/>
                <w:bCs/>
                <w:sz w:val="22"/>
              </w:rPr>
            </w:pPr>
            <w:r w:rsidRPr="005232C1">
              <w:rPr>
                <w:rFonts w:eastAsia="Times New Roman"/>
                <w:b/>
                <w:bCs/>
                <w:sz w:val="22"/>
              </w:rPr>
              <w:t>4</w:t>
            </w:r>
          </w:p>
        </w:tc>
        <w:tc>
          <w:tcPr>
            <w:tcW w:w="600" w:type="dxa"/>
            <w:tcBorders>
              <w:top w:val="nil"/>
              <w:left w:val="nil"/>
              <w:bottom w:val="single" w:sz="4" w:space="0" w:color="auto"/>
              <w:right w:val="single" w:sz="4" w:space="0" w:color="auto"/>
            </w:tcBorders>
            <w:shd w:val="clear" w:color="auto" w:fill="auto"/>
            <w:noWrap/>
            <w:vAlign w:val="center"/>
            <w:hideMark/>
          </w:tcPr>
          <w:p w14:paraId="04DA98E6" w14:textId="77777777" w:rsidR="0008588D" w:rsidRPr="005232C1" w:rsidRDefault="0008588D" w:rsidP="003E0FF4">
            <w:pPr>
              <w:jc w:val="center"/>
              <w:rPr>
                <w:rFonts w:eastAsia="Times New Roman"/>
                <w:sz w:val="22"/>
              </w:rPr>
            </w:pPr>
            <w:r w:rsidRPr="005232C1">
              <w:rPr>
                <w:rFonts w:eastAsia="Times New Roman"/>
                <w:sz w:val="22"/>
              </w:rPr>
              <w:t>4</w:t>
            </w:r>
          </w:p>
        </w:tc>
        <w:tc>
          <w:tcPr>
            <w:tcW w:w="2769" w:type="dxa"/>
            <w:tcBorders>
              <w:top w:val="nil"/>
              <w:left w:val="nil"/>
              <w:bottom w:val="single" w:sz="4" w:space="0" w:color="auto"/>
              <w:right w:val="single" w:sz="4" w:space="0" w:color="auto"/>
            </w:tcBorders>
            <w:shd w:val="clear" w:color="auto" w:fill="auto"/>
            <w:vAlign w:val="center"/>
            <w:hideMark/>
          </w:tcPr>
          <w:p w14:paraId="51286B6C" w14:textId="77777777" w:rsidR="0008588D" w:rsidRPr="005232C1" w:rsidRDefault="0008588D" w:rsidP="003E0FF4">
            <w:pPr>
              <w:rPr>
                <w:rFonts w:eastAsia="Times New Roman"/>
                <w:sz w:val="22"/>
              </w:rPr>
            </w:pPr>
            <w:r w:rsidRPr="005232C1">
              <w:rPr>
                <w:rFonts w:eastAsia="Times New Roman"/>
                <w:sz w:val="22"/>
              </w:rPr>
              <w:t>Lịch sử Đảng Cộng sản Việt Nam</w:t>
            </w:r>
            <w:r w:rsidRPr="005232C1">
              <w:rPr>
                <w:rFonts w:eastAsia="Times New Roman"/>
                <w:sz w:val="22"/>
              </w:rPr>
              <w:br/>
              <w:t>History of Vietnamese Communist Party</w:t>
            </w:r>
          </w:p>
        </w:tc>
        <w:tc>
          <w:tcPr>
            <w:tcW w:w="1418" w:type="dxa"/>
            <w:tcBorders>
              <w:top w:val="nil"/>
              <w:left w:val="nil"/>
              <w:bottom w:val="single" w:sz="4" w:space="0" w:color="auto"/>
              <w:right w:val="single" w:sz="4" w:space="0" w:color="auto"/>
            </w:tcBorders>
            <w:shd w:val="clear" w:color="auto" w:fill="auto"/>
            <w:vAlign w:val="center"/>
            <w:hideMark/>
          </w:tcPr>
          <w:p w14:paraId="16ADED1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LLDL1102</w:t>
            </w:r>
          </w:p>
        </w:tc>
        <w:tc>
          <w:tcPr>
            <w:tcW w:w="567" w:type="dxa"/>
            <w:tcBorders>
              <w:top w:val="nil"/>
              <w:left w:val="nil"/>
              <w:bottom w:val="single" w:sz="4" w:space="0" w:color="auto"/>
              <w:right w:val="single" w:sz="4" w:space="0" w:color="auto"/>
            </w:tcBorders>
            <w:shd w:val="clear" w:color="auto" w:fill="auto"/>
            <w:noWrap/>
            <w:vAlign w:val="center"/>
            <w:hideMark/>
          </w:tcPr>
          <w:p w14:paraId="296D89E9" w14:textId="77777777" w:rsidR="0008588D" w:rsidRPr="005232C1" w:rsidRDefault="0008588D" w:rsidP="003E0FF4">
            <w:pPr>
              <w:jc w:val="center"/>
              <w:rPr>
                <w:rFonts w:eastAsia="Times New Roman"/>
                <w:sz w:val="22"/>
              </w:rPr>
            </w:pPr>
            <w:r w:rsidRPr="005232C1">
              <w:rPr>
                <w:rFonts w:eastAsia="Times New Roman"/>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6A50817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2D83998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CA6C8E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577455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BAB6C7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A6C55D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924E4D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2</w:t>
            </w:r>
          </w:p>
        </w:tc>
        <w:tc>
          <w:tcPr>
            <w:tcW w:w="426" w:type="dxa"/>
            <w:tcBorders>
              <w:top w:val="nil"/>
              <w:left w:val="nil"/>
              <w:bottom w:val="single" w:sz="4" w:space="0" w:color="auto"/>
              <w:right w:val="single" w:sz="4" w:space="0" w:color="auto"/>
            </w:tcBorders>
            <w:shd w:val="clear" w:color="auto" w:fill="auto"/>
            <w:noWrap/>
            <w:vAlign w:val="center"/>
            <w:hideMark/>
          </w:tcPr>
          <w:p w14:paraId="276B71C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0EEE3D39"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889F5B" w14:textId="77777777" w:rsidR="0008588D" w:rsidRPr="005232C1" w:rsidRDefault="0008588D" w:rsidP="003E0FF4">
            <w:pPr>
              <w:jc w:val="center"/>
              <w:rPr>
                <w:rFonts w:eastAsia="Times New Roman"/>
                <w:b/>
                <w:bCs/>
                <w:sz w:val="22"/>
              </w:rPr>
            </w:pPr>
            <w:r w:rsidRPr="005232C1">
              <w:rPr>
                <w:rFonts w:eastAsia="Times New Roman"/>
                <w:b/>
                <w:bCs/>
                <w:sz w:val="22"/>
              </w:rPr>
              <w:t>5</w:t>
            </w:r>
          </w:p>
        </w:tc>
        <w:tc>
          <w:tcPr>
            <w:tcW w:w="600" w:type="dxa"/>
            <w:tcBorders>
              <w:top w:val="nil"/>
              <w:left w:val="nil"/>
              <w:bottom w:val="single" w:sz="4" w:space="0" w:color="auto"/>
              <w:right w:val="single" w:sz="4" w:space="0" w:color="auto"/>
            </w:tcBorders>
            <w:shd w:val="clear" w:color="auto" w:fill="auto"/>
            <w:noWrap/>
            <w:vAlign w:val="center"/>
            <w:hideMark/>
          </w:tcPr>
          <w:p w14:paraId="4D562F0A" w14:textId="77777777" w:rsidR="0008588D" w:rsidRPr="005232C1" w:rsidRDefault="0008588D" w:rsidP="003E0FF4">
            <w:pPr>
              <w:jc w:val="center"/>
              <w:rPr>
                <w:rFonts w:eastAsia="Times New Roman"/>
                <w:sz w:val="22"/>
              </w:rPr>
            </w:pPr>
            <w:r w:rsidRPr="005232C1">
              <w:rPr>
                <w:rFonts w:eastAsia="Times New Roman"/>
                <w:sz w:val="22"/>
              </w:rPr>
              <w:t>5</w:t>
            </w:r>
          </w:p>
        </w:tc>
        <w:tc>
          <w:tcPr>
            <w:tcW w:w="2769" w:type="dxa"/>
            <w:tcBorders>
              <w:top w:val="nil"/>
              <w:left w:val="nil"/>
              <w:bottom w:val="single" w:sz="4" w:space="0" w:color="auto"/>
              <w:right w:val="single" w:sz="4" w:space="0" w:color="auto"/>
            </w:tcBorders>
            <w:shd w:val="clear" w:color="auto" w:fill="auto"/>
            <w:vAlign w:val="center"/>
            <w:hideMark/>
          </w:tcPr>
          <w:p w14:paraId="7E576952" w14:textId="77777777" w:rsidR="0008588D" w:rsidRPr="005232C1" w:rsidRDefault="0008588D" w:rsidP="003E0FF4">
            <w:pPr>
              <w:rPr>
                <w:rFonts w:eastAsia="Times New Roman"/>
                <w:sz w:val="22"/>
              </w:rPr>
            </w:pPr>
            <w:r w:rsidRPr="005232C1">
              <w:rPr>
                <w:rFonts w:eastAsia="Times New Roman"/>
                <w:sz w:val="22"/>
              </w:rPr>
              <w:t>Chủ nghĩa xã hội khoa học</w:t>
            </w:r>
            <w:r w:rsidRPr="005232C1">
              <w:rPr>
                <w:rFonts w:eastAsia="Times New Roman"/>
                <w:sz w:val="22"/>
              </w:rPr>
              <w:br/>
              <w:t>Scientific Socialism</w:t>
            </w:r>
          </w:p>
        </w:tc>
        <w:tc>
          <w:tcPr>
            <w:tcW w:w="1418" w:type="dxa"/>
            <w:tcBorders>
              <w:top w:val="nil"/>
              <w:left w:val="nil"/>
              <w:bottom w:val="single" w:sz="4" w:space="0" w:color="auto"/>
              <w:right w:val="single" w:sz="4" w:space="0" w:color="auto"/>
            </w:tcBorders>
            <w:shd w:val="clear" w:color="auto" w:fill="auto"/>
            <w:vAlign w:val="center"/>
            <w:hideMark/>
          </w:tcPr>
          <w:p w14:paraId="7A70750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LLNL1107</w:t>
            </w:r>
          </w:p>
        </w:tc>
        <w:tc>
          <w:tcPr>
            <w:tcW w:w="567" w:type="dxa"/>
            <w:tcBorders>
              <w:top w:val="nil"/>
              <w:left w:val="nil"/>
              <w:bottom w:val="single" w:sz="4" w:space="0" w:color="auto"/>
              <w:right w:val="single" w:sz="4" w:space="0" w:color="auto"/>
            </w:tcBorders>
            <w:shd w:val="clear" w:color="auto" w:fill="auto"/>
            <w:noWrap/>
            <w:vAlign w:val="center"/>
            <w:hideMark/>
          </w:tcPr>
          <w:p w14:paraId="4747AD78" w14:textId="77777777" w:rsidR="0008588D" w:rsidRPr="005232C1" w:rsidRDefault="0008588D" w:rsidP="003E0FF4">
            <w:pPr>
              <w:jc w:val="center"/>
              <w:rPr>
                <w:rFonts w:eastAsia="Times New Roman"/>
                <w:sz w:val="22"/>
              </w:rPr>
            </w:pPr>
            <w:r w:rsidRPr="005232C1">
              <w:rPr>
                <w:rFonts w:eastAsia="Times New Roman"/>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23D6B98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F9816D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8B1ACD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340B9D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526C2C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B0C0DD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587AA82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2</w:t>
            </w:r>
          </w:p>
        </w:tc>
        <w:tc>
          <w:tcPr>
            <w:tcW w:w="426" w:type="dxa"/>
            <w:tcBorders>
              <w:top w:val="nil"/>
              <w:left w:val="nil"/>
              <w:bottom w:val="single" w:sz="4" w:space="0" w:color="auto"/>
              <w:right w:val="single" w:sz="4" w:space="0" w:color="auto"/>
            </w:tcBorders>
            <w:shd w:val="clear" w:color="auto" w:fill="auto"/>
            <w:noWrap/>
            <w:vAlign w:val="center"/>
            <w:hideMark/>
          </w:tcPr>
          <w:p w14:paraId="74918D7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6FC89F82"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AF5F63"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600" w:type="dxa"/>
            <w:tcBorders>
              <w:top w:val="nil"/>
              <w:left w:val="nil"/>
              <w:bottom w:val="single" w:sz="4" w:space="0" w:color="auto"/>
              <w:right w:val="single" w:sz="4" w:space="0" w:color="auto"/>
            </w:tcBorders>
            <w:shd w:val="clear" w:color="auto" w:fill="auto"/>
            <w:noWrap/>
            <w:vAlign w:val="center"/>
            <w:hideMark/>
          </w:tcPr>
          <w:p w14:paraId="36EB5532" w14:textId="77777777" w:rsidR="0008588D" w:rsidRPr="005232C1" w:rsidRDefault="0008588D" w:rsidP="003E0FF4">
            <w:pPr>
              <w:jc w:val="center"/>
              <w:rPr>
                <w:rFonts w:eastAsia="Times New Roman"/>
                <w:sz w:val="22"/>
              </w:rPr>
            </w:pPr>
            <w:r w:rsidRPr="005232C1">
              <w:rPr>
                <w:rFonts w:eastAsia="Times New Roman"/>
                <w:sz w:val="22"/>
              </w:rPr>
              <w:t>6</w:t>
            </w:r>
          </w:p>
        </w:tc>
        <w:tc>
          <w:tcPr>
            <w:tcW w:w="2769" w:type="dxa"/>
            <w:tcBorders>
              <w:top w:val="nil"/>
              <w:left w:val="nil"/>
              <w:bottom w:val="single" w:sz="4" w:space="0" w:color="auto"/>
              <w:right w:val="single" w:sz="4" w:space="0" w:color="auto"/>
            </w:tcBorders>
            <w:shd w:val="clear" w:color="auto" w:fill="auto"/>
            <w:vAlign w:val="center"/>
            <w:hideMark/>
          </w:tcPr>
          <w:p w14:paraId="7D303F25" w14:textId="77777777" w:rsidR="0008588D" w:rsidRPr="005232C1" w:rsidRDefault="0008588D" w:rsidP="003E0FF4">
            <w:pPr>
              <w:rPr>
                <w:rFonts w:eastAsia="Times New Roman"/>
                <w:sz w:val="22"/>
              </w:rPr>
            </w:pPr>
            <w:r w:rsidRPr="005232C1">
              <w:rPr>
                <w:rFonts w:eastAsia="Times New Roman"/>
                <w:sz w:val="22"/>
              </w:rPr>
              <w:t>Ngoại ngữ</w:t>
            </w:r>
            <w:r w:rsidRPr="005232C1">
              <w:rPr>
                <w:rFonts w:eastAsia="Times New Roman"/>
                <w:sz w:val="22"/>
              </w:rPr>
              <w:br/>
              <w:t>Foreign Language</w:t>
            </w:r>
          </w:p>
        </w:tc>
        <w:tc>
          <w:tcPr>
            <w:tcW w:w="1418" w:type="dxa"/>
            <w:tcBorders>
              <w:top w:val="nil"/>
              <w:left w:val="nil"/>
              <w:bottom w:val="single" w:sz="4" w:space="0" w:color="auto"/>
              <w:right w:val="single" w:sz="4" w:space="0" w:color="auto"/>
            </w:tcBorders>
            <w:shd w:val="clear" w:color="auto" w:fill="auto"/>
            <w:noWrap/>
            <w:vAlign w:val="center"/>
            <w:hideMark/>
          </w:tcPr>
          <w:p w14:paraId="3EF3626E" w14:textId="77777777" w:rsidR="0008588D" w:rsidRPr="005232C1" w:rsidRDefault="0008588D" w:rsidP="003E0FF4">
            <w:pPr>
              <w:jc w:val="center"/>
              <w:rPr>
                <w:rFonts w:eastAsia="Times New Roman"/>
                <w:sz w:val="22"/>
              </w:rPr>
            </w:pPr>
            <w:r w:rsidRPr="005232C1">
              <w:rPr>
                <w:rFonts w:eastAsia="Times New Roman"/>
                <w:sz w:val="22"/>
              </w:rPr>
              <w:t>NNKC</w:t>
            </w:r>
          </w:p>
        </w:tc>
        <w:tc>
          <w:tcPr>
            <w:tcW w:w="567" w:type="dxa"/>
            <w:tcBorders>
              <w:top w:val="nil"/>
              <w:left w:val="nil"/>
              <w:bottom w:val="single" w:sz="4" w:space="0" w:color="auto"/>
              <w:right w:val="single" w:sz="4" w:space="0" w:color="auto"/>
            </w:tcBorders>
            <w:shd w:val="clear" w:color="auto" w:fill="auto"/>
            <w:noWrap/>
            <w:vAlign w:val="center"/>
            <w:hideMark/>
          </w:tcPr>
          <w:p w14:paraId="1A13F6B2" w14:textId="77777777" w:rsidR="0008588D" w:rsidRPr="005232C1" w:rsidRDefault="0008588D" w:rsidP="003E0FF4">
            <w:pPr>
              <w:jc w:val="center"/>
              <w:rPr>
                <w:rFonts w:eastAsia="Times New Roman"/>
                <w:sz w:val="22"/>
              </w:rPr>
            </w:pPr>
            <w:r w:rsidRPr="005232C1">
              <w:rPr>
                <w:rFonts w:eastAsia="Times New Roman"/>
                <w:sz w:val="22"/>
              </w:rPr>
              <w:t>9</w:t>
            </w:r>
          </w:p>
        </w:tc>
        <w:tc>
          <w:tcPr>
            <w:tcW w:w="436" w:type="dxa"/>
            <w:tcBorders>
              <w:top w:val="nil"/>
              <w:left w:val="nil"/>
              <w:bottom w:val="single" w:sz="4" w:space="0" w:color="auto"/>
              <w:right w:val="single" w:sz="4" w:space="0" w:color="auto"/>
            </w:tcBorders>
            <w:shd w:val="clear" w:color="auto" w:fill="auto"/>
            <w:noWrap/>
            <w:vAlign w:val="center"/>
            <w:hideMark/>
          </w:tcPr>
          <w:p w14:paraId="0AEBD14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556" w:type="dxa"/>
            <w:tcBorders>
              <w:top w:val="nil"/>
              <w:left w:val="nil"/>
              <w:bottom w:val="single" w:sz="4" w:space="0" w:color="auto"/>
              <w:right w:val="single" w:sz="4" w:space="0" w:color="auto"/>
            </w:tcBorders>
            <w:shd w:val="clear" w:color="auto" w:fill="auto"/>
            <w:noWrap/>
            <w:vAlign w:val="center"/>
            <w:hideMark/>
          </w:tcPr>
          <w:p w14:paraId="13C73BC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D4CE54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A03F60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5018D2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792117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59B5412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199121C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28E23BEA"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9C397B"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600" w:type="dxa"/>
            <w:tcBorders>
              <w:top w:val="nil"/>
              <w:left w:val="nil"/>
              <w:bottom w:val="single" w:sz="4" w:space="0" w:color="auto"/>
              <w:right w:val="single" w:sz="4" w:space="0" w:color="auto"/>
            </w:tcBorders>
            <w:shd w:val="clear" w:color="auto" w:fill="auto"/>
            <w:noWrap/>
            <w:vAlign w:val="center"/>
            <w:hideMark/>
          </w:tcPr>
          <w:p w14:paraId="4A561C3E" w14:textId="77777777" w:rsidR="0008588D" w:rsidRPr="005232C1" w:rsidRDefault="0008588D" w:rsidP="003E0FF4">
            <w:pPr>
              <w:jc w:val="center"/>
              <w:rPr>
                <w:rFonts w:eastAsia="Times New Roman"/>
                <w:sz w:val="22"/>
              </w:rPr>
            </w:pPr>
            <w:r w:rsidRPr="005232C1">
              <w:rPr>
                <w:rFonts w:eastAsia="Times New Roman"/>
                <w:sz w:val="22"/>
              </w:rPr>
              <w:t> </w:t>
            </w:r>
          </w:p>
        </w:tc>
        <w:tc>
          <w:tcPr>
            <w:tcW w:w="2769" w:type="dxa"/>
            <w:tcBorders>
              <w:top w:val="nil"/>
              <w:left w:val="nil"/>
              <w:bottom w:val="single" w:sz="4" w:space="0" w:color="auto"/>
              <w:right w:val="single" w:sz="4" w:space="0" w:color="auto"/>
            </w:tcBorders>
            <w:shd w:val="clear" w:color="auto" w:fill="auto"/>
            <w:vAlign w:val="center"/>
            <w:hideMark/>
          </w:tcPr>
          <w:p w14:paraId="64865A67" w14:textId="77777777" w:rsidR="0008588D" w:rsidRPr="005232C1" w:rsidRDefault="0008588D" w:rsidP="003E0FF4">
            <w:pPr>
              <w:rPr>
                <w:rFonts w:eastAsia="Times New Roman"/>
                <w:sz w:val="22"/>
              </w:rPr>
            </w:pPr>
            <w:r w:rsidRPr="005232C1">
              <w:rPr>
                <w:rFonts w:eastAsia="Times New Roman"/>
                <w:sz w:val="22"/>
              </w:rPr>
              <w:t>Giáo dục thể chất</w:t>
            </w:r>
            <w:r w:rsidRPr="005232C1">
              <w:rPr>
                <w:rFonts w:eastAsia="Times New Roman"/>
                <w:sz w:val="22"/>
              </w:rPr>
              <w:br/>
              <w:t>Physical Education</w:t>
            </w:r>
          </w:p>
        </w:tc>
        <w:tc>
          <w:tcPr>
            <w:tcW w:w="1418" w:type="dxa"/>
            <w:tcBorders>
              <w:top w:val="nil"/>
              <w:left w:val="nil"/>
              <w:bottom w:val="single" w:sz="4" w:space="0" w:color="auto"/>
              <w:right w:val="single" w:sz="4" w:space="0" w:color="auto"/>
            </w:tcBorders>
            <w:shd w:val="clear" w:color="auto" w:fill="auto"/>
            <w:noWrap/>
            <w:vAlign w:val="center"/>
            <w:hideMark/>
          </w:tcPr>
          <w:p w14:paraId="11470021" w14:textId="77777777" w:rsidR="0008588D" w:rsidRPr="005232C1" w:rsidRDefault="0008588D" w:rsidP="003E0FF4">
            <w:pPr>
              <w:jc w:val="center"/>
              <w:rPr>
                <w:rFonts w:eastAsia="Times New Roman"/>
                <w:sz w:val="22"/>
              </w:rPr>
            </w:pPr>
            <w:r w:rsidRPr="005232C1">
              <w:rPr>
                <w:rFonts w:eastAsia="Times New Roman"/>
                <w:sz w:val="22"/>
              </w:rPr>
              <w:t>GDTC</w:t>
            </w:r>
          </w:p>
        </w:tc>
        <w:tc>
          <w:tcPr>
            <w:tcW w:w="567" w:type="dxa"/>
            <w:tcBorders>
              <w:top w:val="nil"/>
              <w:left w:val="nil"/>
              <w:bottom w:val="single" w:sz="4" w:space="0" w:color="auto"/>
              <w:right w:val="single" w:sz="4" w:space="0" w:color="auto"/>
            </w:tcBorders>
            <w:shd w:val="clear" w:color="auto" w:fill="auto"/>
            <w:noWrap/>
            <w:vAlign w:val="center"/>
            <w:hideMark/>
          </w:tcPr>
          <w:p w14:paraId="6BDCBC3D" w14:textId="77777777" w:rsidR="0008588D" w:rsidRPr="005232C1" w:rsidRDefault="0008588D" w:rsidP="003E0FF4">
            <w:pPr>
              <w:jc w:val="center"/>
              <w:rPr>
                <w:rFonts w:eastAsia="Times New Roman"/>
                <w:sz w:val="22"/>
              </w:rPr>
            </w:pPr>
            <w:r w:rsidRPr="005232C1">
              <w:rPr>
                <w:rFonts w:eastAsia="Times New Roman"/>
                <w:sz w:val="22"/>
              </w:rPr>
              <w:t>4</w:t>
            </w:r>
          </w:p>
        </w:tc>
        <w:tc>
          <w:tcPr>
            <w:tcW w:w="436" w:type="dxa"/>
            <w:tcBorders>
              <w:top w:val="nil"/>
              <w:left w:val="nil"/>
              <w:bottom w:val="single" w:sz="4" w:space="0" w:color="auto"/>
              <w:right w:val="single" w:sz="4" w:space="0" w:color="auto"/>
            </w:tcBorders>
            <w:shd w:val="clear" w:color="auto" w:fill="auto"/>
            <w:noWrap/>
            <w:vAlign w:val="center"/>
            <w:hideMark/>
          </w:tcPr>
          <w:p w14:paraId="0E2E709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26A2113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27B6C4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3F6D9C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00E9C2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B88BE8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80357A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3477F0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77F7E1C8"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215534"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600" w:type="dxa"/>
            <w:tcBorders>
              <w:top w:val="nil"/>
              <w:left w:val="nil"/>
              <w:bottom w:val="single" w:sz="4" w:space="0" w:color="auto"/>
              <w:right w:val="single" w:sz="4" w:space="0" w:color="auto"/>
            </w:tcBorders>
            <w:shd w:val="clear" w:color="auto" w:fill="auto"/>
            <w:noWrap/>
            <w:vAlign w:val="center"/>
            <w:hideMark/>
          </w:tcPr>
          <w:p w14:paraId="3BCE7386" w14:textId="77777777" w:rsidR="0008588D" w:rsidRPr="005232C1" w:rsidRDefault="0008588D" w:rsidP="003E0FF4">
            <w:pPr>
              <w:jc w:val="center"/>
              <w:rPr>
                <w:rFonts w:eastAsia="Times New Roman"/>
                <w:sz w:val="22"/>
              </w:rPr>
            </w:pPr>
            <w:r w:rsidRPr="005232C1">
              <w:rPr>
                <w:rFonts w:eastAsia="Times New Roman"/>
                <w:sz w:val="22"/>
              </w:rPr>
              <w:t> </w:t>
            </w:r>
          </w:p>
        </w:tc>
        <w:tc>
          <w:tcPr>
            <w:tcW w:w="2769" w:type="dxa"/>
            <w:tcBorders>
              <w:top w:val="nil"/>
              <w:left w:val="nil"/>
              <w:bottom w:val="single" w:sz="4" w:space="0" w:color="auto"/>
              <w:right w:val="single" w:sz="4" w:space="0" w:color="auto"/>
            </w:tcBorders>
            <w:shd w:val="clear" w:color="auto" w:fill="auto"/>
            <w:vAlign w:val="center"/>
            <w:hideMark/>
          </w:tcPr>
          <w:p w14:paraId="7A32A807" w14:textId="77777777" w:rsidR="0008588D" w:rsidRPr="005232C1" w:rsidRDefault="0008588D" w:rsidP="003E0FF4">
            <w:pPr>
              <w:rPr>
                <w:rFonts w:eastAsia="Times New Roman"/>
                <w:sz w:val="22"/>
              </w:rPr>
            </w:pPr>
            <w:r w:rsidRPr="005232C1">
              <w:rPr>
                <w:rFonts w:eastAsia="Times New Roman"/>
                <w:sz w:val="22"/>
              </w:rPr>
              <w:t>Giáo dục quốc phòng và an ninh</w:t>
            </w:r>
            <w:r w:rsidRPr="005232C1">
              <w:rPr>
                <w:rFonts w:eastAsia="Times New Roman"/>
                <w:sz w:val="22"/>
              </w:rPr>
              <w:br/>
              <w:t>Military Education</w:t>
            </w:r>
          </w:p>
        </w:tc>
        <w:tc>
          <w:tcPr>
            <w:tcW w:w="1418" w:type="dxa"/>
            <w:tcBorders>
              <w:top w:val="nil"/>
              <w:left w:val="nil"/>
              <w:bottom w:val="single" w:sz="4" w:space="0" w:color="auto"/>
              <w:right w:val="single" w:sz="4" w:space="0" w:color="auto"/>
            </w:tcBorders>
            <w:shd w:val="clear" w:color="auto" w:fill="auto"/>
            <w:noWrap/>
            <w:vAlign w:val="center"/>
            <w:hideMark/>
          </w:tcPr>
          <w:p w14:paraId="04651845" w14:textId="77777777" w:rsidR="0008588D" w:rsidRPr="005232C1" w:rsidRDefault="0008588D" w:rsidP="003E0FF4">
            <w:pPr>
              <w:jc w:val="center"/>
              <w:rPr>
                <w:rFonts w:eastAsia="Times New Roman"/>
                <w:sz w:val="22"/>
              </w:rPr>
            </w:pPr>
            <w:r w:rsidRPr="005232C1">
              <w:rPr>
                <w:rFonts w:eastAsia="Times New Roman"/>
                <w:sz w:val="22"/>
              </w:rPr>
              <w:t>GDQP</w:t>
            </w:r>
          </w:p>
        </w:tc>
        <w:tc>
          <w:tcPr>
            <w:tcW w:w="567" w:type="dxa"/>
            <w:tcBorders>
              <w:top w:val="nil"/>
              <w:left w:val="nil"/>
              <w:bottom w:val="single" w:sz="4" w:space="0" w:color="auto"/>
              <w:right w:val="single" w:sz="4" w:space="0" w:color="auto"/>
            </w:tcBorders>
            <w:shd w:val="clear" w:color="auto" w:fill="auto"/>
            <w:noWrap/>
            <w:vAlign w:val="center"/>
            <w:hideMark/>
          </w:tcPr>
          <w:p w14:paraId="3560CF22" w14:textId="77777777" w:rsidR="0008588D" w:rsidRPr="005232C1" w:rsidRDefault="0008588D" w:rsidP="003E0FF4">
            <w:pPr>
              <w:jc w:val="center"/>
              <w:rPr>
                <w:rFonts w:eastAsia="Times New Roman"/>
                <w:sz w:val="22"/>
              </w:rPr>
            </w:pPr>
            <w:r w:rsidRPr="005232C1">
              <w:rPr>
                <w:rFonts w:eastAsia="Times New Roman"/>
                <w:sz w:val="22"/>
              </w:rPr>
              <w:t>8</w:t>
            </w:r>
          </w:p>
        </w:tc>
        <w:tc>
          <w:tcPr>
            <w:tcW w:w="436" w:type="dxa"/>
            <w:tcBorders>
              <w:top w:val="nil"/>
              <w:left w:val="nil"/>
              <w:bottom w:val="single" w:sz="4" w:space="0" w:color="auto"/>
              <w:right w:val="single" w:sz="4" w:space="0" w:color="auto"/>
            </w:tcBorders>
            <w:shd w:val="clear" w:color="auto" w:fill="auto"/>
            <w:noWrap/>
            <w:vAlign w:val="center"/>
            <w:hideMark/>
          </w:tcPr>
          <w:p w14:paraId="5DF70A7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695868A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FB3426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B06652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F640C0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C2EF1A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FF8ECC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1BA0841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38201AE4"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9DB2C8"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vAlign w:val="center"/>
            <w:hideMark/>
          </w:tcPr>
          <w:p w14:paraId="6BE0B00B" w14:textId="77777777" w:rsidR="0008588D" w:rsidRPr="005232C1" w:rsidRDefault="0008588D" w:rsidP="003E0FF4">
            <w:pPr>
              <w:rPr>
                <w:rFonts w:eastAsia="Times New Roman"/>
                <w:b/>
                <w:bCs/>
                <w:sz w:val="22"/>
              </w:rPr>
            </w:pPr>
            <w:r w:rsidRPr="005232C1">
              <w:rPr>
                <w:rFonts w:eastAsia="Times New Roman"/>
                <w:b/>
                <w:bCs/>
                <w:sz w:val="22"/>
              </w:rPr>
              <w:t>1.2. Các học phần của Trường</w:t>
            </w:r>
          </w:p>
        </w:tc>
        <w:tc>
          <w:tcPr>
            <w:tcW w:w="1418" w:type="dxa"/>
            <w:tcBorders>
              <w:top w:val="nil"/>
              <w:left w:val="nil"/>
              <w:bottom w:val="single" w:sz="4" w:space="0" w:color="auto"/>
              <w:right w:val="single" w:sz="4" w:space="0" w:color="auto"/>
            </w:tcBorders>
            <w:shd w:val="clear" w:color="auto" w:fill="auto"/>
            <w:noWrap/>
            <w:vAlign w:val="center"/>
            <w:hideMark/>
          </w:tcPr>
          <w:p w14:paraId="25CE8CE9" w14:textId="77777777" w:rsidR="0008588D" w:rsidRPr="005232C1" w:rsidRDefault="0008588D" w:rsidP="003E0FF4">
            <w:pPr>
              <w:jc w:val="center"/>
              <w:rPr>
                <w:rFonts w:eastAsia="Times New Roman"/>
                <w:sz w:val="22"/>
              </w:rPr>
            </w:pPr>
            <w:r w:rsidRPr="005232C1">
              <w:rPr>
                <w:rFonts w:eastAsia="Times New Roman"/>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00008451" w14:textId="77777777" w:rsidR="0008588D" w:rsidRPr="005232C1" w:rsidRDefault="0008588D" w:rsidP="003E0FF4">
            <w:pPr>
              <w:jc w:val="center"/>
              <w:rPr>
                <w:rFonts w:eastAsia="Times New Roman"/>
                <w:b/>
                <w:bCs/>
                <w:sz w:val="22"/>
              </w:rPr>
            </w:pPr>
            <w:r w:rsidRPr="005232C1">
              <w:rPr>
                <w:rFonts w:eastAsia="Times New Roman"/>
                <w:b/>
                <w:bCs/>
                <w:sz w:val="22"/>
              </w:rPr>
              <w:t>12</w:t>
            </w:r>
          </w:p>
        </w:tc>
        <w:tc>
          <w:tcPr>
            <w:tcW w:w="436" w:type="dxa"/>
            <w:tcBorders>
              <w:top w:val="nil"/>
              <w:left w:val="nil"/>
              <w:bottom w:val="single" w:sz="4" w:space="0" w:color="auto"/>
              <w:right w:val="single" w:sz="4" w:space="0" w:color="auto"/>
            </w:tcBorders>
            <w:shd w:val="clear" w:color="auto" w:fill="auto"/>
            <w:noWrap/>
            <w:vAlign w:val="center"/>
            <w:hideMark/>
          </w:tcPr>
          <w:p w14:paraId="2EE0B759" w14:textId="77777777" w:rsidR="0008588D" w:rsidRPr="005232C1" w:rsidRDefault="0008588D" w:rsidP="003E0FF4">
            <w:pPr>
              <w:jc w:val="center"/>
              <w:rPr>
                <w:rFonts w:eastAsia="Times New Roman"/>
                <w:b/>
                <w:bCs/>
                <w:sz w:val="22"/>
              </w:rPr>
            </w:pPr>
            <w:r w:rsidRPr="005232C1">
              <w:rPr>
                <w:rFonts w:eastAsia="Times New Roman"/>
                <w:b/>
                <w:bCs/>
                <w:sz w:val="22"/>
              </w:rPr>
              <w:t>9</w:t>
            </w:r>
          </w:p>
        </w:tc>
        <w:tc>
          <w:tcPr>
            <w:tcW w:w="556" w:type="dxa"/>
            <w:tcBorders>
              <w:top w:val="nil"/>
              <w:left w:val="nil"/>
              <w:bottom w:val="single" w:sz="4" w:space="0" w:color="auto"/>
              <w:right w:val="single" w:sz="4" w:space="0" w:color="auto"/>
            </w:tcBorders>
            <w:shd w:val="clear" w:color="auto" w:fill="auto"/>
            <w:noWrap/>
            <w:vAlign w:val="center"/>
            <w:hideMark/>
          </w:tcPr>
          <w:p w14:paraId="7DE69358"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11AF7F92"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14BDCD66"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07D6EDC"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7712DF96"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382" w:type="dxa"/>
            <w:tcBorders>
              <w:top w:val="nil"/>
              <w:left w:val="nil"/>
              <w:bottom w:val="single" w:sz="4" w:space="0" w:color="auto"/>
              <w:right w:val="single" w:sz="4" w:space="0" w:color="auto"/>
            </w:tcBorders>
            <w:shd w:val="clear" w:color="auto" w:fill="auto"/>
            <w:noWrap/>
            <w:vAlign w:val="center"/>
            <w:hideMark/>
          </w:tcPr>
          <w:p w14:paraId="2A186C63"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26" w:type="dxa"/>
            <w:tcBorders>
              <w:top w:val="nil"/>
              <w:left w:val="nil"/>
              <w:bottom w:val="single" w:sz="4" w:space="0" w:color="auto"/>
              <w:right w:val="single" w:sz="4" w:space="0" w:color="auto"/>
            </w:tcBorders>
            <w:shd w:val="clear" w:color="auto" w:fill="auto"/>
            <w:noWrap/>
            <w:vAlign w:val="center"/>
            <w:hideMark/>
          </w:tcPr>
          <w:p w14:paraId="0602E537"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70B06D7D" w14:textId="77777777" w:rsidTr="0008588D">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B4613D"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600" w:type="dxa"/>
            <w:tcBorders>
              <w:top w:val="nil"/>
              <w:left w:val="nil"/>
              <w:bottom w:val="single" w:sz="4" w:space="0" w:color="auto"/>
              <w:right w:val="single" w:sz="4" w:space="0" w:color="auto"/>
            </w:tcBorders>
            <w:shd w:val="clear" w:color="auto" w:fill="auto"/>
            <w:noWrap/>
            <w:vAlign w:val="center"/>
            <w:hideMark/>
          </w:tcPr>
          <w:p w14:paraId="1D0334C8" w14:textId="77777777" w:rsidR="0008588D" w:rsidRPr="005232C1" w:rsidRDefault="0008588D" w:rsidP="003E0FF4">
            <w:pPr>
              <w:jc w:val="center"/>
              <w:rPr>
                <w:rFonts w:eastAsia="Times New Roman"/>
                <w:sz w:val="22"/>
              </w:rPr>
            </w:pPr>
            <w:r w:rsidRPr="005232C1">
              <w:rPr>
                <w:rFonts w:eastAsia="Times New Roman"/>
                <w:sz w:val="22"/>
              </w:rPr>
              <w:t>1</w:t>
            </w:r>
          </w:p>
        </w:tc>
        <w:tc>
          <w:tcPr>
            <w:tcW w:w="2769" w:type="dxa"/>
            <w:tcBorders>
              <w:top w:val="nil"/>
              <w:left w:val="nil"/>
              <w:bottom w:val="single" w:sz="4" w:space="0" w:color="auto"/>
              <w:right w:val="single" w:sz="4" w:space="0" w:color="auto"/>
            </w:tcBorders>
            <w:shd w:val="clear" w:color="auto" w:fill="auto"/>
            <w:vAlign w:val="center"/>
            <w:hideMark/>
          </w:tcPr>
          <w:p w14:paraId="1F0CAB69" w14:textId="77777777" w:rsidR="0008588D" w:rsidRPr="005232C1" w:rsidRDefault="0008588D" w:rsidP="003E0FF4">
            <w:pPr>
              <w:rPr>
                <w:rFonts w:eastAsia="Times New Roman"/>
                <w:sz w:val="22"/>
              </w:rPr>
            </w:pPr>
            <w:r w:rsidRPr="005232C1">
              <w:rPr>
                <w:rFonts w:eastAsia="Times New Roman"/>
                <w:sz w:val="22"/>
              </w:rPr>
              <w:t>Toán cho các nhà kinh tế</w:t>
            </w:r>
            <w:r w:rsidRPr="005232C1">
              <w:rPr>
                <w:rFonts w:eastAsia="Times New Roman"/>
                <w:sz w:val="22"/>
              </w:rPr>
              <w:br/>
              <w:t>Mathematics for Economics</w:t>
            </w:r>
          </w:p>
        </w:tc>
        <w:tc>
          <w:tcPr>
            <w:tcW w:w="1418" w:type="dxa"/>
            <w:tcBorders>
              <w:top w:val="nil"/>
              <w:left w:val="nil"/>
              <w:bottom w:val="single" w:sz="4" w:space="0" w:color="auto"/>
              <w:right w:val="single" w:sz="4" w:space="0" w:color="auto"/>
            </w:tcBorders>
            <w:shd w:val="clear" w:color="auto" w:fill="auto"/>
            <w:vAlign w:val="center"/>
            <w:hideMark/>
          </w:tcPr>
          <w:p w14:paraId="44188AF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TOCB1110</w:t>
            </w:r>
          </w:p>
        </w:tc>
        <w:tc>
          <w:tcPr>
            <w:tcW w:w="567" w:type="dxa"/>
            <w:tcBorders>
              <w:top w:val="nil"/>
              <w:left w:val="nil"/>
              <w:bottom w:val="single" w:sz="4" w:space="0" w:color="auto"/>
              <w:right w:val="single" w:sz="4" w:space="0" w:color="auto"/>
            </w:tcBorders>
            <w:shd w:val="clear" w:color="auto" w:fill="auto"/>
            <w:noWrap/>
            <w:vAlign w:val="center"/>
            <w:hideMark/>
          </w:tcPr>
          <w:p w14:paraId="7C9761C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68EA61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556" w:type="dxa"/>
            <w:tcBorders>
              <w:top w:val="nil"/>
              <w:left w:val="nil"/>
              <w:bottom w:val="single" w:sz="4" w:space="0" w:color="auto"/>
              <w:right w:val="single" w:sz="4" w:space="0" w:color="auto"/>
            </w:tcBorders>
            <w:shd w:val="clear" w:color="auto" w:fill="auto"/>
            <w:noWrap/>
            <w:vAlign w:val="center"/>
            <w:hideMark/>
          </w:tcPr>
          <w:p w14:paraId="3985E2C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0597E6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453F3C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03BC5E3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C76D83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651A25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4CD3D2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546F418F" w14:textId="77777777" w:rsidTr="0008588D">
        <w:trPr>
          <w:trHeight w:val="79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5091" w14:textId="77777777" w:rsidR="0008588D" w:rsidRPr="005232C1" w:rsidRDefault="0008588D" w:rsidP="003E0FF4">
            <w:pPr>
              <w:jc w:val="center"/>
              <w:rPr>
                <w:rFonts w:eastAsia="Times New Roman"/>
                <w:b/>
                <w:bCs/>
                <w:sz w:val="22"/>
              </w:rPr>
            </w:pPr>
            <w:r w:rsidRPr="005232C1">
              <w:rPr>
                <w:rFonts w:eastAsia="Times New Roman"/>
                <w:b/>
                <w:bCs/>
                <w:sz w:val="22"/>
              </w:rPr>
              <w:lastRenderedPageBreak/>
              <w:t>7</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0A3C4" w14:textId="77777777" w:rsidR="0008588D" w:rsidRPr="005232C1" w:rsidRDefault="0008588D" w:rsidP="003E0FF4">
            <w:pPr>
              <w:jc w:val="center"/>
              <w:rPr>
                <w:rFonts w:eastAsia="Times New Roman"/>
                <w:sz w:val="22"/>
              </w:rPr>
            </w:pPr>
            <w:r w:rsidRPr="005232C1">
              <w:rPr>
                <w:rFonts w:eastAsia="Times New Roman"/>
                <w:sz w:val="22"/>
              </w:rPr>
              <w:t>2</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76EEB" w14:textId="77777777" w:rsidR="0008588D" w:rsidRPr="005232C1" w:rsidRDefault="0008588D" w:rsidP="003E0FF4">
            <w:pPr>
              <w:rPr>
                <w:rFonts w:eastAsia="Times New Roman"/>
                <w:sz w:val="22"/>
              </w:rPr>
            </w:pPr>
            <w:r w:rsidRPr="005232C1">
              <w:rPr>
                <w:rFonts w:eastAsia="Times New Roman"/>
                <w:sz w:val="22"/>
              </w:rPr>
              <w:t>Pháp luật đại cương</w:t>
            </w:r>
            <w:r w:rsidRPr="005232C1">
              <w:rPr>
                <w:rFonts w:eastAsia="Times New Roman"/>
                <w:sz w:val="22"/>
              </w:rPr>
              <w:br/>
              <w:t xml:space="preserve">Fundamentals of Laws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7099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LUCS1129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702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50E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455E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FAB5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E476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6503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923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8176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92D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3C43493D" w14:textId="77777777" w:rsidTr="0008588D">
        <w:trPr>
          <w:trHeight w:val="79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E3AA" w14:textId="77777777" w:rsidR="0008588D" w:rsidRPr="005232C1" w:rsidRDefault="0008588D" w:rsidP="003E0FF4">
            <w:pPr>
              <w:jc w:val="center"/>
              <w:rPr>
                <w:rFonts w:eastAsia="Times New Roman"/>
                <w:b/>
                <w:bCs/>
                <w:sz w:val="22"/>
              </w:rPr>
            </w:pPr>
            <w:r w:rsidRPr="005232C1">
              <w:rPr>
                <w:rFonts w:eastAsia="Times New Roman"/>
                <w:b/>
                <w:bCs/>
                <w:sz w:val="22"/>
              </w:rPr>
              <w:t>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A54CCFE" w14:textId="77777777" w:rsidR="0008588D" w:rsidRPr="005232C1" w:rsidRDefault="0008588D" w:rsidP="003E0FF4">
            <w:pPr>
              <w:jc w:val="center"/>
              <w:rPr>
                <w:rFonts w:eastAsia="Times New Roman"/>
                <w:sz w:val="22"/>
              </w:rPr>
            </w:pPr>
            <w:r w:rsidRPr="005232C1">
              <w:rPr>
                <w:rFonts w:eastAsia="Times New Roman"/>
                <w:sz w:val="22"/>
              </w:rPr>
              <w:t>3</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22491D1E" w14:textId="77777777" w:rsidR="0008588D" w:rsidRPr="005232C1" w:rsidRDefault="0008588D" w:rsidP="003E0FF4">
            <w:pPr>
              <w:rPr>
                <w:rFonts w:eastAsia="Times New Roman"/>
                <w:sz w:val="22"/>
              </w:rPr>
            </w:pPr>
            <w:r w:rsidRPr="005232C1">
              <w:rPr>
                <w:rFonts w:eastAsia="Times New Roman"/>
                <w:sz w:val="22"/>
              </w:rPr>
              <w:t>Kinh tế vi mô 1</w:t>
            </w:r>
            <w:r w:rsidRPr="005232C1">
              <w:rPr>
                <w:rFonts w:eastAsia="Times New Roman"/>
                <w:sz w:val="22"/>
              </w:rPr>
              <w:br/>
              <w:t>Microeconomics 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EED0A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KHMI1101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C77ED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4559043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0302DE1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200DD4D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4DAC265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nil"/>
              <w:bottom w:val="single" w:sz="4" w:space="0" w:color="auto"/>
              <w:right w:val="single" w:sz="4" w:space="0" w:color="auto"/>
            </w:tcBorders>
            <w:shd w:val="clear" w:color="000000" w:fill="FFFFFF"/>
            <w:noWrap/>
            <w:vAlign w:val="center"/>
            <w:hideMark/>
          </w:tcPr>
          <w:p w14:paraId="6046977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0F2E7AB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single" w:sz="4" w:space="0" w:color="auto"/>
              <w:left w:val="nil"/>
              <w:bottom w:val="single" w:sz="4" w:space="0" w:color="auto"/>
              <w:right w:val="single" w:sz="4" w:space="0" w:color="auto"/>
            </w:tcBorders>
            <w:shd w:val="clear" w:color="auto" w:fill="auto"/>
            <w:noWrap/>
            <w:vAlign w:val="center"/>
            <w:hideMark/>
          </w:tcPr>
          <w:p w14:paraId="052786D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86BD7D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537D20D2"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5D7A9B" w14:textId="77777777" w:rsidR="0008588D" w:rsidRPr="005232C1" w:rsidRDefault="0008588D" w:rsidP="003E0FF4">
            <w:pPr>
              <w:jc w:val="center"/>
              <w:rPr>
                <w:rFonts w:eastAsia="Times New Roman"/>
                <w:b/>
                <w:bCs/>
                <w:sz w:val="22"/>
              </w:rPr>
            </w:pPr>
            <w:r w:rsidRPr="005232C1">
              <w:rPr>
                <w:rFonts w:eastAsia="Times New Roman"/>
                <w:b/>
                <w:bCs/>
                <w:sz w:val="22"/>
              </w:rPr>
              <w:t>9</w:t>
            </w:r>
          </w:p>
        </w:tc>
        <w:tc>
          <w:tcPr>
            <w:tcW w:w="600" w:type="dxa"/>
            <w:tcBorders>
              <w:top w:val="nil"/>
              <w:left w:val="nil"/>
              <w:bottom w:val="single" w:sz="4" w:space="0" w:color="auto"/>
              <w:right w:val="single" w:sz="4" w:space="0" w:color="auto"/>
            </w:tcBorders>
            <w:shd w:val="clear" w:color="auto" w:fill="auto"/>
            <w:noWrap/>
            <w:vAlign w:val="center"/>
            <w:hideMark/>
          </w:tcPr>
          <w:p w14:paraId="2935772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4</w:t>
            </w:r>
          </w:p>
        </w:tc>
        <w:tc>
          <w:tcPr>
            <w:tcW w:w="2769" w:type="dxa"/>
            <w:tcBorders>
              <w:top w:val="nil"/>
              <w:left w:val="nil"/>
              <w:bottom w:val="single" w:sz="4" w:space="0" w:color="auto"/>
              <w:right w:val="single" w:sz="4" w:space="0" w:color="auto"/>
            </w:tcBorders>
            <w:shd w:val="clear" w:color="auto" w:fill="auto"/>
            <w:vAlign w:val="center"/>
            <w:hideMark/>
          </w:tcPr>
          <w:p w14:paraId="03291446" w14:textId="77777777" w:rsidR="0008588D" w:rsidRPr="005232C1" w:rsidRDefault="0008588D" w:rsidP="003E0FF4">
            <w:pPr>
              <w:rPr>
                <w:rFonts w:eastAsia="Times New Roman"/>
                <w:color w:val="000000"/>
                <w:sz w:val="22"/>
              </w:rPr>
            </w:pPr>
            <w:r w:rsidRPr="005232C1">
              <w:rPr>
                <w:rFonts w:eastAsia="Times New Roman"/>
                <w:color w:val="000000"/>
                <w:sz w:val="22"/>
              </w:rPr>
              <w:t>Kinh tế vĩ mô 1</w:t>
            </w:r>
            <w:r w:rsidRPr="005232C1">
              <w:rPr>
                <w:rFonts w:eastAsia="Times New Roman"/>
                <w:color w:val="000000"/>
                <w:sz w:val="22"/>
              </w:rPr>
              <w:br/>
              <w:t>Macroeconomics 1</w:t>
            </w:r>
          </w:p>
        </w:tc>
        <w:tc>
          <w:tcPr>
            <w:tcW w:w="1418" w:type="dxa"/>
            <w:tcBorders>
              <w:top w:val="nil"/>
              <w:left w:val="nil"/>
              <w:bottom w:val="single" w:sz="4" w:space="0" w:color="auto"/>
              <w:right w:val="single" w:sz="4" w:space="0" w:color="auto"/>
            </w:tcBorders>
            <w:shd w:val="clear" w:color="auto" w:fill="auto"/>
            <w:vAlign w:val="center"/>
            <w:hideMark/>
          </w:tcPr>
          <w:p w14:paraId="59FB73A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KHMA1101</w:t>
            </w:r>
          </w:p>
        </w:tc>
        <w:tc>
          <w:tcPr>
            <w:tcW w:w="567" w:type="dxa"/>
            <w:tcBorders>
              <w:top w:val="nil"/>
              <w:left w:val="nil"/>
              <w:bottom w:val="single" w:sz="4" w:space="0" w:color="auto"/>
              <w:right w:val="single" w:sz="4" w:space="0" w:color="auto"/>
            </w:tcBorders>
            <w:shd w:val="clear" w:color="auto" w:fill="auto"/>
            <w:noWrap/>
            <w:vAlign w:val="center"/>
            <w:hideMark/>
          </w:tcPr>
          <w:p w14:paraId="1E8FDC2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0FFDADE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1204E8F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16AC74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86B4CA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000000" w:fill="FFFFFF"/>
            <w:noWrap/>
            <w:vAlign w:val="center"/>
            <w:hideMark/>
          </w:tcPr>
          <w:p w14:paraId="2767768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73C1D0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6832372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697BF54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044002D9"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610072"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vAlign w:val="center"/>
            <w:hideMark/>
          </w:tcPr>
          <w:p w14:paraId="5E5AB4F5" w14:textId="77777777" w:rsidR="0008588D" w:rsidRPr="005232C1" w:rsidRDefault="0008588D" w:rsidP="003E0FF4">
            <w:pPr>
              <w:rPr>
                <w:rFonts w:eastAsia="Times New Roman"/>
                <w:b/>
                <w:bCs/>
                <w:sz w:val="22"/>
              </w:rPr>
            </w:pPr>
            <w:r w:rsidRPr="005232C1">
              <w:rPr>
                <w:rFonts w:eastAsia="Times New Roman"/>
                <w:b/>
                <w:bCs/>
                <w:sz w:val="22"/>
              </w:rPr>
              <w:t>1.3. Các học phần của ngành</w:t>
            </w:r>
          </w:p>
        </w:tc>
        <w:tc>
          <w:tcPr>
            <w:tcW w:w="1418" w:type="dxa"/>
            <w:tcBorders>
              <w:top w:val="nil"/>
              <w:left w:val="nil"/>
              <w:bottom w:val="single" w:sz="4" w:space="0" w:color="auto"/>
              <w:right w:val="single" w:sz="4" w:space="0" w:color="auto"/>
            </w:tcBorders>
            <w:shd w:val="clear" w:color="auto" w:fill="auto"/>
            <w:noWrap/>
            <w:vAlign w:val="center"/>
            <w:hideMark/>
          </w:tcPr>
          <w:p w14:paraId="58DD06E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325EABFA" w14:textId="77777777" w:rsidR="0008588D" w:rsidRPr="005232C1" w:rsidRDefault="0008588D" w:rsidP="003E0FF4">
            <w:pPr>
              <w:jc w:val="center"/>
              <w:rPr>
                <w:rFonts w:eastAsia="Times New Roman"/>
                <w:b/>
                <w:bCs/>
                <w:sz w:val="22"/>
              </w:rPr>
            </w:pPr>
            <w:r w:rsidRPr="005232C1">
              <w:rPr>
                <w:rFonts w:eastAsia="Times New Roman"/>
                <w:b/>
                <w:bCs/>
                <w:sz w:val="22"/>
              </w:rPr>
              <w:t>12</w:t>
            </w:r>
          </w:p>
        </w:tc>
        <w:tc>
          <w:tcPr>
            <w:tcW w:w="436" w:type="dxa"/>
            <w:tcBorders>
              <w:top w:val="nil"/>
              <w:left w:val="nil"/>
              <w:bottom w:val="single" w:sz="4" w:space="0" w:color="auto"/>
              <w:right w:val="single" w:sz="4" w:space="0" w:color="auto"/>
            </w:tcBorders>
            <w:shd w:val="clear" w:color="auto" w:fill="auto"/>
            <w:noWrap/>
            <w:vAlign w:val="center"/>
            <w:hideMark/>
          </w:tcPr>
          <w:p w14:paraId="74F86A69"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556" w:type="dxa"/>
            <w:tcBorders>
              <w:top w:val="nil"/>
              <w:left w:val="nil"/>
              <w:bottom w:val="single" w:sz="4" w:space="0" w:color="auto"/>
              <w:right w:val="single" w:sz="4" w:space="0" w:color="auto"/>
            </w:tcBorders>
            <w:shd w:val="clear" w:color="auto" w:fill="auto"/>
            <w:noWrap/>
            <w:vAlign w:val="center"/>
            <w:hideMark/>
          </w:tcPr>
          <w:p w14:paraId="7917411E"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noWrap/>
            <w:vAlign w:val="center"/>
            <w:hideMark/>
          </w:tcPr>
          <w:p w14:paraId="0C2A0939"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3B083C8"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65BC72B6"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09898EE8"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382" w:type="dxa"/>
            <w:tcBorders>
              <w:top w:val="nil"/>
              <w:left w:val="nil"/>
              <w:bottom w:val="single" w:sz="4" w:space="0" w:color="auto"/>
              <w:right w:val="single" w:sz="4" w:space="0" w:color="auto"/>
            </w:tcBorders>
            <w:shd w:val="clear" w:color="auto" w:fill="auto"/>
            <w:noWrap/>
            <w:vAlign w:val="center"/>
            <w:hideMark/>
          </w:tcPr>
          <w:p w14:paraId="7D3C0523"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26" w:type="dxa"/>
            <w:tcBorders>
              <w:top w:val="nil"/>
              <w:left w:val="nil"/>
              <w:bottom w:val="single" w:sz="4" w:space="0" w:color="auto"/>
              <w:right w:val="single" w:sz="4" w:space="0" w:color="auto"/>
            </w:tcBorders>
            <w:shd w:val="clear" w:color="auto" w:fill="auto"/>
            <w:noWrap/>
            <w:vAlign w:val="center"/>
            <w:hideMark/>
          </w:tcPr>
          <w:p w14:paraId="029E0C06"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734CE119"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B9E8F2" w14:textId="77777777" w:rsidR="0008588D" w:rsidRPr="005232C1" w:rsidRDefault="0008588D" w:rsidP="003E0FF4">
            <w:pPr>
              <w:jc w:val="center"/>
              <w:rPr>
                <w:rFonts w:eastAsia="Times New Roman"/>
                <w:b/>
                <w:bCs/>
                <w:sz w:val="22"/>
              </w:rPr>
            </w:pPr>
            <w:r w:rsidRPr="005232C1">
              <w:rPr>
                <w:rFonts w:eastAsia="Times New Roman"/>
                <w:b/>
                <w:bCs/>
                <w:sz w:val="22"/>
              </w:rPr>
              <w:t>10</w:t>
            </w:r>
          </w:p>
        </w:tc>
        <w:tc>
          <w:tcPr>
            <w:tcW w:w="600" w:type="dxa"/>
            <w:tcBorders>
              <w:top w:val="nil"/>
              <w:left w:val="nil"/>
              <w:bottom w:val="single" w:sz="4" w:space="0" w:color="auto"/>
              <w:right w:val="single" w:sz="4" w:space="0" w:color="auto"/>
            </w:tcBorders>
            <w:shd w:val="clear" w:color="auto" w:fill="auto"/>
            <w:noWrap/>
            <w:vAlign w:val="center"/>
            <w:hideMark/>
          </w:tcPr>
          <w:p w14:paraId="452A598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1</w:t>
            </w:r>
          </w:p>
        </w:tc>
        <w:tc>
          <w:tcPr>
            <w:tcW w:w="2769" w:type="dxa"/>
            <w:tcBorders>
              <w:top w:val="nil"/>
              <w:left w:val="nil"/>
              <w:bottom w:val="single" w:sz="4" w:space="0" w:color="auto"/>
              <w:right w:val="single" w:sz="4" w:space="0" w:color="auto"/>
            </w:tcBorders>
            <w:shd w:val="clear" w:color="auto" w:fill="auto"/>
            <w:vAlign w:val="center"/>
            <w:hideMark/>
          </w:tcPr>
          <w:p w14:paraId="04B987E5" w14:textId="77777777" w:rsidR="0008588D" w:rsidRPr="005232C1" w:rsidRDefault="0008588D" w:rsidP="003E0FF4">
            <w:pPr>
              <w:rPr>
                <w:rFonts w:eastAsia="Times New Roman"/>
                <w:color w:val="000000"/>
                <w:sz w:val="22"/>
              </w:rPr>
            </w:pPr>
            <w:r w:rsidRPr="005232C1">
              <w:rPr>
                <w:rFonts w:eastAsia="Times New Roman"/>
                <w:color w:val="000000"/>
                <w:sz w:val="22"/>
              </w:rPr>
              <w:t>Quản trị kinh doanh 1</w:t>
            </w:r>
            <w:r w:rsidRPr="005232C1">
              <w:rPr>
                <w:rFonts w:eastAsia="Times New Roman"/>
                <w:color w:val="000000"/>
                <w:sz w:val="22"/>
              </w:rPr>
              <w:br/>
              <w:t>Business Admistration 1</w:t>
            </w:r>
          </w:p>
        </w:tc>
        <w:tc>
          <w:tcPr>
            <w:tcW w:w="1418" w:type="dxa"/>
            <w:tcBorders>
              <w:top w:val="nil"/>
              <w:left w:val="nil"/>
              <w:bottom w:val="single" w:sz="4" w:space="0" w:color="auto"/>
              <w:right w:val="single" w:sz="4" w:space="0" w:color="auto"/>
            </w:tcBorders>
            <w:shd w:val="clear" w:color="auto" w:fill="auto"/>
            <w:vAlign w:val="center"/>
            <w:hideMark/>
          </w:tcPr>
          <w:p w14:paraId="5C9F10F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QTTH1102</w:t>
            </w:r>
          </w:p>
        </w:tc>
        <w:tc>
          <w:tcPr>
            <w:tcW w:w="567" w:type="dxa"/>
            <w:tcBorders>
              <w:top w:val="nil"/>
              <w:left w:val="nil"/>
              <w:bottom w:val="single" w:sz="4" w:space="0" w:color="auto"/>
              <w:right w:val="single" w:sz="4" w:space="0" w:color="auto"/>
            </w:tcBorders>
            <w:shd w:val="clear" w:color="auto" w:fill="auto"/>
            <w:noWrap/>
            <w:vAlign w:val="center"/>
            <w:hideMark/>
          </w:tcPr>
          <w:p w14:paraId="5D59C29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78B214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0F88756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010C339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C237BB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84E429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D5CC29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AA1F5B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25D608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19493618"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6475EA"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11</w:t>
            </w:r>
          </w:p>
        </w:tc>
        <w:tc>
          <w:tcPr>
            <w:tcW w:w="600" w:type="dxa"/>
            <w:tcBorders>
              <w:top w:val="nil"/>
              <w:left w:val="nil"/>
              <w:bottom w:val="single" w:sz="4" w:space="0" w:color="auto"/>
              <w:right w:val="single" w:sz="4" w:space="0" w:color="auto"/>
            </w:tcBorders>
            <w:shd w:val="clear" w:color="auto" w:fill="auto"/>
            <w:noWrap/>
            <w:vAlign w:val="center"/>
            <w:hideMark/>
          </w:tcPr>
          <w:p w14:paraId="140C795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2</w:t>
            </w:r>
          </w:p>
        </w:tc>
        <w:tc>
          <w:tcPr>
            <w:tcW w:w="2769" w:type="dxa"/>
            <w:tcBorders>
              <w:top w:val="nil"/>
              <w:left w:val="nil"/>
              <w:bottom w:val="single" w:sz="4" w:space="0" w:color="auto"/>
              <w:right w:val="single" w:sz="4" w:space="0" w:color="auto"/>
            </w:tcBorders>
            <w:shd w:val="clear" w:color="auto" w:fill="auto"/>
            <w:vAlign w:val="center"/>
            <w:hideMark/>
          </w:tcPr>
          <w:p w14:paraId="3D979E3A" w14:textId="77777777" w:rsidR="0008588D" w:rsidRPr="005232C1" w:rsidRDefault="0008588D" w:rsidP="003E0FF4">
            <w:pPr>
              <w:rPr>
                <w:rFonts w:eastAsia="Times New Roman"/>
                <w:color w:val="000000"/>
                <w:sz w:val="22"/>
              </w:rPr>
            </w:pPr>
            <w:r w:rsidRPr="005232C1">
              <w:rPr>
                <w:rFonts w:eastAsia="Times New Roman"/>
                <w:color w:val="000000"/>
                <w:sz w:val="22"/>
              </w:rPr>
              <w:t>Lý thuyết tài chính tiền tệ</w:t>
            </w:r>
            <w:r w:rsidRPr="005232C1">
              <w:rPr>
                <w:rFonts w:eastAsia="Times New Roman"/>
                <w:color w:val="000000"/>
                <w:sz w:val="22"/>
              </w:rPr>
              <w:br/>
              <w:t>Monetary and Financial Theories</w:t>
            </w:r>
          </w:p>
        </w:tc>
        <w:tc>
          <w:tcPr>
            <w:tcW w:w="1418" w:type="dxa"/>
            <w:tcBorders>
              <w:top w:val="nil"/>
              <w:left w:val="nil"/>
              <w:bottom w:val="single" w:sz="4" w:space="0" w:color="auto"/>
              <w:right w:val="single" w:sz="4" w:space="0" w:color="auto"/>
            </w:tcBorders>
            <w:shd w:val="clear" w:color="auto" w:fill="auto"/>
            <w:vAlign w:val="center"/>
            <w:hideMark/>
          </w:tcPr>
          <w:p w14:paraId="7C9DE39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NHLT1107</w:t>
            </w:r>
          </w:p>
        </w:tc>
        <w:tc>
          <w:tcPr>
            <w:tcW w:w="567" w:type="dxa"/>
            <w:tcBorders>
              <w:top w:val="nil"/>
              <w:left w:val="nil"/>
              <w:bottom w:val="single" w:sz="4" w:space="0" w:color="auto"/>
              <w:right w:val="single" w:sz="4" w:space="0" w:color="auto"/>
            </w:tcBorders>
            <w:shd w:val="clear" w:color="auto" w:fill="auto"/>
            <w:noWrap/>
            <w:vAlign w:val="center"/>
            <w:hideMark/>
          </w:tcPr>
          <w:p w14:paraId="5030435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694184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556" w:type="dxa"/>
            <w:tcBorders>
              <w:top w:val="nil"/>
              <w:left w:val="nil"/>
              <w:bottom w:val="single" w:sz="4" w:space="0" w:color="auto"/>
              <w:right w:val="single" w:sz="4" w:space="0" w:color="auto"/>
            </w:tcBorders>
            <w:shd w:val="clear" w:color="auto" w:fill="auto"/>
            <w:noWrap/>
            <w:vAlign w:val="center"/>
            <w:hideMark/>
          </w:tcPr>
          <w:p w14:paraId="5A74340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6FDFC3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8C2935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B9C438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4D69B3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180D171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93BE19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55123071"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ACF5F6"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12</w:t>
            </w:r>
          </w:p>
        </w:tc>
        <w:tc>
          <w:tcPr>
            <w:tcW w:w="600" w:type="dxa"/>
            <w:tcBorders>
              <w:top w:val="nil"/>
              <w:left w:val="nil"/>
              <w:bottom w:val="single" w:sz="4" w:space="0" w:color="auto"/>
              <w:right w:val="single" w:sz="4" w:space="0" w:color="auto"/>
            </w:tcBorders>
            <w:shd w:val="clear" w:color="auto" w:fill="auto"/>
            <w:noWrap/>
            <w:vAlign w:val="center"/>
            <w:hideMark/>
          </w:tcPr>
          <w:p w14:paraId="0E649D8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2769" w:type="dxa"/>
            <w:tcBorders>
              <w:top w:val="nil"/>
              <w:left w:val="nil"/>
              <w:bottom w:val="single" w:sz="4" w:space="0" w:color="auto"/>
              <w:right w:val="single" w:sz="4" w:space="0" w:color="auto"/>
            </w:tcBorders>
            <w:shd w:val="clear" w:color="auto" w:fill="auto"/>
            <w:vAlign w:val="center"/>
            <w:hideMark/>
          </w:tcPr>
          <w:p w14:paraId="44FC48F7" w14:textId="77777777" w:rsidR="0008588D" w:rsidRPr="005232C1" w:rsidRDefault="0008588D" w:rsidP="003E0FF4">
            <w:pPr>
              <w:rPr>
                <w:rFonts w:eastAsia="Times New Roman"/>
                <w:color w:val="000000"/>
                <w:sz w:val="22"/>
              </w:rPr>
            </w:pPr>
            <w:r w:rsidRPr="005232C1">
              <w:rPr>
                <w:rFonts w:eastAsia="Times New Roman"/>
                <w:color w:val="000000"/>
                <w:sz w:val="22"/>
              </w:rPr>
              <w:t>Nguyên lý kế toán</w:t>
            </w:r>
            <w:r w:rsidRPr="005232C1">
              <w:rPr>
                <w:rFonts w:eastAsia="Times New Roman"/>
                <w:color w:val="000000"/>
                <w:sz w:val="22"/>
              </w:rPr>
              <w:br/>
              <w:t>Accounting Principles</w:t>
            </w:r>
          </w:p>
        </w:tc>
        <w:tc>
          <w:tcPr>
            <w:tcW w:w="1418" w:type="dxa"/>
            <w:tcBorders>
              <w:top w:val="nil"/>
              <w:left w:val="nil"/>
              <w:bottom w:val="single" w:sz="4" w:space="0" w:color="auto"/>
              <w:right w:val="single" w:sz="4" w:space="0" w:color="auto"/>
            </w:tcBorders>
            <w:shd w:val="clear" w:color="auto" w:fill="auto"/>
            <w:vAlign w:val="center"/>
            <w:hideMark/>
          </w:tcPr>
          <w:p w14:paraId="1D880E6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KTKE1101</w:t>
            </w:r>
          </w:p>
        </w:tc>
        <w:tc>
          <w:tcPr>
            <w:tcW w:w="567" w:type="dxa"/>
            <w:tcBorders>
              <w:top w:val="nil"/>
              <w:left w:val="nil"/>
              <w:bottom w:val="single" w:sz="4" w:space="0" w:color="auto"/>
              <w:right w:val="single" w:sz="4" w:space="0" w:color="auto"/>
            </w:tcBorders>
            <w:shd w:val="clear" w:color="auto" w:fill="auto"/>
            <w:noWrap/>
            <w:vAlign w:val="center"/>
            <w:hideMark/>
          </w:tcPr>
          <w:p w14:paraId="079DB47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820859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22B25F6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001DE7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2BF2C2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B0CC5B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40A6550" w14:textId="77777777" w:rsidR="0008588D" w:rsidRPr="005232C1" w:rsidRDefault="0008588D" w:rsidP="003E0FF4">
            <w:pPr>
              <w:jc w:val="center"/>
              <w:rPr>
                <w:rFonts w:eastAsia="Times New Roman"/>
                <w:color w:val="FF0000"/>
                <w:sz w:val="22"/>
              </w:rPr>
            </w:pPr>
            <w:r w:rsidRPr="005232C1">
              <w:rPr>
                <w:rFonts w:eastAsia="Times New Roman"/>
                <w:color w:val="FF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1DDD6164" w14:textId="77777777" w:rsidR="0008588D" w:rsidRPr="005232C1" w:rsidRDefault="0008588D" w:rsidP="003E0FF4">
            <w:pPr>
              <w:jc w:val="center"/>
              <w:rPr>
                <w:rFonts w:eastAsia="Times New Roman"/>
                <w:color w:val="FF0000"/>
                <w:sz w:val="22"/>
              </w:rPr>
            </w:pPr>
            <w:r w:rsidRPr="005232C1">
              <w:rPr>
                <w:rFonts w:eastAsia="Times New Roman"/>
                <w:color w:val="FF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50EDFD10" w14:textId="77777777" w:rsidR="0008588D" w:rsidRPr="005232C1" w:rsidRDefault="0008588D" w:rsidP="003E0FF4">
            <w:pPr>
              <w:jc w:val="center"/>
              <w:rPr>
                <w:rFonts w:eastAsia="Times New Roman"/>
                <w:color w:val="FF0000"/>
                <w:sz w:val="22"/>
              </w:rPr>
            </w:pPr>
            <w:r w:rsidRPr="005232C1">
              <w:rPr>
                <w:rFonts w:eastAsia="Times New Roman"/>
                <w:color w:val="FF0000"/>
                <w:sz w:val="22"/>
              </w:rPr>
              <w:t> </w:t>
            </w:r>
          </w:p>
        </w:tc>
      </w:tr>
      <w:tr w:rsidR="0008588D" w:rsidRPr="005232C1" w14:paraId="6AA78C4E"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D952E4"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13</w:t>
            </w:r>
          </w:p>
        </w:tc>
        <w:tc>
          <w:tcPr>
            <w:tcW w:w="600" w:type="dxa"/>
            <w:tcBorders>
              <w:top w:val="nil"/>
              <w:left w:val="nil"/>
              <w:bottom w:val="single" w:sz="4" w:space="0" w:color="auto"/>
              <w:right w:val="single" w:sz="4" w:space="0" w:color="auto"/>
            </w:tcBorders>
            <w:shd w:val="clear" w:color="auto" w:fill="auto"/>
            <w:noWrap/>
            <w:vAlign w:val="center"/>
            <w:hideMark/>
          </w:tcPr>
          <w:p w14:paraId="6D4DC79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4</w:t>
            </w:r>
          </w:p>
        </w:tc>
        <w:tc>
          <w:tcPr>
            <w:tcW w:w="2769" w:type="dxa"/>
            <w:tcBorders>
              <w:top w:val="nil"/>
              <w:left w:val="nil"/>
              <w:bottom w:val="single" w:sz="4" w:space="0" w:color="auto"/>
              <w:right w:val="single" w:sz="4" w:space="0" w:color="auto"/>
            </w:tcBorders>
            <w:shd w:val="clear" w:color="auto" w:fill="auto"/>
            <w:vAlign w:val="center"/>
            <w:hideMark/>
          </w:tcPr>
          <w:p w14:paraId="5BF013F3" w14:textId="77777777" w:rsidR="0008588D" w:rsidRPr="005232C1" w:rsidRDefault="0008588D" w:rsidP="003E0FF4">
            <w:pPr>
              <w:rPr>
                <w:rFonts w:eastAsia="Times New Roman"/>
                <w:color w:val="000000"/>
                <w:sz w:val="22"/>
              </w:rPr>
            </w:pPr>
            <w:r w:rsidRPr="005232C1">
              <w:rPr>
                <w:rFonts w:eastAsia="Times New Roman"/>
                <w:color w:val="000000"/>
                <w:sz w:val="22"/>
              </w:rPr>
              <w:t>Thống kê trong kinh tế và kinh doanh</w:t>
            </w:r>
            <w:r w:rsidRPr="005232C1">
              <w:rPr>
                <w:rFonts w:eastAsia="Times New Roman"/>
                <w:color w:val="000000"/>
                <w:sz w:val="22"/>
              </w:rPr>
              <w:br/>
              <w:t>Statistics for Economic and Business</w:t>
            </w:r>
          </w:p>
        </w:tc>
        <w:tc>
          <w:tcPr>
            <w:tcW w:w="1418" w:type="dxa"/>
            <w:tcBorders>
              <w:top w:val="nil"/>
              <w:left w:val="nil"/>
              <w:bottom w:val="single" w:sz="4" w:space="0" w:color="auto"/>
              <w:right w:val="single" w:sz="4" w:space="0" w:color="auto"/>
            </w:tcBorders>
            <w:shd w:val="clear" w:color="auto" w:fill="auto"/>
            <w:vAlign w:val="center"/>
            <w:hideMark/>
          </w:tcPr>
          <w:p w14:paraId="243A2E6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TKKD1129</w:t>
            </w:r>
          </w:p>
        </w:tc>
        <w:tc>
          <w:tcPr>
            <w:tcW w:w="567" w:type="dxa"/>
            <w:tcBorders>
              <w:top w:val="nil"/>
              <w:left w:val="nil"/>
              <w:bottom w:val="single" w:sz="4" w:space="0" w:color="auto"/>
              <w:right w:val="single" w:sz="4" w:space="0" w:color="auto"/>
            </w:tcBorders>
            <w:shd w:val="clear" w:color="auto" w:fill="auto"/>
            <w:noWrap/>
            <w:vAlign w:val="center"/>
            <w:hideMark/>
          </w:tcPr>
          <w:p w14:paraId="671369E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ED1C09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FD74C1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18F986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7CD767B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EB384D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7FC26E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1F6DADC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DAFC1B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7C621FC5"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BE6BB8"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375472" w14:textId="77777777" w:rsidR="0008588D" w:rsidRPr="005232C1" w:rsidRDefault="0008588D" w:rsidP="003E0FF4">
            <w:pPr>
              <w:rPr>
                <w:rFonts w:eastAsia="Times New Roman"/>
                <w:b/>
                <w:bCs/>
                <w:sz w:val="22"/>
              </w:rPr>
            </w:pPr>
            <w:r w:rsidRPr="005232C1">
              <w:rPr>
                <w:rFonts w:eastAsia="Times New Roman"/>
                <w:b/>
                <w:bCs/>
                <w:sz w:val="22"/>
              </w:rPr>
              <w:t>2. KIẾN THỨC GIÁO DỤC CHUYÊN NGHIỆP</w:t>
            </w:r>
          </w:p>
        </w:tc>
        <w:tc>
          <w:tcPr>
            <w:tcW w:w="1418" w:type="dxa"/>
            <w:tcBorders>
              <w:top w:val="nil"/>
              <w:left w:val="nil"/>
              <w:bottom w:val="single" w:sz="4" w:space="0" w:color="auto"/>
              <w:right w:val="single" w:sz="4" w:space="0" w:color="auto"/>
            </w:tcBorders>
            <w:shd w:val="clear" w:color="auto" w:fill="auto"/>
            <w:noWrap/>
            <w:vAlign w:val="center"/>
            <w:hideMark/>
          </w:tcPr>
          <w:p w14:paraId="71AF9B1D"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78DE918E" w14:textId="77777777" w:rsidR="0008588D" w:rsidRPr="005232C1" w:rsidRDefault="0008588D" w:rsidP="003E0FF4">
            <w:pPr>
              <w:jc w:val="center"/>
              <w:rPr>
                <w:rFonts w:eastAsia="Times New Roman"/>
                <w:b/>
                <w:bCs/>
                <w:sz w:val="22"/>
              </w:rPr>
            </w:pPr>
            <w:r w:rsidRPr="005232C1">
              <w:rPr>
                <w:rFonts w:eastAsia="Times New Roman"/>
                <w:b/>
                <w:bCs/>
                <w:sz w:val="22"/>
              </w:rPr>
              <w:t>87</w:t>
            </w:r>
          </w:p>
        </w:tc>
        <w:tc>
          <w:tcPr>
            <w:tcW w:w="436" w:type="dxa"/>
            <w:tcBorders>
              <w:top w:val="nil"/>
              <w:left w:val="nil"/>
              <w:bottom w:val="single" w:sz="4" w:space="0" w:color="auto"/>
              <w:right w:val="single" w:sz="4" w:space="0" w:color="auto"/>
            </w:tcBorders>
            <w:shd w:val="clear" w:color="auto" w:fill="auto"/>
            <w:noWrap/>
            <w:vAlign w:val="center"/>
            <w:hideMark/>
          </w:tcPr>
          <w:p w14:paraId="0D82F5B1"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556" w:type="dxa"/>
            <w:tcBorders>
              <w:top w:val="nil"/>
              <w:left w:val="nil"/>
              <w:bottom w:val="single" w:sz="4" w:space="0" w:color="auto"/>
              <w:right w:val="single" w:sz="4" w:space="0" w:color="auto"/>
            </w:tcBorders>
            <w:shd w:val="clear" w:color="auto" w:fill="auto"/>
            <w:noWrap/>
            <w:vAlign w:val="center"/>
            <w:hideMark/>
          </w:tcPr>
          <w:p w14:paraId="74183993"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noWrap/>
            <w:vAlign w:val="center"/>
            <w:hideMark/>
          </w:tcPr>
          <w:p w14:paraId="6065B808" w14:textId="77777777" w:rsidR="0008588D" w:rsidRPr="005232C1" w:rsidRDefault="0008588D" w:rsidP="003E0FF4">
            <w:pPr>
              <w:jc w:val="center"/>
              <w:rPr>
                <w:rFonts w:eastAsia="Times New Roman"/>
                <w:b/>
                <w:bCs/>
                <w:sz w:val="22"/>
              </w:rPr>
            </w:pPr>
            <w:r w:rsidRPr="005232C1">
              <w:rPr>
                <w:rFonts w:eastAsia="Times New Roman"/>
                <w:b/>
                <w:bCs/>
                <w:sz w:val="22"/>
              </w:rPr>
              <w:t>12</w:t>
            </w:r>
          </w:p>
        </w:tc>
        <w:tc>
          <w:tcPr>
            <w:tcW w:w="436" w:type="dxa"/>
            <w:tcBorders>
              <w:top w:val="nil"/>
              <w:left w:val="nil"/>
              <w:bottom w:val="single" w:sz="4" w:space="0" w:color="auto"/>
              <w:right w:val="single" w:sz="4" w:space="0" w:color="auto"/>
            </w:tcBorders>
            <w:shd w:val="clear" w:color="auto" w:fill="auto"/>
            <w:noWrap/>
            <w:vAlign w:val="center"/>
            <w:hideMark/>
          </w:tcPr>
          <w:p w14:paraId="39520005" w14:textId="77777777" w:rsidR="0008588D" w:rsidRPr="005232C1" w:rsidRDefault="0008588D" w:rsidP="003E0FF4">
            <w:pPr>
              <w:jc w:val="center"/>
              <w:rPr>
                <w:rFonts w:eastAsia="Times New Roman"/>
                <w:b/>
                <w:bCs/>
                <w:sz w:val="22"/>
              </w:rPr>
            </w:pPr>
            <w:r w:rsidRPr="005232C1">
              <w:rPr>
                <w:rFonts w:eastAsia="Times New Roman"/>
                <w:b/>
                <w:bCs/>
                <w:sz w:val="22"/>
              </w:rPr>
              <w:t>15</w:t>
            </w:r>
          </w:p>
        </w:tc>
        <w:tc>
          <w:tcPr>
            <w:tcW w:w="436" w:type="dxa"/>
            <w:tcBorders>
              <w:top w:val="nil"/>
              <w:left w:val="nil"/>
              <w:bottom w:val="single" w:sz="4" w:space="0" w:color="auto"/>
              <w:right w:val="single" w:sz="4" w:space="0" w:color="auto"/>
            </w:tcBorders>
            <w:shd w:val="clear" w:color="auto" w:fill="auto"/>
            <w:noWrap/>
            <w:vAlign w:val="center"/>
            <w:hideMark/>
          </w:tcPr>
          <w:p w14:paraId="19D795FD" w14:textId="77777777" w:rsidR="0008588D" w:rsidRPr="005232C1" w:rsidRDefault="0008588D" w:rsidP="003E0FF4">
            <w:pPr>
              <w:jc w:val="center"/>
              <w:rPr>
                <w:rFonts w:eastAsia="Times New Roman"/>
                <w:b/>
                <w:bCs/>
                <w:sz w:val="22"/>
              </w:rPr>
            </w:pPr>
            <w:r w:rsidRPr="005232C1">
              <w:rPr>
                <w:rFonts w:eastAsia="Times New Roman"/>
                <w:b/>
                <w:bCs/>
                <w:sz w:val="22"/>
              </w:rPr>
              <w:t>15</w:t>
            </w:r>
          </w:p>
        </w:tc>
        <w:tc>
          <w:tcPr>
            <w:tcW w:w="436" w:type="dxa"/>
            <w:tcBorders>
              <w:top w:val="nil"/>
              <w:left w:val="nil"/>
              <w:bottom w:val="single" w:sz="4" w:space="0" w:color="auto"/>
              <w:right w:val="single" w:sz="4" w:space="0" w:color="auto"/>
            </w:tcBorders>
            <w:shd w:val="clear" w:color="auto" w:fill="auto"/>
            <w:noWrap/>
            <w:vAlign w:val="center"/>
            <w:hideMark/>
          </w:tcPr>
          <w:p w14:paraId="7EA1BA09" w14:textId="77777777" w:rsidR="0008588D" w:rsidRPr="005232C1" w:rsidRDefault="0008588D" w:rsidP="003E0FF4">
            <w:pPr>
              <w:jc w:val="center"/>
              <w:rPr>
                <w:rFonts w:eastAsia="Times New Roman"/>
                <w:b/>
                <w:bCs/>
                <w:sz w:val="22"/>
              </w:rPr>
            </w:pPr>
            <w:r w:rsidRPr="005232C1">
              <w:rPr>
                <w:rFonts w:eastAsia="Times New Roman"/>
                <w:b/>
                <w:bCs/>
                <w:sz w:val="22"/>
              </w:rPr>
              <w:t>17</w:t>
            </w:r>
          </w:p>
        </w:tc>
        <w:tc>
          <w:tcPr>
            <w:tcW w:w="382" w:type="dxa"/>
            <w:tcBorders>
              <w:top w:val="nil"/>
              <w:left w:val="nil"/>
              <w:bottom w:val="single" w:sz="4" w:space="0" w:color="auto"/>
              <w:right w:val="single" w:sz="4" w:space="0" w:color="auto"/>
            </w:tcBorders>
            <w:shd w:val="clear" w:color="auto" w:fill="auto"/>
            <w:noWrap/>
            <w:vAlign w:val="center"/>
            <w:hideMark/>
          </w:tcPr>
          <w:p w14:paraId="1D6AF524" w14:textId="77777777" w:rsidR="0008588D" w:rsidRPr="005232C1" w:rsidRDefault="0008588D" w:rsidP="003E0FF4">
            <w:pPr>
              <w:jc w:val="center"/>
              <w:rPr>
                <w:rFonts w:eastAsia="Times New Roman"/>
                <w:b/>
                <w:bCs/>
                <w:sz w:val="22"/>
              </w:rPr>
            </w:pPr>
            <w:r w:rsidRPr="005232C1">
              <w:rPr>
                <w:rFonts w:eastAsia="Times New Roman"/>
                <w:b/>
                <w:bCs/>
                <w:sz w:val="22"/>
              </w:rPr>
              <w:t>12</w:t>
            </w:r>
          </w:p>
        </w:tc>
        <w:tc>
          <w:tcPr>
            <w:tcW w:w="426" w:type="dxa"/>
            <w:tcBorders>
              <w:top w:val="nil"/>
              <w:left w:val="nil"/>
              <w:bottom w:val="single" w:sz="4" w:space="0" w:color="auto"/>
              <w:right w:val="single" w:sz="4" w:space="0" w:color="auto"/>
            </w:tcBorders>
            <w:shd w:val="clear" w:color="auto" w:fill="auto"/>
            <w:noWrap/>
            <w:vAlign w:val="center"/>
            <w:hideMark/>
          </w:tcPr>
          <w:p w14:paraId="2B4B21F3" w14:textId="77777777" w:rsidR="0008588D" w:rsidRPr="005232C1" w:rsidRDefault="0008588D" w:rsidP="003E0FF4">
            <w:pPr>
              <w:jc w:val="center"/>
              <w:rPr>
                <w:rFonts w:eastAsia="Times New Roman"/>
                <w:b/>
                <w:bCs/>
                <w:sz w:val="22"/>
              </w:rPr>
            </w:pPr>
            <w:r w:rsidRPr="005232C1">
              <w:rPr>
                <w:rFonts w:eastAsia="Times New Roman"/>
                <w:b/>
                <w:bCs/>
                <w:sz w:val="22"/>
              </w:rPr>
              <w:t>10</w:t>
            </w:r>
          </w:p>
        </w:tc>
      </w:tr>
      <w:tr w:rsidR="0008588D" w:rsidRPr="005232C1" w14:paraId="240CCBE3"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B69C71E"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08C22A" w14:textId="77777777" w:rsidR="0008588D" w:rsidRPr="005232C1" w:rsidRDefault="0008588D" w:rsidP="003E0FF4">
            <w:pPr>
              <w:rPr>
                <w:rFonts w:eastAsia="Times New Roman"/>
                <w:b/>
                <w:bCs/>
                <w:sz w:val="22"/>
              </w:rPr>
            </w:pPr>
            <w:r w:rsidRPr="005232C1">
              <w:rPr>
                <w:rFonts w:eastAsia="Times New Roman"/>
                <w:b/>
                <w:bCs/>
                <w:sz w:val="22"/>
              </w:rPr>
              <w:t>2.1. Kiến thức cơ sở ngành</w:t>
            </w:r>
          </w:p>
        </w:tc>
        <w:tc>
          <w:tcPr>
            <w:tcW w:w="1418" w:type="dxa"/>
            <w:tcBorders>
              <w:top w:val="nil"/>
              <w:left w:val="nil"/>
              <w:bottom w:val="single" w:sz="4" w:space="0" w:color="auto"/>
              <w:right w:val="single" w:sz="4" w:space="0" w:color="auto"/>
            </w:tcBorders>
            <w:shd w:val="clear" w:color="auto" w:fill="auto"/>
            <w:noWrap/>
            <w:vAlign w:val="center"/>
            <w:hideMark/>
          </w:tcPr>
          <w:p w14:paraId="5F0D66D3" w14:textId="77777777" w:rsidR="0008588D" w:rsidRPr="005232C1" w:rsidRDefault="0008588D" w:rsidP="003E0FF4">
            <w:pPr>
              <w:jc w:val="center"/>
              <w:rPr>
                <w:rFonts w:eastAsia="Times New Roman"/>
                <w:b/>
                <w:bCs/>
                <w:color w:val="000000"/>
                <w:sz w:val="22"/>
              </w:rPr>
            </w:pPr>
            <w:r w:rsidRPr="005232C1">
              <w:rPr>
                <w:rFonts w:eastAsia="Times New Roman"/>
                <w:b/>
                <w:bCs/>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202E94E1" w14:textId="77777777" w:rsidR="0008588D" w:rsidRPr="005232C1" w:rsidRDefault="0008588D" w:rsidP="003E0FF4">
            <w:pPr>
              <w:jc w:val="center"/>
              <w:rPr>
                <w:rFonts w:eastAsia="Times New Roman"/>
                <w:b/>
                <w:bCs/>
                <w:sz w:val="22"/>
              </w:rPr>
            </w:pPr>
            <w:r w:rsidRPr="005232C1">
              <w:rPr>
                <w:rFonts w:eastAsia="Times New Roman"/>
                <w:b/>
                <w:bCs/>
                <w:sz w:val="22"/>
              </w:rPr>
              <w:t>12</w:t>
            </w:r>
          </w:p>
        </w:tc>
        <w:tc>
          <w:tcPr>
            <w:tcW w:w="436" w:type="dxa"/>
            <w:tcBorders>
              <w:top w:val="nil"/>
              <w:left w:val="nil"/>
              <w:bottom w:val="single" w:sz="4" w:space="0" w:color="auto"/>
              <w:right w:val="single" w:sz="4" w:space="0" w:color="auto"/>
            </w:tcBorders>
            <w:shd w:val="clear" w:color="auto" w:fill="auto"/>
            <w:noWrap/>
            <w:vAlign w:val="center"/>
            <w:hideMark/>
          </w:tcPr>
          <w:p w14:paraId="3612489E"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556" w:type="dxa"/>
            <w:tcBorders>
              <w:top w:val="nil"/>
              <w:left w:val="nil"/>
              <w:bottom w:val="single" w:sz="4" w:space="0" w:color="auto"/>
              <w:right w:val="single" w:sz="4" w:space="0" w:color="auto"/>
            </w:tcBorders>
            <w:shd w:val="clear" w:color="auto" w:fill="auto"/>
            <w:noWrap/>
            <w:vAlign w:val="center"/>
            <w:hideMark/>
          </w:tcPr>
          <w:p w14:paraId="767896CF"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noWrap/>
            <w:vAlign w:val="center"/>
            <w:hideMark/>
          </w:tcPr>
          <w:p w14:paraId="0B3E72FF"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noWrap/>
            <w:vAlign w:val="center"/>
            <w:hideMark/>
          </w:tcPr>
          <w:p w14:paraId="75CE5469"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07892DB2"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34AAA85B"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382" w:type="dxa"/>
            <w:tcBorders>
              <w:top w:val="nil"/>
              <w:left w:val="nil"/>
              <w:bottom w:val="single" w:sz="4" w:space="0" w:color="auto"/>
              <w:right w:val="single" w:sz="4" w:space="0" w:color="auto"/>
            </w:tcBorders>
            <w:shd w:val="clear" w:color="auto" w:fill="auto"/>
            <w:noWrap/>
            <w:vAlign w:val="center"/>
            <w:hideMark/>
          </w:tcPr>
          <w:p w14:paraId="120988B9"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26" w:type="dxa"/>
            <w:tcBorders>
              <w:top w:val="nil"/>
              <w:left w:val="nil"/>
              <w:bottom w:val="single" w:sz="4" w:space="0" w:color="auto"/>
              <w:right w:val="single" w:sz="4" w:space="0" w:color="auto"/>
            </w:tcBorders>
            <w:shd w:val="clear" w:color="auto" w:fill="auto"/>
            <w:noWrap/>
            <w:vAlign w:val="center"/>
            <w:hideMark/>
          </w:tcPr>
          <w:p w14:paraId="12CED6A2"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5C838E55"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F67E70" w14:textId="77777777" w:rsidR="0008588D" w:rsidRPr="005232C1" w:rsidRDefault="0008588D" w:rsidP="003E0FF4">
            <w:pPr>
              <w:jc w:val="center"/>
              <w:rPr>
                <w:rFonts w:eastAsia="Times New Roman"/>
                <w:b/>
                <w:bCs/>
                <w:sz w:val="22"/>
              </w:rPr>
            </w:pPr>
            <w:r w:rsidRPr="005232C1">
              <w:rPr>
                <w:rFonts w:eastAsia="Times New Roman"/>
                <w:b/>
                <w:bCs/>
                <w:sz w:val="22"/>
              </w:rPr>
              <w:t>14</w:t>
            </w:r>
          </w:p>
        </w:tc>
        <w:tc>
          <w:tcPr>
            <w:tcW w:w="600" w:type="dxa"/>
            <w:tcBorders>
              <w:top w:val="nil"/>
              <w:left w:val="nil"/>
              <w:bottom w:val="single" w:sz="4" w:space="0" w:color="auto"/>
              <w:right w:val="single" w:sz="4" w:space="0" w:color="auto"/>
            </w:tcBorders>
            <w:shd w:val="clear" w:color="auto" w:fill="auto"/>
            <w:noWrap/>
            <w:vAlign w:val="center"/>
            <w:hideMark/>
          </w:tcPr>
          <w:p w14:paraId="205D404B" w14:textId="77777777" w:rsidR="0008588D" w:rsidRPr="005232C1" w:rsidRDefault="0008588D" w:rsidP="003E0FF4">
            <w:pPr>
              <w:jc w:val="center"/>
              <w:rPr>
                <w:rFonts w:eastAsia="Times New Roman"/>
                <w:sz w:val="22"/>
              </w:rPr>
            </w:pPr>
            <w:r w:rsidRPr="005232C1">
              <w:rPr>
                <w:rFonts w:eastAsia="Times New Roman"/>
                <w:sz w:val="22"/>
              </w:rPr>
              <w:t>1</w:t>
            </w:r>
          </w:p>
        </w:tc>
        <w:tc>
          <w:tcPr>
            <w:tcW w:w="2769" w:type="dxa"/>
            <w:tcBorders>
              <w:top w:val="nil"/>
              <w:left w:val="nil"/>
              <w:bottom w:val="single" w:sz="4" w:space="0" w:color="auto"/>
              <w:right w:val="single" w:sz="4" w:space="0" w:color="auto"/>
            </w:tcBorders>
            <w:shd w:val="clear" w:color="auto" w:fill="auto"/>
            <w:vAlign w:val="center"/>
            <w:hideMark/>
          </w:tcPr>
          <w:p w14:paraId="34783A2A" w14:textId="77777777" w:rsidR="0008588D" w:rsidRDefault="0008588D" w:rsidP="003E0FF4">
            <w:pPr>
              <w:jc w:val="both"/>
              <w:rPr>
                <w:rFonts w:eastAsia="Times New Roman"/>
                <w:color w:val="000000"/>
                <w:sz w:val="22"/>
              </w:rPr>
            </w:pPr>
            <w:r w:rsidRPr="005232C1">
              <w:rPr>
                <w:rFonts w:eastAsia="Times New Roman"/>
                <w:color w:val="000000"/>
                <w:sz w:val="22"/>
              </w:rPr>
              <w:t>Kế toán tài chính 1</w:t>
            </w:r>
          </w:p>
          <w:p w14:paraId="035C2A96" w14:textId="77777777" w:rsidR="0008588D" w:rsidRPr="005232C1" w:rsidRDefault="0008588D" w:rsidP="003E0FF4">
            <w:pPr>
              <w:jc w:val="both"/>
              <w:rPr>
                <w:rFonts w:eastAsia="Times New Roman"/>
                <w:color w:val="000000"/>
                <w:sz w:val="22"/>
              </w:rPr>
            </w:pPr>
            <w:r w:rsidRPr="005232C1">
              <w:rPr>
                <w:rFonts w:eastAsia="Times New Roman"/>
                <w:color w:val="000000"/>
                <w:sz w:val="22"/>
              </w:rPr>
              <w:t>Financial Accounting 1</w:t>
            </w:r>
          </w:p>
        </w:tc>
        <w:tc>
          <w:tcPr>
            <w:tcW w:w="1418" w:type="dxa"/>
            <w:tcBorders>
              <w:top w:val="nil"/>
              <w:left w:val="nil"/>
              <w:bottom w:val="single" w:sz="4" w:space="0" w:color="auto"/>
              <w:right w:val="single" w:sz="4" w:space="0" w:color="auto"/>
            </w:tcBorders>
            <w:shd w:val="clear" w:color="auto" w:fill="auto"/>
            <w:vAlign w:val="center"/>
            <w:hideMark/>
          </w:tcPr>
          <w:p w14:paraId="01DA815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KTTC1106</w:t>
            </w:r>
          </w:p>
        </w:tc>
        <w:tc>
          <w:tcPr>
            <w:tcW w:w="567" w:type="dxa"/>
            <w:tcBorders>
              <w:top w:val="nil"/>
              <w:left w:val="nil"/>
              <w:bottom w:val="single" w:sz="4" w:space="0" w:color="auto"/>
              <w:right w:val="single" w:sz="4" w:space="0" w:color="auto"/>
            </w:tcBorders>
            <w:shd w:val="clear" w:color="auto" w:fill="auto"/>
            <w:noWrap/>
            <w:vAlign w:val="center"/>
            <w:hideMark/>
          </w:tcPr>
          <w:p w14:paraId="36A130C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0D8853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6D7BF17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6EC261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C7D5C7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2051894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30CB51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98D4CE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CCC812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08DCE411"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DF83290" w14:textId="77777777" w:rsidR="0008588D" w:rsidRPr="005232C1" w:rsidRDefault="0008588D" w:rsidP="003E0FF4">
            <w:pPr>
              <w:jc w:val="center"/>
              <w:rPr>
                <w:rFonts w:eastAsia="Times New Roman"/>
                <w:b/>
                <w:bCs/>
                <w:sz w:val="22"/>
              </w:rPr>
            </w:pPr>
            <w:r w:rsidRPr="005232C1">
              <w:rPr>
                <w:rFonts w:eastAsia="Times New Roman"/>
                <w:b/>
                <w:bCs/>
                <w:sz w:val="22"/>
              </w:rPr>
              <w:t>15</w:t>
            </w:r>
          </w:p>
        </w:tc>
        <w:tc>
          <w:tcPr>
            <w:tcW w:w="600" w:type="dxa"/>
            <w:tcBorders>
              <w:top w:val="nil"/>
              <w:left w:val="nil"/>
              <w:bottom w:val="single" w:sz="4" w:space="0" w:color="auto"/>
              <w:right w:val="single" w:sz="4" w:space="0" w:color="auto"/>
            </w:tcBorders>
            <w:shd w:val="clear" w:color="auto" w:fill="auto"/>
            <w:noWrap/>
            <w:vAlign w:val="center"/>
            <w:hideMark/>
          </w:tcPr>
          <w:p w14:paraId="75B8966D" w14:textId="77777777" w:rsidR="0008588D" w:rsidRPr="005232C1" w:rsidRDefault="0008588D" w:rsidP="003E0FF4">
            <w:pPr>
              <w:jc w:val="center"/>
              <w:rPr>
                <w:rFonts w:eastAsia="Times New Roman"/>
                <w:sz w:val="22"/>
              </w:rPr>
            </w:pPr>
            <w:r w:rsidRPr="005232C1">
              <w:rPr>
                <w:rFonts w:eastAsia="Times New Roman"/>
                <w:sz w:val="22"/>
              </w:rPr>
              <w:t>2</w:t>
            </w:r>
          </w:p>
        </w:tc>
        <w:tc>
          <w:tcPr>
            <w:tcW w:w="2769" w:type="dxa"/>
            <w:tcBorders>
              <w:top w:val="nil"/>
              <w:left w:val="nil"/>
              <w:bottom w:val="single" w:sz="4" w:space="0" w:color="auto"/>
              <w:right w:val="single" w:sz="4" w:space="0" w:color="auto"/>
            </w:tcBorders>
            <w:shd w:val="clear" w:color="auto" w:fill="auto"/>
            <w:vAlign w:val="center"/>
            <w:hideMark/>
          </w:tcPr>
          <w:p w14:paraId="456FC4D0" w14:textId="77777777" w:rsidR="0008588D" w:rsidRDefault="0008588D" w:rsidP="003E0FF4">
            <w:pPr>
              <w:jc w:val="both"/>
              <w:rPr>
                <w:rFonts w:eastAsia="Times New Roman"/>
                <w:color w:val="000000"/>
                <w:sz w:val="22"/>
              </w:rPr>
            </w:pPr>
            <w:r w:rsidRPr="005232C1">
              <w:rPr>
                <w:rFonts w:eastAsia="Times New Roman"/>
                <w:color w:val="000000"/>
                <w:sz w:val="22"/>
              </w:rPr>
              <w:t>Kế</w:t>
            </w:r>
            <w:r>
              <w:rPr>
                <w:rFonts w:eastAsia="Times New Roman"/>
                <w:color w:val="000000"/>
                <w:sz w:val="22"/>
              </w:rPr>
              <w:t xml:space="preserve"> toán chi phí</w:t>
            </w:r>
          </w:p>
          <w:p w14:paraId="6BDE4B15" w14:textId="77777777" w:rsidR="0008588D" w:rsidRPr="005232C1" w:rsidRDefault="0008588D" w:rsidP="003E0FF4">
            <w:pPr>
              <w:jc w:val="both"/>
              <w:rPr>
                <w:rFonts w:eastAsia="Times New Roman"/>
                <w:color w:val="000000"/>
                <w:sz w:val="22"/>
              </w:rPr>
            </w:pPr>
            <w:r w:rsidRPr="005232C1">
              <w:rPr>
                <w:rFonts w:eastAsia="Times New Roman"/>
                <w:color w:val="000000"/>
                <w:sz w:val="22"/>
              </w:rPr>
              <w:t>Cost Accounting</w:t>
            </w:r>
          </w:p>
        </w:tc>
        <w:tc>
          <w:tcPr>
            <w:tcW w:w="1418" w:type="dxa"/>
            <w:tcBorders>
              <w:top w:val="nil"/>
              <w:left w:val="nil"/>
              <w:bottom w:val="single" w:sz="4" w:space="0" w:color="auto"/>
              <w:right w:val="single" w:sz="4" w:space="0" w:color="auto"/>
            </w:tcBorders>
            <w:shd w:val="clear" w:color="auto" w:fill="auto"/>
            <w:vAlign w:val="center"/>
            <w:hideMark/>
          </w:tcPr>
          <w:p w14:paraId="49F3579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KTQT1109</w:t>
            </w:r>
          </w:p>
        </w:tc>
        <w:tc>
          <w:tcPr>
            <w:tcW w:w="567" w:type="dxa"/>
            <w:tcBorders>
              <w:top w:val="nil"/>
              <w:left w:val="nil"/>
              <w:bottom w:val="single" w:sz="4" w:space="0" w:color="auto"/>
              <w:right w:val="single" w:sz="4" w:space="0" w:color="auto"/>
            </w:tcBorders>
            <w:shd w:val="clear" w:color="auto" w:fill="auto"/>
            <w:noWrap/>
            <w:vAlign w:val="center"/>
            <w:hideMark/>
          </w:tcPr>
          <w:p w14:paraId="1773481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CA1823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1B0CFBA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C1F0BA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E10267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3CA19B8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ED81EC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64225E0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157D742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5C360819"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D261DFE" w14:textId="77777777" w:rsidR="0008588D" w:rsidRPr="005232C1" w:rsidRDefault="0008588D" w:rsidP="003E0FF4">
            <w:pPr>
              <w:jc w:val="center"/>
              <w:rPr>
                <w:rFonts w:eastAsia="Times New Roman"/>
                <w:b/>
                <w:bCs/>
                <w:sz w:val="22"/>
              </w:rPr>
            </w:pPr>
            <w:r w:rsidRPr="005232C1">
              <w:rPr>
                <w:rFonts w:eastAsia="Times New Roman"/>
                <w:b/>
                <w:bCs/>
                <w:sz w:val="22"/>
              </w:rPr>
              <w:t>16</w:t>
            </w:r>
          </w:p>
        </w:tc>
        <w:tc>
          <w:tcPr>
            <w:tcW w:w="600" w:type="dxa"/>
            <w:tcBorders>
              <w:top w:val="nil"/>
              <w:left w:val="nil"/>
              <w:bottom w:val="single" w:sz="4" w:space="0" w:color="auto"/>
              <w:right w:val="single" w:sz="4" w:space="0" w:color="auto"/>
            </w:tcBorders>
            <w:shd w:val="clear" w:color="auto" w:fill="auto"/>
            <w:vAlign w:val="center"/>
            <w:hideMark/>
          </w:tcPr>
          <w:p w14:paraId="5A596D7E" w14:textId="77777777" w:rsidR="0008588D" w:rsidRPr="005232C1" w:rsidRDefault="0008588D" w:rsidP="003E0FF4">
            <w:pPr>
              <w:jc w:val="center"/>
              <w:rPr>
                <w:rFonts w:eastAsia="Times New Roman"/>
                <w:sz w:val="22"/>
              </w:rPr>
            </w:pPr>
            <w:r w:rsidRPr="005232C1">
              <w:rPr>
                <w:rFonts w:eastAsia="Times New Roman"/>
                <w:sz w:val="22"/>
              </w:rPr>
              <w:t>3</w:t>
            </w:r>
          </w:p>
        </w:tc>
        <w:tc>
          <w:tcPr>
            <w:tcW w:w="2769" w:type="dxa"/>
            <w:tcBorders>
              <w:top w:val="nil"/>
              <w:left w:val="nil"/>
              <w:bottom w:val="single" w:sz="4" w:space="0" w:color="auto"/>
              <w:right w:val="single" w:sz="4" w:space="0" w:color="auto"/>
            </w:tcBorders>
            <w:shd w:val="clear" w:color="auto" w:fill="auto"/>
            <w:vAlign w:val="center"/>
            <w:hideMark/>
          </w:tcPr>
          <w:p w14:paraId="33CA5AE8" w14:textId="77777777" w:rsidR="0008588D" w:rsidRPr="005232C1" w:rsidRDefault="0008588D" w:rsidP="003E0FF4">
            <w:pPr>
              <w:rPr>
                <w:rFonts w:eastAsia="Times New Roman"/>
                <w:sz w:val="22"/>
              </w:rPr>
            </w:pPr>
            <w:r w:rsidRPr="005232C1">
              <w:rPr>
                <w:rFonts w:eastAsia="Times New Roman"/>
                <w:sz w:val="22"/>
              </w:rPr>
              <w:t>Kế toán tài chính 2</w:t>
            </w:r>
            <w:r w:rsidRPr="005232C1">
              <w:rPr>
                <w:rFonts w:eastAsia="Times New Roman"/>
                <w:sz w:val="22"/>
              </w:rPr>
              <w:br/>
              <w:t>Financial Accounting 2</w:t>
            </w:r>
          </w:p>
        </w:tc>
        <w:tc>
          <w:tcPr>
            <w:tcW w:w="1418" w:type="dxa"/>
            <w:tcBorders>
              <w:top w:val="nil"/>
              <w:left w:val="nil"/>
              <w:bottom w:val="single" w:sz="4" w:space="0" w:color="auto"/>
              <w:right w:val="single" w:sz="4" w:space="0" w:color="auto"/>
            </w:tcBorders>
            <w:shd w:val="clear" w:color="auto" w:fill="auto"/>
            <w:vAlign w:val="center"/>
            <w:hideMark/>
          </w:tcPr>
          <w:p w14:paraId="750E51D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KTTC1107</w:t>
            </w:r>
          </w:p>
        </w:tc>
        <w:tc>
          <w:tcPr>
            <w:tcW w:w="567" w:type="dxa"/>
            <w:tcBorders>
              <w:top w:val="nil"/>
              <w:left w:val="nil"/>
              <w:bottom w:val="single" w:sz="4" w:space="0" w:color="auto"/>
              <w:right w:val="single" w:sz="4" w:space="0" w:color="auto"/>
            </w:tcBorders>
            <w:shd w:val="clear" w:color="auto" w:fill="auto"/>
            <w:noWrap/>
            <w:vAlign w:val="center"/>
            <w:hideMark/>
          </w:tcPr>
          <w:p w14:paraId="4166A3F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19ACDBC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177818B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559F46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170138C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24EB265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C2ADCD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366893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FAA882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03B0DC12"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E18F4F" w14:textId="77777777" w:rsidR="0008588D" w:rsidRPr="005232C1" w:rsidRDefault="0008588D" w:rsidP="003E0FF4">
            <w:pPr>
              <w:jc w:val="center"/>
              <w:rPr>
                <w:rFonts w:eastAsia="Times New Roman"/>
                <w:b/>
                <w:bCs/>
                <w:sz w:val="22"/>
              </w:rPr>
            </w:pPr>
            <w:r w:rsidRPr="005232C1">
              <w:rPr>
                <w:rFonts w:eastAsia="Times New Roman"/>
                <w:b/>
                <w:bCs/>
                <w:sz w:val="22"/>
              </w:rPr>
              <w:t>17</w:t>
            </w:r>
          </w:p>
        </w:tc>
        <w:tc>
          <w:tcPr>
            <w:tcW w:w="600" w:type="dxa"/>
            <w:tcBorders>
              <w:top w:val="nil"/>
              <w:left w:val="nil"/>
              <w:bottom w:val="single" w:sz="4" w:space="0" w:color="auto"/>
              <w:right w:val="single" w:sz="4" w:space="0" w:color="auto"/>
            </w:tcBorders>
            <w:shd w:val="clear" w:color="auto" w:fill="auto"/>
            <w:vAlign w:val="center"/>
            <w:hideMark/>
          </w:tcPr>
          <w:p w14:paraId="2B439694" w14:textId="77777777" w:rsidR="0008588D" w:rsidRPr="005232C1" w:rsidRDefault="0008588D" w:rsidP="003E0FF4">
            <w:pPr>
              <w:jc w:val="center"/>
              <w:rPr>
                <w:rFonts w:eastAsia="Times New Roman"/>
                <w:sz w:val="22"/>
              </w:rPr>
            </w:pPr>
            <w:r w:rsidRPr="005232C1">
              <w:rPr>
                <w:rFonts w:eastAsia="Times New Roman"/>
                <w:sz w:val="22"/>
              </w:rPr>
              <w:t>4</w:t>
            </w:r>
          </w:p>
        </w:tc>
        <w:tc>
          <w:tcPr>
            <w:tcW w:w="2769" w:type="dxa"/>
            <w:tcBorders>
              <w:top w:val="nil"/>
              <w:left w:val="nil"/>
              <w:bottom w:val="single" w:sz="4" w:space="0" w:color="auto"/>
              <w:right w:val="single" w:sz="4" w:space="0" w:color="auto"/>
            </w:tcBorders>
            <w:shd w:val="clear" w:color="auto" w:fill="auto"/>
            <w:vAlign w:val="center"/>
            <w:hideMark/>
          </w:tcPr>
          <w:p w14:paraId="5AF46D2D" w14:textId="77777777" w:rsidR="0008588D" w:rsidRPr="005232C1" w:rsidRDefault="0008588D" w:rsidP="003E0FF4">
            <w:pPr>
              <w:rPr>
                <w:rFonts w:eastAsia="Times New Roman"/>
                <w:sz w:val="22"/>
              </w:rPr>
            </w:pPr>
            <w:r w:rsidRPr="005232C1">
              <w:rPr>
                <w:rFonts w:eastAsia="Times New Roman"/>
                <w:sz w:val="22"/>
              </w:rPr>
              <w:t>Kiểm toán căn bản</w:t>
            </w:r>
            <w:r w:rsidRPr="005232C1">
              <w:rPr>
                <w:rFonts w:eastAsia="Times New Roman"/>
                <w:sz w:val="22"/>
              </w:rPr>
              <w:br/>
              <w:t>Basic Auditing</w:t>
            </w:r>
          </w:p>
        </w:tc>
        <w:tc>
          <w:tcPr>
            <w:tcW w:w="1418" w:type="dxa"/>
            <w:tcBorders>
              <w:top w:val="nil"/>
              <w:left w:val="nil"/>
              <w:bottom w:val="single" w:sz="4" w:space="0" w:color="auto"/>
              <w:right w:val="single" w:sz="4" w:space="0" w:color="auto"/>
            </w:tcBorders>
            <w:shd w:val="clear" w:color="auto" w:fill="auto"/>
            <w:vAlign w:val="center"/>
            <w:hideMark/>
          </w:tcPr>
          <w:p w14:paraId="6E0D472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KTKI1101</w:t>
            </w:r>
          </w:p>
        </w:tc>
        <w:tc>
          <w:tcPr>
            <w:tcW w:w="567" w:type="dxa"/>
            <w:tcBorders>
              <w:top w:val="nil"/>
              <w:left w:val="nil"/>
              <w:bottom w:val="single" w:sz="4" w:space="0" w:color="auto"/>
              <w:right w:val="single" w:sz="4" w:space="0" w:color="auto"/>
            </w:tcBorders>
            <w:shd w:val="clear" w:color="auto" w:fill="auto"/>
            <w:noWrap/>
            <w:vAlign w:val="center"/>
            <w:hideMark/>
          </w:tcPr>
          <w:p w14:paraId="0E6F0A3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4E7CD9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5BC75CD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A40AFE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EA8A23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56649A8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C8A33C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0CF1D66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34BAF76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787D969B"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F748E0"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B384E7" w14:textId="77777777" w:rsidR="0008588D" w:rsidRPr="005232C1" w:rsidRDefault="0008588D" w:rsidP="003E0FF4">
            <w:pPr>
              <w:rPr>
                <w:rFonts w:eastAsia="Times New Roman"/>
                <w:b/>
                <w:bCs/>
                <w:sz w:val="22"/>
              </w:rPr>
            </w:pPr>
            <w:r w:rsidRPr="005232C1">
              <w:rPr>
                <w:rFonts w:eastAsia="Times New Roman"/>
                <w:b/>
                <w:bCs/>
                <w:sz w:val="22"/>
              </w:rPr>
              <w:t>2.2. Kiến thức ngành</w:t>
            </w:r>
          </w:p>
        </w:tc>
        <w:tc>
          <w:tcPr>
            <w:tcW w:w="1418" w:type="dxa"/>
            <w:tcBorders>
              <w:top w:val="nil"/>
              <w:left w:val="nil"/>
              <w:bottom w:val="single" w:sz="4" w:space="0" w:color="auto"/>
              <w:right w:val="single" w:sz="4" w:space="0" w:color="auto"/>
            </w:tcBorders>
            <w:shd w:val="clear" w:color="auto" w:fill="auto"/>
            <w:noWrap/>
            <w:vAlign w:val="center"/>
            <w:hideMark/>
          </w:tcPr>
          <w:p w14:paraId="28FE6F5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4402BCF1" w14:textId="77777777" w:rsidR="0008588D" w:rsidRPr="005232C1" w:rsidRDefault="0008588D" w:rsidP="003E0FF4">
            <w:pPr>
              <w:jc w:val="center"/>
              <w:rPr>
                <w:rFonts w:eastAsia="Times New Roman"/>
                <w:b/>
                <w:bCs/>
                <w:sz w:val="22"/>
              </w:rPr>
            </w:pPr>
            <w:r w:rsidRPr="005232C1">
              <w:rPr>
                <w:rFonts w:eastAsia="Times New Roman"/>
                <w:b/>
                <w:bCs/>
                <w:sz w:val="22"/>
              </w:rPr>
              <w:t>75</w:t>
            </w:r>
          </w:p>
        </w:tc>
        <w:tc>
          <w:tcPr>
            <w:tcW w:w="436" w:type="dxa"/>
            <w:tcBorders>
              <w:top w:val="nil"/>
              <w:left w:val="nil"/>
              <w:bottom w:val="single" w:sz="4" w:space="0" w:color="auto"/>
              <w:right w:val="single" w:sz="4" w:space="0" w:color="auto"/>
            </w:tcBorders>
            <w:shd w:val="clear" w:color="auto" w:fill="auto"/>
            <w:noWrap/>
            <w:vAlign w:val="center"/>
            <w:hideMark/>
          </w:tcPr>
          <w:p w14:paraId="38173CF2"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556" w:type="dxa"/>
            <w:tcBorders>
              <w:top w:val="nil"/>
              <w:left w:val="nil"/>
              <w:bottom w:val="single" w:sz="4" w:space="0" w:color="auto"/>
              <w:right w:val="single" w:sz="4" w:space="0" w:color="auto"/>
            </w:tcBorders>
            <w:shd w:val="clear" w:color="auto" w:fill="auto"/>
            <w:noWrap/>
            <w:vAlign w:val="center"/>
            <w:hideMark/>
          </w:tcPr>
          <w:p w14:paraId="6E89F01F"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3CCDB7CB"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noWrap/>
            <w:vAlign w:val="center"/>
            <w:hideMark/>
          </w:tcPr>
          <w:p w14:paraId="3B10BB31" w14:textId="77777777" w:rsidR="0008588D" w:rsidRPr="005232C1" w:rsidRDefault="0008588D" w:rsidP="003E0FF4">
            <w:pPr>
              <w:jc w:val="center"/>
              <w:rPr>
                <w:rFonts w:eastAsia="Times New Roman"/>
                <w:b/>
                <w:bCs/>
                <w:sz w:val="22"/>
              </w:rPr>
            </w:pPr>
            <w:r w:rsidRPr="005232C1">
              <w:rPr>
                <w:rFonts w:eastAsia="Times New Roman"/>
                <w:b/>
                <w:bCs/>
                <w:sz w:val="22"/>
              </w:rPr>
              <w:t>15</w:t>
            </w:r>
          </w:p>
        </w:tc>
        <w:tc>
          <w:tcPr>
            <w:tcW w:w="436" w:type="dxa"/>
            <w:tcBorders>
              <w:top w:val="nil"/>
              <w:left w:val="nil"/>
              <w:bottom w:val="single" w:sz="4" w:space="0" w:color="auto"/>
              <w:right w:val="single" w:sz="4" w:space="0" w:color="auto"/>
            </w:tcBorders>
            <w:shd w:val="clear" w:color="auto" w:fill="auto"/>
            <w:noWrap/>
            <w:vAlign w:val="center"/>
            <w:hideMark/>
          </w:tcPr>
          <w:p w14:paraId="0BEA157B" w14:textId="77777777" w:rsidR="0008588D" w:rsidRPr="005232C1" w:rsidRDefault="0008588D" w:rsidP="003E0FF4">
            <w:pPr>
              <w:jc w:val="center"/>
              <w:rPr>
                <w:rFonts w:eastAsia="Times New Roman"/>
                <w:b/>
                <w:bCs/>
                <w:sz w:val="22"/>
              </w:rPr>
            </w:pPr>
            <w:r w:rsidRPr="005232C1">
              <w:rPr>
                <w:rFonts w:eastAsia="Times New Roman"/>
                <w:b/>
                <w:bCs/>
                <w:sz w:val="22"/>
              </w:rPr>
              <w:t>15</w:t>
            </w:r>
          </w:p>
        </w:tc>
        <w:tc>
          <w:tcPr>
            <w:tcW w:w="436" w:type="dxa"/>
            <w:tcBorders>
              <w:top w:val="nil"/>
              <w:left w:val="nil"/>
              <w:bottom w:val="single" w:sz="4" w:space="0" w:color="auto"/>
              <w:right w:val="single" w:sz="4" w:space="0" w:color="auto"/>
            </w:tcBorders>
            <w:shd w:val="clear" w:color="auto" w:fill="auto"/>
            <w:noWrap/>
            <w:vAlign w:val="center"/>
            <w:hideMark/>
          </w:tcPr>
          <w:p w14:paraId="2E46B885" w14:textId="77777777" w:rsidR="0008588D" w:rsidRPr="005232C1" w:rsidRDefault="0008588D" w:rsidP="003E0FF4">
            <w:pPr>
              <w:jc w:val="center"/>
              <w:rPr>
                <w:rFonts w:eastAsia="Times New Roman"/>
                <w:b/>
                <w:bCs/>
                <w:sz w:val="22"/>
              </w:rPr>
            </w:pPr>
            <w:r w:rsidRPr="005232C1">
              <w:rPr>
                <w:rFonts w:eastAsia="Times New Roman"/>
                <w:b/>
                <w:bCs/>
                <w:sz w:val="22"/>
              </w:rPr>
              <w:t>8</w:t>
            </w:r>
          </w:p>
        </w:tc>
        <w:tc>
          <w:tcPr>
            <w:tcW w:w="382" w:type="dxa"/>
            <w:tcBorders>
              <w:top w:val="nil"/>
              <w:left w:val="nil"/>
              <w:bottom w:val="single" w:sz="4" w:space="0" w:color="auto"/>
              <w:right w:val="single" w:sz="4" w:space="0" w:color="auto"/>
            </w:tcBorders>
            <w:shd w:val="clear" w:color="auto" w:fill="auto"/>
            <w:noWrap/>
            <w:vAlign w:val="center"/>
            <w:hideMark/>
          </w:tcPr>
          <w:p w14:paraId="6A219FEE"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26" w:type="dxa"/>
            <w:tcBorders>
              <w:top w:val="nil"/>
              <w:left w:val="nil"/>
              <w:bottom w:val="single" w:sz="4" w:space="0" w:color="auto"/>
              <w:right w:val="single" w:sz="4" w:space="0" w:color="auto"/>
            </w:tcBorders>
            <w:shd w:val="clear" w:color="auto" w:fill="auto"/>
            <w:noWrap/>
            <w:vAlign w:val="center"/>
            <w:hideMark/>
          </w:tcPr>
          <w:p w14:paraId="27015098"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696068F3" w14:textId="77777777" w:rsidTr="003E0FF4">
        <w:trPr>
          <w:trHeight w:val="6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507ABC7"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55A153" w14:textId="77777777" w:rsidR="0008588D" w:rsidRPr="005232C1" w:rsidRDefault="0008588D" w:rsidP="003E0FF4">
            <w:pPr>
              <w:rPr>
                <w:rFonts w:eastAsia="Times New Roman"/>
                <w:b/>
                <w:bCs/>
                <w:i/>
                <w:iCs/>
                <w:sz w:val="22"/>
              </w:rPr>
            </w:pPr>
            <w:r w:rsidRPr="005232C1">
              <w:rPr>
                <w:rFonts w:eastAsia="Times New Roman"/>
                <w:b/>
                <w:bCs/>
                <w:i/>
                <w:iCs/>
                <w:sz w:val="22"/>
              </w:rPr>
              <w:t>2.2.1. Các học phần bắt buộc</w:t>
            </w:r>
          </w:p>
        </w:tc>
        <w:tc>
          <w:tcPr>
            <w:tcW w:w="1418" w:type="dxa"/>
            <w:tcBorders>
              <w:top w:val="nil"/>
              <w:left w:val="nil"/>
              <w:bottom w:val="single" w:sz="4" w:space="0" w:color="auto"/>
              <w:right w:val="single" w:sz="4" w:space="0" w:color="auto"/>
            </w:tcBorders>
            <w:shd w:val="clear" w:color="auto" w:fill="auto"/>
            <w:noWrap/>
            <w:vAlign w:val="center"/>
            <w:hideMark/>
          </w:tcPr>
          <w:p w14:paraId="7A1AB12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D0C5594" w14:textId="77777777" w:rsidR="0008588D" w:rsidRPr="005232C1" w:rsidRDefault="0008588D" w:rsidP="003E0FF4">
            <w:pPr>
              <w:jc w:val="center"/>
              <w:rPr>
                <w:rFonts w:eastAsia="Times New Roman"/>
                <w:b/>
                <w:bCs/>
                <w:sz w:val="22"/>
              </w:rPr>
            </w:pPr>
            <w:r w:rsidRPr="005232C1">
              <w:rPr>
                <w:rFonts w:eastAsia="Times New Roman"/>
                <w:b/>
                <w:bCs/>
                <w:sz w:val="22"/>
              </w:rPr>
              <w:t>32</w:t>
            </w:r>
          </w:p>
        </w:tc>
        <w:tc>
          <w:tcPr>
            <w:tcW w:w="436" w:type="dxa"/>
            <w:tcBorders>
              <w:top w:val="nil"/>
              <w:left w:val="nil"/>
              <w:bottom w:val="single" w:sz="4" w:space="0" w:color="auto"/>
              <w:right w:val="single" w:sz="4" w:space="0" w:color="auto"/>
            </w:tcBorders>
            <w:shd w:val="clear" w:color="auto" w:fill="auto"/>
            <w:noWrap/>
            <w:vAlign w:val="center"/>
            <w:hideMark/>
          </w:tcPr>
          <w:p w14:paraId="0D3BF233"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556" w:type="dxa"/>
            <w:tcBorders>
              <w:top w:val="nil"/>
              <w:left w:val="nil"/>
              <w:bottom w:val="single" w:sz="4" w:space="0" w:color="auto"/>
              <w:right w:val="single" w:sz="4" w:space="0" w:color="auto"/>
            </w:tcBorders>
            <w:shd w:val="clear" w:color="auto" w:fill="auto"/>
            <w:noWrap/>
            <w:vAlign w:val="center"/>
            <w:hideMark/>
          </w:tcPr>
          <w:p w14:paraId="4FC74380"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2A756F73"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76416278" w14:textId="77777777" w:rsidR="0008588D" w:rsidRPr="005232C1" w:rsidRDefault="0008588D" w:rsidP="003E0FF4">
            <w:pPr>
              <w:jc w:val="center"/>
              <w:rPr>
                <w:rFonts w:eastAsia="Times New Roman"/>
                <w:b/>
                <w:bCs/>
                <w:sz w:val="22"/>
              </w:rPr>
            </w:pPr>
            <w:r w:rsidRPr="005232C1">
              <w:rPr>
                <w:rFonts w:eastAsia="Times New Roman"/>
                <w:b/>
                <w:bCs/>
                <w:sz w:val="22"/>
              </w:rPr>
              <w:t>9</w:t>
            </w:r>
          </w:p>
        </w:tc>
        <w:tc>
          <w:tcPr>
            <w:tcW w:w="436" w:type="dxa"/>
            <w:tcBorders>
              <w:top w:val="nil"/>
              <w:left w:val="nil"/>
              <w:bottom w:val="single" w:sz="4" w:space="0" w:color="auto"/>
              <w:right w:val="single" w:sz="4" w:space="0" w:color="auto"/>
            </w:tcBorders>
            <w:shd w:val="clear" w:color="auto" w:fill="auto"/>
            <w:noWrap/>
            <w:vAlign w:val="center"/>
            <w:hideMark/>
          </w:tcPr>
          <w:p w14:paraId="456B91AD" w14:textId="77777777" w:rsidR="0008588D" w:rsidRPr="005232C1" w:rsidRDefault="0008588D" w:rsidP="003E0FF4">
            <w:pPr>
              <w:jc w:val="center"/>
              <w:rPr>
                <w:rFonts w:eastAsia="Times New Roman"/>
                <w:b/>
                <w:bCs/>
                <w:sz w:val="22"/>
              </w:rPr>
            </w:pPr>
            <w:r w:rsidRPr="005232C1">
              <w:rPr>
                <w:rFonts w:eastAsia="Times New Roman"/>
                <w:b/>
                <w:bCs/>
                <w:sz w:val="22"/>
              </w:rPr>
              <w:t>9</w:t>
            </w:r>
          </w:p>
        </w:tc>
        <w:tc>
          <w:tcPr>
            <w:tcW w:w="436" w:type="dxa"/>
            <w:tcBorders>
              <w:top w:val="nil"/>
              <w:left w:val="nil"/>
              <w:bottom w:val="single" w:sz="4" w:space="0" w:color="auto"/>
              <w:right w:val="single" w:sz="4" w:space="0" w:color="auto"/>
            </w:tcBorders>
            <w:shd w:val="clear" w:color="auto" w:fill="auto"/>
            <w:noWrap/>
            <w:vAlign w:val="center"/>
            <w:hideMark/>
          </w:tcPr>
          <w:p w14:paraId="4AC06BE5" w14:textId="77777777" w:rsidR="0008588D" w:rsidRPr="005232C1" w:rsidRDefault="0008588D" w:rsidP="003E0FF4">
            <w:pPr>
              <w:jc w:val="center"/>
              <w:rPr>
                <w:rFonts w:eastAsia="Times New Roman"/>
                <w:b/>
                <w:bCs/>
                <w:sz w:val="22"/>
              </w:rPr>
            </w:pPr>
            <w:r w:rsidRPr="005232C1">
              <w:rPr>
                <w:rFonts w:eastAsia="Times New Roman"/>
                <w:b/>
                <w:bCs/>
                <w:sz w:val="22"/>
              </w:rPr>
              <w:t>8</w:t>
            </w:r>
          </w:p>
        </w:tc>
        <w:tc>
          <w:tcPr>
            <w:tcW w:w="382" w:type="dxa"/>
            <w:tcBorders>
              <w:top w:val="nil"/>
              <w:left w:val="nil"/>
              <w:bottom w:val="single" w:sz="4" w:space="0" w:color="auto"/>
              <w:right w:val="single" w:sz="4" w:space="0" w:color="auto"/>
            </w:tcBorders>
            <w:shd w:val="clear" w:color="auto" w:fill="auto"/>
            <w:noWrap/>
            <w:vAlign w:val="center"/>
            <w:hideMark/>
          </w:tcPr>
          <w:p w14:paraId="52F8060F"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26" w:type="dxa"/>
            <w:tcBorders>
              <w:top w:val="nil"/>
              <w:left w:val="nil"/>
              <w:bottom w:val="single" w:sz="4" w:space="0" w:color="auto"/>
              <w:right w:val="single" w:sz="4" w:space="0" w:color="auto"/>
            </w:tcBorders>
            <w:shd w:val="clear" w:color="auto" w:fill="auto"/>
            <w:noWrap/>
            <w:vAlign w:val="center"/>
            <w:hideMark/>
          </w:tcPr>
          <w:p w14:paraId="100D4D70"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5CD7D911" w14:textId="77777777" w:rsidTr="0008588D">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A71303" w14:textId="77777777" w:rsidR="0008588D" w:rsidRPr="005232C1" w:rsidRDefault="0008588D" w:rsidP="003E0FF4">
            <w:pPr>
              <w:jc w:val="center"/>
              <w:rPr>
                <w:rFonts w:eastAsia="Times New Roman"/>
                <w:b/>
                <w:bCs/>
                <w:sz w:val="22"/>
              </w:rPr>
            </w:pPr>
            <w:r w:rsidRPr="005232C1">
              <w:rPr>
                <w:rFonts w:eastAsia="Times New Roman"/>
                <w:b/>
                <w:bCs/>
                <w:sz w:val="22"/>
              </w:rPr>
              <w:t>18</w:t>
            </w:r>
          </w:p>
        </w:tc>
        <w:tc>
          <w:tcPr>
            <w:tcW w:w="600" w:type="dxa"/>
            <w:tcBorders>
              <w:top w:val="nil"/>
              <w:left w:val="nil"/>
              <w:bottom w:val="single" w:sz="4" w:space="0" w:color="auto"/>
              <w:right w:val="single" w:sz="4" w:space="0" w:color="auto"/>
            </w:tcBorders>
            <w:shd w:val="clear" w:color="auto" w:fill="auto"/>
            <w:vAlign w:val="center"/>
            <w:hideMark/>
          </w:tcPr>
          <w:p w14:paraId="4E9120AC" w14:textId="77777777" w:rsidR="0008588D" w:rsidRPr="005232C1" w:rsidRDefault="0008588D" w:rsidP="003E0FF4">
            <w:pPr>
              <w:jc w:val="center"/>
              <w:rPr>
                <w:rFonts w:eastAsia="Times New Roman"/>
                <w:sz w:val="22"/>
              </w:rPr>
            </w:pPr>
            <w:r w:rsidRPr="005232C1">
              <w:rPr>
                <w:rFonts w:eastAsia="Times New Roman"/>
                <w:sz w:val="22"/>
              </w:rPr>
              <w:t>1</w:t>
            </w:r>
          </w:p>
        </w:tc>
        <w:tc>
          <w:tcPr>
            <w:tcW w:w="2769" w:type="dxa"/>
            <w:tcBorders>
              <w:top w:val="nil"/>
              <w:left w:val="nil"/>
              <w:bottom w:val="single" w:sz="4" w:space="0" w:color="auto"/>
              <w:right w:val="single" w:sz="4" w:space="0" w:color="auto"/>
            </w:tcBorders>
            <w:shd w:val="clear" w:color="auto" w:fill="auto"/>
            <w:vAlign w:val="center"/>
            <w:hideMark/>
          </w:tcPr>
          <w:p w14:paraId="309F445F" w14:textId="77777777" w:rsidR="0008588D" w:rsidRPr="005232C1" w:rsidRDefault="0008588D" w:rsidP="003E0FF4">
            <w:pPr>
              <w:rPr>
                <w:rFonts w:eastAsia="Times New Roman"/>
                <w:sz w:val="22"/>
              </w:rPr>
            </w:pPr>
            <w:r w:rsidRPr="005232C1">
              <w:rPr>
                <w:rFonts w:eastAsia="Times New Roman"/>
                <w:sz w:val="22"/>
              </w:rPr>
              <w:t>Kế toán tài chính 3</w:t>
            </w:r>
            <w:r w:rsidRPr="005232C1">
              <w:rPr>
                <w:rFonts w:eastAsia="Times New Roman"/>
                <w:sz w:val="22"/>
              </w:rPr>
              <w:br/>
              <w:t>Financial Accounting 3</w:t>
            </w:r>
          </w:p>
        </w:tc>
        <w:tc>
          <w:tcPr>
            <w:tcW w:w="1418" w:type="dxa"/>
            <w:tcBorders>
              <w:top w:val="nil"/>
              <w:left w:val="nil"/>
              <w:bottom w:val="single" w:sz="4" w:space="0" w:color="auto"/>
              <w:right w:val="single" w:sz="4" w:space="0" w:color="auto"/>
            </w:tcBorders>
            <w:shd w:val="clear" w:color="auto" w:fill="auto"/>
            <w:vAlign w:val="center"/>
            <w:hideMark/>
          </w:tcPr>
          <w:p w14:paraId="690EBAD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KTTC1114</w:t>
            </w:r>
          </w:p>
        </w:tc>
        <w:tc>
          <w:tcPr>
            <w:tcW w:w="567" w:type="dxa"/>
            <w:tcBorders>
              <w:top w:val="nil"/>
              <w:left w:val="nil"/>
              <w:bottom w:val="single" w:sz="4" w:space="0" w:color="auto"/>
              <w:right w:val="single" w:sz="4" w:space="0" w:color="auto"/>
            </w:tcBorders>
            <w:shd w:val="clear" w:color="auto" w:fill="auto"/>
            <w:noWrap/>
            <w:vAlign w:val="center"/>
            <w:hideMark/>
          </w:tcPr>
          <w:p w14:paraId="7522AB22"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E0C402C"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4706A589"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509528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1B01C7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000000" w:fill="FFFFFF"/>
            <w:noWrap/>
            <w:vAlign w:val="center"/>
            <w:hideMark/>
          </w:tcPr>
          <w:p w14:paraId="4C412B78"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B2D6871"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180CACB1"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3949BCA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45C88DC6" w14:textId="77777777" w:rsidTr="0008588D">
        <w:trPr>
          <w:trHeight w:val="799"/>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F3F0F" w14:textId="77777777" w:rsidR="0008588D" w:rsidRPr="005232C1" w:rsidRDefault="0008588D" w:rsidP="003E0FF4">
            <w:pPr>
              <w:jc w:val="center"/>
              <w:rPr>
                <w:rFonts w:eastAsia="Times New Roman"/>
                <w:b/>
                <w:bCs/>
                <w:sz w:val="22"/>
              </w:rPr>
            </w:pPr>
            <w:r w:rsidRPr="005232C1">
              <w:rPr>
                <w:rFonts w:eastAsia="Times New Roman"/>
                <w:b/>
                <w:bCs/>
                <w:sz w:val="22"/>
              </w:rPr>
              <w:lastRenderedPageBreak/>
              <w:t>19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31324" w14:textId="77777777" w:rsidR="0008588D" w:rsidRPr="005232C1" w:rsidRDefault="0008588D" w:rsidP="003E0FF4">
            <w:pPr>
              <w:jc w:val="center"/>
              <w:rPr>
                <w:rFonts w:eastAsia="Times New Roman"/>
                <w:sz w:val="22"/>
              </w:rPr>
            </w:pPr>
            <w:r w:rsidRPr="005232C1">
              <w:rPr>
                <w:rFonts w:eastAsia="Times New Roman"/>
                <w:sz w:val="22"/>
              </w:rPr>
              <w:t>2</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22D1D" w14:textId="77777777" w:rsidR="0008588D" w:rsidRPr="005232C1" w:rsidRDefault="0008588D" w:rsidP="003E0FF4">
            <w:pPr>
              <w:rPr>
                <w:rFonts w:eastAsia="Times New Roman"/>
                <w:sz w:val="22"/>
              </w:rPr>
            </w:pPr>
            <w:r w:rsidRPr="005232C1">
              <w:rPr>
                <w:rFonts w:eastAsia="Times New Roman"/>
                <w:sz w:val="22"/>
              </w:rPr>
              <w:t>Kế toán quản trị 1</w:t>
            </w:r>
            <w:r w:rsidRPr="005232C1">
              <w:rPr>
                <w:rFonts w:eastAsia="Times New Roman"/>
                <w:sz w:val="22"/>
              </w:rPr>
              <w:br/>
              <w:t>Managerial Accounting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96DA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KTQT1103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86E3"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6A4A9"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793F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4BA9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6BB0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1A74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C11D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40E1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C49D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21B3E2C6" w14:textId="77777777" w:rsidTr="0008588D">
        <w:trPr>
          <w:trHeight w:val="799"/>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3BD45" w14:textId="77777777" w:rsidR="0008588D" w:rsidRPr="005232C1" w:rsidRDefault="0008588D" w:rsidP="003E0FF4">
            <w:pPr>
              <w:jc w:val="center"/>
              <w:rPr>
                <w:rFonts w:eastAsia="Times New Roman"/>
                <w:b/>
                <w:bCs/>
                <w:sz w:val="22"/>
              </w:rPr>
            </w:pPr>
            <w:r w:rsidRPr="005232C1">
              <w:rPr>
                <w:rFonts w:eastAsia="Times New Roman"/>
                <w:b/>
                <w:bCs/>
                <w:sz w:val="22"/>
              </w:rPr>
              <w:t>20</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6B0DFD3" w14:textId="77777777" w:rsidR="0008588D" w:rsidRPr="005232C1" w:rsidRDefault="0008588D" w:rsidP="003E0FF4">
            <w:pPr>
              <w:jc w:val="center"/>
              <w:rPr>
                <w:rFonts w:eastAsia="Times New Roman"/>
                <w:sz w:val="22"/>
              </w:rPr>
            </w:pPr>
            <w:r w:rsidRPr="005232C1">
              <w:rPr>
                <w:rFonts w:eastAsia="Times New Roman"/>
                <w:sz w:val="22"/>
              </w:rPr>
              <w:t>3</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5A8780BC" w14:textId="77777777" w:rsidR="0008588D" w:rsidRPr="005232C1" w:rsidRDefault="0008588D" w:rsidP="003E0FF4">
            <w:pPr>
              <w:rPr>
                <w:rFonts w:eastAsia="Times New Roman"/>
                <w:sz w:val="22"/>
              </w:rPr>
            </w:pPr>
            <w:r w:rsidRPr="005232C1">
              <w:rPr>
                <w:rFonts w:eastAsia="Times New Roman"/>
                <w:sz w:val="22"/>
              </w:rPr>
              <w:t>Kế toán công 1</w:t>
            </w:r>
            <w:r w:rsidRPr="005232C1">
              <w:rPr>
                <w:rFonts w:eastAsia="Times New Roman"/>
                <w:sz w:val="22"/>
              </w:rPr>
              <w:br/>
              <w:t>Accounting for Public Sector 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62996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KTKE1109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A37D27"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0B050342"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5A5AB665"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65141C1A"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4F87025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single" w:sz="4" w:space="0" w:color="auto"/>
              <w:left w:val="nil"/>
              <w:bottom w:val="single" w:sz="4" w:space="0" w:color="auto"/>
              <w:right w:val="single" w:sz="4" w:space="0" w:color="auto"/>
            </w:tcBorders>
            <w:shd w:val="clear" w:color="000000" w:fill="FFFFFF"/>
            <w:noWrap/>
            <w:vAlign w:val="center"/>
            <w:hideMark/>
          </w:tcPr>
          <w:p w14:paraId="0972795D"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07A69485" w14:textId="77777777" w:rsidR="0008588D" w:rsidRPr="005232C1" w:rsidRDefault="0008588D" w:rsidP="003E0FF4">
            <w:pPr>
              <w:jc w:val="center"/>
              <w:rPr>
                <w:rFonts w:eastAsia="Times New Roman"/>
                <w:b/>
                <w:bCs/>
                <w:i/>
                <w:iCs/>
                <w:color w:val="000000"/>
                <w:sz w:val="22"/>
              </w:rPr>
            </w:pPr>
            <w:r w:rsidRPr="005232C1">
              <w:rPr>
                <w:rFonts w:eastAsia="Times New Roman"/>
                <w:b/>
                <w:bCs/>
                <w:i/>
                <w:iCs/>
                <w:color w:val="000000"/>
                <w:sz w:val="22"/>
              </w:rPr>
              <w:t> </w:t>
            </w:r>
          </w:p>
        </w:tc>
        <w:tc>
          <w:tcPr>
            <w:tcW w:w="382" w:type="dxa"/>
            <w:tcBorders>
              <w:top w:val="single" w:sz="4" w:space="0" w:color="auto"/>
              <w:left w:val="nil"/>
              <w:bottom w:val="single" w:sz="4" w:space="0" w:color="auto"/>
              <w:right w:val="single" w:sz="4" w:space="0" w:color="auto"/>
            </w:tcBorders>
            <w:shd w:val="clear" w:color="auto" w:fill="auto"/>
            <w:noWrap/>
            <w:vAlign w:val="center"/>
            <w:hideMark/>
          </w:tcPr>
          <w:p w14:paraId="1C9C5A7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547E1F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69418EC6"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D0F81F3" w14:textId="77777777" w:rsidR="0008588D" w:rsidRPr="005232C1" w:rsidRDefault="0008588D" w:rsidP="003E0FF4">
            <w:pPr>
              <w:jc w:val="center"/>
              <w:rPr>
                <w:rFonts w:eastAsia="Times New Roman"/>
                <w:b/>
                <w:bCs/>
                <w:sz w:val="22"/>
              </w:rPr>
            </w:pPr>
            <w:r w:rsidRPr="005232C1">
              <w:rPr>
                <w:rFonts w:eastAsia="Times New Roman"/>
                <w:b/>
                <w:bCs/>
                <w:sz w:val="22"/>
              </w:rPr>
              <w:t>21</w:t>
            </w:r>
          </w:p>
        </w:tc>
        <w:tc>
          <w:tcPr>
            <w:tcW w:w="600" w:type="dxa"/>
            <w:tcBorders>
              <w:top w:val="nil"/>
              <w:left w:val="nil"/>
              <w:bottom w:val="single" w:sz="4" w:space="0" w:color="auto"/>
              <w:right w:val="single" w:sz="4" w:space="0" w:color="auto"/>
            </w:tcBorders>
            <w:shd w:val="clear" w:color="auto" w:fill="auto"/>
            <w:vAlign w:val="center"/>
            <w:hideMark/>
          </w:tcPr>
          <w:p w14:paraId="26F90DB6" w14:textId="77777777" w:rsidR="0008588D" w:rsidRPr="005232C1" w:rsidRDefault="0008588D" w:rsidP="003E0FF4">
            <w:pPr>
              <w:jc w:val="center"/>
              <w:rPr>
                <w:rFonts w:eastAsia="Times New Roman"/>
                <w:sz w:val="22"/>
              </w:rPr>
            </w:pPr>
            <w:r w:rsidRPr="005232C1">
              <w:rPr>
                <w:rFonts w:eastAsia="Times New Roman"/>
                <w:sz w:val="22"/>
              </w:rPr>
              <w:t>4</w:t>
            </w:r>
          </w:p>
        </w:tc>
        <w:tc>
          <w:tcPr>
            <w:tcW w:w="2769" w:type="dxa"/>
            <w:tcBorders>
              <w:top w:val="nil"/>
              <w:left w:val="nil"/>
              <w:bottom w:val="single" w:sz="4" w:space="0" w:color="auto"/>
              <w:right w:val="single" w:sz="4" w:space="0" w:color="auto"/>
            </w:tcBorders>
            <w:shd w:val="clear" w:color="auto" w:fill="auto"/>
            <w:vAlign w:val="center"/>
            <w:hideMark/>
          </w:tcPr>
          <w:p w14:paraId="3B8FCF11" w14:textId="77777777" w:rsidR="0008588D" w:rsidRPr="005232C1" w:rsidRDefault="0008588D" w:rsidP="003E0FF4">
            <w:pPr>
              <w:rPr>
                <w:rFonts w:eastAsia="Times New Roman"/>
                <w:sz w:val="22"/>
              </w:rPr>
            </w:pPr>
            <w:r w:rsidRPr="005232C1">
              <w:rPr>
                <w:rFonts w:eastAsia="Times New Roman"/>
                <w:sz w:val="22"/>
              </w:rPr>
              <w:t>Kiểm toán hoạt động</w:t>
            </w:r>
            <w:r w:rsidRPr="005232C1">
              <w:rPr>
                <w:rFonts w:eastAsia="Times New Roman"/>
                <w:sz w:val="22"/>
              </w:rPr>
              <w:br/>
              <w:t>Operational Audit</w:t>
            </w:r>
          </w:p>
        </w:tc>
        <w:tc>
          <w:tcPr>
            <w:tcW w:w="1418" w:type="dxa"/>
            <w:tcBorders>
              <w:top w:val="nil"/>
              <w:left w:val="nil"/>
              <w:bottom w:val="single" w:sz="4" w:space="0" w:color="auto"/>
              <w:right w:val="single" w:sz="4" w:space="0" w:color="auto"/>
            </w:tcBorders>
            <w:shd w:val="clear" w:color="auto" w:fill="auto"/>
            <w:vAlign w:val="center"/>
            <w:hideMark/>
          </w:tcPr>
          <w:p w14:paraId="170791C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KTKI1106</w:t>
            </w:r>
          </w:p>
        </w:tc>
        <w:tc>
          <w:tcPr>
            <w:tcW w:w="567" w:type="dxa"/>
            <w:tcBorders>
              <w:top w:val="nil"/>
              <w:left w:val="nil"/>
              <w:bottom w:val="single" w:sz="4" w:space="0" w:color="auto"/>
              <w:right w:val="single" w:sz="4" w:space="0" w:color="auto"/>
            </w:tcBorders>
            <w:shd w:val="clear" w:color="auto" w:fill="auto"/>
            <w:noWrap/>
            <w:vAlign w:val="center"/>
            <w:hideMark/>
          </w:tcPr>
          <w:p w14:paraId="186F2CAC"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7C11859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473FF50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BA73C3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9BF13A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1261D4B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E29812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94BF8B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26" w:type="dxa"/>
            <w:tcBorders>
              <w:top w:val="nil"/>
              <w:left w:val="nil"/>
              <w:bottom w:val="single" w:sz="4" w:space="0" w:color="auto"/>
              <w:right w:val="single" w:sz="4" w:space="0" w:color="auto"/>
            </w:tcBorders>
            <w:shd w:val="clear" w:color="auto" w:fill="auto"/>
            <w:noWrap/>
            <w:vAlign w:val="center"/>
            <w:hideMark/>
          </w:tcPr>
          <w:p w14:paraId="6290D4D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6D83378E"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0F1FE5" w14:textId="77777777" w:rsidR="0008588D" w:rsidRPr="005232C1" w:rsidRDefault="0008588D" w:rsidP="003E0FF4">
            <w:pPr>
              <w:jc w:val="center"/>
              <w:rPr>
                <w:rFonts w:eastAsia="Times New Roman"/>
                <w:b/>
                <w:bCs/>
                <w:sz w:val="22"/>
              </w:rPr>
            </w:pPr>
            <w:r w:rsidRPr="005232C1">
              <w:rPr>
                <w:rFonts w:eastAsia="Times New Roman"/>
                <w:b/>
                <w:bCs/>
                <w:sz w:val="22"/>
              </w:rPr>
              <w:t>22</w:t>
            </w:r>
          </w:p>
        </w:tc>
        <w:tc>
          <w:tcPr>
            <w:tcW w:w="600" w:type="dxa"/>
            <w:tcBorders>
              <w:top w:val="nil"/>
              <w:left w:val="nil"/>
              <w:bottom w:val="single" w:sz="4" w:space="0" w:color="auto"/>
              <w:right w:val="single" w:sz="4" w:space="0" w:color="auto"/>
            </w:tcBorders>
            <w:shd w:val="clear" w:color="auto" w:fill="auto"/>
            <w:vAlign w:val="center"/>
            <w:hideMark/>
          </w:tcPr>
          <w:p w14:paraId="46473F20" w14:textId="77777777" w:rsidR="0008588D" w:rsidRPr="005232C1" w:rsidRDefault="0008588D" w:rsidP="003E0FF4">
            <w:pPr>
              <w:jc w:val="center"/>
              <w:rPr>
                <w:rFonts w:eastAsia="Times New Roman"/>
                <w:sz w:val="22"/>
              </w:rPr>
            </w:pPr>
            <w:r w:rsidRPr="005232C1">
              <w:rPr>
                <w:rFonts w:eastAsia="Times New Roman"/>
                <w:sz w:val="22"/>
              </w:rPr>
              <w:t>5</w:t>
            </w:r>
          </w:p>
        </w:tc>
        <w:tc>
          <w:tcPr>
            <w:tcW w:w="2769" w:type="dxa"/>
            <w:tcBorders>
              <w:top w:val="nil"/>
              <w:left w:val="nil"/>
              <w:bottom w:val="single" w:sz="4" w:space="0" w:color="auto"/>
              <w:right w:val="single" w:sz="4" w:space="0" w:color="auto"/>
            </w:tcBorders>
            <w:shd w:val="clear" w:color="auto" w:fill="auto"/>
            <w:vAlign w:val="center"/>
            <w:hideMark/>
          </w:tcPr>
          <w:p w14:paraId="364D8B89" w14:textId="77777777" w:rsidR="0008588D" w:rsidRPr="005232C1" w:rsidRDefault="0008588D" w:rsidP="003E0FF4">
            <w:pPr>
              <w:rPr>
                <w:rFonts w:eastAsia="Times New Roman"/>
                <w:sz w:val="22"/>
              </w:rPr>
            </w:pPr>
            <w:r w:rsidRPr="005232C1">
              <w:rPr>
                <w:rFonts w:eastAsia="Times New Roman"/>
                <w:sz w:val="22"/>
              </w:rPr>
              <w:t>Phân tích báo cáo tài chính</w:t>
            </w:r>
            <w:r w:rsidRPr="005232C1">
              <w:rPr>
                <w:rFonts w:eastAsia="Times New Roman"/>
                <w:sz w:val="22"/>
              </w:rPr>
              <w:br/>
              <w:t>Financial Statement Analysis</w:t>
            </w:r>
          </w:p>
        </w:tc>
        <w:tc>
          <w:tcPr>
            <w:tcW w:w="1418" w:type="dxa"/>
            <w:tcBorders>
              <w:top w:val="nil"/>
              <w:left w:val="nil"/>
              <w:bottom w:val="single" w:sz="4" w:space="0" w:color="auto"/>
              <w:right w:val="single" w:sz="4" w:space="0" w:color="auto"/>
            </w:tcBorders>
            <w:shd w:val="clear" w:color="auto" w:fill="auto"/>
            <w:vAlign w:val="center"/>
            <w:hideMark/>
          </w:tcPr>
          <w:p w14:paraId="57EEE99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KTTC1111</w:t>
            </w:r>
          </w:p>
        </w:tc>
        <w:tc>
          <w:tcPr>
            <w:tcW w:w="567" w:type="dxa"/>
            <w:tcBorders>
              <w:top w:val="nil"/>
              <w:left w:val="nil"/>
              <w:bottom w:val="single" w:sz="4" w:space="0" w:color="auto"/>
              <w:right w:val="single" w:sz="4" w:space="0" w:color="auto"/>
            </w:tcBorders>
            <w:shd w:val="clear" w:color="auto" w:fill="auto"/>
            <w:noWrap/>
            <w:vAlign w:val="center"/>
            <w:hideMark/>
          </w:tcPr>
          <w:p w14:paraId="038482D4"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0D9BB63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29AB16F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39D665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86BD23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000000" w:fill="FFFFFF"/>
            <w:noWrap/>
            <w:vAlign w:val="center"/>
            <w:hideMark/>
          </w:tcPr>
          <w:p w14:paraId="0B6BCA0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131CCF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E915E4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19DA79E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7A0F24EB"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DF73BF8" w14:textId="77777777" w:rsidR="0008588D" w:rsidRPr="005232C1" w:rsidRDefault="0008588D" w:rsidP="003E0FF4">
            <w:pPr>
              <w:jc w:val="center"/>
              <w:rPr>
                <w:rFonts w:eastAsia="Times New Roman"/>
                <w:b/>
                <w:bCs/>
                <w:sz w:val="22"/>
              </w:rPr>
            </w:pPr>
            <w:r w:rsidRPr="005232C1">
              <w:rPr>
                <w:rFonts w:eastAsia="Times New Roman"/>
                <w:b/>
                <w:bCs/>
                <w:sz w:val="22"/>
              </w:rPr>
              <w:t>23</w:t>
            </w:r>
          </w:p>
        </w:tc>
        <w:tc>
          <w:tcPr>
            <w:tcW w:w="600" w:type="dxa"/>
            <w:tcBorders>
              <w:top w:val="nil"/>
              <w:left w:val="nil"/>
              <w:bottom w:val="single" w:sz="4" w:space="0" w:color="auto"/>
              <w:right w:val="single" w:sz="4" w:space="0" w:color="auto"/>
            </w:tcBorders>
            <w:shd w:val="clear" w:color="auto" w:fill="auto"/>
            <w:vAlign w:val="center"/>
            <w:hideMark/>
          </w:tcPr>
          <w:p w14:paraId="70C47CD2" w14:textId="77777777" w:rsidR="0008588D" w:rsidRPr="005232C1" w:rsidRDefault="0008588D" w:rsidP="003E0FF4">
            <w:pPr>
              <w:jc w:val="center"/>
              <w:rPr>
                <w:rFonts w:eastAsia="Times New Roman"/>
                <w:sz w:val="22"/>
              </w:rPr>
            </w:pPr>
            <w:r w:rsidRPr="005232C1">
              <w:rPr>
                <w:rFonts w:eastAsia="Times New Roman"/>
                <w:sz w:val="22"/>
              </w:rPr>
              <w:t>6</w:t>
            </w:r>
          </w:p>
        </w:tc>
        <w:tc>
          <w:tcPr>
            <w:tcW w:w="2769" w:type="dxa"/>
            <w:tcBorders>
              <w:top w:val="nil"/>
              <w:left w:val="nil"/>
              <w:bottom w:val="single" w:sz="4" w:space="0" w:color="auto"/>
              <w:right w:val="single" w:sz="4" w:space="0" w:color="auto"/>
            </w:tcBorders>
            <w:shd w:val="clear" w:color="auto" w:fill="auto"/>
            <w:vAlign w:val="center"/>
            <w:hideMark/>
          </w:tcPr>
          <w:p w14:paraId="3CF57B6D" w14:textId="77777777" w:rsidR="0008588D" w:rsidRPr="005232C1" w:rsidRDefault="0008588D" w:rsidP="003E0FF4">
            <w:pPr>
              <w:rPr>
                <w:rFonts w:eastAsia="Times New Roman"/>
                <w:sz w:val="22"/>
              </w:rPr>
            </w:pPr>
            <w:r w:rsidRPr="005232C1">
              <w:rPr>
                <w:rFonts w:eastAsia="Times New Roman"/>
                <w:sz w:val="22"/>
              </w:rPr>
              <w:t>Hệ thống thông tin kế toán 1</w:t>
            </w:r>
            <w:r w:rsidRPr="005232C1">
              <w:rPr>
                <w:rFonts w:eastAsia="Times New Roman"/>
                <w:sz w:val="22"/>
              </w:rPr>
              <w:br/>
              <w:t>Accounting Information Systems 1</w:t>
            </w:r>
          </w:p>
        </w:tc>
        <w:tc>
          <w:tcPr>
            <w:tcW w:w="1418" w:type="dxa"/>
            <w:tcBorders>
              <w:top w:val="nil"/>
              <w:left w:val="nil"/>
              <w:bottom w:val="single" w:sz="4" w:space="0" w:color="auto"/>
              <w:right w:val="single" w:sz="4" w:space="0" w:color="auto"/>
            </w:tcBorders>
            <w:shd w:val="clear" w:color="auto" w:fill="auto"/>
            <w:vAlign w:val="center"/>
            <w:hideMark/>
          </w:tcPr>
          <w:p w14:paraId="308CD73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KTHT1101</w:t>
            </w:r>
          </w:p>
        </w:tc>
        <w:tc>
          <w:tcPr>
            <w:tcW w:w="567" w:type="dxa"/>
            <w:tcBorders>
              <w:top w:val="nil"/>
              <w:left w:val="nil"/>
              <w:bottom w:val="single" w:sz="4" w:space="0" w:color="auto"/>
              <w:right w:val="single" w:sz="4" w:space="0" w:color="auto"/>
            </w:tcBorders>
            <w:shd w:val="clear" w:color="auto" w:fill="auto"/>
            <w:noWrap/>
            <w:vAlign w:val="center"/>
            <w:hideMark/>
          </w:tcPr>
          <w:p w14:paraId="262A4CC7"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FD02D4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3067005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A8434B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CE70BA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06B7B28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047E3B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70F7D00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6DF5642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456062A3"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20850F8" w14:textId="77777777" w:rsidR="0008588D" w:rsidRPr="005232C1" w:rsidRDefault="0008588D" w:rsidP="003E0FF4">
            <w:pPr>
              <w:jc w:val="center"/>
              <w:rPr>
                <w:rFonts w:eastAsia="Times New Roman"/>
                <w:b/>
                <w:bCs/>
                <w:sz w:val="22"/>
              </w:rPr>
            </w:pPr>
            <w:r w:rsidRPr="005232C1">
              <w:rPr>
                <w:rFonts w:eastAsia="Times New Roman"/>
                <w:b/>
                <w:bCs/>
                <w:sz w:val="22"/>
              </w:rPr>
              <w:t>24</w:t>
            </w:r>
          </w:p>
        </w:tc>
        <w:tc>
          <w:tcPr>
            <w:tcW w:w="600" w:type="dxa"/>
            <w:tcBorders>
              <w:top w:val="nil"/>
              <w:left w:val="nil"/>
              <w:bottom w:val="single" w:sz="4" w:space="0" w:color="auto"/>
              <w:right w:val="single" w:sz="4" w:space="0" w:color="auto"/>
            </w:tcBorders>
            <w:shd w:val="clear" w:color="auto" w:fill="auto"/>
            <w:vAlign w:val="center"/>
            <w:hideMark/>
          </w:tcPr>
          <w:p w14:paraId="04170ED7" w14:textId="77777777" w:rsidR="0008588D" w:rsidRPr="005232C1" w:rsidRDefault="0008588D" w:rsidP="003E0FF4">
            <w:pPr>
              <w:jc w:val="center"/>
              <w:rPr>
                <w:rFonts w:eastAsia="Times New Roman"/>
                <w:sz w:val="22"/>
              </w:rPr>
            </w:pPr>
            <w:r w:rsidRPr="005232C1">
              <w:rPr>
                <w:rFonts w:eastAsia="Times New Roman"/>
                <w:sz w:val="22"/>
              </w:rPr>
              <w:t>7</w:t>
            </w:r>
          </w:p>
        </w:tc>
        <w:tc>
          <w:tcPr>
            <w:tcW w:w="2769" w:type="dxa"/>
            <w:tcBorders>
              <w:top w:val="nil"/>
              <w:left w:val="nil"/>
              <w:bottom w:val="single" w:sz="4" w:space="0" w:color="auto"/>
              <w:right w:val="single" w:sz="4" w:space="0" w:color="auto"/>
            </w:tcBorders>
            <w:shd w:val="clear" w:color="auto" w:fill="auto"/>
            <w:vAlign w:val="center"/>
            <w:hideMark/>
          </w:tcPr>
          <w:p w14:paraId="03A1124B" w14:textId="77777777" w:rsidR="0008588D" w:rsidRPr="005232C1" w:rsidRDefault="0008588D" w:rsidP="003E0FF4">
            <w:pPr>
              <w:rPr>
                <w:rFonts w:eastAsia="Times New Roman"/>
                <w:sz w:val="22"/>
              </w:rPr>
            </w:pPr>
            <w:r w:rsidRPr="005232C1">
              <w:rPr>
                <w:rFonts w:eastAsia="Times New Roman"/>
                <w:sz w:val="22"/>
              </w:rPr>
              <w:t>Kiểm toán tài chính 1</w:t>
            </w:r>
            <w:r w:rsidRPr="005232C1">
              <w:rPr>
                <w:rFonts w:eastAsia="Times New Roman"/>
                <w:sz w:val="22"/>
              </w:rPr>
              <w:br/>
              <w:t>Financial Auditing 1</w:t>
            </w:r>
          </w:p>
        </w:tc>
        <w:tc>
          <w:tcPr>
            <w:tcW w:w="1418" w:type="dxa"/>
            <w:tcBorders>
              <w:top w:val="nil"/>
              <w:left w:val="nil"/>
              <w:bottom w:val="single" w:sz="4" w:space="0" w:color="auto"/>
              <w:right w:val="single" w:sz="4" w:space="0" w:color="auto"/>
            </w:tcBorders>
            <w:shd w:val="clear" w:color="auto" w:fill="auto"/>
            <w:vAlign w:val="center"/>
            <w:hideMark/>
          </w:tcPr>
          <w:p w14:paraId="554785F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KTKI1108</w:t>
            </w:r>
          </w:p>
        </w:tc>
        <w:tc>
          <w:tcPr>
            <w:tcW w:w="567" w:type="dxa"/>
            <w:tcBorders>
              <w:top w:val="nil"/>
              <w:left w:val="nil"/>
              <w:bottom w:val="single" w:sz="4" w:space="0" w:color="auto"/>
              <w:right w:val="single" w:sz="4" w:space="0" w:color="auto"/>
            </w:tcBorders>
            <w:shd w:val="clear" w:color="auto" w:fill="auto"/>
            <w:noWrap/>
            <w:vAlign w:val="center"/>
            <w:hideMark/>
          </w:tcPr>
          <w:p w14:paraId="33EB097B"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AD788B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19A527A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FEE201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D51A23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5FC9EB7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05BA80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374AB07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75FE85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1A84C10D"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DB4E0AF" w14:textId="77777777" w:rsidR="0008588D" w:rsidRPr="005232C1" w:rsidRDefault="0008588D" w:rsidP="003E0FF4">
            <w:pPr>
              <w:jc w:val="center"/>
              <w:rPr>
                <w:rFonts w:eastAsia="Times New Roman"/>
                <w:b/>
                <w:bCs/>
                <w:sz w:val="22"/>
              </w:rPr>
            </w:pPr>
            <w:r w:rsidRPr="005232C1">
              <w:rPr>
                <w:rFonts w:eastAsia="Times New Roman"/>
                <w:b/>
                <w:bCs/>
                <w:sz w:val="22"/>
              </w:rPr>
              <w:t>25</w:t>
            </w:r>
          </w:p>
        </w:tc>
        <w:tc>
          <w:tcPr>
            <w:tcW w:w="600" w:type="dxa"/>
            <w:tcBorders>
              <w:top w:val="nil"/>
              <w:left w:val="nil"/>
              <w:bottom w:val="single" w:sz="4" w:space="0" w:color="auto"/>
              <w:right w:val="single" w:sz="4" w:space="0" w:color="auto"/>
            </w:tcBorders>
            <w:shd w:val="clear" w:color="auto" w:fill="auto"/>
            <w:vAlign w:val="center"/>
            <w:hideMark/>
          </w:tcPr>
          <w:p w14:paraId="3F1C4868" w14:textId="77777777" w:rsidR="0008588D" w:rsidRPr="005232C1" w:rsidRDefault="0008588D" w:rsidP="003E0FF4">
            <w:pPr>
              <w:jc w:val="center"/>
              <w:rPr>
                <w:rFonts w:eastAsia="Times New Roman"/>
                <w:sz w:val="22"/>
              </w:rPr>
            </w:pPr>
            <w:r w:rsidRPr="005232C1">
              <w:rPr>
                <w:rFonts w:eastAsia="Times New Roman"/>
                <w:sz w:val="22"/>
              </w:rPr>
              <w:t>8</w:t>
            </w:r>
          </w:p>
        </w:tc>
        <w:tc>
          <w:tcPr>
            <w:tcW w:w="2769" w:type="dxa"/>
            <w:tcBorders>
              <w:top w:val="nil"/>
              <w:left w:val="nil"/>
              <w:bottom w:val="single" w:sz="4" w:space="0" w:color="auto"/>
              <w:right w:val="single" w:sz="4" w:space="0" w:color="auto"/>
            </w:tcBorders>
            <w:shd w:val="clear" w:color="auto" w:fill="auto"/>
            <w:vAlign w:val="center"/>
            <w:hideMark/>
          </w:tcPr>
          <w:p w14:paraId="3B12856A" w14:textId="77777777" w:rsidR="0008588D" w:rsidRPr="005232C1" w:rsidRDefault="0008588D" w:rsidP="003E0FF4">
            <w:pPr>
              <w:rPr>
                <w:rFonts w:eastAsia="Times New Roman"/>
                <w:sz w:val="22"/>
              </w:rPr>
            </w:pPr>
            <w:r w:rsidRPr="005232C1">
              <w:rPr>
                <w:rFonts w:eastAsia="Times New Roman"/>
                <w:sz w:val="22"/>
              </w:rPr>
              <w:t>Kiểm toán nội bộ</w:t>
            </w:r>
            <w:r w:rsidRPr="005232C1">
              <w:rPr>
                <w:rFonts w:eastAsia="Times New Roman"/>
                <w:sz w:val="22"/>
              </w:rPr>
              <w:br/>
              <w:t xml:space="preserve">Internal Audit </w:t>
            </w:r>
          </w:p>
        </w:tc>
        <w:tc>
          <w:tcPr>
            <w:tcW w:w="1418" w:type="dxa"/>
            <w:tcBorders>
              <w:top w:val="nil"/>
              <w:left w:val="nil"/>
              <w:bottom w:val="single" w:sz="4" w:space="0" w:color="auto"/>
              <w:right w:val="single" w:sz="4" w:space="0" w:color="auto"/>
            </w:tcBorders>
            <w:shd w:val="clear" w:color="auto" w:fill="auto"/>
            <w:vAlign w:val="center"/>
            <w:hideMark/>
          </w:tcPr>
          <w:p w14:paraId="5094FFD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KTKI1115</w:t>
            </w:r>
          </w:p>
        </w:tc>
        <w:tc>
          <w:tcPr>
            <w:tcW w:w="567" w:type="dxa"/>
            <w:tcBorders>
              <w:top w:val="nil"/>
              <w:left w:val="nil"/>
              <w:bottom w:val="single" w:sz="4" w:space="0" w:color="auto"/>
              <w:right w:val="single" w:sz="4" w:space="0" w:color="auto"/>
            </w:tcBorders>
            <w:shd w:val="clear" w:color="auto" w:fill="auto"/>
            <w:noWrap/>
            <w:vAlign w:val="center"/>
            <w:hideMark/>
          </w:tcPr>
          <w:p w14:paraId="7F287847"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E9B486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3636A1E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8EE74C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F040B2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792BDA5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2263FDEB"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7110F0C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31F18B9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462B5946"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1EED51B" w14:textId="77777777" w:rsidR="0008588D" w:rsidRPr="005232C1" w:rsidRDefault="0008588D" w:rsidP="003E0FF4">
            <w:pPr>
              <w:jc w:val="center"/>
              <w:rPr>
                <w:rFonts w:eastAsia="Times New Roman"/>
                <w:b/>
                <w:bCs/>
                <w:sz w:val="22"/>
              </w:rPr>
            </w:pPr>
            <w:r w:rsidRPr="005232C1">
              <w:rPr>
                <w:rFonts w:eastAsia="Times New Roman"/>
                <w:b/>
                <w:bCs/>
                <w:sz w:val="22"/>
              </w:rPr>
              <w:t>26</w:t>
            </w:r>
          </w:p>
        </w:tc>
        <w:tc>
          <w:tcPr>
            <w:tcW w:w="600" w:type="dxa"/>
            <w:tcBorders>
              <w:top w:val="nil"/>
              <w:left w:val="nil"/>
              <w:bottom w:val="single" w:sz="4" w:space="0" w:color="auto"/>
              <w:right w:val="single" w:sz="4" w:space="0" w:color="auto"/>
            </w:tcBorders>
            <w:shd w:val="clear" w:color="auto" w:fill="auto"/>
            <w:vAlign w:val="center"/>
            <w:hideMark/>
          </w:tcPr>
          <w:p w14:paraId="72724E4A" w14:textId="77777777" w:rsidR="0008588D" w:rsidRPr="005232C1" w:rsidRDefault="0008588D" w:rsidP="003E0FF4">
            <w:pPr>
              <w:jc w:val="center"/>
              <w:rPr>
                <w:rFonts w:eastAsia="Times New Roman"/>
                <w:sz w:val="22"/>
              </w:rPr>
            </w:pPr>
            <w:r w:rsidRPr="005232C1">
              <w:rPr>
                <w:rFonts w:eastAsia="Times New Roman"/>
                <w:sz w:val="22"/>
              </w:rPr>
              <w:t>9</w:t>
            </w:r>
          </w:p>
        </w:tc>
        <w:tc>
          <w:tcPr>
            <w:tcW w:w="2769" w:type="dxa"/>
            <w:tcBorders>
              <w:top w:val="nil"/>
              <w:left w:val="nil"/>
              <w:bottom w:val="single" w:sz="4" w:space="0" w:color="auto"/>
              <w:right w:val="single" w:sz="4" w:space="0" w:color="auto"/>
            </w:tcBorders>
            <w:shd w:val="clear" w:color="auto" w:fill="auto"/>
            <w:vAlign w:val="center"/>
            <w:hideMark/>
          </w:tcPr>
          <w:p w14:paraId="263252DD" w14:textId="77777777" w:rsidR="0008588D" w:rsidRPr="005232C1" w:rsidRDefault="0008588D" w:rsidP="003E0FF4">
            <w:pPr>
              <w:rPr>
                <w:rFonts w:eastAsia="Times New Roman"/>
                <w:sz w:val="22"/>
              </w:rPr>
            </w:pPr>
            <w:r w:rsidRPr="005232C1">
              <w:rPr>
                <w:rFonts w:eastAsia="Times New Roman"/>
                <w:sz w:val="22"/>
              </w:rPr>
              <w:t>Kiểm toán tài chính 2</w:t>
            </w:r>
            <w:r w:rsidRPr="005232C1">
              <w:rPr>
                <w:rFonts w:eastAsia="Times New Roman"/>
                <w:sz w:val="22"/>
              </w:rPr>
              <w:br/>
              <w:t>Financial Auditing 2</w:t>
            </w:r>
          </w:p>
        </w:tc>
        <w:tc>
          <w:tcPr>
            <w:tcW w:w="1418" w:type="dxa"/>
            <w:tcBorders>
              <w:top w:val="nil"/>
              <w:left w:val="nil"/>
              <w:bottom w:val="single" w:sz="4" w:space="0" w:color="auto"/>
              <w:right w:val="single" w:sz="4" w:space="0" w:color="auto"/>
            </w:tcBorders>
            <w:shd w:val="clear" w:color="auto" w:fill="auto"/>
            <w:vAlign w:val="center"/>
            <w:hideMark/>
          </w:tcPr>
          <w:p w14:paraId="73A1A40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KTKI1109</w:t>
            </w:r>
          </w:p>
        </w:tc>
        <w:tc>
          <w:tcPr>
            <w:tcW w:w="567" w:type="dxa"/>
            <w:tcBorders>
              <w:top w:val="nil"/>
              <w:left w:val="nil"/>
              <w:bottom w:val="single" w:sz="4" w:space="0" w:color="auto"/>
              <w:right w:val="single" w:sz="4" w:space="0" w:color="auto"/>
            </w:tcBorders>
            <w:shd w:val="clear" w:color="auto" w:fill="auto"/>
            <w:noWrap/>
            <w:vAlign w:val="center"/>
            <w:hideMark/>
          </w:tcPr>
          <w:p w14:paraId="1B1D8B4A"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7754FF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4A8914B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7EC787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5D71C3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78633F4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27F6EF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382" w:type="dxa"/>
            <w:tcBorders>
              <w:top w:val="nil"/>
              <w:left w:val="nil"/>
              <w:bottom w:val="single" w:sz="4" w:space="0" w:color="auto"/>
              <w:right w:val="single" w:sz="4" w:space="0" w:color="auto"/>
            </w:tcBorders>
            <w:shd w:val="clear" w:color="auto" w:fill="auto"/>
            <w:noWrap/>
            <w:vAlign w:val="center"/>
            <w:hideMark/>
          </w:tcPr>
          <w:p w14:paraId="3DCFFFF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6F9BC6E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5D020EF1"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80CB0EB" w14:textId="77777777" w:rsidR="0008588D" w:rsidRPr="005232C1" w:rsidRDefault="0008588D" w:rsidP="003E0FF4">
            <w:pPr>
              <w:jc w:val="center"/>
              <w:rPr>
                <w:rFonts w:eastAsia="Times New Roman"/>
                <w:b/>
                <w:bCs/>
                <w:sz w:val="22"/>
              </w:rPr>
            </w:pPr>
            <w:r w:rsidRPr="005232C1">
              <w:rPr>
                <w:rFonts w:eastAsia="Times New Roman"/>
                <w:b/>
                <w:bCs/>
                <w:sz w:val="22"/>
              </w:rPr>
              <w:t>27</w:t>
            </w:r>
          </w:p>
        </w:tc>
        <w:tc>
          <w:tcPr>
            <w:tcW w:w="600" w:type="dxa"/>
            <w:tcBorders>
              <w:top w:val="nil"/>
              <w:left w:val="nil"/>
              <w:bottom w:val="single" w:sz="4" w:space="0" w:color="auto"/>
              <w:right w:val="single" w:sz="4" w:space="0" w:color="auto"/>
            </w:tcBorders>
            <w:shd w:val="clear" w:color="auto" w:fill="auto"/>
            <w:vAlign w:val="center"/>
            <w:hideMark/>
          </w:tcPr>
          <w:p w14:paraId="69EBDCB8" w14:textId="77777777" w:rsidR="0008588D" w:rsidRPr="005232C1" w:rsidRDefault="0008588D" w:rsidP="003E0FF4">
            <w:pPr>
              <w:jc w:val="center"/>
              <w:rPr>
                <w:rFonts w:eastAsia="Times New Roman"/>
                <w:sz w:val="22"/>
              </w:rPr>
            </w:pPr>
            <w:r w:rsidRPr="005232C1">
              <w:rPr>
                <w:rFonts w:eastAsia="Times New Roman"/>
                <w:sz w:val="22"/>
              </w:rPr>
              <w:t>10</w:t>
            </w:r>
          </w:p>
        </w:tc>
        <w:tc>
          <w:tcPr>
            <w:tcW w:w="2769" w:type="dxa"/>
            <w:tcBorders>
              <w:top w:val="nil"/>
              <w:left w:val="nil"/>
              <w:bottom w:val="single" w:sz="4" w:space="0" w:color="auto"/>
              <w:right w:val="single" w:sz="4" w:space="0" w:color="auto"/>
            </w:tcBorders>
            <w:shd w:val="clear" w:color="auto" w:fill="auto"/>
            <w:vAlign w:val="center"/>
            <w:hideMark/>
          </w:tcPr>
          <w:p w14:paraId="187F6546" w14:textId="77777777" w:rsidR="0008588D" w:rsidRPr="005232C1" w:rsidRDefault="0008588D" w:rsidP="003E0FF4">
            <w:pPr>
              <w:rPr>
                <w:rFonts w:eastAsia="Times New Roman"/>
                <w:sz w:val="22"/>
              </w:rPr>
            </w:pPr>
            <w:r w:rsidRPr="005232C1">
              <w:rPr>
                <w:rFonts w:eastAsia="Times New Roman"/>
                <w:sz w:val="22"/>
              </w:rPr>
              <w:t>Thực tập kế toán</w:t>
            </w:r>
            <w:r w:rsidRPr="005232C1">
              <w:rPr>
                <w:rFonts w:eastAsia="Times New Roman"/>
                <w:sz w:val="22"/>
              </w:rPr>
              <w:br/>
              <w:t>Accounting Internship</w:t>
            </w:r>
          </w:p>
        </w:tc>
        <w:tc>
          <w:tcPr>
            <w:tcW w:w="1418" w:type="dxa"/>
            <w:tcBorders>
              <w:top w:val="nil"/>
              <w:left w:val="nil"/>
              <w:bottom w:val="single" w:sz="4" w:space="0" w:color="auto"/>
              <w:right w:val="single" w:sz="4" w:space="0" w:color="auto"/>
            </w:tcBorders>
            <w:shd w:val="clear" w:color="auto" w:fill="auto"/>
            <w:vAlign w:val="center"/>
            <w:hideMark/>
          </w:tcPr>
          <w:p w14:paraId="6A5CED8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KTTC1116</w:t>
            </w:r>
          </w:p>
        </w:tc>
        <w:tc>
          <w:tcPr>
            <w:tcW w:w="567" w:type="dxa"/>
            <w:tcBorders>
              <w:top w:val="nil"/>
              <w:left w:val="nil"/>
              <w:bottom w:val="single" w:sz="4" w:space="0" w:color="auto"/>
              <w:right w:val="single" w:sz="4" w:space="0" w:color="auto"/>
            </w:tcBorders>
            <w:shd w:val="clear" w:color="auto" w:fill="auto"/>
            <w:noWrap/>
            <w:vAlign w:val="center"/>
            <w:hideMark/>
          </w:tcPr>
          <w:p w14:paraId="0A10DEE9"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444511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0BE7749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96F7B4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4D9FB4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4989EFD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BC3008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3</w:t>
            </w:r>
          </w:p>
        </w:tc>
        <w:tc>
          <w:tcPr>
            <w:tcW w:w="382" w:type="dxa"/>
            <w:tcBorders>
              <w:top w:val="nil"/>
              <w:left w:val="nil"/>
              <w:bottom w:val="single" w:sz="4" w:space="0" w:color="auto"/>
              <w:right w:val="single" w:sz="4" w:space="0" w:color="auto"/>
            </w:tcBorders>
            <w:shd w:val="clear" w:color="auto" w:fill="auto"/>
            <w:noWrap/>
            <w:vAlign w:val="center"/>
            <w:hideMark/>
          </w:tcPr>
          <w:p w14:paraId="12F7B9F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4A730A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20B56C36"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3042E0F" w14:textId="77777777" w:rsidR="0008588D" w:rsidRPr="005232C1" w:rsidRDefault="0008588D" w:rsidP="003E0FF4">
            <w:pPr>
              <w:jc w:val="center"/>
              <w:rPr>
                <w:rFonts w:eastAsia="Times New Roman"/>
                <w:b/>
                <w:bCs/>
                <w:sz w:val="22"/>
              </w:rPr>
            </w:pPr>
            <w:r w:rsidRPr="005232C1">
              <w:rPr>
                <w:rFonts w:eastAsia="Times New Roman"/>
                <w:b/>
                <w:bCs/>
                <w:sz w:val="22"/>
              </w:rPr>
              <w:t>28</w:t>
            </w:r>
          </w:p>
        </w:tc>
        <w:tc>
          <w:tcPr>
            <w:tcW w:w="600" w:type="dxa"/>
            <w:tcBorders>
              <w:top w:val="nil"/>
              <w:left w:val="nil"/>
              <w:bottom w:val="single" w:sz="4" w:space="0" w:color="auto"/>
              <w:right w:val="single" w:sz="4" w:space="0" w:color="auto"/>
            </w:tcBorders>
            <w:shd w:val="clear" w:color="auto" w:fill="auto"/>
            <w:vAlign w:val="center"/>
            <w:hideMark/>
          </w:tcPr>
          <w:p w14:paraId="4267CE9D" w14:textId="77777777" w:rsidR="0008588D" w:rsidRPr="005232C1" w:rsidRDefault="0008588D" w:rsidP="003E0FF4">
            <w:pPr>
              <w:jc w:val="center"/>
              <w:rPr>
                <w:rFonts w:eastAsia="Times New Roman"/>
                <w:sz w:val="22"/>
              </w:rPr>
            </w:pPr>
            <w:r w:rsidRPr="005232C1">
              <w:rPr>
                <w:rFonts w:eastAsia="Times New Roman"/>
                <w:sz w:val="22"/>
              </w:rPr>
              <w:t>11</w:t>
            </w:r>
          </w:p>
        </w:tc>
        <w:tc>
          <w:tcPr>
            <w:tcW w:w="2769" w:type="dxa"/>
            <w:tcBorders>
              <w:top w:val="nil"/>
              <w:left w:val="nil"/>
              <w:bottom w:val="single" w:sz="4" w:space="0" w:color="auto"/>
              <w:right w:val="single" w:sz="4" w:space="0" w:color="auto"/>
            </w:tcBorders>
            <w:shd w:val="clear" w:color="auto" w:fill="auto"/>
            <w:vAlign w:val="center"/>
            <w:hideMark/>
          </w:tcPr>
          <w:p w14:paraId="236E3CB8" w14:textId="77777777" w:rsidR="0008588D" w:rsidRPr="005232C1" w:rsidRDefault="0008588D" w:rsidP="003E0FF4">
            <w:pPr>
              <w:rPr>
                <w:rFonts w:eastAsia="Times New Roman"/>
                <w:sz w:val="22"/>
              </w:rPr>
            </w:pPr>
            <w:r w:rsidRPr="005232C1">
              <w:rPr>
                <w:rFonts w:eastAsia="Times New Roman"/>
                <w:sz w:val="22"/>
              </w:rPr>
              <w:t>Đề án môn học - Kiểm toán</w:t>
            </w:r>
            <w:r w:rsidRPr="005232C1">
              <w:rPr>
                <w:rFonts w:eastAsia="Times New Roman"/>
                <w:sz w:val="22"/>
              </w:rPr>
              <w:br/>
              <w:t>Essay on Auditing</w:t>
            </w:r>
          </w:p>
        </w:tc>
        <w:tc>
          <w:tcPr>
            <w:tcW w:w="1418" w:type="dxa"/>
            <w:tcBorders>
              <w:top w:val="nil"/>
              <w:left w:val="nil"/>
              <w:bottom w:val="single" w:sz="4" w:space="0" w:color="auto"/>
              <w:right w:val="single" w:sz="4" w:space="0" w:color="auto"/>
            </w:tcBorders>
            <w:shd w:val="clear" w:color="auto" w:fill="auto"/>
            <w:vAlign w:val="center"/>
            <w:hideMark/>
          </w:tcPr>
          <w:p w14:paraId="571C36F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KTKI1110</w:t>
            </w:r>
          </w:p>
        </w:tc>
        <w:tc>
          <w:tcPr>
            <w:tcW w:w="567" w:type="dxa"/>
            <w:tcBorders>
              <w:top w:val="nil"/>
              <w:left w:val="nil"/>
              <w:bottom w:val="single" w:sz="4" w:space="0" w:color="auto"/>
              <w:right w:val="single" w:sz="4" w:space="0" w:color="auto"/>
            </w:tcBorders>
            <w:shd w:val="clear" w:color="auto" w:fill="auto"/>
            <w:noWrap/>
            <w:vAlign w:val="center"/>
            <w:hideMark/>
          </w:tcPr>
          <w:p w14:paraId="70754638" w14:textId="77777777" w:rsidR="0008588D" w:rsidRPr="005232C1" w:rsidRDefault="0008588D" w:rsidP="003E0FF4">
            <w:pPr>
              <w:jc w:val="center"/>
              <w:rPr>
                <w:rFonts w:eastAsia="Times New Roman"/>
                <w:sz w:val="22"/>
              </w:rPr>
            </w:pPr>
            <w:r w:rsidRPr="005232C1">
              <w:rPr>
                <w:rFonts w:eastAsia="Times New Roman"/>
                <w:sz w:val="22"/>
              </w:rPr>
              <w:t>2</w:t>
            </w:r>
          </w:p>
        </w:tc>
        <w:tc>
          <w:tcPr>
            <w:tcW w:w="436" w:type="dxa"/>
            <w:tcBorders>
              <w:top w:val="nil"/>
              <w:left w:val="nil"/>
              <w:bottom w:val="single" w:sz="4" w:space="0" w:color="auto"/>
              <w:right w:val="single" w:sz="4" w:space="0" w:color="auto"/>
            </w:tcBorders>
            <w:shd w:val="clear" w:color="auto" w:fill="auto"/>
            <w:noWrap/>
            <w:vAlign w:val="center"/>
            <w:hideMark/>
          </w:tcPr>
          <w:p w14:paraId="5E13BDC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3664DA8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61F64D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D6BC3F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000000" w:fill="FFFFFF"/>
            <w:noWrap/>
            <w:vAlign w:val="center"/>
            <w:hideMark/>
          </w:tcPr>
          <w:p w14:paraId="7A491E2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217FA4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2</w:t>
            </w:r>
          </w:p>
        </w:tc>
        <w:tc>
          <w:tcPr>
            <w:tcW w:w="382" w:type="dxa"/>
            <w:tcBorders>
              <w:top w:val="nil"/>
              <w:left w:val="nil"/>
              <w:bottom w:val="single" w:sz="4" w:space="0" w:color="auto"/>
              <w:right w:val="single" w:sz="4" w:space="0" w:color="auto"/>
            </w:tcBorders>
            <w:shd w:val="clear" w:color="auto" w:fill="auto"/>
            <w:noWrap/>
            <w:vAlign w:val="center"/>
            <w:hideMark/>
          </w:tcPr>
          <w:p w14:paraId="4CE8F30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1FBFEB5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r>
      <w:tr w:rsidR="0008588D" w:rsidRPr="005232C1" w14:paraId="2C270312"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B051F25"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vAlign w:val="center"/>
            <w:hideMark/>
          </w:tcPr>
          <w:p w14:paraId="3E88ABE1" w14:textId="77777777" w:rsidR="0008588D" w:rsidRPr="005232C1" w:rsidRDefault="0008588D" w:rsidP="003E0FF4">
            <w:pPr>
              <w:rPr>
                <w:rFonts w:eastAsia="Times New Roman"/>
                <w:b/>
                <w:bCs/>
                <w:sz w:val="22"/>
              </w:rPr>
            </w:pPr>
            <w:r w:rsidRPr="005232C1">
              <w:rPr>
                <w:rFonts w:eastAsia="Times New Roman"/>
                <w:b/>
                <w:bCs/>
                <w:sz w:val="22"/>
              </w:rPr>
              <w:t>2.2.2. Các học phần tự chọn</w:t>
            </w:r>
            <w:r w:rsidRPr="005232C1">
              <w:rPr>
                <w:rFonts w:eastAsia="Times New Roman"/>
                <w:b/>
                <w:bCs/>
                <w:sz w:val="22"/>
              </w:rPr>
              <w:br/>
              <w:t>(Sinh viên lựa chọn 5 học phần)</w:t>
            </w:r>
          </w:p>
        </w:tc>
        <w:tc>
          <w:tcPr>
            <w:tcW w:w="1418" w:type="dxa"/>
            <w:tcBorders>
              <w:top w:val="nil"/>
              <w:left w:val="nil"/>
              <w:bottom w:val="single" w:sz="4" w:space="0" w:color="auto"/>
              <w:right w:val="single" w:sz="4" w:space="0" w:color="auto"/>
            </w:tcBorders>
            <w:shd w:val="clear" w:color="auto" w:fill="auto"/>
            <w:noWrap/>
            <w:vAlign w:val="center"/>
            <w:hideMark/>
          </w:tcPr>
          <w:p w14:paraId="1C369DB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764C9006" w14:textId="77777777" w:rsidR="0008588D" w:rsidRPr="005232C1" w:rsidRDefault="0008588D" w:rsidP="003E0FF4">
            <w:pPr>
              <w:jc w:val="center"/>
              <w:rPr>
                <w:rFonts w:eastAsia="Times New Roman"/>
                <w:b/>
                <w:bCs/>
                <w:sz w:val="22"/>
              </w:rPr>
            </w:pPr>
            <w:r w:rsidRPr="005232C1">
              <w:rPr>
                <w:rFonts w:eastAsia="Times New Roman"/>
                <w:b/>
                <w:bCs/>
                <w:sz w:val="22"/>
              </w:rPr>
              <w:t>15</w:t>
            </w:r>
          </w:p>
        </w:tc>
        <w:tc>
          <w:tcPr>
            <w:tcW w:w="436" w:type="dxa"/>
            <w:tcBorders>
              <w:top w:val="nil"/>
              <w:left w:val="nil"/>
              <w:bottom w:val="single" w:sz="4" w:space="0" w:color="auto"/>
              <w:right w:val="single" w:sz="4" w:space="0" w:color="auto"/>
            </w:tcBorders>
            <w:shd w:val="clear" w:color="auto" w:fill="auto"/>
            <w:noWrap/>
            <w:vAlign w:val="center"/>
            <w:hideMark/>
          </w:tcPr>
          <w:p w14:paraId="723E38A1"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556" w:type="dxa"/>
            <w:tcBorders>
              <w:top w:val="nil"/>
              <w:left w:val="nil"/>
              <w:bottom w:val="single" w:sz="4" w:space="0" w:color="auto"/>
              <w:right w:val="single" w:sz="4" w:space="0" w:color="auto"/>
            </w:tcBorders>
            <w:shd w:val="clear" w:color="auto" w:fill="auto"/>
            <w:noWrap/>
            <w:vAlign w:val="center"/>
            <w:hideMark/>
          </w:tcPr>
          <w:p w14:paraId="580F5B78"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noWrap/>
            <w:vAlign w:val="center"/>
            <w:hideMark/>
          </w:tcPr>
          <w:p w14:paraId="6034E27C" w14:textId="77777777" w:rsidR="0008588D" w:rsidRPr="005232C1" w:rsidRDefault="0008588D" w:rsidP="003E0FF4">
            <w:pPr>
              <w:jc w:val="center"/>
              <w:rPr>
                <w:rFonts w:eastAsia="Times New Roman"/>
                <w:b/>
                <w:bCs/>
                <w:sz w:val="22"/>
              </w:rPr>
            </w:pPr>
            <w:r w:rsidRPr="005232C1">
              <w:rPr>
                <w:rFonts w:eastAsia="Times New Roman"/>
                <w:b/>
                <w:bCs/>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7E18B5B"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noWrap/>
            <w:vAlign w:val="center"/>
            <w:hideMark/>
          </w:tcPr>
          <w:p w14:paraId="52AC19DE" w14:textId="77777777" w:rsidR="0008588D" w:rsidRPr="005232C1" w:rsidRDefault="0008588D" w:rsidP="003E0FF4">
            <w:pPr>
              <w:jc w:val="center"/>
              <w:rPr>
                <w:rFonts w:eastAsia="Times New Roman"/>
                <w:b/>
                <w:bCs/>
                <w:sz w:val="22"/>
              </w:rPr>
            </w:pPr>
            <w:r w:rsidRPr="005232C1">
              <w:rPr>
                <w:rFonts w:eastAsia="Times New Roman"/>
                <w:b/>
                <w:bCs/>
                <w:sz w:val="22"/>
              </w:rPr>
              <w:t>6</w:t>
            </w:r>
          </w:p>
        </w:tc>
        <w:tc>
          <w:tcPr>
            <w:tcW w:w="436" w:type="dxa"/>
            <w:tcBorders>
              <w:top w:val="nil"/>
              <w:left w:val="nil"/>
              <w:bottom w:val="single" w:sz="4" w:space="0" w:color="auto"/>
              <w:right w:val="single" w:sz="4" w:space="0" w:color="auto"/>
            </w:tcBorders>
            <w:shd w:val="clear" w:color="auto" w:fill="auto"/>
            <w:noWrap/>
            <w:vAlign w:val="center"/>
            <w:hideMark/>
          </w:tcPr>
          <w:p w14:paraId="2F69447F"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382" w:type="dxa"/>
            <w:tcBorders>
              <w:top w:val="nil"/>
              <w:left w:val="nil"/>
              <w:bottom w:val="single" w:sz="4" w:space="0" w:color="auto"/>
              <w:right w:val="single" w:sz="4" w:space="0" w:color="auto"/>
            </w:tcBorders>
            <w:shd w:val="clear" w:color="auto" w:fill="auto"/>
            <w:noWrap/>
            <w:vAlign w:val="center"/>
            <w:hideMark/>
          </w:tcPr>
          <w:p w14:paraId="747596B9"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26" w:type="dxa"/>
            <w:tcBorders>
              <w:top w:val="nil"/>
              <w:left w:val="nil"/>
              <w:bottom w:val="single" w:sz="4" w:space="0" w:color="auto"/>
              <w:right w:val="single" w:sz="4" w:space="0" w:color="auto"/>
            </w:tcBorders>
            <w:shd w:val="clear" w:color="auto" w:fill="auto"/>
            <w:noWrap/>
            <w:vAlign w:val="center"/>
            <w:hideMark/>
          </w:tcPr>
          <w:p w14:paraId="5E242833"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4FF07398" w14:textId="77777777" w:rsidTr="003E0FF4">
        <w:trPr>
          <w:trHeight w:val="799"/>
        </w:trPr>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FAD9B82" w14:textId="77777777" w:rsidR="0008588D" w:rsidRPr="005232C1" w:rsidRDefault="0008588D" w:rsidP="003E0FF4">
            <w:pPr>
              <w:jc w:val="center"/>
              <w:rPr>
                <w:rFonts w:eastAsia="Times New Roman"/>
                <w:b/>
                <w:bCs/>
                <w:sz w:val="22"/>
              </w:rPr>
            </w:pPr>
            <w:r w:rsidRPr="005232C1">
              <w:rPr>
                <w:rFonts w:eastAsia="Times New Roman"/>
                <w:b/>
                <w:bCs/>
                <w:sz w:val="22"/>
              </w:rPr>
              <w:t>29</w:t>
            </w:r>
            <w:r w:rsidRPr="005232C1">
              <w:rPr>
                <w:rFonts w:eastAsia="Times New Roman"/>
                <w:b/>
                <w:bCs/>
                <w:sz w:val="22"/>
              </w:rPr>
              <w:br/>
            </w:r>
            <w:r w:rsidRPr="005232C1">
              <w:rPr>
                <w:rFonts w:eastAsia="Times New Roman"/>
                <w:b/>
                <w:bCs/>
                <w:sz w:val="22"/>
              </w:rPr>
              <w:br/>
              <w:t>30</w:t>
            </w:r>
            <w:r w:rsidRPr="005232C1">
              <w:rPr>
                <w:rFonts w:eastAsia="Times New Roman"/>
                <w:b/>
                <w:bCs/>
                <w:sz w:val="22"/>
              </w:rPr>
              <w:br/>
            </w:r>
            <w:r w:rsidRPr="005232C1">
              <w:rPr>
                <w:rFonts w:eastAsia="Times New Roman"/>
                <w:b/>
                <w:bCs/>
                <w:sz w:val="22"/>
              </w:rPr>
              <w:br/>
              <w:t>31</w:t>
            </w:r>
            <w:r w:rsidRPr="005232C1">
              <w:rPr>
                <w:rFonts w:eastAsia="Times New Roman"/>
                <w:b/>
                <w:bCs/>
                <w:sz w:val="22"/>
              </w:rPr>
              <w:br/>
            </w:r>
            <w:r w:rsidRPr="005232C1">
              <w:rPr>
                <w:rFonts w:eastAsia="Times New Roman"/>
                <w:b/>
                <w:bCs/>
                <w:sz w:val="22"/>
              </w:rPr>
              <w:br/>
              <w:t>32</w:t>
            </w:r>
            <w:r w:rsidRPr="005232C1">
              <w:rPr>
                <w:rFonts w:eastAsia="Times New Roman"/>
                <w:b/>
                <w:bCs/>
                <w:sz w:val="22"/>
              </w:rPr>
              <w:br/>
            </w:r>
            <w:r w:rsidRPr="005232C1">
              <w:rPr>
                <w:rFonts w:eastAsia="Times New Roman"/>
                <w:b/>
                <w:bCs/>
                <w:sz w:val="22"/>
              </w:rPr>
              <w:br/>
              <w:t>33</w:t>
            </w:r>
          </w:p>
        </w:tc>
        <w:tc>
          <w:tcPr>
            <w:tcW w:w="600" w:type="dxa"/>
            <w:tcBorders>
              <w:top w:val="nil"/>
              <w:left w:val="nil"/>
              <w:bottom w:val="single" w:sz="4" w:space="0" w:color="auto"/>
              <w:right w:val="single" w:sz="4" w:space="0" w:color="auto"/>
            </w:tcBorders>
            <w:shd w:val="clear" w:color="auto" w:fill="auto"/>
            <w:noWrap/>
            <w:vAlign w:val="center"/>
            <w:hideMark/>
          </w:tcPr>
          <w:p w14:paraId="7233BF7D" w14:textId="77777777" w:rsidR="0008588D" w:rsidRPr="005232C1" w:rsidRDefault="0008588D" w:rsidP="003E0FF4">
            <w:pPr>
              <w:jc w:val="center"/>
              <w:rPr>
                <w:rFonts w:eastAsia="Times New Roman"/>
                <w:sz w:val="22"/>
              </w:rPr>
            </w:pPr>
            <w:r w:rsidRPr="005232C1">
              <w:rPr>
                <w:rFonts w:eastAsia="Times New Roman"/>
                <w:sz w:val="22"/>
              </w:rPr>
              <w:t>1</w:t>
            </w:r>
          </w:p>
        </w:tc>
        <w:tc>
          <w:tcPr>
            <w:tcW w:w="2769" w:type="dxa"/>
            <w:tcBorders>
              <w:top w:val="nil"/>
              <w:left w:val="nil"/>
              <w:bottom w:val="single" w:sz="4" w:space="0" w:color="auto"/>
              <w:right w:val="single" w:sz="4" w:space="0" w:color="auto"/>
            </w:tcBorders>
            <w:shd w:val="clear" w:color="auto" w:fill="auto"/>
            <w:vAlign w:val="center"/>
            <w:hideMark/>
          </w:tcPr>
          <w:p w14:paraId="46460297" w14:textId="77777777" w:rsidR="0008588D" w:rsidRPr="005232C1" w:rsidRDefault="0008588D" w:rsidP="003E0FF4">
            <w:pPr>
              <w:rPr>
                <w:rFonts w:eastAsia="Times New Roman"/>
                <w:sz w:val="22"/>
              </w:rPr>
            </w:pPr>
            <w:r w:rsidRPr="005232C1">
              <w:rPr>
                <w:rFonts w:eastAsia="Times New Roman"/>
                <w:sz w:val="22"/>
              </w:rPr>
              <w:t>Lịch sử kinh tế</w:t>
            </w:r>
            <w:r w:rsidRPr="005232C1">
              <w:rPr>
                <w:rFonts w:eastAsia="Times New Roman"/>
                <w:sz w:val="22"/>
              </w:rPr>
              <w:br/>
              <w:t>Economic History</w:t>
            </w:r>
          </w:p>
        </w:tc>
        <w:tc>
          <w:tcPr>
            <w:tcW w:w="1418" w:type="dxa"/>
            <w:tcBorders>
              <w:top w:val="nil"/>
              <w:left w:val="nil"/>
              <w:bottom w:val="single" w:sz="4" w:space="0" w:color="auto"/>
              <w:right w:val="single" w:sz="4" w:space="0" w:color="auto"/>
            </w:tcBorders>
            <w:shd w:val="clear" w:color="auto" w:fill="auto"/>
            <w:vAlign w:val="center"/>
            <w:hideMark/>
          </w:tcPr>
          <w:p w14:paraId="06DE2F2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KHEH1105</w:t>
            </w:r>
          </w:p>
        </w:tc>
        <w:tc>
          <w:tcPr>
            <w:tcW w:w="567" w:type="dxa"/>
            <w:tcBorders>
              <w:top w:val="nil"/>
              <w:left w:val="nil"/>
              <w:bottom w:val="single" w:sz="4" w:space="0" w:color="auto"/>
              <w:right w:val="single" w:sz="4" w:space="0" w:color="auto"/>
            </w:tcBorders>
            <w:shd w:val="clear" w:color="auto" w:fill="auto"/>
            <w:vAlign w:val="center"/>
            <w:hideMark/>
          </w:tcPr>
          <w:p w14:paraId="14C3ABE9"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1A6BAB9"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6456241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7B2B0B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D321EB7"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6D14234"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4E571C6"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114A8B34"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73CB0E4C"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498B5E99"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568F5CF8"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54EE6C43" w14:textId="77777777" w:rsidR="0008588D" w:rsidRPr="005232C1" w:rsidRDefault="0008588D" w:rsidP="003E0FF4">
            <w:pPr>
              <w:jc w:val="center"/>
              <w:rPr>
                <w:rFonts w:eastAsia="Times New Roman"/>
                <w:sz w:val="22"/>
              </w:rPr>
            </w:pPr>
            <w:r w:rsidRPr="005232C1">
              <w:rPr>
                <w:rFonts w:eastAsia="Times New Roman"/>
                <w:sz w:val="22"/>
              </w:rPr>
              <w:t>2</w:t>
            </w:r>
          </w:p>
        </w:tc>
        <w:tc>
          <w:tcPr>
            <w:tcW w:w="2769" w:type="dxa"/>
            <w:tcBorders>
              <w:top w:val="nil"/>
              <w:left w:val="nil"/>
              <w:bottom w:val="single" w:sz="4" w:space="0" w:color="auto"/>
              <w:right w:val="single" w:sz="4" w:space="0" w:color="auto"/>
            </w:tcBorders>
            <w:shd w:val="clear" w:color="auto" w:fill="auto"/>
            <w:vAlign w:val="center"/>
            <w:hideMark/>
          </w:tcPr>
          <w:p w14:paraId="59BC1BD5" w14:textId="77777777" w:rsidR="0008588D" w:rsidRPr="005232C1" w:rsidRDefault="0008588D" w:rsidP="003E0FF4">
            <w:pPr>
              <w:rPr>
                <w:rFonts w:eastAsia="Times New Roman"/>
                <w:sz w:val="22"/>
              </w:rPr>
            </w:pPr>
            <w:r w:rsidRPr="005232C1">
              <w:rPr>
                <w:rFonts w:eastAsia="Times New Roman"/>
                <w:sz w:val="22"/>
              </w:rPr>
              <w:t>Thẩm định dự án đầu tư</w:t>
            </w:r>
            <w:r w:rsidRPr="005232C1">
              <w:rPr>
                <w:rFonts w:eastAsia="Times New Roman"/>
                <w:sz w:val="22"/>
              </w:rPr>
              <w:br/>
              <w:t>Investment Project Appraisal</w:t>
            </w:r>
          </w:p>
        </w:tc>
        <w:tc>
          <w:tcPr>
            <w:tcW w:w="1418" w:type="dxa"/>
            <w:tcBorders>
              <w:top w:val="nil"/>
              <w:left w:val="nil"/>
              <w:bottom w:val="single" w:sz="4" w:space="0" w:color="auto"/>
              <w:right w:val="single" w:sz="4" w:space="0" w:color="auto"/>
            </w:tcBorders>
            <w:shd w:val="clear" w:color="auto" w:fill="auto"/>
            <w:vAlign w:val="center"/>
            <w:hideMark/>
          </w:tcPr>
          <w:p w14:paraId="20849DE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DTKT1170</w:t>
            </w:r>
          </w:p>
        </w:tc>
        <w:tc>
          <w:tcPr>
            <w:tcW w:w="567" w:type="dxa"/>
            <w:tcBorders>
              <w:top w:val="nil"/>
              <w:left w:val="nil"/>
              <w:bottom w:val="single" w:sz="4" w:space="0" w:color="auto"/>
              <w:right w:val="single" w:sz="4" w:space="0" w:color="auto"/>
            </w:tcBorders>
            <w:shd w:val="clear" w:color="auto" w:fill="auto"/>
            <w:vAlign w:val="center"/>
            <w:hideMark/>
          </w:tcPr>
          <w:p w14:paraId="1AA9C956"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7E9DA0BC"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002C4ADB"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E405F18"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68CE3A7"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6064DEB"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AE7F87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103349F1"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1AA86730"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4BABE59D"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02B8FC56"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0DB5202C" w14:textId="77777777" w:rsidR="0008588D" w:rsidRPr="005232C1" w:rsidRDefault="0008588D" w:rsidP="003E0FF4">
            <w:pPr>
              <w:jc w:val="center"/>
              <w:rPr>
                <w:rFonts w:eastAsia="Times New Roman"/>
                <w:sz w:val="22"/>
              </w:rPr>
            </w:pPr>
            <w:r w:rsidRPr="005232C1">
              <w:rPr>
                <w:rFonts w:eastAsia="Times New Roman"/>
                <w:sz w:val="22"/>
              </w:rPr>
              <w:t>3</w:t>
            </w:r>
          </w:p>
        </w:tc>
        <w:tc>
          <w:tcPr>
            <w:tcW w:w="2769" w:type="dxa"/>
            <w:tcBorders>
              <w:top w:val="nil"/>
              <w:left w:val="nil"/>
              <w:bottom w:val="single" w:sz="4" w:space="0" w:color="auto"/>
              <w:right w:val="single" w:sz="4" w:space="0" w:color="auto"/>
            </w:tcBorders>
            <w:shd w:val="clear" w:color="auto" w:fill="auto"/>
            <w:vAlign w:val="center"/>
            <w:hideMark/>
          </w:tcPr>
          <w:p w14:paraId="78A002E9" w14:textId="77777777" w:rsidR="0008588D" w:rsidRPr="005232C1" w:rsidRDefault="0008588D" w:rsidP="003E0FF4">
            <w:pPr>
              <w:rPr>
                <w:rFonts w:eastAsia="Times New Roman"/>
                <w:sz w:val="22"/>
              </w:rPr>
            </w:pPr>
            <w:r w:rsidRPr="005232C1">
              <w:rPr>
                <w:rFonts w:eastAsia="Times New Roman"/>
                <w:sz w:val="22"/>
              </w:rPr>
              <w:t>Kiểm soát nội bộ</w:t>
            </w:r>
            <w:r w:rsidRPr="005232C1">
              <w:rPr>
                <w:rFonts w:eastAsia="Times New Roman"/>
                <w:sz w:val="22"/>
              </w:rPr>
              <w:br/>
              <w:t>Internal Control</w:t>
            </w:r>
          </w:p>
        </w:tc>
        <w:tc>
          <w:tcPr>
            <w:tcW w:w="1418" w:type="dxa"/>
            <w:tcBorders>
              <w:top w:val="nil"/>
              <w:left w:val="nil"/>
              <w:bottom w:val="single" w:sz="4" w:space="0" w:color="auto"/>
              <w:right w:val="single" w:sz="4" w:space="0" w:color="auto"/>
            </w:tcBorders>
            <w:shd w:val="clear" w:color="auto" w:fill="auto"/>
            <w:vAlign w:val="center"/>
            <w:hideMark/>
          </w:tcPr>
          <w:p w14:paraId="2D9CAE1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KTKI1114</w:t>
            </w:r>
          </w:p>
        </w:tc>
        <w:tc>
          <w:tcPr>
            <w:tcW w:w="567" w:type="dxa"/>
            <w:tcBorders>
              <w:top w:val="nil"/>
              <w:left w:val="nil"/>
              <w:bottom w:val="single" w:sz="4" w:space="0" w:color="auto"/>
              <w:right w:val="single" w:sz="4" w:space="0" w:color="auto"/>
            </w:tcBorders>
            <w:shd w:val="clear" w:color="auto" w:fill="auto"/>
            <w:vAlign w:val="center"/>
            <w:hideMark/>
          </w:tcPr>
          <w:p w14:paraId="6ECE7ABE"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0247D08D"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181858B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9100D64"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7DEACE9"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49C62F4"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E8CEB4D"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F2BDFCF"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135E556"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3542C773"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1C949BEB"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0C2E3EB8" w14:textId="77777777" w:rsidR="0008588D" w:rsidRPr="005232C1" w:rsidRDefault="0008588D" w:rsidP="003E0FF4">
            <w:pPr>
              <w:jc w:val="center"/>
              <w:rPr>
                <w:rFonts w:eastAsia="Times New Roman"/>
                <w:sz w:val="22"/>
              </w:rPr>
            </w:pPr>
            <w:r w:rsidRPr="005232C1">
              <w:rPr>
                <w:rFonts w:eastAsia="Times New Roman"/>
                <w:sz w:val="22"/>
              </w:rPr>
              <w:t>4</w:t>
            </w:r>
          </w:p>
        </w:tc>
        <w:tc>
          <w:tcPr>
            <w:tcW w:w="2769" w:type="dxa"/>
            <w:tcBorders>
              <w:top w:val="nil"/>
              <w:left w:val="nil"/>
              <w:bottom w:val="single" w:sz="4" w:space="0" w:color="auto"/>
              <w:right w:val="single" w:sz="4" w:space="0" w:color="auto"/>
            </w:tcBorders>
            <w:shd w:val="clear" w:color="auto" w:fill="auto"/>
            <w:vAlign w:val="center"/>
            <w:hideMark/>
          </w:tcPr>
          <w:p w14:paraId="6528E319" w14:textId="77777777" w:rsidR="0008588D" w:rsidRPr="005232C1" w:rsidRDefault="0008588D" w:rsidP="003E0FF4">
            <w:pPr>
              <w:rPr>
                <w:rFonts w:eastAsia="Times New Roman"/>
                <w:sz w:val="22"/>
              </w:rPr>
            </w:pPr>
            <w:r w:rsidRPr="005232C1">
              <w:rPr>
                <w:rFonts w:eastAsia="Times New Roman"/>
                <w:sz w:val="22"/>
              </w:rPr>
              <w:t>Kế toán điều tra</w:t>
            </w:r>
            <w:r w:rsidRPr="005232C1">
              <w:rPr>
                <w:rFonts w:eastAsia="Times New Roman"/>
                <w:sz w:val="22"/>
              </w:rPr>
              <w:br/>
              <w:t xml:space="preserve">Forensic Accounting </w:t>
            </w:r>
          </w:p>
        </w:tc>
        <w:tc>
          <w:tcPr>
            <w:tcW w:w="1418" w:type="dxa"/>
            <w:tcBorders>
              <w:top w:val="nil"/>
              <w:left w:val="nil"/>
              <w:bottom w:val="single" w:sz="4" w:space="0" w:color="auto"/>
              <w:right w:val="single" w:sz="4" w:space="0" w:color="auto"/>
            </w:tcBorders>
            <w:shd w:val="clear" w:color="auto" w:fill="auto"/>
            <w:vAlign w:val="center"/>
            <w:hideMark/>
          </w:tcPr>
          <w:p w14:paraId="6C9D102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KTKE1111</w:t>
            </w:r>
          </w:p>
        </w:tc>
        <w:tc>
          <w:tcPr>
            <w:tcW w:w="567" w:type="dxa"/>
            <w:tcBorders>
              <w:top w:val="nil"/>
              <w:left w:val="nil"/>
              <w:bottom w:val="single" w:sz="4" w:space="0" w:color="auto"/>
              <w:right w:val="single" w:sz="4" w:space="0" w:color="auto"/>
            </w:tcBorders>
            <w:shd w:val="clear" w:color="auto" w:fill="auto"/>
            <w:vAlign w:val="center"/>
            <w:hideMark/>
          </w:tcPr>
          <w:p w14:paraId="60814204"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9CE86EB"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631ABBB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39F325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D5C1B6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1946E2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6519971"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3785965"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5B0A4D42"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21315954" w14:textId="77777777" w:rsidTr="0008588D">
        <w:trPr>
          <w:trHeight w:val="799"/>
        </w:trPr>
        <w:tc>
          <w:tcPr>
            <w:tcW w:w="600" w:type="dxa"/>
            <w:vMerge/>
            <w:tcBorders>
              <w:top w:val="nil"/>
              <w:left w:val="single" w:sz="4" w:space="0" w:color="auto"/>
              <w:bottom w:val="single" w:sz="4" w:space="0" w:color="auto"/>
              <w:right w:val="single" w:sz="4" w:space="0" w:color="auto"/>
            </w:tcBorders>
            <w:vAlign w:val="center"/>
            <w:hideMark/>
          </w:tcPr>
          <w:p w14:paraId="5DEA64E3"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042D37B4" w14:textId="77777777" w:rsidR="0008588D" w:rsidRPr="005232C1" w:rsidRDefault="0008588D" w:rsidP="003E0FF4">
            <w:pPr>
              <w:jc w:val="center"/>
              <w:rPr>
                <w:rFonts w:eastAsia="Times New Roman"/>
                <w:sz w:val="22"/>
              </w:rPr>
            </w:pPr>
            <w:r w:rsidRPr="005232C1">
              <w:rPr>
                <w:rFonts w:eastAsia="Times New Roman"/>
                <w:sz w:val="22"/>
              </w:rPr>
              <w:t>5</w:t>
            </w:r>
          </w:p>
        </w:tc>
        <w:tc>
          <w:tcPr>
            <w:tcW w:w="2769" w:type="dxa"/>
            <w:tcBorders>
              <w:top w:val="nil"/>
              <w:left w:val="nil"/>
              <w:bottom w:val="single" w:sz="4" w:space="0" w:color="auto"/>
              <w:right w:val="single" w:sz="4" w:space="0" w:color="auto"/>
            </w:tcBorders>
            <w:shd w:val="clear" w:color="auto" w:fill="auto"/>
            <w:vAlign w:val="center"/>
            <w:hideMark/>
          </w:tcPr>
          <w:p w14:paraId="55BEA2B2" w14:textId="77777777" w:rsidR="0008588D" w:rsidRPr="005232C1" w:rsidRDefault="0008588D" w:rsidP="003E0FF4">
            <w:pPr>
              <w:rPr>
                <w:rFonts w:eastAsia="Times New Roman"/>
                <w:sz w:val="22"/>
              </w:rPr>
            </w:pPr>
            <w:r w:rsidRPr="005232C1">
              <w:rPr>
                <w:rFonts w:eastAsia="Times New Roman"/>
                <w:sz w:val="22"/>
              </w:rPr>
              <w:t>Phân tích kinh doanh</w:t>
            </w:r>
            <w:r w:rsidRPr="005232C1">
              <w:rPr>
                <w:rFonts w:eastAsia="Times New Roman"/>
                <w:sz w:val="22"/>
              </w:rPr>
              <w:br/>
              <w:t>Business Analysis</w:t>
            </w:r>
          </w:p>
        </w:tc>
        <w:tc>
          <w:tcPr>
            <w:tcW w:w="1418" w:type="dxa"/>
            <w:tcBorders>
              <w:top w:val="nil"/>
              <w:left w:val="nil"/>
              <w:bottom w:val="single" w:sz="4" w:space="0" w:color="auto"/>
              <w:right w:val="single" w:sz="4" w:space="0" w:color="auto"/>
            </w:tcBorders>
            <w:shd w:val="clear" w:color="auto" w:fill="auto"/>
            <w:vAlign w:val="center"/>
            <w:hideMark/>
          </w:tcPr>
          <w:p w14:paraId="0D746A3F"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KTQT1107</w:t>
            </w:r>
          </w:p>
        </w:tc>
        <w:tc>
          <w:tcPr>
            <w:tcW w:w="567" w:type="dxa"/>
            <w:tcBorders>
              <w:top w:val="nil"/>
              <w:left w:val="nil"/>
              <w:bottom w:val="single" w:sz="4" w:space="0" w:color="auto"/>
              <w:right w:val="single" w:sz="4" w:space="0" w:color="auto"/>
            </w:tcBorders>
            <w:shd w:val="clear" w:color="auto" w:fill="auto"/>
            <w:vAlign w:val="center"/>
            <w:hideMark/>
          </w:tcPr>
          <w:p w14:paraId="461CB5B9"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67454F2"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47EBA07B"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5785CF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5940244"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A27D8EB"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5B9B6FD"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0ADFF6C"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E2CA135"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489E0EF0" w14:textId="77777777" w:rsidTr="0008588D">
        <w:trPr>
          <w:trHeight w:val="799"/>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D3CB4A4" w14:textId="77777777" w:rsidR="0008588D" w:rsidRPr="005232C1" w:rsidRDefault="0008588D" w:rsidP="003E0FF4">
            <w:pPr>
              <w:rPr>
                <w:rFonts w:eastAsia="Times New Roman"/>
                <w:b/>
                <w:bCs/>
                <w:sz w:val="22"/>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0293" w14:textId="77777777" w:rsidR="0008588D" w:rsidRPr="005232C1" w:rsidRDefault="0008588D" w:rsidP="003E0FF4">
            <w:pPr>
              <w:jc w:val="center"/>
              <w:rPr>
                <w:rFonts w:eastAsia="Times New Roman"/>
                <w:sz w:val="22"/>
              </w:rPr>
            </w:pPr>
            <w:r w:rsidRPr="005232C1">
              <w:rPr>
                <w:rFonts w:eastAsia="Times New Roman"/>
                <w:sz w:val="22"/>
              </w:rPr>
              <w:t>6</w:t>
            </w:r>
          </w:p>
        </w:tc>
        <w:tc>
          <w:tcPr>
            <w:tcW w:w="2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E72C7" w14:textId="77777777" w:rsidR="0008588D" w:rsidRPr="005232C1" w:rsidRDefault="0008588D" w:rsidP="003E0FF4">
            <w:pPr>
              <w:rPr>
                <w:rFonts w:eastAsia="Times New Roman"/>
                <w:sz w:val="22"/>
              </w:rPr>
            </w:pPr>
            <w:r w:rsidRPr="005232C1">
              <w:rPr>
                <w:rFonts w:eastAsia="Times New Roman"/>
                <w:sz w:val="22"/>
              </w:rPr>
              <w:t>Kế toán quản trị 2</w:t>
            </w:r>
            <w:r w:rsidRPr="005232C1">
              <w:rPr>
                <w:rFonts w:eastAsia="Times New Roman"/>
                <w:sz w:val="22"/>
              </w:rPr>
              <w:br/>
              <w:t>Managerial Accounting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6310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KTQT1106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3D9BE"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54610"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D86D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AB45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4ECA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6CED4"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7BE7"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2FB13"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6DD8B"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196C7AB1" w14:textId="77777777" w:rsidTr="0008588D">
        <w:trPr>
          <w:trHeight w:val="799"/>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72AFE753" w14:textId="77777777" w:rsidR="0008588D" w:rsidRPr="005232C1" w:rsidRDefault="0008588D" w:rsidP="003E0FF4">
            <w:pPr>
              <w:rPr>
                <w:rFonts w:eastAsia="Times New Roman"/>
                <w:b/>
                <w:bCs/>
                <w:sz w:val="22"/>
              </w:rPr>
            </w:pP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14A48B2" w14:textId="77777777" w:rsidR="0008588D" w:rsidRPr="005232C1" w:rsidRDefault="0008588D" w:rsidP="003E0FF4">
            <w:pPr>
              <w:jc w:val="center"/>
              <w:rPr>
                <w:rFonts w:eastAsia="Times New Roman"/>
                <w:sz w:val="22"/>
              </w:rPr>
            </w:pPr>
            <w:r w:rsidRPr="005232C1">
              <w:rPr>
                <w:rFonts w:eastAsia="Times New Roman"/>
                <w:sz w:val="22"/>
              </w:rPr>
              <w:t>7</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79D3C414" w14:textId="77777777" w:rsidR="0008588D" w:rsidRPr="005232C1" w:rsidRDefault="0008588D" w:rsidP="003E0FF4">
            <w:pPr>
              <w:rPr>
                <w:rFonts w:eastAsia="Times New Roman"/>
                <w:sz w:val="22"/>
              </w:rPr>
            </w:pPr>
            <w:r w:rsidRPr="005232C1">
              <w:rPr>
                <w:rFonts w:eastAsia="Times New Roman"/>
                <w:sz w:val="22"/>
              </w:rPr>
              <w:t>Kế toán nâng cao 1</w:t>
            </w:r>
            <w:r w:rsidRPr="005232C1">
              <w:rPr>
                <w:rFonts w:eastAsia="Times New Roman"/>
                <w:sz w:val="22"/>
              </w:rPr>
              <w:br/>
              <w:t>Advanced Accounting 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16374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53EDD3"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2DD76642"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3B7ACB1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70CD23E3"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08E6BE1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17165CBB"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4FF04182"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single" w:sz="4" w:space="0" w:color="auto"/>
              <w:left w:val="nil"/>
              <w:bottom w:val="single" w:sz="4" w:space="0" w:color="auto"/>
              <w:right w:val="single" w:sz="4" w:space="0" w:color="auto"/>
            </w:tcBorders>
            <w:shd w:val="clear" w:color="auto" w:fill="auto"/>
            <w:noWrap/>
            <w:vAlign w:val="center"/>
            <w:hideMark/>
          </w:tcPr>
          <w:p w14:paraId="4F0DEE52"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47C8E50"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0E10EFB8"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71AB93CB"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5E51B520" w14:textId="77777777" w:rsidR="0008588D" w:rsidRPr="005232C1" w:rsidRDefault="0008588D" w:rsidP="003E0FF4">
            <w:pPr>
              <w:jc w:val="center"/>
              <w:rPr>
                <w:rFonts w:eastAsia="Times New Roman"/>
                <w:sz w:val="22"/>
              </w:rPr>
            </w:pPr>
            <w:r w:rsidRPr="005232C1">
              <w:rPr>
                <w:rFonts w:eastAsia="Times New Roman"/>
                <w:sz w:val="22"/>
              </w:rPr>
              <w:t>8</w:t>
            </w:r>
          </w:p>
        </w:tc>
        <w:tc>
          <w:tcPr>
            <w:tcW w:w="2769" w:type="dxa"/>
            <w:tcBorders>
              <w:top w:val="nil"/>
              <w:left w:val="nil"/>
              <w:bottom w:val="single" w:sz="4" w:space="0" w:color="auto"/>
              <w:right w:val="single" w:sz="4" w:space="0" w:color="auto"/>
            </w:tcBorders>
            <w:shd w:val="clear" w:color="auto" w:fill="auto"/>
            <w:vAlign w:val="center"/>
            <w:hideMark/>
          </w:tcPr>
          <w:p w14:paraId="7F9E797E" w14:textId="77777777" w:rsidR="0008588D" w:rsidRPr="005232C1" w:rsidRDefault="0008588D" w:rsidP="003E0FF4">
            <w:pPr>
              <w:rPr>
                <w:rFonts w:eastAsia="Times New Roman"/>
                <w:sz w:val="22"/>
              </w:rPr>
            </w:pPr>
            <w:r w:rsidRPr="005232C1">
              <w:rPr>
                <w:rFonts w:eastAsia="Times New Roman"/>
                <w:sz w:val="22"/>
              </w:rPr>
              <w:t>Phân tích dữ liệu trong kế toán</w:t>
            </w:r>
            <w:r>
              <w:rPr>
                <w:rFonts w:eastAsia="Times New Roman"/>
                <w:sz w:val="22"/>
              </w:rPr>
              <w:t xml:space="preserve"> </w:t>
            </w:r>
            <w:r w:rsidRPr="005232C1">
              <w:rPr>
                <w:rFonts w:eastAsia="Times New Roman"/>
                <w:sz w:val="22"/>
              </w:rPr>
              <w:t>Data Analytics in Accounting</w:t>
            </w:r>
          </w:p>
        </w:tc>
        <w:tc>
          <w:tcPr>
            <w:tcW w:w="1418" w:type="dxa"/>
            <w:tcBorders>
              <w:top w:val="nil"/>
              <w:left w:val="nil"/>
              <w:bottom w:val="single" w:sz="4" w:space="0" w:color="auto"/>
              <w:right w:val="single" w:sz="4" w:space="0" w:color="auto"/>
            </w:tcBorders>
            <w:shd w:val="clear" w:color="auto" w:fill="auto"/>
            <w:vAlign w:val="center"/>
            <w:hideMark/>
          </w:tcPr>
          <w:p w14:paraId="7DA7D40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KTHT1104</w:t>
            </w:r>
          </w:p>
        </w:tc>
        <w:tc>
          <w:tcPr>
            <w:tcW w:w="567" w:type="dxa"/>
            <w:tcBorders>
              <w:top w:val="nil"/>
              <w:left w:val="nil"/>
              <w:bottom w:val="single" w:sz="4" w:space="0" w:color="auto"/>
              <w:right w:val="single" w:sz="4" w:space="0" w:color="auto"/>
            </w:tcBorders>
            <w:shd w:val="clear" w:color="auto" w:fill="auto"/>
            <w:vAlign w:val="center"/>
            <w:hideMark/>
          </w:tcPr>
          <w:p w14:paraId="2A7EEB8A"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21EC780"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51D8667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5DF014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741B14E"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E3BB80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40EE0D1"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59D3A5D7"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78E02DF"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4D623CE8"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3AC91CFE"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506A0A20" w14:textId="77777777" w:rsidR="0008588D" w:rsidRPr="005232C1" w:rsidRDefault="0008588D" w:rsidP="003E0FF4">
            <w:pPr>
              <w:jc w:val="center"/>
              <w:rPr>
                <w:rFonts w:eastAsia="Times New Roman"/>
                <w:sz w:val="22"/>
              </w:rPr>
            </w:pPr>
            <w:r w:rsidRPr="005232C1">
              <w:rPr>
                <w:rFonts w:eastAsia="Times New Roman"/>
                <w:sz w:val="22"/>
              </w:rPr>
              <w:t>9</w:t>
            </w:r>
          </w:p>
        </w:tc>
        <w:tc>
          <w:tcPr>
            <w:tcW w:w="2769" w:type="dxa"/>
            <w:tcBorders>
              <w:top w:val="nil"/>
              <w:left w:val="nil"/>
              <w:bottom w:val="single" w:sz="4" w:space="0" w:color="auto"/>
              <w:right w:val="single" w:sz="4" w:space="0" w:color="auto"/>
            </w:tcBorders>
            <w:shd w:val="clear" w:color="auto" w:fill="auto"/>
            <w:vAlign w:val="center"/>
            <w:hideMark/>
          </w:tcPr>
          <w:p w14:paraId="0F133CE7" w14:textId="77777777" w:rsidR="0008588D" w:rsidRPr="005232C1" w:rsidRDefault="0008588D" w:rsidP="003E0FF4">
            <w:pPr>
              <w:rPr>
                <w:rFonts w:eastAsia="Times New Roman"/>
                <w:sz w:val="22"/>
              </w:rPr>
            </w:pPr>
            <w:r w:rsidRPr="005232C1">
              <w:rPr>
                <w:rFonts w:eastAsia="Times New Roman"/>
                <w:sz w:val="22"/>
              </w:rPr>
              <w:t>Kiểm soát quản lý</w:t>
            </w:r>
            <w:r w:rsidRPr="005232C1">
              <w:rPr>
                <w:rFonts w:eastAsia="Times New Roman"/>
                <w:sz w:val="22"/>
              </w:rPr>
              <w:br/>
              <w:t>Management Control</w:t>
            </w:r>
          </w:p>
        </w:tc>
        <w:tc>
          <w:tcPr>
            <w:tcW w:w="1418" w:type="dxa"/>
            <w:tcBorders>
              <w:top w:val="nil"/>
              <w:left w:val="nil"/>
              <w:bottom w:val="single" w:sz="4" w:space="0" w:color="auto"/>
              <w:right w:val="single" w:sz="4" w:space="0" w:color="auto"/>
            </w:tcBorders>
            <w:shd w:val="clear" w:color="auto" w:fill="auto"/>
            <w:vAlign w:val="center"/>
            <w:hideMark/>
          </w:tcPr>
          <w:p w14:paraId="7014242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KTKI1105</w:t>
            </w:r>
          </w:p>
        </w:tc>
        <w:tc>
          <w:tcPr>
            <w:tcW w:w="567" w:type="dxa"/>
            <w:tcBorders>
              <w:top w:val="nil"/>
              <w:left w:val="nil"/>
              <w:bottom w:val="single" w:sz="4" w:space="0" w:color="auto"/>
              <w:right w:val="single" w:sz="4" w:space="0" w:color="auto"/>
            </w:tcBorders>
            <w:shd w:val="clear" w:color="auto" w:fill="auto"/>
            <w:vAlign w:val="center"/>
            <w:hideMark/>
          </w:tcPr>
          <w:p w14:paraId="4FBB31B9"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B6F6C55"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5C9BE8D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43FA85D"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92ADD1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C70850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3AB8CD9"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674722B1"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F0AD38B"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376A7876"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4CC78013"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1C89330B" w14:textId="77777777" w:rsidR="0008588D" w:rsidRPr="005232C1" w:rsidRDefault="0008588D" w:rsidP="003E0FF4">
            <w:pPr>
              <w:jc w:val="center"/>
              <w:rPr>
                <w:rFonts w:eastAsia="Times New Roman"/>
                <w:sz w:val="22"/>
              </w:rPr>
            </w:pPr>
            <w:r w:rsidRPr="005232C1">
              <w:rPr>
                <w:rFonts w:eastAsia="Times New Roman"/>
                <w:sz w:val="22"/>
              </w:rPr>
              <w:t>10</w:t>
            </w:r>
          </w:p>
        </w:tc>
        <w:tc>
          <w:tcPr>
            <w:tcW w:w="2769" w:type="dxa"/>
            <w:tcBorders>
              <w:top w:val="nil"/>
              <w:left w:val="nil"/>
              <w:bottom w:val="single" w:sz="4" w:space="0" w:color="auto"/>
              <w:right w:val="single" w:sz="4" w:space="0" w:color="auto"/>
            </w:tcBorders>
            <w:shd w:val="clear" w:color="auto" w:fill="auto"/>
            <w:vAlign w:val="center"/>
            <w:hideMark/>
          </w:tcPr>
          <w:p w14:paraId="5677F42D" w14:textId="77777777" w:rsidR="0008588D" w:rsidRPr="005232C1" w:rsidRDefault="0008588D" w:rsidP="003E0FF4">
            <w:pPr>
              <w:rPr>
                <w:rFonts w:eastAsia="Times New Roman"/>
                <w:sz w:val="22"/>
              </w:rPr>
            </w:pPr>
            <w:r w:rsidRPr="005232C1">
              <w:rPr>
                <w:rFonts w:eastAsia="Times New Roman"/>
                <w:sz w:val="22"/>
              </w:rPr>
              <w:t>Tiếng Anh ngành kế toán</w:t>
            </w:r>
            <w:r w:rsidRPr="005232C1">
              <w:rPr>
                <w:rFonts w:eastAsia="Times New Roman"/>
                <w:sz w:val="22"/>
              </w:rPr>
              <w:br/>
              <w:t xml:space="preserve">English for Accounting </w:t>
            </w:r>
          </w:p>
        </w:tc>
        <w:tc>
          <w:tcPr>
            <w:tcW w:w="1418" w:type="dxa"/>
            <w:tcBorders>
              <w:top w:val="nil"/>
              <w:left w:val="nil"/>
              <w:bottom w:val="single" w:sz="4" w:space="0" w:color="auto"/>
              <w:right w:val="single" w:sz="4" w:space="0" w:color="auto"/>
            </w:tcBorders>
            <w:shd w:val="clear" w:color="auto" w:fill="auto"/>
            <w:vAlign w:val="center"/>
            <w:hideMark/>
          </w:tcPr>
          <w:p w14:paraId="52DF519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KTTC1112</w:t>
            </w:r>
          </w:p>
        </w:tc>
        <w:tc>
          <w:tcPr>
            <w:tcW w:w="567" w:type="dxa"/>
            <w:tcBorders>
              <w:top w:val="nil"/>
              <w:left w:val="nil"/>
              <w:bottom w:val="single" w:sz="4" w:space="0" w:color="auto"/>
              <w:right w:val="single" w:sz="4" w:space="0" w:color="auto"/>
            </w:tcBorders>
            <w:shd w:val="clear" w:color="auto" w:fill="auto"/>
            <w:vAlign w:val="center"/>
            <w:hideMark/>
          </w:tcPr>
          <w:p w14:paraId="5C4AEA1F"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1048B4B"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66608287"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F7C5D6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118ACB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AA5951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D561D5B"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5BB0E44A"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C32E43B"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7F538908"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0A9C1638"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210D2389" w14:textId="77777777" w:rsidR="0008588D" w:rsidRPr="005232C1" w:rsidRDefault="0008588D" w:rsidP="003E0FF4">
            <w:pPr>
              <w:jc w:val="center"/>
              <w:rPr>
                <w:rFonts w:eastAsia="Times New Roman"/>
                <w:sz w:val="22"/>
              </w:rPr>
            </w:pPr>
            <w:r w:rsidRPr="005232C1">
              <w:rPr>
                <w:rFonts w:eastAsia="Times New Roman"/>
                <w:sz w:val="22"/>
              </w:rPr>
              <w:t>11</w:t>
            </w:r>
          </w:p>
        </w:tc>
        <w:tc>
          <w:tcPr>
            <w:tcW w:w="2769" w:type="dxa"/>
            <w:tcBorders>
              <w:top w:val="nil"/>
              <w:left w:val="nil"/>
              <w:bottom w:val="single" w:sz="4" w:space="0" w:color="auto"/>
              <w:right w:val="single" w:sz="4" w:space="0" w:color="auto"/>
            </w:tcBorders>
            <w:shd w:val="clear" w:color="auto" w:fill="auto"/>
            <w:vAlign w:val="center"/>
            <w:hideMark/>
          </w:tcPr>
          <w:p w14:paraId="1018F34C" w14:textId="77777777" w:rsidR="0008588D" w:rsidRPr="005232C1" w:rsidRDefault="0008588D" w:rsidP="003E0FF4">
            <w:pPr>
              <w:rPr>
                <w:rFonts w:eastAsia="Times New Roman"/>
                <w:sz w:val="22"/>
              </w:rPr>
            </w:pPr>
            <w:r w:rsidRPr="005232C1">
              <w:rPr>
                <w:rFonts w:eastAsia="Times New Roman"/>
                <w:sz w:val="22"/>
              </w:rPr>
              <w:t>Quản lý học 1</w:t>
            </w:r>
            <w:r w:rsidRPr="005232C1">
              <w:rPr>
                <w:rFonts w:eastAsia="Times New Roman"/>
                <w:sz w:val="22"/>
              </w:rPr>
              <w:br/>
              <w:t>Essentials of Management 1</w:t>
            </w:r>
          </w:p>
        </w:tc>
        <w:tc>
          <w:tcPr>
            <w:tcW w:w="1418" w:type="dxa"/>
            <w:tcBorders>
              <w:top w:val="nil"/>
              <w:left w:val="nil"/>
              <w:bottom w:val="single" w:sz="4" w:space="0" w:color="auto"/>
              <w:right w:val="single" w:sz="4" w:space="0" w:color="auto"/>
            </w:tcBorders>
            <w:shd w:val="clear" w:color="auto" w:fill="auto"/>
            <w:vAlign w:val="center"/>
            <w:hideMark/>
          </w:tcPr>
          <w:p w14:paraId="283A6AC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QLKT1101</w:t>
            </w:r>
          </w:p>
        </w:tc>
        <w:tc>
          <w:tcPr>
            <w:tcW w:w="567" w:type="dxa"/>
            <w:tcBorders>
              <w:top w:val="nil"/>
              <w:left w:val="nil"/>
              <w:bottom w:val="single" w:sz="4" w:space="0" w:color="auto"/>
              <w:right w:val="single" w:sz="4" w:space="0" w:color="auto"/>
            </w:tcBorders>
            <w:shd w:val="clear" w:color="auto" w:fill="auto"/>
            <w:vAlign w:val="center"/>
            <w:hideMark/>
          </w:tcPr>
          <w:p w14:paraId="641E0DCE"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700491AB"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A55344B"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1C42618"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CF6428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E623C43"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9AE914F"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79095BA9"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770E6C09"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29882C7C"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BCEA2C"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3369" w:type="dxa"/>
            <w:gridSpan w:val="2"/>
            <w:tcBorders>
              <w:top w:val="single" w:sz="4" w:space="0" w:color="auto"/>
              <w:left w:val="nil"/>
              <w:bottom w:val="single" w:sz="4" w:space="0" w:color="auto"/>
              <w:right w:val="single" w:sz="4" w:space="0" w:color="auto"/>
            </w:tcBorders>
            <w:shd w:val="clear" w:color="auto" w:fill="auto"/>
            <w:vAlign w:val="center"/>
            <w:hideMark/>
          </w:tcPr>
          <w:p w14:paraId="647073F9" w14:textId="77777777" w:rsidR="0008588D" w:rsidRPr="005232C1" w:rsidRDefault="0008588D" w:rsidP="003E0FF4">
            <w:pPr>
              <w:rPr>
                <w:rFonts w:eastAsia="Times New Roman"/>
                <w:b/>
                <w:bCs/>
                <w:sz w:val="22"/>
              </w:rPr>
            </w:pPr>
            <w:r w:rsidRPr="005232C1">
              <w:rPr>
                <w:rFonts w:eastAsia="Times New Roman"/>
                <w:b/>
                <w:bCs/>
                <w:sz w:val="22"/>
              </w:rPr>
              <w:t>2.3. Kiến thức bắt buộc chuyên sâu</w:t>
            </w:r>
            <w:r>
              <w:rPr>
                <w:rFonts w:eastAsia="Times New Roman"/>
                <w:b/>
                <w:bCs/>
                <w:sz w:val="22"/>
              </w:rPr>
              <w:t xml:space="preserve"> </w:t>
            </w:r>
            <w:r w:rsidRPr="005232C1">
              <w:rPr>
                <w:rFonts w:eastAsia="Times New Roman"/>
                <w:b/>
                <w:bCs/>
                <w:sz w:val="22"/>
              </w:rPr>
              <w:t>(Sinh viên lựa chọn 6 học phần)</w:t>
            </w:r>
          </w:p>
        </w:tc>
        <w:tc>
          <w:tcPr>
            <w:tcW w:w="1418" w:type="dxa"/>
            <w:tcBorders>
              <w:top w:val="nil"/>
              <w:left w:val="nil"/>
              <w:bottom w:val="single" w:sz="4" w:space="0" w:color="auto"/>
              <w:right w:val="single" w:sz="4" w:space="0" w:color="auto"/>
            </w:tcBorders>
            <w:shd w:val="clear" w:color="auto" w:fill="auto"/>
            <w:noWrap/>
            <w:vAlign w:val="center"/>
            <w:hideMark/>
          </w:tcPr>
          <w:p w14:paraId="491DF711"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14:paraId="1D9C1853" w14:textId="77777777" w:rsidR="0008588D" w:rsidRPr="005232C1" w:rsidRDefault="0008588D" w:rsidP="003E0FF4">
            <w:pPr>
              <w:jc w:val="center"/>
              <w:rPr>
                <w:rFonts w:eastAsia="Times New Roman"/>
                <w:b/>
                <w:bCs/>
                <w:sz w:val="22"/>
              </w:rPr>
            </w:pPr>
            <w:r w:rsidRPr="005232C1">
              <w:rPr>
                <w:rFonts w:eastAsia="Times New Roman"/>
                <w:b/>
                <w:bCs/>
                <w:sz w:val="22"/>
              </w:rPr>
              <w:t>18</w:t>
            </w:r>
          </w:p>
        </w:tc>
        <w:tc>
          <w:tcPr>
            <w:tcW w:w="436" w:type="dxa"/>
            <w:tcBorders>
              <w:top w:val="nil"/>
              <w:left w:val="nil"/>
              <w:bottom w:val="single" w:sz="4" w:space="0" w:color="auto"/>
              <w:right w:val="single" w:sz="4" w:space="0" w:color="auto"/>
            </w:tcBorders>
            <w:shd w:val="clear" w:color="auto" w:fill="auto"/>
            <w:vAlign w:val="center"/>
            <w:hideMark/>
          </w:tcPr>
          <w:p w14:paraId="085DF721"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556" w:type="dxa"/>
            <w:tcBorders>
              <w:top w:val="nil"/>
              <w:left w:val="nil"/>
              <w:bottom w:val="single" w:sz="4" w:space="0" w:color="auto"/>
              <w:right w:val="single" w:sz="4" w:space="0" w:color="auto"/>
            </w:tcBorders>
            <w:shd w:val="clear" w:color="auto" w:fill="auto"/>
            <w:vAlign w:val="center"/>
            <w:hideMark/>
          </w:tcPr>
          <w:p w14:paraId="17DE71B3"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vAlign w:val="center"/>
            <w:hideMark/>
          </w:tcPr>
          <w:p w14:paraId="4BBCA928"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vAlign w:val="center"/>
            <w:hideMark/>
          </w:tcPr>
          <w:p w14:paraId="1FB2482A"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vAlign w:val="center"/>
            <w:hideMark/>
          </w:tcPr>
          <w:p w14:paraId="15872490" w14:textId="77777777" w:rsidR="0008588D" w:rsidRPr="005232C1" w:rsidRDefault="0008588D" w:rsidP="003E0FF4">
            <w:pPr>
              <w:jc w:val="center"/>
              <w:rPr>
                <w:rFonts w:eastAsia="Times New Roman"/>
                <w:b/>
                <w:bCs/>
                <w:sz w:val="22"/>
              </w:rPr>
            </w:pPr>
            <w:r w:rsidRPr="005232C1">
              <w:rPr>
                <w:rFonts w:eastAsia="Times New Roman"/>
                <w:b/>
                <w:bCs/>
                <w:sz w:val="22"/>
              </w:rPr>
              <w:t>0</w:t>
            </w:r>
          </w:p>
        </w:tc>
        <w:tc>
          <w:tcPr>
            <w:tcW w:w="436" w:type="dxa"/>
            <w:tcBorders>
              <w:top w:val="nil"/>
              <w:left w:val="nil"/>
              <w:bottom w:val="single" w:sz="4" w:space="0" w:color="auto"/>
              <w:right w:val="single" w:sz="4" w:space="0" w:color="auto"/>
            </w:tcBorders>
            <w:shd w:val="clear" w:color="auto" w:fill="auto"/>
            <w:vAlign w:val="center"/>
            <w:hideMark/>
          </w:tcPr>
          <w:p w14:paraId="7C926FB7" w14:textId="77777777" w:rsidR="0008588D" w:rsidRPr="005232C1" w:rsidRDefault="0008588D" w:rsidP="003E0FF4">
            <w:pPr>
              <w:jc w:val="center"/>
              <w:rPr>
                <w:rFonts w:eastAsia="Times New Roman"/>
                <w:b/>
                <w:bCs/>
                <w:sz w:val="22"/>
              </w:rPr>
            </w:pPr>
            <w:r w:rsidRPr="005232C1">
              <w:rPr>
                <w:rFonts w:eastAsia="Times New Roman"/>
                <w:b/>
                <w:bCs/>
                <w:sz w:val="22"/>
              </w:rPr>
              <w:t>9</w:t>
            </w:r>
          </w:p>
        </w:tc>
        <w:tc>
          <w:tcPr>
            <w:tcW w:w="382" w:type="dxa"/>
            <w:tcBorders>
              <w:top w:val="nil"/>
              <w:left w:val="nil"/>
              <w:bottom w:val="single" w:sz="4" w:space="0" w:color="auto"/>
              <w:right w:val="single" w:sz="4" w:space="0" w:color="auto"/>
            </w:tcBorders>
            <w:shd w:val="clear" w:color="auto" w:fill="auto"/>
            <w:vAlign w:val="center"/>
            <w:hideMark/>
          </w:tcPr>
          <w:p w14:paraId="18D4C3A8" w14:textId="77777777" w:rsidR="0008588D" w:rsidRPr="005232C1" w:rsidRDefault="0008588D" w:rsidP="003E0FF4">
            <w:pPr>
              <w:jc w:val="center"/>
              <w:rPr>
                <w:rFonts w:eastAsia="Times New Roman"/>
                <w:b/>
                <w:bCs/>
                <w:sz w:val="22"/>
              </w:rPr>
            </w:pPr>
            <w:r w:rsidRPr="005232C1">
              <w:rPr>
                <w:rFonts w:eastAsia="Times New Roman"/>
                <w:b/>
                <w:bCs/>
                <w:sz w:val="22"/>
              </w:rPr>
              <w:t>9</w:t>
            </w:r>
          </w:p>
        </w:tc>
        <w:tc>
          <w:tcPr>
            <w:tcW w:w="426" w:type="dxa"/>
            <w:tcBorders>
              <w:top w:val="nil"/>
              <w:left w:val="nil"/>
              <w:bottom w:val="single" w:sz="4" w:space="0" w:color="auto"/>
              <w:right w:val="single" w:sz="4" w:space="0" w:color="auto"/>
            </w:tcBorders>
            <w:shd w:val="clear" w:color="auto" w:fill="auto"/>
            <w:vAlign w:val="center"/>
            <w:hideMark/>
          </w:tcPr>
          <w:p w14:paraId="3562C765" w14:textId="77777777" w:rsidR="0008588D" w:rsidRPr="005232C1" w:rsidRDefault="0008588D" w:rsidP="003E0FF4">
            <w:pPr>
              <w:jc w:val="center"/>
              <w:rPr>
                <w:rFonts w:eastAsia="Times New Roman"/>
                <w:b/>
                <w:bCs/>
                <w:sz w:val="22"/>
              </w:rPr>
            </w:pPr>
            <w:r w:rsidRPr="005232C1">
              <w:rPr>
                <w:rFonts w:eastAsia="Times New Roman"/>
                <w:b/>
                <w:bCs/>
                <w:sz w:val="22"/>
              </w:rPr>
              <w:t>0</w:t>
            </w:r>
          </w:p>
        </w:tc>
      </w:tr>
      <w:tr w:rsidR="0008588D" w:rsidRPr="005232C1" w14:paraId="512692FF" w14:textId="77777777" w:rsidTr="003E0FF4">
        <w:trPr>
          <w:trHeight w:val="799"/>
        </w:trPr>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81F4CC3" w14:textId="77777777" w:rsidR="0008588D" w:rsidRPr="005232C1" w:rsidRDefault="0008588D" w:rsidP="003E0FF4">
            <w:pPr>
              <w:jc w:val="center"/>
              <w:rPr>
                <w:rFonts w:eastAsia="Times New Roman"/>
                <w:b/>
                <w:bCs/>
                <w:sz w:val="22"/>
              </w:rPr>
            </w:pPr>
            <w:r w:rsidRPr="005232C1">
              <w:rPr>
                <w:rFonts w:eastAsia="Times New Roman"/>
                <w:b/>
                <w:bCs/>
                <w:sz w:val="22"/>
              </w:rPr>
              <w:t>34</w:t>
            </w:r>
            <w:r w:rsidRPr="005232C1">
              <w:rPr>
                <w:rFonts w:eastAsia="Times New Roman"/>
                <w:b/>
                <w:bCs/>
                <w:sz w:val="22"/>
              </w:rPr>
              <w:br/>
            </w:r>
            <w:r w:rsidRPr="005232C1">
              <w:rPr>
                <w:rFonts w:eastAsia="Times New Roman"/>
                <w:b/>
                <w:bCs/>
                <w:sz w:val="22"/>
              </w:rPr>
              <w:br/>
              <w:t>35</w:t>
            </w:r>
            <w:r w:rsidRPr="005232C1">
              <w:rPr>
                <w:rFonts w:eastAsia="Times New Roman"/>
                <w:b/>
                <w:bCs/>
                <w:sz w:val="22"/>
              </w:rPr>
              <w:br/>
            </w:r>
            <w:r w:rsidRPr="005232C1">
              <w:rPr>
                <w:rFonts w:eastAsia="Times New Roman"/>
                <w:b/>
                <w:bCs/>
                <w:sz w:val="22"/>
              </w:rPr>
              <w:br/>
              <w:t>36</w:t>
            </w:r>
            <w:r w:rsidRPr="005232C1">
              <w:rPr>
                <w:rFonts w:eastAsia="Times New Roman"/>
                <w:b/>
                <w:bCs/>
                <w:sz w:val="22"/>
              </w:rPr>
              <w:br/>
            </w:r>
            <w:r w:rsidRPr="005232C1">
              <w:rPr>
                <w:rFonts w:eastAsia="Times New Roman"/>
                <w:b/>
                <w:bCs/>
                <w:sz w:val="22"/>
              </w:rPr>
              <w:br/>
              <w:t>37</w:t>
            </w:r>
            <w:r w:rsidRPr="005232C1">
              <w:rPr>
                <w:rFonts w:eastAsia="Times New Roman"/>
                <w:b/>
                <w:bCs/>
                <w:sz w:val="22"/>
              </w:rPr>
              <w:br/>
            </w:r>
            <w:r w:rsidRPr="005232C1">
              <w:rPr>
                <w:rFonts w:eastAsia="Times New Roman"/>
                <w:b/>
                <w:bCs/>
                <w:sz w:val="22"/>
              </w:rPr>
              <w:br/>
              <w:t>38</w:t>
            </w:r>
            <w:r w:rsidRPr="005232C1">
              <w:rPr>
                <w:rFonts w:eastAsia="Times New Roman"/>
                <w:b/>
                <w:bCs/>
                <w:sz w:val="22"/>
              </w:rPr>
              <w:br/>
            </w:r>
            <w:r w:rsidRPr="005232C1">
              <w:rPr>
                <w:rFonts w:eastAsia="Times New Roman"/>
                <w:b/>
                <w:bCs/>
                <w:sz w:val="22"/>
              </w:rPr>
              <w:br/>
              <w:t>39</w:t>
            </w:r>
          </w:p>
        </w:tc>
        <w:tc>
          <w:tcPr>
            <w:tcW w:w="600" w:type="dxa"/>
            <w:tcBorders>
              <w:top w:val="nil"/>
              <w:left w:val="nil"/>
              <w:bottom w:val="single" w:sz="4" w:space="0" w:color="auto"/>
              <w:right w:val="single" w:sz="4" w:space="0" w:color="auto"/>
            </w:tcBorders>
            <w:shd w:val="clear" w:color="auto" w:fill="auto"/>
            <w:noWrap/>
            <w:vAlign w:val="center"/>
            <w:hideMark/>
          </w:tcPr>
          <w:p w14:paraId="13D0CC21" w14:textId="77777777" w:rsidR="0008588D" w:rsidRPr="005232C1" w:rsidRDefault="0008588D" w:rsidP="003E0FF4">
            <w:pPr>
              <w:jc w:val="center"/>
              <w:rPr>
                <w:rFonts w:eastAsia="Times New Roman"/>
                <w:sz w:val="22"/>
              </w:rPr>
            </w:pPr>
            <w:r w:rsidRPr="005232C1">
              <w:rPr>
                <w:rFonts w:eastAsia="Times New Roman"/>
                <w:sz w:val="22"/>
              </w:rPr>
              <w:t>1</w:t>
            </w:r>
          </w:p>
        </w:tc>
        <w:tc>
          <w:tcPr>
            <w:tcW w:w="2769" w:type="dxa"/>
            <w:tcBorders>
              <w:top w:val="nil"/>
              <w:left w:val="nil"/>
              <w:bottom w:val="single" w:sz="4" w:space="0" w:color="auto"/>
              <w:right w:val="single" w:sz="4" w:space="0" w:color="auto"/>
            </w:tcBorders>
            <w:shd w:val="clear" w:color="auto" w:fill="auto"/>
            <w:vAlign w:val="center"/>
            <w:hideMark/>
          </w:tcPr>
          <w:p w14:paraId="4C33C80F" w14:textId="77777777" w:rsidR="0008588D" w:rsidRPr="005232C1" w:rsidRDefault="0008588D" w:rsidP="003E0FF4">
            <w:pPr>
              <w:rPr>
                <w:rFonts w:eastAsia="Times New Roman"/>
                <w:sz w:val="22"/>
              </w:rPr>
            </w:pPr>
            <w:r w:rsidRPr="005232C1">
              <w:rPr>
                <w:rFonts w:eastAsia="Times New Roman"/>
                <w:sz w:val="22"/>
              </w:rPr>
              <w:t>Kế toán nâng cao 2</w:t>
            </w:r>
            <w:r w:rsidRPr="005232C1">
              <w:rPr>
                <w:rFonts w:eastAsia="Times New Roman"/>
                <w:sz w:val="22"/>
              </w:rPr>
              <w:br/>
              <w:t>Advanced Acconting 2</w:t>
            </w:r>
          </w:p>
        </w:tc>
        <w:tc>
          <w:tcPr>
            <w:tcW w:w="1418" w:type="dxa"/>
            <w:tcBorders>
              <w:top w:val="nil"/>
              <w:left w:val="nil"/>
              <w:bottom w:val="single" w:sz="4" w:space="0" w:color="auto"/>
              <w:right w:val="single" w:sz="4" w:space="0" w:color="auto"/>
            </w:tcBorders>
            <w:shd w:val="clear" w:color="auto" w:fill="auto"/>
            <w:vAlign w:val="center"/>
            <w:hideMark/>
          </w:tcPr>
          <w:p w14:paraId="798EB88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KTTC1118</w:t>
            </w:r>
          </w:p>
        </w:tc>
        <w:tc>
          <w:tcPr>
            <w:tcW w:w="567" w:type="dxa"/>
            <w:tcBorders>
              <w:top w:val="nil"/>
              <w:left w:val="nil"/>
              <w:bottom w:val="single" w:sz="4" w:space="0" w:color="auto"/>
              <w:right w:val="single" w:sz="4" w:space="0" w:color="auto"/>
            </w:tcBorders>
            <w:shd w:val="clear" w:color="auto" w:fill="auto"/>
            <w:noWrap/>
            <w:vAlign w:val="center"/>
            <w:hideMark/>
          </w:tcPr>
          <w:p w14:paraId="7349B4AF"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6DA58CD7"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03190A45"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2ABBDC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19C446D"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2F9DEF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6EA991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5100FE5F"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E2B60A0"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70FB4E8C"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4FE2154E"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2F5834EB" w14:textId="77777777" w:rsidR="0008588D" w:rsidRPr="005232C1" w:rsidRDefault="0008588D" w:rsidP="003E0FF4">
            <w:pPr>
              <w:jc w:val="center"/>
              <w:rPr>
                <w:rFonts w:eastAsia="Times New Roman"/>
                <w:sz w:val="22"/>
              </w:rPr>
            </w:pPr>
            <w:r w:rsidRPr="005232C1">
              <w:rPr>
                <w:rFonts w:eastAsia="Times New Roman"/>
                <w:sz w:val="22"/>
              </w:rPr>
              <w:t>2</w:t>
            </w:r>
          </w:p>
        </w:tc>
        <w:tc>
          <w:tcPr>
            <w:tcW w:w="2769" w:type="dxa"/>
            <w:tcBorders>
              <w:top w:val="nil"/>
              <w:left w:val="nil"/>
              <w:bottom w:val="single" w:sz="4" w:space="0" w:color="auto"/>
              <w:right w:val="single" w:sz="4" w:space="0" w:color="auto"/>
            </w:tcBorders>
            <w:shd w:val="clear" w:color="auto" w:fill="auto"/>
            <w:vAlign w:val="center"/>
            <w:hideMark/>
          </w:tcPr>
          <w:p w14:paraId="65F2DE35" w14:textId="77777777" w:rsidR="0008588D" w:rsidRPr="005232C1" w:rsidRDefault="0008588D" w:rsidP="003E0FF4">
            <w:pPr>
              <w:rPr>
                <w:rFonts w:eastAsia="Times New Roman"/>
                <w:sz w:val="22"/>
              </w:rPr>
            </w:pPr>
            <w:r w:rsidRPr="005232C1">
              <w:rPr>
                <w:rFonts w:eastAsia="Times New Roman"/>
                <w:sz w:val="22"/>
              </w:rPr>
              <w:t xml:space="preserve">Hệ thống thông tin kế toán 2 </w:t>
            </w:r>
            <w:r w:rsidRPr="005232C1">
              <w:rPr>
                <w:rFonts w:eastAsia="Times New Roman"/>
                <w:sz w:val="22"/>
              </w:rPr>
              <w:br/>
              <w:t>Accounting Information Systems 2</w:t>
            </w:r>
          </w:p>
        </w:tc>
        <w:tc>
          <w:tcPr>
            <w:tcW w:w="1418" w:type="dxa"/>
            <w:tcBorders>
              <w:top w:val="nil"/>
              <w:left w:val="nil"/>
              <w:bottom w:val="single" w:sz="4" w:space="0" w:color="auto"/>
              <w:right w:val="single" w:sz="4" w:space="0" w:color="auto"/>
            </w:tcBorders>
            <w:shd w:val="clear" w:color="auto" w:fill="auto"/>
            <w:vAlign w:val="center"/>
            <w:hideMark/>
          </w:tcPr>
          <w:p w14:paraId="314371F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KTHT1102</w:t>
            </w:r>
          </w:p>
        </w:tc>
        <w:tc>
          <w:tcPr>
            <w:tcW w:w="567" w:type="dxa"/>
            <w:tcBorders>
              <w:top w:val="nil"/>
              <w:left w:val="nil"/>
              <w:bottom w:val="single" w:sz="4" w:space="0" w:color="auto"/>
              <w:right w:val="single" w:sz="4" w:space="0" w:color="auto"/>
            </w:tcBorders>
            <w:shd w:val="clear" w:color="auto" w:fill="auto"/>
            <w:noWrap/>
            <w:vAlign w:val="center"/>
            <w:hideMark/>
          </w:tcPr>
          <w:p w14:paraId="0378F5D8"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27C0768"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B34F38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96E63B8"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AF46B2D"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DC0755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B616159"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31E03A5F"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022C1A58"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2F45095F"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740153FC"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71FFD684" w14:textId="77777777" w:rsidR="0008588D" w:rsidRPr="005232C1" w:rsidRDefault="0008588D" w:rsidP="003E0FF4">
            <w:pPr>
              <w:jc w:val="center"/>
              <w:rPr>
                <w:rFonts w:eastAsia="Times New Roman"/>
                <w:sz w:val="22"/>
              </w:rPr>
            </w:pPr>
            <w:r w:rsidRPr="005232C1">
              <w:rPr>
                <w:rFonts w:eastAsia="Times New Roman"/>
                <w:sz w:val="22"/>
              </w:rPr>
              <w:t>3</w:t>
            </w:r>
          </w:p>
        </w:tc>
        <w:tc>
          <w:tcPr>
            <w:tcW w:w="2769" w:type="dxa"/>
            <w:tcBorders>
              <w:top w:val="nil"/>
              <w:left w:val="nil"/>
              <w:bottom w:val="single" w:sz="4" w:space="0" w:color="auto"/>
              <w:right w:val="single" w:sz="4" w:space="0" w:color="auto"/>
            </w:tcBorders>
            <w:shd w:val="clear" w:color="auto" w:fill="auto"/>
            <w:vAlign w:val="center"/>
            <w:hideMark/>
          </w:tcPr>
          <w:p w14:paraId="7ED57C69" w14:textId="77777777" w:rsidR="0008588D" w:rsidRPr="005232C1" w:rsidRDefault="0008588D" w:rsidP="003E0FF4">
            <w:pPr>
              <w:rPr>
                <w:rFonts w:eastAsia="Times New Roman"/>
                <w:sz w:val="22"/>
              </w:rPr>
            </w:pPr>
            <w:r w:rsidRPr="005232C1">
              <w:rPr>
                <w:rFonts w:eastAsia="Times New Roman"/>
                <w:sz w:val="22"/>
              </w:rPr>
              <w:t>Kế toán công 2</w:t>
            </w:r>
            <w:r w:rsidRPr="005232C1">
              <w:rPr>
                <w:rFonts w:eastAsia="Times New Roman"/>
                <w:sz w:val="22"/>
              </w:rPr>
              <w:br/>
              <w:t>Accounting for Public Sector 2</w:t>
            </w:r>
          </w:p>
        </w:tc>
        <w:tc>
          <w:tcPr>
            <w:tcW w:w="1418" w:type="dxa"/>
            <w:tcBorders>
              <w:top w:val="nil"/>
              <w:left w:val="nil"/>
              <w:bottom w:val="single" w:sz="4" w:space="0" w:color="auto"/>
              <w:right w:val="single" w:sz="4" w:space="0" w:color="auto"/>
            </w:tcBorders>
            <w:shd w:val="clear" w:color="auto" w:fill="auto"/>
            <w:vAlign w:val="center"/>
            <w:hideMark/>
          </w:tcPr>
          <w:p w14:paraId="5F12CF17"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KTKE1110</w:t>
            </w:r>
          </w:p>
        </w:tc>
        <w:tc>
          <w:tcPr>
            <w:tcW w:w="567" w:type="dxa"/>
            <w:tcBorders>
              <w:top w:val="nil"/>
              <w:left w:val="nil"/>
              <w:bottom w:val="single" w:sz="4" w:space="0" w:color="auto"/>
              <w:right w:val="single" w:sz="4" w:space="0" w:color="auto"/>
            </w:tcBorders>
            <w:shd w:val="clear" w:color="auto" w:fill="auto"/>
            <w:noWrap/>
            <w:vAlign w:val="center"/>
            <w:hideMark/>
          </w:tcPr>
          <w:p w14:paraId="6F9F8470"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5A8A9C8"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4286497A"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4BDB5C5"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CF32858"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75FB9B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E659EF1"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5B8F5320"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474C8B8"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6D6D8043"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068542C7"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415F87C9" w14:textId="77777777" w:rsidR="0008588D" w:rsidRPr="005232C1" w:rsidRDefault="0008588D" w:rsidP="003E0FF4">
            <w:pPr>
              <w:jc w:val="center"/>
              <w:rPr>
                <w:rFonts w:eastAsia="Times New Roman"/>
                <w:sz w:val="22"/>
              </w:rPr>
            </w:pPr>
            <w:r w:rsidRPr="005232C1">
              <w:rPr>
                <w:rFonts w:eastAsia="Times New Roman"/>
                <w:sz w:val="22"/>
              </w:rPr>
              <w:t>4</w:t>
            </w:r>
          </w:p>
        </w:tc>
        <w:tc>
          <w:tcPr>
            <w:tcW w:w="2769" w:type="dxa"/>
            <w:tcBorders>
              <w:top w:val="nil"/>
              <w:left w:val="nil"/>
              <w:bottom w:val="single" w:sz="4" w:space="0" w:color="auto"/>
              <w:right w:val="single" w:sz="4" w:space="0" w:color="auto"/>
            </w:tcBorders>
            <w:shd w:val="clear" w:color="auto" w:fill="auto"/>
            <w:vAlign w:val="center"/>
            <w:hideMark/>
          </w:tcPr>
          <w:p w14:paraId="08E90C67" w14:textId="77777777" w:rsidR="0008588D" w:rsidRPr="005232C1" w:rsidRDefault="0008588D" w:rsidP="003E0FF4">
            <w:pPr>
              <w:rPr>
                <w:rFonts w:eastAsia="Times New Roman"/>
                <w:sz w:val="22"/>
              </w:rPr>
            </w:pPr>
            <w:r w:rsidRPr="005232C1">
              <w:rPr>
                <w:rFonts w:eastAsia="Times New Roman"/>
                <w:sz w:val="22"/>
              </w:rPr>
              <w:t>Kế toán ngân hàng</w:t>
            </w:r>
            <w:r w:rsidRPr="005232C1">
              <w:rPr>
                <w:rFonts w:eastAsia="Times New Roman"/>
                <w:sz w:val="22"/>
              </w:rPr>
              <w:br/>
              <w:t>Accounting for Banking</w:t>
            </w:r>
          </w:p>
        </w:tc>
        <w:tc>
          <w:tcPr>
            <w:tcW w:w="1418" w:type="dxa"/>
            <w:tcBorders>
              <w:top w:val="nil"/>
              <w:left w:val="nil"/>
              <w:bottom w:val="single" w:sz="4" w:space="0" w:color="auto"/>
              <w:right w:val="single" w:sz="4" w:space="0" w:color="auto"/>
            </w:tcBorders>
            <w:shd w:val="clear" w:color="auto" w:fill="auto"/>
            <w:vAlign w:val="center"/>
            <w:hideMark/>
          </w:tcPr>
          <w:p w14:paraId="6F8D91D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NHTM1107</w:t>
            </w:r>
          </w:p>
        </w:tc>
        <w:tc>
          <w:tcPr>
            <w:tcW w:w="567" w:type="dxa"/>
            <w:tcBorders>
              <w:top w:val="nil"/>
              <w:left w:val="nil"/>
              <w:bottom w:val="single" w:sz="4" w:space="0" w:color="auto"/>
              <w:right w:val="single" w:sz="4" w:space="0" w:color="auto"/>
            </w:tcBorders>
            <w:shd w:val="clear" w:color="auto" w:fill="auto"/>
            <w:noWrap/>
            <w:vAlign w:val="center"/>
            <w:hideMark/>
          </w:tcPr>
          <w:p w14:paraId="25212825"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040DE617"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2440C13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3424CE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18D0A8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ADA3B0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11869A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6099B0F3"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03263FE2"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697660A6"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1CDE8F44"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212AF71A" w14:textId="77777777" w:rsidR="0008588D" w:rsidRPr="005232C1" w:rsidRDefault="0008588D" w:rsidP="003E0FF4">
            <w:pPr>
              <w:jc w:val="center"/>
              <w:rPr>
                <w:rFonts w:eastAsia="Times New Roman"/>
                <w:sz w:val="22"/>
              </w:rPr>
            </w:pPr>
            <w:r w:rsidRPr="005232C1">
              <w:rPr>
                <w:rFonts w:eastAsia="Times New Roman"/>
                <w:sz w:val="22"/>
              </w:rPr>
              <w:t>5</w:t>
            </w:r>
          </w:p>
        </w:tc>
        <w:tc>
          <w:tcPr>
            <w:tcW w:w="2769" w:type="dxa"/>
            <w:tcBorders>
              <w:top w:val="nil"/>
              <w:left w:val="nil"/>
              <w:bottom w:val="single" w:sz="4" w:space="0" w:color="auto"/>
              <w:right w:val="single" w:sz="4" w:space="0" w:color="auto"/>
            </w:tcBorders>
            <w:shd w:val="clear" w:color="auto" w:fill="auto"/>
            <w:vAlign w:val="center"/>
            <w:hideMark/>
          </w:tcPr>
          <w:p w14:paraId="08565A4B" w14:textId="77777777" w:rsidR="0008588D" w:rsidRPr="005232C1" w:rsidRDefault="0008588D" w:rsidP="003E0FF4">
            <w:pPr>
              <w:rPr>
                <w:rFonts w:eastAsia="Times New Roman"/>
                <w:sz w:val="22"/>
              </w:rPr>
            </w:pPr>
            <w:r w:rsidRPr="005232C1">
              <w:rPr>
                <w:rFonts w:eastAsia="Times New Roman"/>
                <w:sz w:val="22"/>
              </w:rPr>
              <w:t>Kế toán dự án đầu tư</w:t>
            </w:r>
            <w:r w:rsidRPr="005232C1">
              <w:rPr>
                <w:rFonts w:eastAsia="Times New Roman"/>
                <w:sz w:val="22"/>
              </w:rPr>
              <w:br/>
              <w:t>Investment Project Accounting</w:t>
            </w:r>
          </w:p>
        </w:tc>
        <w:tc>
          <w:tcPr>
            <w:tcW w:w="1418" w:type="dxa"/>
            <w:tcBorders>
              <w:top w:val="nil"/>
              <w:left w:val="nil"/>
              <w:bottom w:val="single" w:sz="4" w:space="0" w:color="auto"/>
              <w:right w:val="single" w:sz="4" w:space="0" w:color="auto"/>
            </w:tcBorders>
            <w:shd w:val="clear" w:color="auto" w:fill="auto"/>
            <w:vAlign w:val="center"/>
            <w:hideMark/>
          </w:tcPr>
          <w:p w14:paraId="73D2AB6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KTKE1107</w:t>
            </w:r>
          </w:p>
        </w:tc>
        <w:tc>
          <w:tcPr>
            <w:tcW w:w="567" w:type="dxa"/>
            <w:tcBorders>
              <w:top w:val="nil"/>
              <w:left w:val="nil"/>
              <w:bottom w:val="single" w:sz="4" w:space="0" w:color="auto"/>
              <w:right w:val="single" w:sz="4" w:space="0" w:color="auto"/>
            </w:tcBorders>
            <w:shd w:val="clear" w:color="auto" w:fill="auto"/>
            <w:noWrap/>
            <w:vAlign w:val="center"/>
            <w:hideMark/>
          </w:tcPr>
          <w:p w14:paraId="7406D5E0"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4547E098"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180088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7D4E130" w14:textId="77777777" w:rsidR="0008588D" w:rsidRPr="005232C1" w:rsidRDefault="0008588D" w:rsidP="003E0FF4">
            <w:pPr>
              <w:jc w:val="center"/>
              <w:rPr>
                <w:rFonts w:eastAsia="Times New Roman"/>
                <w:color w:val="5B9BD5"/>
                <w:sz w:val="22"/>
              </w:rPr>
            </w:pPr>
            <w:r w:rsidRPr="005232C1">
              <w:rPr>
                <w:rFonts w:eastAsia="Times New Roman"/>
                <w:color w:val="5B9BD5"/>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CCFD1D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BB30CE9"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F0329A0"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760B704"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6459F0C3"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5B2A84F8"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7D66AB26"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66C0D1C1" w14:textId="77777777" w:rsidR="0008588D" w:rsidRPr="005232C1" w:rsidRDefault="0008588D" w:rsidP="003E0FF4">
            <w:pPr>
              <w:jc w:val="center"/>
              <w:rPr>
                <w:rFonts w:eastAsia="Times New Roman"/>
                <w:sz w:val="22"/>
              </w:rPr>
            </w:pPr>
            <w:r w:rsidRPr="005232C1">
              <w:rPr>
                <w:rFonts w:eastAsia="Times New Roman"/>
                <w:sz w:val="22"/>
              </w:rPr>
              <w:t>6</w:t>
            </w:r>
          </w:p>
        </w:tc>
        <w:tc>
          <w:tcPr>
            <w:tcW w:w="2769" w:type="dxa"/>
            <w:tcBorders>
              <w:top w:val="nil"/>
              <w:left w:val="nil"/>
              <w:bottom w:val="single" w:sz="4" w:space="0" w:color="auto"/>
              <w:right w:val="single" w:sz="4" w:space="0" w:color="auto"/>
            </w:tcBorders>
            <w:shd w:val="clear" w:color="auto" w:fill="auto"/>
            <w:vAlign w:val="center"/>
            <w:hideMark/>
          </w:tcPr>
          <w:p w14:paraId="0E3BCA2F" w14:textId="77777777" w:rsidR="0008588D" w:rsidRPr="005232C1" w:rsidRDefault="0008588D" w:rsidP="003E0FF4">
            <w:pPr>
              <w:rPr>
                <w:rFonts w:eastAsia="Times New Roman"/>
                <w:color w:val="000000"/>
                <w:sz w:val="22"/>
              </w:rPr>
            </w:pPr>
            <w:r w:rsidRPr="005232C1">
              <w:rPr>
                <w:rFonts w:eastAsia="Times New Roman"/>
                <w:color w:val="000000"/>
                <w:sz w:val="22"/>
              </w:rPr>
              <w:t>Kế toán quốc tế</w:t>
            </w:r>
            <w:r w:rsidRPr="005232C1">
              <w:rPr>
                <w:rFonts w:eastAsia="Times New Roman"/>
                <w:color w:val="000000"/>
                <w:sz w:val="22"/>
              </w:rPr>
              <w:br/>
              <w:t>International Accounting</w:t>
            </w:r>
          </w:p>
        </w:tc>
        <w:tc>
          <w:tcPr>
            <w:tcW w:w="1418" w:type="dxa"/>
            <w:tcBorders>
              <w:top w:val="nil"/>
              <w:left w:val="nil"/>
              <w:bottom w:val="single" w:sz="4" w:space="0" w:color="auto"/>
              <w:right w:val="single" w:sz="4" w:space="0" w:color="auto"/>
            </w:tcBorders>
            <w:shd w:val="clear" w:color="auto" w:fill="auto"/>
            <w:vAlign w:val="center"/>
            <w:hideMark/>
          </w:tcPr>
          <w:p w14:paraId="26C8243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KTKE1108</w:t>
            </w:r>
          </w:p>
        </w:tc>
        <w:tc>
          <w:tcPr>
            <w:tcW w:w="567" w:type="dxa"/>
            <w:tcBorders>
              <w:top w:val="nil"/>
              <w:left w:val="nil"/>
              <w:bottom w:val="single" w:sz="4" w:space="0" w:color="auto"/>
              <w:right w:val="single" w:sz="4" w:space="0" w:color="auto"/>
            </w:tcBorders>
            <w:shd w:val="clear" w:color="auto" w:fill="auto"/>
            <w:noWrap/>
            <w:vAlign w:val="center"/>
            <w:hideMark/>
          </w:tcPr>
          <w:p w14:paraId="67226C8E"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2EAB793A"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0356604B"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3B8D5E5"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4F271F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40A8D95"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3E6753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3B2B3132"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030B14D3"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2F0878F5"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093BFF48"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5DBD27D3" w14:textId="77777777" w:rsidR="0008588D" w:rsidRPr="005232C1" w:rsidRDefault="0008588D" w:rsidP="003E0FF4">
            <w:pPr>
              <w:jc w:val="center"/>
              <w:rPr>
                <w:rFonts w:eastAsia="Times New Roman"/>
                <w:sz w:val="22"/>
              </w:rPr>
            </w:pPr>
            <w:r w:rsidRPr="005232C1">
              <w:rPr>
                <w:rFonts w:eastAsia="Times New Roman"/>
                <w:sz w:val="22"/>
              </w:rPr>
              <w:t>7</w:t>
            </w:r>
          </w:p>
        </w:tc>
        <w:tc>
          <w:tcPr>
            <w:tcW w:w="2769" w:type="dxa"/>
            <w:tcBorders>
              <w:top w:val="nil"/>
              <w:left w:val="nil"/>
              <w:bottom w:val="single" w:sz="4" w:space="0" w:color="auto"/>
              <w:right w:val="single" w:sz="4" w:space="0" w:color="auto"/>
            </w:tcBorders>
            <w:shd w:val="clear" w:color="auto" w:fill="auto"/>
            <w:vAlign w:val="center"/>
            <w:hideMark/>
          </w:tcPr>
          <w:p w14:paraId="3CADAC1C" w14:textId="77777777" w:rsidR="0008588D" w:rsidRPr="005232C1" w:rsidRDefault="0008588D" w:rsidP="003E0FF4">
            <w:pPr>
              <w:rPr>
                <w:rFonts w:eastAsia="Times New Roman"/>
                <w:sz w:val="22"/>
              </w:rPr>
            </w:pPr>
            <w:r w:rsidRPr="005232C1">
              <w:rPr>
                <w:rFonts w:eastAsia="Times New Roman"/>
                <w:sz w:val="22"/>
              </w:rPr>
              <w:t>Thực hành kiểm toán báo cáo tài chính</w:t>
            </w:r>
            <w:r w:rsidRPr="005232C1">
              <w:rPr>
                <w:rFonts w:eastAsia="Times New Roman"/>
                <w:sz w:val="22"/>
              </w:rPr>
              <w:br/>
              <w:t>Practicing an Financial Audit</w:t>
            </w:r>
          </w:p>
        </w:tc>
        <w:tc>
          <w:tcPr>
            <w:tcW w:w="1418" w:type="dxa"/>
            <w:tcBorders>
              <w:top w:val="nil"/>
              <w:left w:val="nil"/>
              <w:bottom w:val="single" w:sz="4" w:space="0" w:color="auto"/>
              <w:right w:val="single" w:sz="4" w:space="0" w:color="auto"/>
            </w:tcBorders>
            <w:shd w:val="clear" w:color="auto" w:fill="auto"/>
            <w:vAlign w:val="center"/>
            <w:hideMark/>
          </w:tcPr>
          <w:p w14:paraId="6DB07B92"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KTKI1116</w:t>
            </w:r>
          </w:p>
        </w:tc>
        <w:tc>
          <w:tcPr>
            <w:tcW w:w="567" w:type="dxa"/>
            <w:tcBorders>
              <w:top w:val="nil"/>
              <w:left w:val="nil"/>
              <w:bottom w:val="single" w:sz="4" w:space="0" w:color="auto"/>
              <w:right w:val="single" w:sz="4" w:space="0" w:color="auto"/>
            </w:tcBorders>
            <w:shd w:val="clear" w:color="auto" w:fill="auto"/>
            <w:noWrap/>
            <w:vAlign w:val="center"/>
            <w:hideMark/>
          </w:tcPr>
          <w:p w14:paraId="2681823B"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516DE461"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FDF39F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1C0E6E5"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066B163"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EB006C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2008B50"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39ED2413"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598DC697"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352BFDA5" w14:textId="77777777" w:rsidTr="0008588D">
        <w:trPr>
          <w:trHeight w:val="799"/>
        </w:trPr>
        <w:tc>
          <w:tcPr>
            <w:tcW w:w="600" w:type="dxa"/>
            <w:vMerge/>
            <w:tcBorders>
              <w:top w:val="nil"/>
              <w:left w:val="single" w:sz="4" w:space="0" w:color="auto"/>
              <w:bottom w:val="single" w:sz="4" w:space="0" w:color="auto"/>
              <w:right w:val="single" w:sz="4" w:space="0" w:color="auto"/>
            </w:tcBorders>
            <w:vAlign w:val="center"/>
            <w:hideMark/>
          </w:tcPr>
          <w:p w14:paraId="73150A45"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0937ECE9" w14:textId="77777777" w:rsidR="0008588D" w:rsidRPr="005232C1" w:rsidRDefault="0008588D" w:rsidP="003E0FF4">
            <w:pPr>
              <w:jc w:val="center"/>
              <w:rPr>
                <w:rFonts w:eastAsia="Times New Roman"/>
                <w:sz w:val="22"/>
              </w:rPr>
            </w:pPr>
            <w:r w:rsidRPr="005232C1">
              <w:rPr>
                <w:rFonts w:eastAsia="Times New Roman"/>
                <w:sz w:val="22"/>
              </w:rPr>
              <w:t>8</w:t>
            </w:r>
          </w:p>
        </w:tc>
        <w:tc>
          <w:tcPr>
            <w:tcW w:w="2769" w:type="dxa"/>
            <w:tcBorders>
              <w:top w:val="nil"/>
              <w:left w:val="nil"/>
              <w:bottom w:val="single" w:sz="4" w:space="0" w:color="auto"/>
              <w:right w:val="single" w:sz="4" w:space="0" w:color="auto"/>
            </w:tcBorders>
            <w:shd w:val="clear" w:color="auto" w:fill="auto"/>
            <w:vAlign w:val="center"/>
            <w:hideMark/>
          </w:tcPr>
          <w:p w14:paraId="4188533A" w14:textId="77777777" w:rsidR="0008588D" w:rsidRPr="005232C1" w:rsidRDefault="0008588D" w:rsidP="003E0FF4">
            <w:pPr>
              <w:rPr>
                <w:rFonts w:eastAsia="Times New Roman"/>
                <w:sz w:val="22"/>
              </w:rPr>
            </w:pPr>
            <w:r w:rsidRPr="005232C1">
              <w:rPr>
                <w:rFonts w:eastAsia="Times New Roman"/>
                <w:sz w:val="22"/>
              </w:rPr>
              <w:t>Quản trị tài chính</w:t>
            </w:r>
            <w:r w:rsidRPr="005232C1">
              <w:rPr>
                <w:rFonts w:eastAsia="Times New Roman"/>
                <w:sz w:val="22"/>
              </w:rPr>
              <w:br/>
              <w:t>Financial Management</w:t>
            </w:r>
          </w:p>
        </w:tc>
        <w:tc>
          <w:tcPr>
            <w:tcW w:w="1418" w:type="dxa"/>
            <w:tcBorders>
              <w:top w:val="nil"/>
              <w:left w:val="nil"/>
              <w:bottom w:val="single" w:sz="4" w:space="0" w:color="auto"/>
              <w:right w:val="single" w:sz="4" w:space="0" w:color="auto"/>
            </w:tcBorders>
            <w:shd w:val="clear" w:color="auto" w:fill="auto"/>
            <w:vAlign w:val="center"/>
            <w:hideMark/>
          </w:tcPr>
          <w:p w14:paraId="25EDB4D5" w14:textId="77777777" w:rsidR="0008588D" w:rsidRPr="005232C1" w:rsidRDefault="0008588D" w:rsidP="003E0FF4">
            <w:pPr>
              <w:jc w:val="center"/>
              <w:rPr>
                <w:rFonts w:eastAsia="Times New Roman"/>
                <w:color w:val="000000"/>
                <w:sz w:val="22"/>
              </w:rPr>
            </w:pPr>
            <w:r w:rsidRPr="005232C1">
              <w:rPr>
                <w:rFonts w:eastAsia="Times New Roman"/>
                <w:color w:val="000000"/>
                <w:sz w:val="22"/>
              </w:rPr>
              <w:t>NHTC1102</w:t>
            </w:r>
          </w:p>
        </w:tc>
        <w:tc>
          <w:tcPr>
            <w:tcW w:w="567" w:type="dxa"/>
            <w:tcBorders>
              <w:top w:val="nil"/>
              <w:left w:val="nil"/>
              <w:bottom w:val="single" w:sz="4" w:space="0" w:color="auto"/>
              <w:right w:val="single" w:sz="4" w:space="0" w:color="auto"/>
            </w:tcBorders>
            <w:shd w:val="clear" w:color="auto" w:fill="auto"/>
            <w:noWrap/>
            <w:vAlign w:val="center"/>
            <w:hideMark/>
          </w:tcPr>
          <w:p w14:paraId="2B3F2446"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05F638D"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567AF50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6181C5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602F71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ACCFE0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53A0486"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1DCC4214"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00FB1FD"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38E6BE00" w14:textId="77777777" w:rsidTr="0008588D">
        <w:trPr>
          <w:trHeight w:val="799"/>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3AE6866" w14:textId="77777777" w:rsidR="0008588D" w:rsidRPr="005232C1" w:rsidRDefault="0008588D" w:rsidP="003E0FF4">
            <w:pPr>
              <w:rPr>
                <w:rFonts w:eastAsia="Times New Roman"/>
                <w:b/>
                <w:bCs/>
                <w:sz w:val="22"/>
              </w:rPr>
            </w:pP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E7F982" w14:textId="77777777" w:rsidR="0008588D" w:rsidRPr="005232C1" w:rsidRDefault="0008588D" w:rsidP="003E0FF4">
            <w:pPr>
              <w:jc w:val="center"/>
              <w:rPr>
                <w:rFonts w:eastAsia="Times New Roman"/>
                <w:sz w:val="22"/>
              </w:rPr>
            </w:pPr>
            <w:r w:rsidRPr="005232C1">
              <w:rPr>
                <w:rFonts w:eastAsia="Times New Roman"/>
                <w:sz w:val="22"/>
              </w:rPr>
              <w:t>9</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525BABCB" w14:textId="77777777" w:rsidR="0008588D" w:rsidRPr="005232C1" w:rsidRDefault="0008588D" w:rsidP="003E0FF4">
            <w:pPr>
              <w:rPr>
                <w:rFonts w:eastAsia="Times New Roman"/>
                <w:sz w:val="22"/>
              </w:rPr>
            </w:pPr>
            <w:r w:rsidRPr="005232C1">
              <w:rPr>
                <w:rFonts w:eastAsia="Times New Roman"/>
                <w:sz w:val="22"/>
              </w:rPr>
              <w:t>Tài chính công</w:t>
            </w:r>
            <w:r w:rsidRPr="005232C1">
              <w:rPr>
                <w:rFonts w:eastAsia="Times New Roman"/>
                <w:sz w:val="22"/>
              </w:rPr>
              <w:br/>
              <w:t>Public Finance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DA741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NHCO1107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A4A565"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4B69E404"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385D3C8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6BE6EC8A"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150D558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3B961AF1"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08946AAB"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single" w:sz="4" w:space="0" w:color="auto"/>
              <w:left w:val="nil"/>
              <w:bottom w:val="single" w:sz="4" w:space="0" w:color="auto"/>
              <w:right w:val="single" w:sz="4" w:space="0" w:color="auto"/>
            </w:tcBorders>
            <w:shd w:val="clear" w:color="auto" w:fill="auto"/>
            <w:noWrap/>
            <w:vAlign w:val="center"/>
            <w:hideMark/>
          </w:tcPr>
          <w:p w14:paraId="40CCD0CD"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C732889"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05AF1DB7" w14:textId="77777777" w:rsidTr="0008588D">
        <w:trPr>
          <w:trHeight w:val="799"/>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0713E29D" w14:textId="77777777" w:rsidR="0008588D" w:rsidRPr="005232C1" w:rsidRDefault="0008588D" w:rsidP="003E0FF4">
            <w:pPr>
              <w:rPr>
                <w:rFonts w:eastAsia="Times New Roman"/>
                <w:b/>
                <w:bCs/>
                <w:sz w:val="22"/>
              </w:rPr>
            </w:pP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E967FF" w14:textId="77777777" w:rsidR="0008588D" w:rsidRPr="005232C1" w:rsidRDefault="0008588D" w:rsidP="003E0FF4">
            <w:pPr>
              <w:jc w:val="center"/>
              <w:rPr>
                <w:rFonts w:eastAsia="Times New Roman"/>
                <w:sz w:val="22"/>
              </w:rPr>
            </w:pPr>
            <w:r w:rsidRPr="005232C1">
              <w:rPr>
                <w:rFonts w:eastAsia="Times New Roman"/>
                <w:sz w:val="22"/>
              </w:rPr>
              <w:t>10</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14:paraId="354755A3" w14:textId="77777777" w:rsidR="0008588D" w:rsidRPr="005232C1" w:rsidRDefault="0008588D" w:rsidP="003E0FF4">
            <w:pPr>
              <w:rPr>
                <w:rFonts w:eastAsia="Times New Roman"/>
                <w:sz w:val="22"/>
              </w:rPr>
            </w:pPr>
            <w:r w:rsidRPr="005232C1">
              <w:rPr>
                <w:rFonts w:eastAsia="Times New Roman"/>
                <w:sz w:val="22"/>
              </w:rPr>
              <w:t>Chuyên đề kiểm toán</w:t>
            </w:r>
            <w:r w:rsidRPr="005232C1">
              <w:rPr>
                <w:rFonts w:eastAsia="Times New Roman"/>
                <w:sz w:val="22"/>
              </w:rPr>
              <w:br/>
              <w:t>Contemporary Issues in Auditing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AD2A4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KTKI1118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3CAEE0"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350DBE96"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14:paraId="6B5559F4"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4468E133"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0694293D"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7CFEB61D"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529D7623"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single" w:sz="4" w:space="0" w:color="auto"/>
              <w:left w:val="nil"/>
              <w:bottom w:val="single" w:sz="4" w:space="0" w:color="auto"/>
              <w:right w:val="single" w:sz="4" w:space="0" w:color="auto"/>
            </w:tcBorders>
            <w:shd w:val="clear" w:color="auto" w:fill="auto"/>
            <w:noWrap/>
            <w:vAlign w:val="center"/>
            <w:hideMark/>
          </w:tcPr>
          <w:p w14:paraId="7DCA0370"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9F2E103"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608CEDED"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2A139EFE"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4DC741E0" w14:textId="77777777" w:rsidR="0008588D" w:rsidRPr="005232C1" w:rsidRDefault="0008588D" w:rsidP="003E0FF4">
            <w:pPr>
              <w:jc w:val="center"/>
              <w:rPr>
                <w:rFonts w:eastAsia="Times New Roman"/>
                <w:sz w:val="22"/>
              </w:rPr>
            </w:pPr>
            <w:r w:rsidRPr="005232C1">
              <w:rPr>
                <w:rFonts w:eastAsia="Times New Roman"/>
                <w:sz w:val="22"/>
              </w:rPr>
              <w:t>11</w:t>
            </w:r>
          </w:p>
        </w:tc>
        <w:tc>
          <w:tcPr>
            <w:tcW w:w="2769" w:type="dxa"/>
            <w:tcBorders>
              <w:top w:val="nil"/>
              <w:left w:val="nil"/>
              <w:bottom w:val="single" w:sz="4" w:space="0" w:color="auto"/>
              <w:right w:val="single" w:sz="4" w:space="0" w:color="auto"/>
            </w:tcBorders>
            <w:shd w:val="clear" w:color="auto" w:fill="auto"/>
            <w:vAlign w:val="center"/>
            <w:hideMark/>
          </w:tcPr>
          <w:p w14:paraId="703712C7" w14:textId="77777777" w:rsidR="0008588D" w:rsidRPr="005232C1" w:rsidRDefault="0008588D" w:rsidP="003E0FF4">
            <w:pPr>
              <w:rPr>
                <w:rFonts w:eastAsia="Times New Roman"/>
                <w:sz w:val="22"/>
              </w:rPr>
            </w:pPr>
            <w:r w:rsidRPr="005232C1">
              <w:rPr>
                <w:rFonts w:eastAsia="Times New Roman"/>
                <w:sz w:val="22"/>
              </w:rPr>
              <w:t>Thuế</w:t>
            </w:r>
            <w:r w:rsidRPr="005232C1">
              <w:rPr>
                <w:rFonts w:eastAsia="Times New Roman"/>
                <w:sz w:val="22"/>
              </w:rPr>
              <w:br/>
              <w:t>Taxation</w:t>
            </w:r>
          </w:p>
        </w:tc>
        <w:tc>
          <w:tcPr>
            <w:tcW w:w="1418" w:type="dxa"/>
            <w:tcBorders>
              <w:top w:val="nil"/>
              <w:left w:val="nil"/>
              <w:bottom w:val="single" w:sz="4" w:space="0" w:color="auto"/>
              <w:right w:val="single" w:sz="4" w:space="0" w:color="auto"/>
            </w:tcBorders>
            <w:shd w:val="clear" w:color="auto" w:fill="auto"/>
            <w:vAlign w:val="center"/>
            <w:hideMark/>
          </w:tcPr>
          <w:p w14:paraId="0BD8456C" w14:textId="77777777" w:rsidR="0008588D" w:rsidRPr="005232C1" w:rsidRDefault="0008588D" w:rsidP="003E0FF4">
            <w:pPr>
              <w:jc w:val="center"/>
              <w:rPr>
                <w:rFonts w:eastAsia="Times New Roman"/>
                <w:color w:val="000000"/>
                <w:sz w:val="22"/>
              </w:rPr>
            </w:pPr>
            <w:r w:rsidRPr="005232C1">
              <w:rPr>
                <w:rFonts w:eastAsia="Times New Roman"/>
                <w:color w:val="000000"/>
                <w:sz w:val="22"/>
              </w:rPr>
              <w:t>NHCO1111</w:t>
            </w:r>
          </w:p>
        </w:tc>
        <w:tc>
          <w:tcPr>
            <w:tcW w:w="567" w:type="dxa"/>
            <w:tcBorders>
              <w:top w:val="nil"/>
              <w:left w:val="nil"/>
              <w:bottom w:val="single" w:sz="4" w:space="0" w:color="auto"/>
              <w:right w:val="single" w:sz="4" w:space="0" w:color="auto"/>
            </w:tcBorders>
            <w:shd w:val="clear" w:color="auto" w:fill="auto"/>
            <w:noWrap/>
            <w:vAlign w:val="center"/>
            <w:hideMark/>
          </w:tcPr>
          <w:p w14:paraId="02EBEDB8"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00B6923"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40CD2D8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A5834F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4F3AB10"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2F6506A"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4E77D6E9"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667C91C4"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53F10656"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02179CEE"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19909164"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5A265935" w14:textId="77777777" w:rsidR="0008588D" w:rsidRPr="005232C1" w:rsidRDefault="0008588D" w:rsidP="003E0FF4">
            <w:pPr>
              <w:jc w:val="center"/>
              <w:rPr>
                <w:rFonts w:eastAsia="Times New Roman"/>
                <w:sz w:val="22"/>
              </w:rPr>
            </w:pPr>
            <w:r w:rsidRPr="005232C1">
              <w:rPr>
                <w:rFonts w:eastAsia="Times New Roman"/>
                <w:sz w:val="22"/>
              </w:rPr>
              <w:t>12</w:t>
            </w:r>
          </w:p>
        </w:tc>
        <w:tc>
          <w:tcPr>
            <w:tcW w:w="2769" w:type="dxa"/>
            <w:tcBorders>
              <w:top w:val="nil"/>
              <w:left w:val="nil"/>
              <w:bottom w:val="single" w:sz="4" w:space="0" w:color="auto"/>
              <w:right w:val="single" w:sz="4" w:space="0" w:color="auto"/>
            </w:tcBorders>
            <w:shd w:val="clear" w:color="auto" w:fill="auto"/>
            <w:vAlign w:val="center"/>
            <w:hideMark/>
          </w:tcPr>
          <w:p w14:paraId="0C3922B8" w14:textId="77777777" w:rsidR="0008588D" w:rsidRPr="005232C1" w:rsidRDefault="0008588D" w:rsidP="003E0FF4">
            <w:pPr>
              <w:rPr>
                <w:rFonts w:eastAsia="Times New Roman"/>
                <w:sz w:val="22"/>
              </w:rPr>
            </w:pPr>
            <w:r w:rsidRPr="005232C1">
              <w:rPr>
                <w:rFonts w:eastAsia="Times New Roman"/>
                <w:sz w:val="22"/>
              </w:rPr>
              <w:t>Ngân hàng thương mại</w:t>
            </w:r>
            <w:r w:rsidRPr="005232C1">
              <w:rPr>
                <w:rFonts w:eastAsia="Times New Roman"/>
                <w:sz w:val="22"/>
              </w:rPr>
              <w:br/>
              <w:t>Commercial Bank</w:t>
            </w:r>
          </w:p>
        </w:tc>
        <w:tc>
          <w:tcPr>
            <w:tcW w:w="1418" w:type="dxa"/>
            <w:tcBorders>
              <w:top w:val="nil"/>
              <w:left w:val="nil"/>
              <w:bottom w:val="single" w:sz="4" w:space="0" w:color="auto"/>
              <w:right w:val="single" w:sz="4" w:space="0" w:color="auto"/>
            </w:tcBorders>
            <w:shd w:val="clear" w:color="auto" w:fill="auto"/>
            <w:vAlign w:val="center"/>
            <w:hideMark/>
          </w:tcPr>
          <w:p w14:paraId="06F5A5D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NHTM1121</w:t>
            </w:r>
          </w:p>
        </w:tc>
        <w:tc>
          <w:tcPr>
            <w:tcW w:w="567" w:type="dxa"/>
            <w:tcBorders>
              <w:top w:val="nil"/>
              <w:left w:val="nil"/>
              <w:bottom w:val="single" w:sz="4" w:space="0" w:color="auto"/>
              <w:right w:val="single" w:sz="4" w:space="0" w:color="auto"/>
            </w:tcBorders>
            <w:shd w:val="clear" w:color="auto" w:fill="auto"/>
            <w:noWrap/>
            <w:vAlign w:val="center"/>
            <w:hideMark/>
          </w:tcPr>
          <w:p w14:paraId="18E8F1E5"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3B94932B"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4DDE9C35"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01B70F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7C8EFFE"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2ABDBAF"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6179E71"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3263509"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2BCD67E6"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0F96CC7D" w14:textId="77777777" w:rsidTr="003E0FF4">
        <w:trPr>
          <w:trHeight w:val="799"/>
        </w:trPr>
        <w:tc>
          <w:tcPr>
            <w:tcW w:w="600" w:type="dxa"/>
            <w:vMerge/>
            <w:tcBorders>
              <w:top w:val="nil"/>
              <w:left w:val="single" w:sz="4" w:space="0" w:color="auto"/>
              <w:bottom w:val="single" w:sz="4" w:space="0" w:color="000000"/>
              <w:right w:val="single" w:sz="4" w:space="0" w:color="auto"/>
            </w:tcBorders>
            <w:vAlign w:val="center"/>
            <w:hideMark/>
          </w:tcPr>
          <w:p w14:paraId="5EEBF6AE" w14:textId="77777777" w:rsidR="0008588D" w:rsidRPr="005232C1" w:rsidRDefault="0008588D" w:rsidP="003E0FF4">
            <w:pPr>
              <w:rPr>
                <w:rFonts w:eastAsia="Times New Roman"/>
                <w:b/>
                <w:bCs/>
                <w:sz w:val="22"/>
              </w:rPr>
            </w:pPr>
          </w:p>
        </w:tc>
        <w:tc>
          <w:tcPr>
            <w:tcW w:w="600" w:type="dxa"/>
            <w:tcBorders>
              <w:top w:val="nil"/>
              <w:left w:val="nil"/>
              <w:bottom w:val="single" w:sz="4" w:space="0" w:color="auto"/>
              <w:right w:val="single" w:sz="4" w:space="0" w:color="auto"/>
            </w:tcBorders>
            <w:shd w:val="clear" w:color="auto" w:fill="auto"/>
            <w:noWrap/>
            <w:vAlign w:val="center"/>
            <w:hideMark/>
          </w:tcPr>
          <w:p w14:paraId="1D634F1A" w14:textId="77777777" w:rsidR="0008588D" w:rsidRPr="005232C1" w:rsidRDefault="0008588D" w:rsidP="003E0FF4">
            <w:pPr>
              <w:jc w:val="center"/>
              <w:rPr>
                <w:rFonts w:eastAsia="Times New Roman"/>
                <w:sz w:val="22"/>
              </w:rPr>
            </w:pPr>
            <w:r w:rsidRPr="005232C1">
              <w:rPr>
                <w:rFonts w:eastAsia="Times New Roman"/>
                <w:sz w:val="22"/>
              </w:rPr>
              <w:t>13</w:t>
            </w:r>
          </w:p>
        </w:tc>
        <w:tc>
          <w:tcPr>
            <w:tcW w:w="2769" w:type="dxa"/>
            <w:tcBorders>
              <w:top w:val="nil"/>
              <w:left w:val="nil"/>
              <w:bottom w:val="single" w:sz="4" w:space="0" w:color="auto"/>
              <w:right w:val="single" w:sz="4" w:space="0" w:color="auto"/>
            </w:tcBorders>
            <w:shd w:val="clear" w:color="auto" w:fill="auto"/>
            <w:vAlign w:val="center"/>
            <w:hideMark/>
          </w:tcPr>
          <w:p w14:paraId="05DE536B" w14:textId="77777777" w:rsidR="0008588D" w:rsidRPr="005232C1" w:rsidRDefault="0008588D" w:rsidP="003E0FF4">
            <w:pPr>
              <w:rPr>
                <w:rFonts w:eastAsia="Times New Roman"/>
                <w:sz w:val="22"/>
              </w:rPr>
            </w:pPr>
            <w:r w:rsidRPr="005232C1">
              <w:rPr>
                <w:rFonts w:eastAsia="Times New Roman"/>
                <w:sz w:val="22"/>
              </w:rPr>
              <w:t>Kiểm toán tài chính 3</w:t>
            </w:r>
            <w:r w:rsidRPr="005232C1">
              <w:rPr>
                <w:rFonts w:eastAsia="Times New Roman"/>
                <w:sz w:val="22"/>
              </w:rPr>
              <w:br/>
              <w:t>Financial Auditing 3</w:t>
            </w:r>
          </w:p>
        </w:tc>
        <w:tc>
          <w:tcPr>
            <w:tcW w:w="1418" w:type="dxa"/>
            <w:tcBorders>
              <w:top w:val="nil"/>
              <w:left w:val="nil"/>
              <w:bottom w:val="single" w:sz="4" w:space="0" w:color="auto"/>
              <w:right w:val="single" w:sz="4" w:space="0" w:color="auto"/>
            </w:tcBorders>
            <w:shd w:val="clear" w:color="auto" w:fill="auto"/>
            <w:vAlign w:val="center"/>
            <w:hideMark/>
          </w:tcPr>
          <w:p w14:paraId="3D32E17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KTKI1119</w:t>
            </w:r>
          </w:p>
        </w:tc>
        <w:tc>
          <w:tcPr>
            <w:tcW w:w="567" w:type="dxa"/>
            <w:tcBorders>
              <w:top w:val="nil"/>
              <w:left w:val="nil"/>
              <w:bottom w:val="single" w:sz="4" w:space="0" w:color="auto"/>
              <w:right w:val="single" w:sz="4" w:space="0" w:color="auto"/>
            </w:tcBorders>
            <w:shd w:val="clear" w:color="auto" w:fill="auto"/>
            <w:noWrap/>
            <w:vAlign w:val="center"/>
            <w:hideMark/>
          </w:tcPr>
          <w:p w14:paraId="6400C23C" w14:textId="77777777" w:rsidR="0008588D" w:rsidRPr="005232C1" w:rsidRDefault="0008588D" w:rsidP="003E0FF4">
            <w:pPr>
              <w:jc w:val="center"/>
              <w:rPr>
                <w:rFonts w:eastAsia="Times New Roman"/>
                <w:sz w:val="22"/>
              </w:rPr>
            </w:pPr>
            <w:r w:rsidRPr="005232C1">
              <w:rPr>
                <w:rFonts w:eastAsia="Times New Roman"/>
                <w:sz w:val="22"/>
              </w:rPr>
              <w:t>3</w:t>
            </w:r>
          </w:p>
        </w:tc>
        <w:tc>
          <w:tcPr>
            <w:tcW w:w="436" w:type="dxa"/>
            <w:tcBorders>
              <w:top w:val="nil"/>
              <w:left w:val="nil"/>
              <w:bottom w:val="single" w:sz="4" w:space="0" w:color="auto"/>
              <w:right w:val="single" w:sz="4" w:space="0" w:color="auto"/>
            </w:tcBorders>
            <w:shd w:val="clear" w:color="auto" w:fill="auto"/>
            <w:noWrap/>
            <w:vAlign w:val="center"/>
            <w:hideMark/>
          </w:tcPr>
          <w:p w14:paraId="0C286B7D" w14:textId="77777777" w:rsidR="0008588D" w:rsidRPr="005232C1" w:rsidRDefault="0008588D" w:rsidP="003E0FF4">
            <w:pPr>
              <w:jc w:val="center"/>
              <w:rPr>
                <w:rFonts w:eastAsia="Times New Roman"/>
                <w:sz w:val="22"/>
              </w:rPr>
            </w:pPr>
            <w:r w:rsidRPr="005232C1">
              <w:rPr>
                <w:rFonts w:eastAsia="Times New Roman"/>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05B05F46"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5A43B122"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71EF41BC"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02B9C814" w14:textId="77777777" w:rsidR="0008588D" w:rsidRPr="005232C1" w:rsidRDefault="0008588D" w:rsidP="003E0FF4">
            <w:pPr>
              <w:jc w:val="center"/>
              <w:rPr>
                <w:rFonts w:eastAsia="Times New Roman"/>
                <w:sz w:val="22"/>
              </w:rPr>
            </w:pPr>
            <w:r w:rsidRPr="005232C1">
              <w:rPr>
                <w:rFonts w:eastAsia="Times New Roman"/>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C3D67A1" w14:textId="77777777" w:rsidR="0008588D" w:rsidRPr="005232C1" w:rsidRDefault="0008588D" w:rsidP="003E0FF4">
            <w:pPr>
              <w:jc w:val="center"/>
              <w:rPr>
                <w:rFonts w:eastAsia="Times New Roman"/>
                <w:sz w:val="22"/>
              </w:rPr>
            </w:pPr>
            <w:r w:rsidRPr="005232C1">
              <w:rPr>
                <w:rFonts w:eastAsia="Times New Roman"/>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4ABD6674" w14:textId="77777777" w:rsidR="0008588D" w:rsidRPr="005232C1" w:rsidRDefault="0008588D" w:rsidP="003E0FF4">
            <w:pPr>
              <w:jc w:val="center"/>
              <w:rPr>
                <w:rFonts w:eastAsia="Times New Roman"/>
                <w:sz w:val="22"/>
              </w:rPr>
            </w:pPr>
            <w:r w:rsidRPr="005232C1">
              <w:rPr>
                <w:rFonts w:eastAsia="Times New Roman"/>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5F104E40" w14:textId="77777777" w:rsidR="0008588D" w:rsidRPr="005232C1" w:rsidRDefault="0008588D" w:rsidP="003E0FF4">
            <w:pPr>
              <w:jc w:val="center"/>
              <w:rPr>
                <w:rFonts w:eastAsia="Times New Roman"/>
                <w:sz w:val="22"/>
              </w:rPr>
            </w:pPr>
            <w:r w:rsidRPr="005232C1">
              <w:rPr>
                <w:rFonts w:eastAsia="Times New Roman"/>
                <w:sz w:val="22"/>
              </w:rPr>
              <w:t> </w:t>
            </w:r>
          </w:p>
        </w:tc>
      </w:tr>
      <w:tr w:rsidR="0008588D" w:rsidRPr="005232C1" w14:paraId="5F38D696"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72F85B8" w14:textId="77777777" w:rsidR="0008588D" w:rsidRPr="005232C1" w:rsidRDefault="0008588D" w:rsidP="003E0FF4">
            <w:pPr>
              <w:jc w:val="center"/>
              <w:rPr>
                <w:rFonts w:eastAsia="Times New Roman"/>
                <w:b/>
                <w:bCs/>
                <w:sz w:val="22"/>
              </w:rPr>
            </w:pPr>
            <w:r w:rsidRPr="005232C1">
              <w:rPr>
                <w:rFonts w:eastAsia="Times New Roman"/>
                <w:b/>
                <w:bCs/>
                <w:sz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6529A10F" w14:textId="77777777" w:rsidR="0008588D" w:rsidRPr="005232C1" w:rsidRDefault="0008588D" w:rsidP="003E0FF4">
            <w:pPr>
              <w:jc w:val="center"/>
              <w:rPr>
                <w:rFonts w:eastAsia="Times New Roman"/>
                <w:b/>
                <w:bCs/>
                <w:sz w:val="22"/>
              </w:rPr>
            </w:pPr>
            <w:r w:rsidRPr="005232C1">
              <w:rPr>
                <w:rFonts w:eastAsia="Times New Roman"/>
                <w:b/>
                <w:bCs/>
                <w:sz w:val="22"/>
              </w:rPr>
              <w:t>2.4</w:t>
            </w:r>
          </w:p>
        </w:tc>
        <w:tc>
          <w:tcPr>
            <w:tcW w:w="2769" w:type="dxa"/>
            <w:tcBorders>
              <w:top w:val="nil"/>
              <w:left w:val="nil"/>
              <w:bottom w:val="single" w:sz="4" w:space="0" w:color="auto"/>
              <w:right w:val="single" w:sz="4" w:space="0" w:color="auto"/>
            </w:tcBorders>
            <w:shd w:val="clear" w:color="auto" w:fill="auto"/>
            <w:vAlign w:val="center"/>
            <w:hideMark/>
          </w:tcPr>
          <w:p w14:paraId="0914A5A7" w14:textId="77777777" w:rsidR="0008588D" w:rsidRPr="005232C1" w:rsidRDefault="0008588D" w:rsidP="003E0FF4">
            <w:pPr>
              <w:rPr>
                <w:rFonts w:eastAsia="Times New Roman"/>
                <w:b/>
                <w:bCs/>
                <w:sz w:val="22"/>
              </w:rPr>
            </w:pPr>
            <w:r w:rsidRPr="005232C1">
              <w:rPr>
                <w:rFonts w:eastAsia="Times New Roman"/>
                <w:b/>
                <w:bCs/>
                <w:sz w:val="22"/>
              </w:rPr>
              <w:t>Chuyên đề thực tập (Internship Programme)</w:t>
            </w:r>
          </w:p>
        </w:tc>
        <w:tc>
          <w:tcPr>
            <w:tcW w:w="1418" w:type="dxa"/>
            <w:tcBorders>
              <w:top w:val="nil"/>
              <w:left w:val="nil"/>
              <w:bottom w:val="single" w:sz="4" w:space="0" w:color="auto"/>
              <w:right w:val="single" w:sz="4" w:space="0" w:color="auto"/>
            </w:tcBorders>
            <w:shd w:val="clear" w:color="auto" w:fill="auto"/>
            <w:vAlign w:val="center"/>
            <w:hideMark/>
          </w:tcPr>
          <w:p w14:paraId="7823AC0A" w14:textId="77777777" w:rsidR="0008588D" w:rsidRPr="005232C1" w:rsidRDefault="0008588D" w:rsidP="003E0FF4">
            <w:pPr>
              <w:jc w:val="center"/>
              <w:rPr>
                <w:rFonts w:eastAsia="Times New Roman"/>
                <w:color w:val="000000"/>
                <w:sz w:val="22"/>
              </w:rPr>
            </w:pPr>
            <w:r w:rsidRPr="005232C1">
              <w:rPr>
                <w:rFonts w:eastAsia="Times New Roman"/>
                <w:color w:val="000000"/>
                <w:sz w:val="22"/>
              </w:rPr>
              <w:t>KTKI1103</w:t>
            </w:r>
          </w:p>
        </w:tc>
        <w:tc>
          <w:tcPr>
            <w:tcW w:w="567" w:type="dxa"/>
            <w:tcBorders>
              <w:top w:val="nil"/>
              <w:left w:val="nil"/>
              <w:bottom w:val="single" w:sz="4" w:space="0" w:color="auto"/>
              <w:right w:val="single" w:sz="4" w:space="0" w:color="auto"/>
            </w:tcBorders>
            <w:shd w:val="clear" w:color="auto" w:fill="auto"/>
            <w:noWrap/>
            <w:vAlign w:val="center"/>
            <w:hideMark/>
          </w:tcPr>
          <w:p w14:paraId="0B8BFA91" w14:textId="77777777" w:rsidR="0008588D" w:rsidRPr="005232C1" w:rsidRDefault="0008588D" w:rsidP="003E0FF4">
            <w:pPr>
              <w:jc w:val="center"/>
              <w:rPr>
                <w:rFonts w:eastAsia="Times New Roman"/>
                <w:b/>
                <w:bCs/>
                <w:sz w:val="22"/>
              </w:rPr>
            </w:pPr>
            <w:r w:rsidRPr="005232C1">
              <w:rPr>
                <w:rFonts w:eastAsia="Times New Roman"/>
                <w:b/>
                <w:bCs/>
                <w:sz w:val="22"/>
              </w:rPr>
              <w:t>10</w:t>
            </w:r>
          </w:p>
        </w:tc>
        <w:tc>
          <w:tcPr>
            <w:tcW w:w="436" w:type="dxa"/>
            <w:tcBorders>
              <w:top w:val="nil"/>
              <w:left w:val="nil"/>
              <w:bottom w:val="single" w:sz="4" w:space="0" w:color="auto"/>
              <w:right w:val="single" w:sz="4" w:space="0" w:color="auto"/>
            </w:tcBorders>
            <w:shd w:val="clear" w:color="auto" w:fill="auto"/>
            <w:noWrap/>
            <w:vAlign w:val="center"/>
            <w:hideMark/>
          </w:tcPr>
          <w:p w14:paraId="141834C4"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556" w:type="dxa"/>
            <w:tcBorders>
              <w:top w:val="nil"/>
              <w:left w:val="nil"/>
              <w:bottom w:val="single" w:sz="4" w:space="0" w:color="auto"/>
              <w:right w:val="single" w:sz="4" w:space="0" w:color="auto"/>
            </w:tcBorders>
            <w:shd w:val="clear" w:color="auto" w:fill="auto"/>
            <w:noWrap/>
            <w:vAlign w:val="center"/>
            <w:hideMark/>
          </w:tcPr>
          <w:p w14:paraId="7FACFD7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2A85D71E"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6B9A559D"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1AD35F53"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36" w:type="dxa"/>
            <w:tcBorders>
              <w:top w:val="nil"/>
              <w:left w:val="nil"/>
              <w:bottom w:val="single" w:sz="4" w:space="0" w:color="auto"/>
              <w:right w:val="single" w:sz="4" w:space="0" w:color="auto"/>
            </w:tcBorders>
            <w:shd w:val="clear" w:color="auto" w:fill="auto"/>
            <w:noWrap/>
            <w:vAlign w:val="center"/>
            <w:hideMark/>
          </w:tcPr>
          <w:p w14:paraId="39FCAD39"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382" w:type="dxa"/>
            <w:tcBorders>
              <w:top w:val="nil"/>
              <w:left w:val="nil"/>
              <w:bottom w:val="single" w:sz="4" w:space="0" w:color="auto"/>
              <w:right w:val="single" w:sz="4" w:space="0" w:color="auto"/>
            </w:tcBorders>
            <w:shd w:val="clear" w:color="auto" w:fill="auto"/>
            <w:noWrap/>
            <w:vAlign w:val="center"/>
            <w:hideMark/>
          </w:tcPr>
          <w:p w14:paraId="2D8E34C8" w14:textId="77777777" w:rsidR="0008588D" w:rsidRPr="005232C1" w:rsidRDefault="0008588D" w:rsidP="003E0FF4">
            <w:pPr>
              <w:jc w:val="center"/>
              <w:rPr>
                <w:rFonts w:eastAsia="Times New Roman"/>
                <w:color w:val="000000"/>
                <w:sz w:val="22"/>
              </w:rPr>
            </w:pPr>
            <w:r w:rsidRPr="005232C1">
              <w:rPr>
                <w:rFonts w:eastAsia="Times New Roman"/>
                <w:color w:val="000000"/>
                <w:sz w:val="22"/>
              </w:rPr>
              <w:t> </w:t>
            </w:r>
          </w:p>
        </w:tc>
        <w:tc>
          <w:tcPr>
            <w:tcW w:w="426" w:type="dxa"/>
            <w:tcBorders>
              <w:top w:val="nil"/>
              <w:left w:val="nil"/>
              <w:bottom w:val="single" w:sz="4" w:space="0" w:color="auto"/>
              <w:right w:val="single" w:sz="4" w:space="0" w:color="auto"/>
            </w:tcBorders>
            <w:shd w:val="clear" w:color="auto" w:fill="auto"/>
            <w:noWrap/>
            <w:vAlign w:val="center"/>
            <w:hideMark/>
          </w:tcPr>
          <w:p w14:paraId="438BA4AA" w14:textId="77777777" w:rsidR="0008588D" w:rsidRPr="005232C1" w:rsidRDefault="0008588D" w:rsidP="003E0FF4">
            <w:pPr>
              <w:jc w:val="center"/>
              <w:rPr>
                <w:rFonts w:eastAsia="Times New Roman"/>
                <w:b/>
                <w:bCs/>
                <w:sz w:val="22"/>
              </w:rPr>
            </w:pPr>
            <w:r w:rsidRPr="005232C1">
              <w:rPr>
                <w:rFonts w:eastAsia="Times New Roman"/>
                <w:b/>
                <w:bCs/>
                <w:sz w:val="22"/>
              </w:rPr>
              <w:t>10</w:t>
            </w:r>
          </w:p>
        </w:tc>
      </w:tr>
      <w:tr w:rsidR="0008588D" w:rsidRPr="005232C1" w14:paraId="49A92B8F" w14:textId="77777777" w:rsidTr="003E0FF4">
        <w:trPr>
          <w:trHeight w:val="79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8D279D" w14:textId="77777777" w:rsidR="0008588D" w:rsidRPr="005232C1" w:rsidRDefault="0008588D" w:rsidP="003E0FF4">
            <w:pPr>
              <w:jc w:val="center"/>
              <w:rPr>
                <w:rFonts w:eastAsia="Times New Roman"/>
                <w:b/>
                <w:bCs/>
                <w:sz w:val="22"/>
              </w:rPr>
            </w:pPr>
            <w:r w:rsidRPr="005232C1">
              <w:rPr>
                <w:rFonts w:eastAsia="Times New Roman"/>
                <w:b/>
                <w:bCs/>
                <w:sz w:val="22"/>
              </w:rPr>
              <w:t> </w:t>
            </w:r>
          </w:p>
        </w:tc>
        <w:tc>
          <w:tcPr>
            <w:tcW w:w="8898" w:type="dxa"/>
            <w:gridSpan w:val="12"/>
            <w:tcBorders>
              <w:top w:val="single" w:sz="4" w:space="0" w:color="auto"/>
              <w:left w:val="nil"/>
              <w:bottom w:val="single" w:sz="4" w:space="0" w:color="auto"/>
              <w:right w:val="single" w:sz="4" w:space="0" w:color="auto"/>
            </w:tcBorders>
            <w:shd w:val="clear" w:color="auto" w:fill="auto"/>
            <w:vAlign w:val="center"/>
            <w:hideMark/>
          </w:tcPr>
          <w:p w14:paraId="1C3573D3" w14:textId="77777777" w:rsidR="0008588D" w:rsidRPr="005232C1" w:rsidRDefault="0008588D" w:rsidP="003E0FF4">
            <w:pPr>
              <w:rPr>
                <w:rFonts w:eastAsia="Times New Roman"/>
                <w:b/>
                <w:bCs/>
                <w:sz w:val="22"/>
              </w:rPr>
            </w:pPr>
            <w:r w:rsidRPr="005232C1">
              <w:rPr>
                <w:rFonts w:eastAsia="Times New Roman"/>
                <w:b/>
                <w:bCs/>
                <w:sz w:val="22"/>
              </w:rPr>
              <w:t>Đạt Chuẩn đầu ra ngoại ngữ, tin học và GDQP &amp; AN, GDTC theo quy định của Trường</w:t>
            </w:r>
          </w:p>
        </w:tc>
      </w:tr>
      <w:tr w:rsidR="0008588D" w:rsidRPr="005232C1" w14:paraId="1D8BDDEC" w14:textId="77777777" w:rsidTr="003E0FF4">
        <w:trPr>
          <w:trHeight w:val="402"/>
        </w:trPr>
        <w:tc>
          <w:tcPr>
            <w:tcW w:w="600" w:type="dxa"/>
            <w:tcBorders>
              <w:top w:val="nil"/>
              <w:left w:val="nil"/>
              <w:bottom w:val="nil"/>
              <w:right w:val="nil"/>
            </w:tcBorders>
            <w:shd w:val="clear" w:color="auto" w:fill="auto"/>
            <w:noWrap/>
            <w:vAlign w:val="center"/>
            <w:hideMark/>
          </w:tcPr>
          <w:p w14:paraId="79F8F8D8" w14:textId="77777777" w:rsidR="0008588D" w:rsidRPr="005232C1" w:rsidRDefault="0008588D" w:rsidP="003E0FF4">
            <w:pPr>
              <w:rPr>
                <w:rFonts w:eastAsia="Times New Roman"/>
                <w:b/>
                <w:bCs/>
                <w:sz w:val="22"/>
              </w:rPr>
            </w:pPr>
          </w:p>
        </w:tc>
        <w:tc>
          <w:tcPr>
            <w:tcW w:w="600" w:type="dxa"/>
            <w:tcBorders>
              <w:top w:val="nil"/>
              <w:left w:val="nil"/>
              <w:bottom w:val="nil"/>
              <w:right w:val="nil"/>
            </w:tcBorders>
            <w:shd w:val="clear" w:color="auto" w:fill="auto"/>
            <w:vAlign w:val="center"/>
            <w:hideMark/>
          </w:tcPr>
          <w:p w14:paraId="5F6F65E3" w14:textId="77777777" w:rsidR="0008588D" w:rsidRPr="005232C1" w:rsidRDefault="0008588D" w:rsidP="003E0FF4">
            <w:pPr>
              <w:jc w:val="center"/>
              <w:rPr>
                <w:rFonts w:eastAsia="Times New Roman"/>
                <w:sz w:val="22"/>
              </w:rPr>
            </w:pPr>
          </w:p>
        </w:tc>
        <w:tc>
          <w:tcPr>
            <w:tcW w:w="2769" w:type="dxa"/>
            <w:tcBorders>
              <w:top w:val="nil"/>
              <w:left w:val="nil"/>
              <w:bottom w:val="nil"/>
              <w:right w:val="nil"/>
            </w:tcBorders>
            <w:shd w:val="clear" w:color="auto" w:fill="auto"/>
            <w:vAlign w:val="center"/>
            <w:hideMark/>
          </w:tcPr>
          <w:p w14:paraId="4FA49333" w14:textId="77777777" w:rsidR="0008588D" w:rsidRPr="005232C1" w:rsidRDefault="0008588D" w:rsidP="003E0FF4">
            <w:pPr>
              <w:rPr>
                <w:rFonts w:eastAsia="Times New Roman"/>
                <w:sz w:val="22"/>
              </w:rPr>
            </w:pPr>
          </w:p>
        </w:tc>
        <w:tc>
          <w:tcPr>
            <w:tcW w:w="1418" w:type="dxa"/>
            <w:tcBorders>
              <w:top w:val="nil"/>
              <w:left w:val="nil"/>
              <w:bottom w:val="nil"/>
              <w:right w:val="nil"/>
            </w:tcBorders>
            <w:shd w:val="clear" w:color="auto" w:fill="auto"/>
            <w:vAlign w:val="center"/>
            <w:hideMark/>
          </w:tcPr>
          <w:p w14:paraId="77AFEE48" w14:textId="77777777" w:rsidR="0008588D" w:rsidRPr="005232C1" w:rsidRDefault="0008588D" w:rsidP="003E0FF4">
            <w:pPr>
              <w:rPr>
                <w:rFonts w:eastAsia="Times New Roman"/>
                <w:sz w:val="22"/>
              </w:rPr>
            </w:pPr>
          </w:p>
        </w:tc>
        <w:tc>
          <w:tcPr>
            <w:tcW w:w="567" w:type="dxa"/>
            <w:tcBorders>
              <w:top w:val="nil"/>
              <w:left w:val="nil"/>
              <w:bottom w:val="nil"/>
              <w:right w:val="nil"/>
            </w:tcBorders>
            <w:shd w:val="clear" w:color="auto" w:fill="auto"/>
            <w:vAlign w:val="center"/>
            <w:hideMark/>
          </w:tcPr>
          <w:p w14:paraId="3355296E" w14:textId="77777777" w:rsidR="0008588D" w:rsidRPr="005232C1" w:rsidRDefault="0008588D" w:rsidP="003E0FF4">
            <w:pPr>
              <w:rPr>
                <w:rFonts w:eastAsia="Times New Roman"/>
                <w:sz w:val="22"/>
              </w:rPr>
            </w:pPr>
          </w:p>
        </w:tc>
        <w:tc>
          <w:tcPr>
            <w:tcW w:w="436" w:type="dxa"/>
            <w:tcBorders>
              <w:top w:val="nil"/>
              <w:left w:val="nil"/>
              <w:bottom w:val="nil"/>
              <w:right w:val="nil"/>
            </w:tcBorders>
            <w:shd w:val="clear" w:color="auto" w:fill="auto"/>
            <w:vAlign w:val="center"/>
            <w:hideMark/>
          </w:tcPr>
          <w:p w14:paraId="652342BE" w14:textId="77777777" w:rsidR="0008588D" w:rsidRPr="005232C1" w:rsidRDefault="0008588D" w:rsidP="003E0FF4">
            <w:pPr>
              <w:rPr>
                <w:rFonts w:eastAsia="Times New Roman"/>
                <w:sz w:val="22"/>
              </w:rPr>
            </w:pPr>
          </w:p>
        </w:tc>
        <w:tc>
          <w:tcPr>
            <w:tcW w:w="556" w:type="dxa"/>
            <w:tcBorders>
              <w:top w:val="nil"/>
              <w:left w:val="nil"/>
              <w:bottom w:val="nil"/>
              <w:right w:val="nil"/>
            </w:tcBorders>
            <w:shd w:val="clear" w:color="auto" w:fill="auto"/>
            <w:vAlign w:val="center"/>
            <w:hideMark/>
          </w:tcPr>
          <w:p w14:paraId="14C44E70" w14:textId="77777777" w:rsidR="0008588D" w:rsidRPr="005232C1" w:rsidRDefault="0008588D" w:rsidP="003E0FF4">
            <w:pPr>
              <w:rPr>
                <w:rFonts w:eastAsia="Times New Roman"/>
                <w:sz w:val="22"/>
              </w:rPr>
            </w:pPr>
          </w:p>
        </w:tc>
        <w:tc>
          <w:tcPr>
            <w:tcW w:w="436" w:type="dxa"/>
            <w:tcBorders>
              <w:top w:val="nil"/>
              <w:left w:val="nil"/>
              <w:bottom w:val="nil"/>
              <w:right w:val="nil"/>
            </w:tcBorders>
            <w:shd w:val="clear" w:color="auto" w:fill="auto"/>
            <w:vAlign w:val="center"/>
            <w:hideMark/>
          </w:tcPr>
          <w:p w14:paraId="4A01E93E" w14:textId="77777777" w:rsidR="0008588D" w:rsidRPr="005232C1" w:rsidRDefault="0008588D" w:rsidP="003E0FF4">
            <w:pPr>
              <w:rPr>
                <w:rFonts w:eastAsia="Times New Roman"/>
                <w:sz w:val="22"/>
              </w:rPr>
            </w:pPr>
          </w:p>
        </w:tc>
        <w:tc>
          <w:tcPr>
            <w:tcW w:w="436" w:type="dxa"/>
            <w:tcBorders>
              <w:top w:val="nil"/>
              <w:left w:val="nil"/>
              <w:bottom w:val="nil"/>
              <w:right w:val="nil"/>
            </w:tcBorders>
            <w:shd w:val="clear" w:color="auto" w:fill="auto"/>
            <w:vAlign w:val="center"/>
            <w:hideMark/>
          </w:tcPr>
          <w:p w14:paraId="465DBF19" w14:textId="77777777" w:rsidR="0008588D" w:rsidRPr="005232C1" w:rsidRDefault="0008588D" w:rsidP="003E0FF4">
            <w:pPr>
              <w:rPr>
                <w:rFonts w:eastAsia="Times New Roman"/>
                <w:sz w:val="22"/>
              </w:rPr>
            </w:pPr>
          </w:p>
        </w:tc>
        <w:tc>
          <w:tcPr>
            <w:tcW w:w="436" w:type="dxa"/>
            <w:tcBorders>
              <w:top w:val="nil"/>
              <w:left w:val="nil"/>
              <w:bottom w:val="nil"/>
              <w:right w:val="nil"/>
            </w:tcBorders>
            <w:shd w:val="clear" w:color="auto" w:fill="auto"/>
            <w:vAlign w:val="center"/>
            <w:hideMark/>
          </w:tcPr>
          <w:p w14:paraId="1578F82D" w14:textId="77777777" w:rsidR="0008588D" w:rsidRPr="005232C1" w:rsidRDefault="0008588D" w:rsidP="003E0FF4">
            <w:pPr>
              <w:rPr>
                <w:rFonts w:eastAsia="Times New Roman"/>
                <w:sz w:val="22"/>
              </w:rPr>
            </w:pPr>
          </w:p>
        </w:tc>
        <w:tc>
          <w:tcPr>
            <w:tcW w:w="436" w:type="dxa"/>
            <w:tcBorders>
              <w:top w:val="nil"/>
              <w:left w:val="nil"/>
              <w:bottom w:val="nil"/>
              <w:right w:val="nil"/>
            </w:tcBorders>
            <w:shd w:val="clear" w:color="auto" w:fill="auto"/>
            <w:vAlign w:val="center"/>
            <w:hideMark/>
          </w:tcPr>
          <w:p w14:paraId="5CD5A4DF" w14:textId="77777777" w:rsidR="0008588D" w:rsidRPr="005232C1" w:rsidRDefault="0008588D" w:rsidP="003E0FF4">
            <w:pPr>
              <w:rPr>
                <w:rFonts w:eastAsia="Times New Roman"/>
                <w:sz w:val="22"/>
              </w:rPr>
            </w:pPr>
          </w:p>
        </w:tc>
        <w:tc>
          <w:tcPr>
            <w:tcW w:w="382" w:type="dxa"/>
            <w:tcBorders>
              <w:top w:val="nil"/>
              <w:left w:val="nil"/>
              <w:bottom w:val="nil"/>
              <w:right w:val="nil"/>
            </w:tcBorders>
            <w:shd w:val="clear" w:color="auto" w:fill="auto"/>
            <w:vAlign w:val="center"/>
            <w:hideMark/>
          </w:tcPr>
          <w:p w14:paraId="0B22E6A4" w14:textId="77777777" w:rsidR="0008588D" w:rsidRPr="005232C1" w:rsidRDefault="0008588D" w:rsidP="003E0FF4">
            <w:pPr>
              <w:rPr>
                <w:rFonts w:eastAsia="Times New Roman"/>
                <w:sz w:val="22"/>
              </w:rPr>
            </w:pPr>
          </w:p>
        </w:tc>
        <w:tc>
          <w:tcPr>
            <w:tcW w:w="426" w:type="dxa"/>
            <w:tcBorders>
              <w:top w:val="nil"/>
              <w:left w:val="nil"/>
              <w:bottom w:val="nil"/>
              <w:right w:val="nil"/>
            </w:tcBorders>
            <w:shd w:val="clear" w:color="auto" w:fill="auto"/>
            <w:vAlign w:val="center"/>
            <w:hideMark/>
          </w:tcPr>
          <w:p w14:paraId="54F6DD12" w14:textId="77777777" w:rsidR="0008588D" w:rsidRPr="005232C1" w:rsidRDefault="0008588D" w:rsidP="003E0FF4">
            <w:pPr>
              <w:rPr>
                <w:rFonts w:eastAsia="Times New Roman"/>
                <w:sz w:val="22"/>
              </w:rPr>
            </w:pPr>
          </w:p>
        </w:tc>
      </w:tr>
      <w:tr w:rsidR="0008588D" w:rsidRPr="005232C1" w14:paraId="0B8AE59D" w14:textId="77777777" w:rsidTr="003E0FF4">
        <w:trPr>
          <w:trHeight w:val="600"/>
        </w:trPr>
        <w:tc>
          <w:tcPr>
            <w:tcW w:w="3969" w:type="dxa"/>
            <w:gridSpan w:val="3"/>
            <w:tcBorders>
              <w:top w:val="nil"/>
              <w:left w:val="nil"/>
              <w:bottom w:val="nil"/>
              <w:right w:val="nil"/>
            </w:tcBorders>
            <w:shd w:val="clear" w:color="auto" w:fill="auto"/>
            <w:noWrap/>
            <w:vAlign w:val="center"/>
            <w:hideMark/>
          </w:tcPr>
          <w:p w14:paraId="19CD6D2B" w14:textId="77777777" w:rsidR="0008588D" w:rsidRPr="005232C1" w:rsidRDefault="0008588D" w:rsidP="003E0FF4">
            <w:pPr>
              <w:rPr>
                <w:rFonts w:eastAsia="Times New Roman"/>
                <w:b/>
                <w:bCs/>
                <w:sz w:val="26"/>
                <w:szCs w:val="26"/>
              </w:rPr>
            </w:pPr>
            <w:r w:rsidRPr="005232C1">
              <w:rPr>
                <w:rFonts w:eastAsia="Times New Roman"/>
                <w:b/>
                <w:bCs/>
                <w:sz w:val="26"/>
                <w:szCs w:val="26"/>
              </w:rPr>
              <w:t>8. Hướng dẫn thực hiện</w:t>
            </w:r>
          </w:p>
        </w:tc>
        <w:tc>
          <w:tcPr>
            <w:tcW w:w="5529" w:type="dxa"/>
            <w:gridSpan w:val="10"/>
            <w:tcBorders>
              <w:top w:val="nil"/>
              <w:left w:val="nil"/>
              <w:bottom w:val="nil"/>
              <w:right w:val="nil"/>
            </w:tcBorders>
            <w:shd w:val="clear" w:color="auto" w:fill="auto"/>
            <w:noWrap/>
            <w:vAlign w:val="center"/>
            <w:hideMark/>
          </w:tcPr>
          <w:p w14:paraId="78E1DA91" w14:textId="77777777" w:rsidR="0008588D" w:rsidRPr="005232C1" w:rsidRDefault="0008588D" w:rsidP="003E0FF4">
            <w:pPr>
              <w:rPr>
                <w:rFonts w:eastAsia="Times New Roman"/>
                <w:b/>
                <w:bCs/>
                <w:sz w:val="22"/>
              </w:rPr>
            </w:pPr>
          </w:p>
        </w:tc>
      </w:tr>
      <w:tr w:rsidR="0008588D" w:rsidRPr="005232C1" w14:paraId="4F0146E1" w14:textId="77777777" w:rsidTr="003E0FF4">
        <w:trPr>
          <w:trHeight w:val="4800"/>
        </w:trPr>
        <w:tc>
          <w:tcPr>
            <w:tcW w:w="9498" w:type="dxa"/>
            <w:gridSpan w:val="13"/>
            <w:tcBorders>
              <w:top w:val="nil"/>
              <w:left w:val="nil"/>
              <w:bottom w:val="nil"/>
              <w:right w:val="nil"/>
            </w:tcBorders>
            <w:shd w:val="clear" w:color="auto" w:fill="auto"/>
            <w:vAlign w:val="center"/>
            <w:hideMark/>
          </w:tcPr>
          <w:p w14:paraId="6A97721A" w14:textId="77777777" w:rsidR="0008588D" w:rsidRPr="005232C1" w:rsidRDefault="0008588D" w:rsidP="003E0FF4">
            <w:pPr>
              <w:rPr>
                <w:rFonts w:eastAsia="Times New Roman"/>
                <w:sz w:val="26"/>
                <w:szCs w:val="26"/>
              </w:rPr>
            </w:pPr>
            <w:r w:rsidRPr="003F2A65">
              <w:rPr>
                <w:rFonts w:eastAsia="Times New Roman"/>
                <w:sz w:val="26"/>
                <w:szCs w:val="26"/>
              </w:rPr>
              <w:t>-</w:t>
            </w:r>
            <w:r w:rsidRPr="005232C1">
              <w:rPr>
                <w:rFonts w:eastAsia="Times New Roman"/>
                <w:sz w:val="26"/>
                <w:szCs w:val="26"/>
              </w:rPr>
              <w:t xml:space="preserve"> Chương trình đào tạo được thực hiện trong 04 năm, mỗi năm có 02 học kỳ chính và 01 học kỳ phụ (học kỳ hè) theo học chế tín chỉ. Sinh viên nhập học được đăng ký học mặc định trong học kỳ 1, các học kỳ sau sinh viên tự đăng ký học theo kế hoạch giảng dạy của trường. Các học phần được sắp xếp linh hoạt theo từng học kỳ, sinh viên có thể đăng ký học trước hoặc sau các học phần, không bắt buộc theo trình tự của kế hoạch dự kiến nếu đáp ứng các điều kiện của học phần đăng ký. Sinh viên có thể học vượt để tốt nghiệp sớm so với thời gian thiết kế. </w:t>
            </w:r>
            <w:r w:rsidRPr="005232C1">
              <w:rPr>
                <w:rFonts w:eastAsia="Times New Roman"/>
                <w:sz w:val="26"/>
                <w:szCs w:val="26"/>
              </w:rPr>
              <w:br/>
              <w:t>- Nội dung cần đạt được của từng học phần, khối lượng kiến thức (Lý thuyết/ Thực hành/Tự học) và cách đánh giá học phần được quy định trong Đề cương chi tiết mỗi học phần.</w:t>
            </w:r>
            <w:r w:rsidRPr="005232C1">
              <w:rPr>
                <w:rFonts w:eastAsia="Times New Roman"/>
                <w:sz w:val="26"/>
                <w:szCs w:val="26"/>
              </w:rPr>
              <w:br/>
              <w:t xml:space="preserve">- Điều kiện tốt nghiệp: sinh viên cần tích lũy đủ khối lượng kiến thức của Chương trình đào tạo, đạt chuẩn đầu ra tin học và ngoại ngữ, có chứng chỉ GDQP-AN và hoàn thành các học phần GDTC và các quy định khác của trường. </w:t>
            </w:r>
          </w:p>
        </w:tc>
      </w:tr>
    </w:tbl>
    <w:p w14:paraId="62CF61B9" w14:textId="77777777" w:rsidR="006B67DB" w:rsidRPr="00110CB5" w:rsidRDefault="006B67DB" w:rsidP="006B67DB">
      <w:pPr>
        <w:widowControl w:val="0"/>
        <w:spacing w:line="312" w:lineRule="auto"/>
        <w:ind w:firstLine="720"/>
        <w:jc w:val="both"/>
        <w:rPr>
          <w:b/>
          <w:sz w:val="26"/>
          <w:szCs w:val="26"/>
        </w:rPr>
      </w:pPr>
    </w:p>
    <w:p w14:paraId="48E4EFBE" w14:textId="77777777" w:rsidR="006B67DB" w:rsidRPr="00110CB5" w:rsidRDefault="006B67DB" w:rsidP="006B67DB">
      <w:pPr>
        <w:widowControl w:val="0"/>
        <w:spacing w:line="312" w:lineRule="auto"/>
        <w:ind w:firstLine="720"/>
        <w:jc w:val="both"/>
        <w:rPr>
          <w:b/>
          <w:sz w:val="26"/>
          <w:szCs w:val="26"/>
        </w:rPr>
      </w:pPr>
      <w:r w:rsidRPr="00110CB5">
        <w:rPr>
          <w:b/>
          <w:sz w:val="26"/>
          <w:szCs w:val="26"/>
        </w:rPr>
        <w:t>8. Hướng dẫn thực hiện</w:t>
      </w:r>
    </w:p>
    <w:p w14:paraId="11CE1754" w14:textId="77777777" w:rsidR="006B67DB" w:rsidRPr="00110CB5" w:rsidRDefault="006B67DB" w:rsidP="006B67DB">
      <w:pPr>
        <w:widowControl w:val="0"/>
        <w:spacing w:line="312" w:lineRule="auto"/>
        <w:ind w:firstLine="720"/>
        <w:jc w:val="both"/>
        <w:rPr>
          <w:b/>
          <w:sz w:val="26"/>
          <w:szCs w:val="26"/>
        </w:rPr>
      </w:pPr>
      <w:r w:rsidRPr="00110CB5">
        <w:rPr>
          <w:sz w:val="26"/>
          <w:szCs w:val="26"/>
        </w:rPr>
        <w:t xml:space="preserve">- Chương trình đào tạo được thực hiện trong 04 năm, mỗi năm có 02 học kỳ chính và 01 học kỳ phụ (học kỳ hè) theo học chế tín chỉ. Sinh viên nhập học được </w:t>
      </w:r>
      <w:r w:rsidRPr="00110CB5">
        <w:rPr>
          <w:sz w:val="26"/>
          <w:szCs w:val="26"/>
        </w:rPr>
        <w:lastRenderedPageBreak/>
        <w:t xml:space="preserve">đăng ký học mặc định trong học kỳ 1, các học kỳ sau sinh viên tự đăng ký học theo kế hoạch giảng dạy của trường. Các học phần được sắp xếp linh hoạt theo từng học kỳ, sinh viên có thể đăng ký học trước hoặc sau các học phần, không bắt buộc theo trình tự của kế hoạch dự kiến nếu đáp ứng các điều kiện của học phần đăng ký. Sinh viên có thể học vượt để tốt nghiệp sớm so với thời gian thiết kế. </w:t>
      </w:r>
    </w:p>
    <w:p w14:paraId="2A61BA0C" w14:textId="77777777" w:rsidR="006B67DB" w:rsidRPr="00110CB5" w:rsidRDefault="006B67DB" w:rsidP="006B67DB">
      <w:pPr>
        <w:widowControl w:val="0"/>
        <w:spacing w:line="312" w:lineRule="auto"/>
        <w:ind w:firstLine="720"/>
        <w:jc w:val="both"/>
        <w:rPr>
          <w:sz w:val="26"/>
          <w:szCs w:val="26"/>
        </w:rPr>
      </w:pPr>
      <w:r w:rsidRPr="00110CB5">
        <w:rPr>
          <w:sz w:val="26"/>
          <w:szCs w:val="26"/>
        </w:rPr>
        <w:t>- Nội dung cần đạt được của từng học phần, khối lượng kiến thức (Lý thuyết/ Thực hành/Tự học) và cách đánh giá học phần được quy định trong Đề cương chi tiết mỗi học phần.</w:t>
      </w:r>
    </w:p>
    <w:p w14:paraId="022B319C" w14:textId="77777777" w:rsidR="006B67DB" w:rsidRPr="00110CB5" w:rsidRDefault="006B67DB" w:rsidP="006B67DB">
      <w:pPr>
        <w:widowControl w:val="0"/>
        <w:spacing w:line="312" w:lineRule="auto"/>
        <w:ind w:firstLine="720"/>
        <w:jc w:val="both"/>
        <w:rPr>
          <w:sz w:val="26"/>
          <w:szCs w:val="26"/>
        </w:rPr>
      </w:pPr>
      <w:r w:rsidRPr="00110CB5">
        <w:rPr>
          <w:sz w:val="26"/>
          <w:szCs w:val="26"/>
        </w:rPr>
        <w:t xml:space="preserve">- Điều kiện tốt nghiệp: sinh viên cần tích lũy đủ khối lượng kiến thức của Chương trình đào tạo, đạt chuẩn đầu ra tin học và ngoại ngữ, có chứng chỉ GDQP-AN và hoàn thành các học phần GDTC và các quy định khác của trường. </w:t>
      </w:r>
    </w:p>
    <w:p w14:paraId="4E1AD994" w14:textId="77777777" w:rsidR="006B67DB" w:rsidRPr="00110CB5" w:rsidRDefault="006B67DB" w:rsidP="006B67DB">
      <w:pPr>
        <w:widowControl w:val="0"/>
        <w:spacing w:line="312" w:lineRule="auto"/>
        <w:ind w:firstLine="720"/>
        <w:jc w:val="both"/>
        <w:rPr>
          <w:sz w:val="26"/>
          <w:szCs w:val="26"/>
        </w:rPr>
      </w:pPr>
    </w:p>
    <w:tbl>
      <w:tblPr>
        <w:tblW w:w="9039" w:type="dxa"/>
        <w:jc w:val="center"/>
        <w:tblLook w:val="04A0" w:firstRow="1" w:lastRow="0" w:firstColumn="1" w:lastColumn="0" w:noHBand="0" w:noVBand="1"/>
      </w:tblPr>
      <w:tblGrid>
        <w:gridCol w:w="4556"/>
        <w:gridCol w:w="4483"/>
      </w:tblGrid>
      <w:tr w:rsidR="00110CB5" w:rsidRPr="00110CB5" w14:paraId="361F16DC" w14:textId="77777777" w:rsidTr="00E32517">
        <w:trPr>
          <w:trHeight w:val="2008"/>
          <w:jc w:val="center"/>
        </w:trPr>
        <w:tc>
          <w:tcPr>
            <w:tcW w:w="4556" w:type="dxa"/>
            <w:shd w:val="clear" w:color="auto" w:fill="auto"/>
          </w:tcPr>
          <w:p w14:paraId="7719ED8A" w14:textId="77777777" w:rsidR="006B67DB" w:rsidRPr="00110CB5" w:rsidRDefault="006B67DB" w:rsidP="00E32517">
            <w:pPr>
              <w:widowControl w:val="0"/>
              <w:spacing w:line="312" w:lineRule="auto"/>
              <w:jc w:val="center"/>
              <w:rPr>
                <w:b/>
                <w:sz w:val="26"/>
                <w:szCs w:val="26"/>
              </w:rPr>
            </w:pPr>
            <w:r w:rsidRPr="00110CB5">
              <w:rPr>
                <w:b/>
                <w:sz w:val="26"/>
                <w:szCs w:val="26"/>
              </w:rPr>
              <w:t>VIỆN TRƯỞNG</w:t>
            </w:r>
          </w:p>
          <w:p w14:paraId="38BAB1C2" w14:textId="77777777" w:rsidR="006B67DB" w:rsidRPr="00110CB5" w:rsidRDefault="006B67DB" w:rsidP="00E32517">
            <w:pPr>
              <w:widowControl w:val="0"/>
              <w:spacing w:line="312" w:lineRule="auto"/>
              <w:jc w:val="center"/>
              <w:rPr>
                <w:b/>
                <w:sz w:val="26"/>
                <w:szCs w:val="26"/>
              </w:rPr>
            </w:pPr>
            <w:r w:rsidRPr="00110CB5">
              <w:rPr>
                <w:b/>
                <w:sz w:val="26"/>
                <w:szCs w:val="26"/>
              </w:rPr>
              <w:t>VIỆN KẾ TOÁN - KIỂM TOÁN</w:t>
            </w:r>
          </w:p>
          <w:p w14:paraId="6D42253B" w14:textId="77777777" w:rsidR="006B67DB" w:rsidRDefault="006B67DB" w:rsidP="00E32517">
            <w:pPr>
              <w:widowControl w:val="0"/>
              <w:spacing w:line="312" w:lineRule="auto"/>
              <w:jc w:val="center"/>
              <w:rPr>
                <w:b/>
                <w:sz w:val="26"/>
                <w:szCs w:val="26"/>
              </w:rPr>
            </w:pPr>
          </w:p>
          <w:p w14:paraId="7F09141B" w14:textId="77777777" w:rsidR="0008588D" w:rsidRPr="00110CB5" w:rsidRDefault="0008588D" w:rsidP="00E32517">
            <w:pPr>
              <w:widowControl w:val="0"/>
              <w:spacing w:line="312" w:lineRule="auto"/>
              <w:jc w:val="center"/>
              <w:rPr>
                <w:b/>
                <w:sz w:val="26"/>
                <w:szCs w:val="26"/>
              </w:rPr>
            </w:pPr>
          </w:p>
          <w:p w14:paraId="1D9B4CC2" w14:textId="77777777" w:rsidR="006B67DB" w:rsidRPr="00110CB5" w:rsidRDefault="006B67DB" w:rsidP="00E32517">
            <w:pPr>
              <w:widowControl w:val="0"/>
              <w:spacing w:line="312" w:lineRule="auto"/>
              <w:jc w:val="center"/>
              <w:rPr>
                <w:b/>
                <w:sz w:val="26"/>
                <w:szCs w:val="26"/>
              </w:rPr>
            </w:pPr>
          </w:p>
          <w:p w14:paraId="69DC7FEC" w14:textId="77777777" w:rsidR="006B67DB" w:rsidRPr="00110CB5" w:rsidRDefault="006B67DB" w:rsidP="00E32517">
            <w:pPr>
              <w:widowControl w:val="0"/>
              <w:spacing w:line="312" w:lineRule="auto"/>
              <w:jc w:val="center"/>
              <w:rPr>
                <w:b/>
                <w:sz w:val="26"/>
                <w:szCs w:val="26"/>
              </w:rPr>
            </w:pPr>
            <w:r w:rsidRPr="00110CB5">
              <w:rPr>
                <w:b/>
                <w:sz w:val="26"/>
                <w:szCs w:val="26"/>
              </w:rPr>
              <w:t>PGS.TS Nguyễn Hữu Ánh</w:t>
            </w:r>
          </w:p>
        </w:tc>
        <w:tc>
          <w:tcPr>
            <w:tcW w:w="4483" w:type="dxa"/>
            <w:shd w:val="clear" w:color="auto" w:fill="auto"/>
          </w:tcPr>
          <w:p w14:paraId="4B246B95" w14:textId="77777777" w:rsidR="006B67DB" w:rsidRPr="00110CB5" w:rsidRDefault="006B67DB" w:rsidP="00E32517">
            <w:pPr>
              <w:widowControl w:val="0"/>
              <w:spacing w:line="312" w:lineRule="auto"/>
              <w:jc w:val="center"/>
              <w:rPr>
                <w:b/>
                <w:sz w:val="26"/>
                <w:szCs w:val="26"/>
              </w:rPr>
            </w:pPr>
            <w:r w:rsidRPr="00110CB5">
              <w:rPr>
                <w:b/>
                <w:sz w:val="26"/>
                <w:szCs w:val="26"/>
              </w:rPr>
              <w:t>HIỆU TRƯỞNG</w:t>
            </w:r>
          </w:p>
          <w:p w14:paraId="4F400DB7" w14:textId="77777777" w:rsidR="006B67DB" w:rsidRPr="00110CB5" w:rsidRDefault="006B67DB" w:rsidP="00E32517">
            <w:pPr>
              <w:widowControl w:val="0"/>
              <w:spacing w:line="312" w:lineRule="auto"/>
              <w:jc w:val="center"/>
              <w:rPr>
                <w:b/>
                <w:sz w:val="26"/>
                <w:szCs w:val="26"/>
              </w:rPr>
            </w:pPr>
          </w:p>
          <w:p w14:paraId="675B1678" w14:textId="77777777" w:rsidR="006B67DB" w:rsidRPr="00110CB5" w:rsidRDefault="006B67DB" w:rsidP="00E32517">
            <w:pPr>
              <w:widowControl w:val="0"/>
              <w:spacing w:line="312" w:lineRule="auto"/>
              <w:jc w:val="center"/>
              <w:rPr>
                <w:b/>
                <w:sz w:val="26"/>
                <w:szCs w:val="26"/>
              </w:rPr>
            </w:pPr>
          </w:p>
          <w:p w14:paraId="2C79F680" w14:textId="77777777" w:rsidR="006B67DB" w:rsidRDefault="006B67DB" w:rsidP="00E32517">
            <w:pPr>
              <w:widowControl w:val="0"/>
              <w:spacing w:line="312" w:lineRule="auto"/>
              <w:jc w:val="center"/>
              <w:rPr>
                <w:b/>
                <w:sz w:val="26"/>
                <w:szCs w:val="26"/>
              </w:rPr>
            </w:pPr>
          </w:p>
          <w:p w14:paraId="1A553F01" w14:textId="77777777" w:rsidR="0008588D" w:rsidRPr="00110CB5" w:rsidRDefault="0008588D" w:rsidP="00E32517">
            <w:pPr>
              <w:widowControl w:val="0"/>
              <w:spacing w:line="312" w:lineRule="auto"/>
              <w:jc w:val="center"/>
              <w:rPr>
                <w:b/>
                <w:sz w:val="26"/>
                <w:szCs w:val="26"/>
              </w:rPr>
            </w:pPr>
          </w:p>
          <w:p w14:paraId="5DF25E78" w14:textId="77777777" w:rsidR="006B67DB" w:rsidRPr="00110CB5" w:rsidRDefault="006B67DB" w:rsidP="00E32517">
            <w:pPr>
              <w:widowControl w:val="0"/>
              <w:spacing w:line="312" w:lineRule="auto"/>
              <w:jc w:val="center"/>
              <w:rPr>
                <w:b/>
                <w:sz w:val="26"/>
                <w:szCs w:val="26"/>
              </w:rPr>
            </w:pPr>
            <w:r w:rsidRPr="00110CB5">
              <w:rPr>
                <w:b/>
                <w:sz w:val="26"/>
                <w:szCs w:val="26"/>
              </w:rPr>
              <w:t>PGS.TS Phạm Hồng Chương</w:t>
            </w:r>
          </w:p>
        </w:tc>
      </w:tr>
    </w:tbl>
    <w:p w14:paraId="61BCB3A9" w14:textId="77777777" w:rsidR="00D16BE7" w:rsidRPr="00110CB5" w:rsidRDefault="00D16BE7" w:rsidP="00592D36">
      <w:pPr>
        <w:widowControl w:val="0"/>
        <w:spacing w:line="312" w:lineRule="auto"/>
        <w:ind w:firstLine="720"/>
        <w:jc w:val="both"/>
        <w:rPr>
          <w:sz w:val="26"/>
          <w:szCs w:val="26"/>
        </w:rPr>
      </w:pPr>
      <w:r w:rsidRPr="00110CB5">
        <w:rPr>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4FCD4384" w14:textId="77777777" w:rsidTr="003E0FF4">
        <w:trPr>
          <w:trHeight w:val="854"/>
          <w:jc w:val="center"/>
        </w:trPr>
        <w:tc>
          <w:tcPr>
            <w:tcW w:w="4756" w:type="dxa"/>
          </w:tcPr>
          <w:p w14:paraId="7D9293CF" w14:textId="77777777" w:rsidR="0008588D" w:rsidRPr="0089780F" w:rsidRDefault="0008588D" w:rsidP="003E0FF4">
            <w:pPr>
              <w:widowControl w:val="0"/>
              <w:spacing w:line="312" w:lineRule="auto"/>
              <w:jc w:val="center"/>
              <w:rPr>
                <w:sz w:val="24"/>
                <w:szCs w:val="26"/>
                <w:lang w:val="it-IT"/>
              </w:rPr>
            </w:pPr>
            <w:r w:rsidRPr="0089780F">
              <w:rPr>
                <w:sz w:val="24"/>
                <w:szCs w:val="26"/>
                <w:lang w:val="it-IT"/>
              </w:rPr>
              <w:lastRenderedPageBreak/>
              <w:t>BỘ GIÁO DỤC VÀ ĐÀO TẠO</w:t>
            </w:r>
          </w:p>
          <w:p w14:paraId="7B3D57B8" w14:textId="77777777" w:rsidR="0008588D" w:rsidRPr="0089780F" w:rsidRDefault="0008588D" w:rsidP="003E0FF4">
            <w:pPr>
              <w:widowControl w:val="0"/>
              <w:spacing w:line="312" w:lineRule="auto"/>
              <w:jc w:val="center"/>
              <w:rPr>
                <w:b/>
                <w:sz w:val="24"/>
                <w:szCs w:val="26"/>
                <w:lang w:val="it-IT"/>
              </w:rPr>
            </w:pPr>
            <w:r w:rsidRPr="0089780F">
              <w:rPr>
                <w:b/>
                <w:sz w:val="24"/>
                <w:szCs w:val="26"/>
                <w:lang w:val="it-IT"/>
              </w:rPr>
              <w:t>TRƯỜNG ĐẠI HỌC KINH TẾ QUỐC DÂN</w:t>
            </w:r>
          </w:p>
          <w:p w14:paraId="7B5B20DB"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72086AD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47F8A37C"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28A4A7FC"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0A3F80C" w14:textId="77777777" w:rsidR="0008588D" w:rsidRPr="00E92312" w:rsidRDefault="0008588D" w:rsidP="0008588D">
      <w:pPr>
        <w:widowControl w:val="0"/>
        <w:tabs>
          <w:tab w:val="left" w:pos="4690"/>
          <w:tab w:val="left" w:pos="5698"/>
          <w:tab w:val="left" w:pos="6588"/>
          <w:tab w:val="left" w:pos="11101"/>
          <w:tab w:val="left" w:pos="11323"/>
          <w:tab w:val="left" w:pos="12938"/>
        </w:tabs>
        <w:spacing w:line="312" w:lineRule="auto"/>
        <w:ind w:firstLine="720"/>
        <w:jc w:val="both"/>
        <w:rPr>
          <w:b/>
          <w:bCs/>
          <w:sz w:val="26"/>
          <w:szCs w:val="26"/>
          <w:lang w:val="it-IT"/>
        </w:rPr>
      </w:pPr>
      <w:r w:rsidRPr="00E92312">
        <w:rPr>
          <w:sz w:val="26"/>
          <w:szCs w:val="26"/>
          <w:lang w:val="it-IT"/>
        </w:rPr>
        <w:tab/>
      </w:r>
    </w:p>
    <w:p w14:paraId="7D6F96B5" w14:textId="77777777" w:rsidR="0008588D" w:rsidRPr="00E92312" w:rsidRDefault="0008588D" w:rsidP="0008588D">
      <w:pPr>
        <w:widowControl w:val="0"/>
        <w:tabs>
          <w:tab w:val="left" w:pos="4690"/>
          <w:tab w:val="left" w:pos="11323"/>
          <w:tab w:val="left" w:pos="12938"/>
        </w:tabs>
        <w:spacing w:line="312" w:lineRule="auto"/>
        <w:ind w:firstLine="720"/>
        <w:jc w:val="center"/>
        <w:rPr>
          <w:b/>
          <w:bCs/>
          <w:sz w:val="26"/>
          <w:szCs w:val="26"/>
          <w:lang w:val="it-IT"/>
        </w:rPr>
      </w:pPr>
      <w:r w:rsidRPr="00E92312">
        <w:rPr>
          <w:b/>
          <w:bCs/>
          <w:sz w:val="26"/>
          <w:szCs w:val="26"/>
          <w:lang w:val="it-IT"/>
        </w:rPr>
        <w:t>ĐỀ CƯƠNG CHI TIẾT HỌC PHẦN</w:t>
      </w:r>
    </w:p>
    <w:p w14:paraId="3CF5A05B" w14:textId="77777777" w:rsidR="0008588D" w:rsidRPr="00E92312" w:rsidRDefault="0008588D" w:rsidP="0008588D">
      <w:pPr>
        <w:widowControl w:val="0"/>
        <w:spacing w:line="312" w:lineRule="auto"/>
        <w:ind w:firstLine="720"/>
        <w:jc w:val="center"/>
        <w:rPr>
          <w:b/>
          <w:sz w:val="26"/>
          <w:szCs w:val="26"/>
          <w:lang w:val="it-IT"/>
        </w:rPr>
      </w:pPr>
      <w:r w:rsidRPr="00E92312">
        <w:rPr>
          <w:sz w:val="26"/>
          <w:szCs w:val="26"/>
          <w:lang w:val="it-IT"/>
        </w:rPr>
        <w:t xml:space="preserve">TRÌNH ĐỘ ĐÀO TẠO: </w:t>
      </w:r>
      <w:r w:rsidRPr="00E92312">
        <w:rPr>
          <w:b/>
          <w:sz w:val="26"/>
          <w:szCs w:val="26"/>
          <w:lang w:val="it-IT"/>
        </w:rPr>
        <w:t xml:space="preserve">ĐẠI HỌC   </w:t>
      </w:r>
      <w:r w:rsidRPr="00E92312">
        <w:rPr>
          <w:sz w:val="26"/>
          <w:szCs w:val="26"/>
          <w:lang w:val="it-IT"/>
        </w:rPr>
        <w:t xml:space="preserve"> LOẠI HÌNH ĐÀO TẠO: </w:t>
      </w:r>
      <w:r w:rsidRPr="00E92312">
        <w:rPr>
          <w:b/>
          <w:sz w:val="26"/>
          <w:szCs w:val="26"/>
          <w:lang w:val="it-IT"/>
        </w:rPr>
        <w:t>CHÍNH QUY</w:t>
      </w:r>
    </w:p>
    <w:p w14:paraId="36158D9D" w14:textId="77777777" w:rsidR="0008588D" w:rsidRPr="00E92312" w:rsidRDefault="0008588D" w:rsidP="0008588D">
      <w:pPr>
        <w:widowControl w:val="0"/>
        <w:spacing w:line="312" w:lineRule="auto"/>
        <w:ind w:firstLine="720"/>
        <w:jc w:val="both"/>
        <w:rPr>
          <w:b/>
          <w:sz w:val="26"/>
          <w:szCs w:val="26"/>
          <w:lang w:val="it-IT"/>
        </w:rPr>
      </w:pPr>
    </w:p>
    <w:p w14:paraId="73E68F9B" w14:textId="77777777" w:rsidR="0008588D" w:rsidRPr="00E92312" w:rsidRDefault="0008588D" w:rsidP="0008588D">
      <w:pPr>
        <w:widowControl w:val="0"/>
        <w:spacing w:line="312" w:lineRule="auto"/>
        <w:jc w:val="both"/>
        <w:rPr>
          <w:b/>
          <w:sz w:val="26"/>
          <w:szCs w:val="26"/>
          <w:lang w:val="it-IT"/>
        </w:rPr>
      </w:pPr>
      <w:r w:rsidRPr="00E92312">
        <w:rPr>
          <w:b/>
          <w:sz w:val="26"/>
          <w:szCs w:val="26"/>
          <w:lang w:val="it-IT"/>
        </w:rPr>
        <w:t xml:space="preserve">1. TÊN HỌC PHẦN: </w:t>
      </w:r>
    </w:p>
    <w:p w14:paraId="6F2029C3"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 xml:space="preserve">Tiếng Việt: </w:t>
      </w:r>
      <w:r w:rsidRPr="00E92312">
        <w:rPr>
          <w:sz w:val="26"/>
          <w:szCs w:val="26"/>
          <w:lang w:val="it-IT"/>
        </w:rPr>
        <w:tab/>
      </w:r>
      <w:r w:rsidRPr="00E92312">
        <w:rPr>
          <w:b/>
          <w:sz w:val="26"/>
          <w:szCs w:val="26"/>
          <w:lang w:val="it-IT"/>
        </w:rPr>
        <w:t>Toán cho các nhà kinh tế</w:t>
      </w:r>
    </w:p>
    <w:p w14:paraId="3FEF12C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Tiếng Anh:   </w:t>
      </w:r>
      <w:r w:rsidRPr="00E92312">
        <w:rPr>
          <w:sz w:val="26"/>
          <w:szCs w:val="26"/>
        </w:rPr>
        <w:tab/>
      </w:r>
      <w:r>
        <w:rPr>
          <w:b/>
          <w:sz w:val="26"/>
          <w:szCs w:val="26"/>
        </w:rPr>
        <w:t>Mathematics for Economics</w:t>
      </w:r>
    </w:p>
    <w:p w14:paraId="51B13124" w14:textId="77777777" w:rsidR="0008588D" w:rsidRPr="00E92312" w:rsidRDefault="0008588D" w:rsidP="0008588D">
      <w:pPr>
        <w:widowControl w:val="0"/>
        <w:spacing w:line="312" w:lineRule="auto"/>
        <w:ind w:firstLine="720"/>
        <w:jc w:val="both"/>
        <w:rPr>
          <w:b/>
          <w:sz w:val="26"/>
          <w:szCs w:val="26"/>
        </w:rPr>
      </w:pPr>
      <w:r w:rsidRPr="00E92312">
        <w:rPr>
          <w:sz w:val="26"/>
          <w:szCs w:val="26"/>
        </w:rPr>
        <w:t xml:space="preserve">Mã học phần:  </w:t>
      </w:r>
      <w:r w:rsidRPr="00E92312">
        <w:rPr>
          <w:sz w:val="26"/>
          <w:szCs w:val="26"/>
        </w:rPr>
        <w:tab/>
      </w:r>
      <w:r>
        <w:rPr>
          <w:b/>
          <w:sz w:val="26"/>
          <w:szCs w:val="26"/>
        </w:rPr>
        <w:t>TOCB 1110</w:t>
      </w:r>
      <w:r w:rsidRPr="00E92312">
        <w:rPr>
          <w:sz w:val="26"/>
          <w:szCs w:val="26"/>
        </w:rPr>
        <w:t xml:space="preserve">      </w:t>
      </w:r>
      <w:r w:rsidRPr="00E92312">
        <w:rPr>
          <w:sz w:val="26"/>
          <w:szCs w:val="26"/>
        </w:rPr>
        <w:tab/>
        <w:t xml:space="preserve">Số tín chỉ: </w:t>
      </w:r>
      <w:r>
        <w:rPr>
          <w:b/>
          <w:sz w:val="26"/>
          <w:szCs w:val="26"/>
        </w:rPr>
        <w:t>03</w:t>
      </w:r>
    </w:p>
    <w:p w14:paraId="15B716C9" w14:textId="77777777" w:rsidR="0008588D" w:rsidRPr="00E92312" w:rsidRDefault="0008588D" w:rsidP="0008588D">
      <w:pPr>
        <w:widowControl w:val="0"/>
        <w:spacing w:line="312" w:lineRule="auto"/>
        <w:jc w:val="both"/>
        <w:rPr>
          <w:b/>
          <w:sz w:val="26"/>
          <w:szCs w:val="26"/>
        </w:rPr>
      </w:pPr>
      <w:r w:rsidRPr="00E92312">
        <w:rPr>
          <w:b/>
          <w:sz w:val="26"/>
          <w:szCs w:val="26"/>
        </w:rPr>
        <w:t>2. BỘ MÔN PHỤ TRÁCH GIẢNG DẠY:</w:t>
      </w:r>
      <w:r w:rsidRPr="00E92312">
        <w:rPr>
          <w:sz w:val="26"/>
          <w:szCs w:val="26"/>
        </w:rPr>
        <w:t xml:space="preserve"> </w:t>
      </w:r>
      <w:r w:rsidRPr="00E92312">
        <w:rPr>
          <w:b/>
          <w:sz w:val="26"/>
          <w:szCs w:val="26"/>
        </w:rPr>
        <w:t>Toán cơ bản</w:t>
      </w:r>
    </w:p>
    <w:p w14:paraId="2BF1D54B" w14:textId="77777777" w:rsidR="0008588D" w:rsidRPr="00E92312" w:rsidRDefault="0008588D" w:rsidP="0008588D">
      <w:pPr>
        <w:widowControl w:val="0"/>
        <w:spacing w:line="312" w:lineRule="auto"/>
        <w:jc w:val="both"/>
        <w:rPr>
          <w:sz w:val="26"/>
          <w:szCs w:val="26"/>
        </w:rPr>
      </w:pPr>
      <w:r w:rsidRPr="00E92312">
        <w:rPr>
          <w:b/>
          <w:sz w:val="26"/>
          <w:szCs w:val="26"/>
        </w:rPr>
        <w:t>3. ĐIỀU KIỆN HỌC TRƯỚC:</w:t>
      </w:r>
      <w:r w:rsidRPr="00E92312">
        <w:rPr>
          <w:sz w:val="26"/>
          <w:szCs w:val="26"/>
        </w:rPr>
        <w:t xml:space="preserve">  Không</w:t>
      </w:r>
    </w:p>
    <w:p w14:paraId="77906187" w14:textId="77777777" w:rsidR="0008588D" w:rsidRPr="00E92312" w:rsidRDefault="0008588D" w:rsidP="0008588D">
      <w:pPr>
        <w:widowControl w:val="0"/>
        <w:spacing w:line="312" w:lineRule="auto"/>
        <w:jc w:val="both"/>
        <w:rPr>
          <w:b/>
          <w:sz w:val="26"/>
          <w:szCs w:val="26"/>
        </w:rPr>
      </w:pPr>
      <w:r w:rsidRPr="00E92312">
        <w:rPr>
          <w:b/>
          <w:sz w:val="26"/>
          <w:szCs w:val="26"/>
        </w:rPr>
        <w:t>4. MÔ TẢ HỌC PHẦN</w:t>
      </w:r>
    </w:p>
    <w:p w14:paraId="78FA7C97" w14:textId="77777777" w:rsidR="0008588D" w:rsidRPr="00E92312" w:rsidRDefault="0008588D" w:rsidP="0008588D">
      <w:pPr>
        <w:widowControl w:val="0"/>
        <w:spacing w:line="312" w:lineRule="auto"/>
        <w:ind w:firstLine="720"/>
        <w:jc w:val="both"/>
        <w:rPr>
          <w:sz w:val="26"/>
          <w:szCs w:val="26"/>
        </w:rPr>
      </w:pPr>
      <w:r w:rsidRPr="00E92312">
        <w:rPr>
          <w:sz w:val="26"/>
          <w:szCs w:val="26"/>
        </w:rPr>
        <w:t>Học phần bao gồm các kiến thức cơ bản của Đại số tuyến tính. Học phần là kiến thức đại số tối thiểu, cần thiết cho các nhà kinh tế. Nội dung học phần cung cấp cho sinh viên các kiến thức cơ bản và công cụ tính toán hữu hiệu đối với hệ phương trình tuyến tính,  ma trận, định thức, dạng toàn phương, xây dựng nền tảng toán học cơ bản cho nhiều môn học khác.</w:t>
      </w:r>
    </w:p>
    <w:p w14:paraId="3C8A9322" w14:textId="77777777" w:rsidR="0008588D" w:rsidRPr="00E92312" w:rsidRDefault="0008588D" w:rsidP="0008588D">
      <w:pPr>
        <w:widowControl w:val="0"/>
        <w:tabs>
          <w:tab w:val="left" w:pos="540"/>
        </w:tabs>
        <w:spacing w:line="312" w:lineRule="auto"/>
        <w:ind w:firstLine="720"/>
        <w:jc w:val="both"/>
        <w:rPr>
          <w:sz w:val="26"/>
          <w:szCs w:val="26"/>
        </w:rPr>
      </w:pPr>
      <w:r w:rsidRPr="00E92312">
        <w:rPr>
          <w:sz w:val="26"/>
          <w:szCs w:val="26"/>
        </w:rPr>
        <w:t>Học phần gồm 4 chương. Chương 1 trình bày về Không gian vectơ (số học) n chiều; Chương 2 đề cập đến Ma trận, Định thức; Chương 3 trình bày về lý thuyết Hệ phương trình tuyến tính và chương cuối trình bày các kiến thức cơ bản về Dạng toàn phương.</w:t>
      </w:r>
    </w:p>
    <w:p w14:paraId="2B3B56F2" w14:textId="77777777" w:rsidR="0008588D" w:rsidRPr="00E92312" w:rsidRDefault="0008588D" w:rsidP="0008588D">
      <w:pPr>
        <w:widowControl w:val="0"/>
        <w:spacing w:line="312" w:lineRule="auto"/>
        <w:jc w:val="both"/>
        <w:rPr>
          <w:b/>
          <w:sz w:val="26"/>
          <w:szCs w:val="26"/>
        </w:rPr>
      </w:pPr>
      <w:r w:rsidRPr="00E92312">
        <w:rPr>
          <w:b/>
          <w:sz w:val="26"/>
          <w:szCs w:val="26"/>
        </w:rPr>
        <w:t>5. MỤC TIÊU HỌC PHẦN</w:t>
      </w:r>
    </w:p>
    <w:p w14:paraId="1E83425B"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Về kiến thức: Sinh viên cần nắm vững các khái niệm cơ bản liên quan đến không gian vectơ n chiều và có kỹ năng tính toán tốt đối với các phép toán vectơ, ma trận, định thức. Sinh viên cũng cần nắm vững các phương pháp giải, các kết quả định tính đối với hệ phương trình tuyến tính, phép biến đổi tuyến tính trong không gian vectơ n chiều. Sinh viên cũng cần tham khảo thêm chương Dạng toàn phương để hiểu sâu hơn các kết quả về bài toán cực trị hàm nhiều biến trong học phần Toán cho kinh tế 2. </w:t>
      </w:r>
    </w:p>
    <w:p w14:paraId="2C9558A1" w14:textId="77777777" w:rsidR="0008588D" w:rsidRPr="00E92312" w:rsidRDefault="0008588D" w:rsidP="0008588D">
      <w:pPr>
        <w:widowControl w:val="0"/>
        <w:spacing w:line="312" w:lineRule="auto"/>
        <w:ind w:firstLine="720"/>
        <w:jc w:val="both"/>
        <w:rPr>
          <w:sz w:val="26"/>
          <w:szCs w:val="26"/>
        </w:rPr>
      </w:pPr>
      <w:r w:rsidRPr="00E92312">
        <w:rPr>
          <w:sz w:val="26"/>
          <w:szCs w:val="26"/>
        </w:rPr>
        <w:t>* Về thực hành: Kết thúc học phần này, sinh viên cần thực hiện tốt các phép toán đối với ma trận, định thức, giải thành thạo hệ phương trình tuyến tính và biết cách áp dụng các kiến thức được trang bị vào một số mô hình tuyến tính trong phân tích kinh tế.</w:t>
      </w:r>
    </w:p>
    <w:p w14:paraId="7875DB79" w14:textId="77777777" w:rsidR="0008588D" w:rsidRPr="00E92312" w:rsidRDefault="0008588D" w:rsidP="0008588D">
      <w:pPr>
        <w:widowControl w:val="0"/>
        <w:spacing w:line="312" w:lineRule="auto"/>
        <w:ind w:firstLine="720"/>
        <w:jc w:val="both"/>
        <w:rPr>
          <w:sz w:val="26"/>
          <w:szCs w:val="26"/>
        </w:rPr>
      </w:pPr>
      <w:r w:rsidRPr="00E92312">
        <w:rPr>
          <w:sz w:val="26"/>
          <w:szCs w:val="26"/>
        </w:rPr>
        <w:t>* Về kỹ năng: Học phần trang bị cho sinh viên kỹ năng làm việc độc lập hoặc làm việc theo nhóm; kỹ năng tự học, tự nghiên cứu.</w:t>
      </w:r>
    </w:p>
    <w:p w14:paraId="5C7199A1" w14:textId="77777777" w:rsidR="0008588D" w:rsidRPr="00E92312" w:rsidRDefault="0008588D" w:rsidP="0008588D">
      <w:pPr>
        <w:widowControl w:val="0"/>
        <w:spacing w:line="312" w:lineRule="auto"/>
        <w:jc w:val="both"/>
        <w:rPr>
          <w:b/>
          <w:sz w:val="26"/>
          <w:szCs w:val="26"/>
        </w:rPr>
      </w:pPr>
      <w:r w:rsidRPr="00E92312">
        <w:rPr>
          <w:b/>
          <w:sz w:val="26"/>
          <w:szCs w:val="26"/>
        </w:rPr>
        <w:lastRenderedPageBreak/>
        <w:t>6. NỘI DUNG HỌC PHẦN</w:t>
      </w:r>
    </w:p>
    <w:p w14:paraId="0D1FAC41" w14:textId="77777777" w:rsidR="0008588D" w:rsidRPr="00E92312" w:rsidRDefault="0008588D" w:rsidP="0008588D">
      <w:pPr>
        <w:widowControl w:val="0"/>
        <w:spacing w:line="312" w:lineRule="auto"/>
        <w:ind w:firstLine="720"/>
        <w:jc w:val="center"/>
        <w:rPr>
          <w:b/>
          <w:sz w:val="26"/>
          <w:szCs w:val="26"/>
        </w:rPr>
      </w:pPr>
      <w:r w:rsidRPr="00E92312">
        <w:rPr>
          <w:b/>
          <w:sz w:val="26"/>
          <w:szCs w:val="26"/>
        </w:rPr>
        <w:t>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20"/>
        <w:gridCol w:w="1620"/>
        <w:gridCol w:w="1440"/>
        <w:gridCol w:w="2784"/>
        <w:gridCol w:w="1134"/>
      </w:tblGrid>
      <w:tr w:rsidR="0008588D" w:rsidRPr="00E92312" w14:paraId="144A0312" w14:textId="77777777" w:rsidTr="003E0FF4">
        <w:trPr>
          <w:trHeight w:val="444"/>
        </w:trPr>
        <w:tc>
          <w:tcPr>
            <w:tcW w:w="1008" w:type="dxa"/>
            <w:vMerge w:val="restart"/>
            <w:vAlign w:val="center"/>
          </w:tcPr>
          <w:p w14:paraId="131FE945" w14:textId="77777777" w:rsidR="0008588D" w:rsidRPr="00E92312" w:rsidRDefault="0008588D" w:rsidP="003E0FF4">
            <w:pPr>
              <w:widowControl w:val="0"/>
              <w:spacing w:line="312" w:lineRule="auto"/>
              <w:jc w:val="center"/>
              <w:rPr>
                <w:b/>
                <w:sz w:val="26"/>
                <w:szCs w:val="26"/>
              </w:rPr>
            </w:pPr>
            <w:r w:rsidRPr="00E92312">
              <w:rPr>
                <w:b/>
                <w:sz w:val="26"/>
                <w:szCs w:val="26"/>
              </w:rPr>
              <w:t>STT</w:t>
            </w:r>
          </w:p>
        </w:tc>
        <w:tc>
          <w:tcPr>
            <w:tcW w:w="1620" w:type="dxa"/>
            <w:vMerge w:val="restart"/>
            <w:vAlign w:val="center"/>
          </w:tcPr>
          <w:p w14:paraId="4A44C39F" w14:textId="77777777" w:rsidR="0008588D" w:rsidRPr="00E92312" w:rsidRDefault="0008588D" w:rsidP="003E0FF4">
            <w:pPr>
              <w:widowControl w:val="0"/>
              <w:spacing w:line="312" w:lineRule="auto"/>
              <w:jc w:val="both"/>
              <w:rPr>
                <w:b/>
                <w:sz w:val="26"/>
                <w:szCs w:val="26"/>
              </w:rPr>
            </w:pPr>
            <w:r w:rsidRPr="00E92312">
              <w:rPr>
                <w:b/>
                <w:sz w:val="26"/>
                <w:szCs w:val="26"/>
              </w:rPr>
              <w:t>Nội dung</w:t>
            </w:r>
          </w:p>
        </w:tc>
        <w:tc>
          <w:tcPr>
            <w:tcW w:w="1620" w:type="dxa"/>
            <w:vMerge w:val="restart"/>
            <w:vAlign w:val="center"/>
          </w:tcPr>
          <w:p w14:paraId="4B119682" w14:textId="77777777" w:rsidR="0008588D" w:rsidRPr="00E92312" w:rsidRDefault="0008588D" w:rsidP="003E0FF4">
            <w:pPr>
              <w:widowControl w:val="0"/>
              <w:spacing w:line="312" w:lineRule="auto"/>
              <w:jc w:val="center"/>
              <w:rPr>
                <w:b/>
                <w:sz w:val="26"/>
                <w:szCs w:val="26"/>
              </w:rPr>
            </w:pPr>
            <w:r w:rsidRPr="00E92312">
              <w:rPr>
                <w:b/>
                <w:sz w:val="26"/>
                <w:szCs w:val="26"/>
              </w:rPr>
              <w:t>Tổng số  tiết</w:t>
            </w:r>
          </w:p>
        </w:tc>
        <w:tc>
          <w:tcPr>
            <w:tcW w:w="4224" w:type="dxa"/>
            <w:gridSpan w:val="2"/>
            <w:vAlign w:val="center"/>
          </w:tcPr>
          <w:p w14:paraId="7CC7DAB4" w14:textId="77777777" w:rsidR="0008588D" w:rsidRPr="00E92312" w:rsidRDefault="0008588D" w:rsidP="003E0FF4">
            <w:pPr>
              <w:widowControl w:val="0"/>
              <w:spacing w:line="312" w:lineRule="auto"/>
              <w:jc w:val="center"/>
              <w:rPr>
                <w:b/>
                <w:sz w:val="26"/>
                <w:szCs w:val="26"/>
              </w:rPr>
            </w:pPr>
            <w:r w:rsidRPr="00E92312">
              <w:rPr>
                <w:b/>
                <w:sz w:val="26"/>
                <w:szCs w:val="26"/>
              </w:rPr>
              <w:t>Trong đó</w:t>
            </w:r>
          </w:p>
        </w:tc>
        <w:tc>
          <w:tcPr>
            <w:tcW w:w="1134" w:type="dxa"/>
            <w:vMerge w:val="restart"/>
            <w:vAlign w:val="center"/>
          </w:tcPr>
          <w:p w14:paraId="1A1E37A9" w14:textId="77777777" w:rsidR="0008588D" w:rsidRPr="00E92312" w:rsidRDefault="0008588D" w:rsidP="003E0FF4">
            <w:pPr>
              <w:widowControl w:val="0"/>
              <w:spacing w:line="312" w:lineRule="auto"/>
              <w:jc w:val="center"/>
              <w:rPr>
                <w:b/>
                <w:sz w:val="26"/>
                <w:szCs w:val="26"/>
              </w:rPr>
            </w:pPr>
            <w:r w:rsidRPr="00E92312">
              <w:rPr>
                <w:b/>
                <w:sz w:val="26"/>
                <w:szCs w:val="26"/>
              </w:rPr>
              <w:t>Ghi chú</w:t>
            </w:r>
          </w:p>
        </w:tc>
      </w:tr>
      <w:tr w:rsidR="0008588D" w:rsidRPr="00E92312" w14:paraId="38B4ABB5" w14:textId="77777777" w:rsidTr="003E0FF4">
        <w:trPr>
          <w:trHeight w:val="185"/>
        </w:trPr>
        <w:tc>
          <w:tcPr>
            <w:tcW w:w="1008" w:type="dxa"/>
            <w:vMerge/>
            <w:vAlign w:val="center"/>
          </w:tcPr>
          <w:p w14:paraId="7664979D" w14:textId="77777777" w:rsidR="0008588D" w:rsidRPr="00E92312" w:rsidRDefault="0008588D" w:rsidP="003E0FF4">
            <w:pPr>
              <w:widowControl w:val="0"/>
              <w:spacing w:line="312" w:lineRule="auto"/>
              <w:jc w:val="center"/>
              <w:rPr>
                <w:sz w:val="26"/>
                <w:szCs w:val="26"/>
              </w:rPr>
            </w:pPr>
          </w:p>
        </w:tc>
        <w:tc>
          <w:tcPr>
            <w:tcW w:w="1620" w:type="dxa"/>
            <w:vMerge/>
            <w:vAlign w:val="center"/>
          </w:tcPr>
          <w:p w14:paraId="0C194638" w14:textId="77777777" w:rsidR="0008588D" w:rsidRPr="00E92312" w:rsidRDefault="0008588D" w:rsidP="003E0FF4">
            <w:pPr>
              <w:widowControl w:val="0"/>
              <w:spacing w:line="312" w:lineRule="auto"/>
              <w:jc w:val="both"/>
              <w:rPr>
                <w:sz w:val="26"/>
                <w:szCs w:val="26"/>
              </w:rPr>
            </w:pPr>
          </w:p>
        </w:tc>
        <w:tc>
          <w:tcPr>
            <w:tcW w:w="1620" w:type="dxa"/>
            <w:vMerge/>
            <w:vAlign w:val="center"/>
          </w:tcPr>
          <w:p w14:paraId="40A78046" w14:textId="77777777" w:rsidR="0008588D" w:rsidRPr="00E92312" w:rsidRDefault="0008588D" w:rsidP="003E0FF4">
            <w:pPr>
              <w:widowControl w:val="0"/>
              <w:spacing w:line="312" w:lineRule="auto"/>
              <w:jc w:val="center"/>
              <w:rPr>
                <w:sz w:val="26"/>
                <w:szCs w:val="26"/>
              </w:rPr>
            </w:pPr>
          </w:p>
        </w:tc>
        <w:tc>
          <w:tcPr>
            <w:tcW w:w="1440" w:type="dxa"/>
            <w:vAlign w:val="center"/>
          </w:tcPr>
          <w:p w14:paraId="74F0E487" w14:textId="77777777" w:rsidR="0008588D" w:rsidRPr="00E92312" w:rsidRDefault="0008588D" w:rsidP="003E0FF4">
            <w:pPr>
              <w:widowControl w:val="0"/>
              <w:spacing w:line="312" w:lineRule="auto"/>
              <w:jc w:val="center"/>
              <w:rPr>
                <w:b/>
                <w:sz w:val="26"/>
                <w:szCs w:val="26"/>
              </w:rPr>
            </w:pPr>
            <w:r w:rsidRPr="00E92312">
              <w:rPr>
                <w:b/>
                <w:sz w:val="26"/>
                <w:szCs w:val="26"/>
              </w:rPr>
              <w:t>Lý thuyết</w:t>
            </w:r>
          </w:p>
        </w:tc>
        <w:tc>
          <w:tcPr>
            <w:tcW w:w="2784" w:type="dxa"/>
            <w:vAlign w:val="center"/>
          </w:tcPr>
          <w:p w14:paraId="587C0CD9" w14:textId="77777777" w:rsidR="0008588D" w:rsidRPr="00E92312" w:rsidRDefault="0008588D" w:rsidP="003E0FF4">
            <w:pPr>
              <w:widowControl w:val="0"/>
              <w:spacing w:line="312" w:lineRule="auto"/>
              <w:jc w:val="center"/>
              <w:rPr>
                <w:b/>
                <w:sz w:val="26"/>
                <w:szCs w:val="26"/>
              </w:rPr>
            </w:pPr>
            <w:r w:rsidRPr="00E92312">
              <w:rPr>
                <w:b/>
                <w:sz w:val="26"/>
                <w:szCs w:val="26"/>
              </w:rPr>
              <w:t>Bài tập, thảo luận, kiểm tra</w:t>
            </w:r>
          </w:p>
        </w:tc>
        <w:tc>
          <w:tcPr>
            <w:tcW w:w="1134" w:type="dxa"/>
            <w:vMerge/>
            <w:vAlign w:val="center"/>
          </w:tcPr>
          <w:p w14:paraId="2A05B9C6" w14:textId="77777777" w:rsidR="0008588D" w:rsidRPr="00E92312" w:rsidRDefault="0008588D" w:rsidP="003E0FF4">
            <w:pPr>
              <w:widowControl w:val="0"/>
              <w:spacing w:line="312" w:lineRule="auto"/>
              <w:jc w:val="center"/>
              <w:rPr>
                <w:sz w:val="26"/>
                <w:szCs w:val="26"/>
              </w:rPr>
            </w:pPr>
          </w:p>
        </w:tc>
      </w:tr>
      <w:tr w:rsidR="0008588D" w:rsidRPr="00E92312" w14:paraId="46978506" w14:textId="77777777" w:rsidTr="003E0FF4">
        <w:trPr>
          <w:trHeight w:val="377"/>
        </w:trPr>
        <w:tc>
          <w:tcPr>
            <w:tcW w:w="1008" w:type="dxa"/>
            <w:tcBorders>
              <w:bottom w:val="dashSmallGap" w:sz="4" w:space="0" w:color="auto"/>
            </w:tcBorders>
            <w:vAlign w:val="center"/>
          </w:tcPr>
          <w:p w14:paraId="062C233D"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620" w:type="dxa"/>
            <w:tcBorders>
              <w:bottom w:val="dashSmallGap" w:sz="4" w:space="0" w:color="auto"/>
            </w:tcBorders>
            <w:vAlign w:val="center"/>
          </w:tcPr>
          <w:p w14:paraId="66507E86" w14:textId="77777777" w:rsidR="0008588D" w:rsidRPr="00E92312" w:rsidRDefault="0008588D" w:rsidP="003E0FF4">
            <w:pPr>
              <w:widowControl w:val="0"/>
              <w:spacing w:line="312" w:lineRule="auto"/>
              <w:jc w:val="both"/>
              <w:rPr>
                <w:sz w:val="26"/>
                <w:szCs w:val="26"/>
              </w:rPr>
            </w:pPr>
            <w:r w:rsidRPr="00E92312">
              <w:rPr>
                <w:sz w:val="26"/>
                <w:szCs w:val="26"/>
              </w:rPr>
              <w:t>Chương 1</w:t>
            </w:r>
          </w:p>
        </w:tc>
        <w:tc>
          <w:tcPr>
            <w:tcW w:w="1620" w:type="dxa"/>
            <w:tcBorders>
              <w:bottom w:val="dashSmallGap" w:sz="4" w:space="0" w:color="auto"/>
            </w:tcBorders>
            <w:vAlign w:val="center"/>
          </w:tcPr>
          <w:p w14:paraId="3912D0B1"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440" w:type="dxa"/>
            <w:tcBorders>
              <w:bottom w:val="dashSmallGap" w:sz="4" w:space="0" w:color="auto"/>
            </w:tcBorders>
            <w:vAlign w:val="center"/>
          </w:tcPr>
          <w:p w14:paraId="21DCF35D"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2784" w:type="dxa"/>
            <w:tcBorders>
              <w:bottom w:val="dashSmallGap" w:sz="4" w:space="0" w:color="auto"/>
            </w:tcBorders>
            <w:vAlign w:val="center"/>
          </w:tcPr>
          <w:p w14:paraId="34710131"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134" w:type="dxa"/>
            <w:tcBorders>
              <w:bottom w:val="dashSmallGap" w:sz="4" w:space="0" w:color="auto"/>
            </w:tcBorders>
            <w:vAlign w:val="center"/>
          </w:tcPr>
          <w:p w14:paraId="6E47766F" w14:textId="77777777" w:rsidR="0008588D" w:rsidRPr="00E92312" w:rsidRDefault="0008588D" w:rsidP="003E0FF4">
            <w:pPr>
              <w:widowControl w:val="0"/>
              <w:spacing w:line="312" w:lineRule="auto"/>
              <w:jc w:val="center"/>
              <w:rPr>
                <w:sz w:val="26"/>
                <w:szCs w:val="26"/>
              </w:rPr>
            </w:pPr>
          </w:p>
        </w:tc>
      </w:tr>
      <w:tr w:rsidR="0008588D" w:rsidRPr="00E92312" w14:paraId="5D94F939" w14:textId="77777777" w:rsidTr="003E0FF4">
        <w:trPr>
          <w:trHeight w:val="318"/>
        </w:trPr>
        <w:tc>
          <w:tcPr>
            <w:tcW w:w="1008" w:type="dxa"/>
            <w:tcBorders>
              <w:top w:val="dashSmallGap" w:sz="4" w:space="0" w:color="auto"/>
              <w:bottom w:val="dashSmallGap" w:sz="4" w:space="0" w:color="auto"/>
            </w:tcBorders>
            <w:vAlign w:val="center"/>
          </w:tcPr>
          <w:p w14:paraId="3DD70508"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620" w:type="dxa"/>
            <w:tcBorders>
              <w:top w:val="dashSmallGap" w:sz="4" w:space="0" w:color="auto"/>
              <w:bottom w:val="dashSmallGap" w:sz="4" w:space="0" w:color="auto"/>
            </w:tcBorders>
            <w:vAlign w:val="center"/>
          </w:tcPr>
          <w:p w14:paraId="7CE8D32D" w14:textId="77777777" w:rsidR="0008588D" w:rsidRPr="00E92312" w:rsidRDefault="0008588D" w:rsidP="003E0FF4">
            <w:pPr>
              <w:widowControl w:val="0"/>
              <w:spacing w:line="312" w:lineRule="auto"/>
              <w:jc w:val="both"/>
              <w:rPr>
                <w:sz w:val="26"/>
                <w:szCs w:val="26"/>
              </w:rPr>
            </w:pPr>
            <w:r w:rsidRPr="00E92312">
              <w:rPr>
                <w:sz w:val="26"/>
                <w:szCs w:val="26"/>
              </w:rPr>
              <w:t>Chương 2</w:t>
            </w:r>
          </w:p>
        </w:tc>
        <w:tc>
          <w:tcPr>
            <w:tcW w:w="1620" w:type="dxa"/>
            <w:tcBorders>
              <w:top w:val="dashSmallGap" w:sz="4" w:space="0" w:color="auto"/>
              <w:bottom w:val="dashSmallGap" w:sz="4" w:space="0" w:color="auto"/>
            </w:tcBorders>
            <w:vAlign w:val="center"/>
          </w:tcPr>
          <w:p w14:paraId="0AFA6C4C" w14:textId="77777777" w:rsidR="0008588D" w:rsidRPr="00E92312" w:rsidRDefault="0008588D" w:rsidP="003E0FF4">
            <w:pPr>
              <w:widowControl w:val="0"/>
              <w:spacing w:line="312" w:lineRule="auto"/>
              <w:jc w:val="center"/>
              <w:rPr>
                <w:sz w:val="26"/>
                <w:szCs w:val="26"/>
              </w:rPr>
            </w:pPr>
            <w:r w:rsidRPr="00E92312">
              <w:rPr>
                <w:sz w:val="26"/>
                <w:szCs w:val="26"/>
              </w:rPr>
              <w:t>11</w:t>
            </w:r>
          </w:p>
        </w:tc>
        <w:tc>
          <w:tcPr>
            <w:tcW w:w="1440" w:type="dxa"/>
            <w:tcBorders>
              <w:top w:val="dashSmallGap" w:sz="4" w:space="0" w:color="auto"/>
              <w:bottom w:val="dashSmallGap" w:sz="4" w:space="0" w:color="auto"/>
            </w:tcBorders>
            <w:vAlign w:val="center"/>
          </w:tcPr>
          <w:p w14:paraId="44195855"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2784" w:type="dxa"/>
            <w:tcBorders>
              <w:top w:val="dashSmallGap" w:sz="4" w:space="0" w:color="auto"/>
              <w:bottom w:val="dashSmallGap" w:sz="4" w:space="0" w:color="auto"/>
            </w:tcBorders>
            <w:vAlign w:val="center"/>
          </w:tcPr>
          <w:p w14:paraId="1B5E7B9D"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134" w:type="dxa"/>
            <w:tcBorders>
              <w:top w:val="dashSmallGap" w:sz="4" w:space="0" w:color="auto"/>
              <w:bottom w:val="dashSmallGap" w:sz="4" w:space="0" w:color="auto"/>
            </w:tcBorders>
            <w:vAlign w:val="center"/>
          </w:tcPr>
          <w:p w14:paraId="12B8FB7F" w14:textId="77777777" w:rsidR="0008588D" w:rsidRPr="00E92312" w:rsidRDefault="0008588D" w:rsidP="003E0FF4">
            <w:pPr>
              <w:widowControl w:val="0"/>
              <w:spacing w:line="312" w:lineRule="auto"/>
              <w:jc w:val="center"/>
              <w:rPr>
                <w:sz w:val="26"/>
                <w:szCs w:val="26"/>
              </w:rPr>
            </w:pPr>
          </w:p>
        </w:tc>
      </w:tr>
      <w:tr w:rsidR="0008588D" w:rsidRPr="00E92312" w14:paraId="1BFE974B" w14:textId="77777777" w:rsidTr="003E0FF4">
        <w:trPr>
          <w:trHeight w:val="422"/>
        </w:trPr>
        <w:tc>
          <w:tcPr>
            <w:tcW w:w="1008" w:type="dxa"/>
            <w:tcBorders>
              <w:top w:val="dashSmallGap" w:sz="4" w:space="0" w:color="auto"/>
              <w:bottom w:val="dashSmallGap" w:sz="4" w:space="0" w:color="auto"/>
            </w:tcBorders>
            <w:vAlign w:val="center"/>
          </w:tcPr>
          <w:p w14:paraId="3729E17D"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620" w:type="dxa"/>
            <w:tcBorders>
              <w:top w:val="dashSmallGap" w:sz="4" w:space="0" w:color="auto"/>
              <w:bottom w:val="dashSmallGap" w:sz="4" w:space="0" w:color="auto"/>
            </w:tcBorders>
            <w:vAlign w:val="center"/>
          </w:tcPr>
          <w:p w14:paraId="5CBC53D2" w14:textId="77777777" w:rsidR="0008588D" w:rsidRPr="00E92312" w:rsidRDefault="0008588D" w:rsidP="003E0FF4">
            <w:pPr>
              <w:widowControl w:val="0"/>
              <w:spacing w:line="312" w:lineRule="auto"/>
              <w:jc w:val="both"/>
              <w:rPr>
                <w:sz w:val="26"/>
                <w:szCs w:val="26"/>
              </w:rPr>
            </w:pPr>
            <w:r w:rsidRPr="00E92312">
              <w:rPr>
                <w:sz w:val="26"/>
                <w:szCs w:val="26"/>
              </w:rPr>
              <w:t>Chương 3</w:t>
            </w:r>
          </w:p>
        </w:tc>
        <w:tc>
          <w:tcPr>
            <w:tcW w:w="1620" w:type="dxa"/>
            <w:tcBorders>
              <w:top w:val="dashSmallGap" w:sz="4" w:space="0" w:color="auto"/>
              <w:bottom w:val="dashSmallGap" w:sz="4" w:space="0" w:color="auto"/>
            </w:tcBorders>
            <w:vAlign w:val="center"/>
          </w:tcPr>
          <w:p w14:paraId="3FE89035"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440" w:type="dxa"/>
            <w:tcBorders>
              <w:top w:val="dashSmallGap" w:sz="4" w:space="0" w:color="auto"/>
              <w:bottom w:val="dashSmallGap" w:sz="4" w:space="0" w:color="auto"/>
            </w:tcBorders>
            <w:vAlign w:val="center"/>
          </w:tcPr>
          <w:p w14:paraId="57F110D4"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784" w:type="dxa"/>
            <w:tcBorders>
              <w:top w:val="dashSmallGap" w:sz="4" w:space="0" w:color="auto"/>
              <w:bottom w:val="dashSmallGap" w:sz="4" w:space="0" w:color="auto"/>
            </w:tcBorders>
            <w:vAlign w:val="center"/>
          </w:tcPr>
          <w:p w14:paraId="561F6B1B"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134" w:type="dxa"/>
            <w:tcBorders>
              <w:top w:val="dashSmallGap" w:sz="4" w:space="0" w:color="auto"/>
              <w:bottom w:val="dashSmallGap" w:sz="4" w:space="0" w:color="auto"/>
            </w:tcBorders>
            <w:vAlign w:val="center"/>
          </w:tcPr>
          <w:p w14:paraId="0E5CDFB3" w14:textId="77777777" w:rsidR="0008588D" w:rsidRPr="00E92312" w:rsidRDefault="0008588D" w:rsidP="003E0FF4">
            <w:pPr>
              <w:widowControl w:val="0"/>
              <w:spacing w:line="312" w:lineRule="auto"/>
              <w:jc w:val="center"/>
              <w:rPr>
                <w:sz w:val="26"/>
                <w:szCs w:val="26"/>
              </w:rPr>
            </w:pPr>
          </w:p>
        </w:tc>
      </w:tr>
      <w:tr w:rsidR="0008588D" w:rsidRPr="00E92312" w14:paraId="7D4AF7E0" w14:textId="77777777" w:rsidTr="003E0FF4">
        <w:trPr>
          <w:trHeight w:val="329"/>
        </w:trPr>
        <w:tc>
          <w:tcPr>
            <w:tcW w:w="1008" w:type="dxa"/>
            <w:tcBorders>
              <w:top w:val="dashSmallGap" w:sz="4" w:space="0" w:color="auto"/>
              <w:bottom w:val="dashSmallGap" w:sz="4" w:space="0" w:color="auto"/>
            </w:tcBorders>
            <w:vAlign w:val="center"/>
          </w:tcPr>
          <w:p w14:paraId="10FED3BE"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620" w:type="dxa"/>
            <w:tcBorders>
              <w:top w:val="dashSmallGap" w:sz="4" w:space="0" w:color="auto"/>
              <w:bottom w:val="dashSmallGap" w:sz="4" w:space="0" w:color="auto"/>
            </w:tcBorders>
            <w:vAlign w:val="center"/>
          </w:tcPr>
          <w:p w14:paraId="1B0DDC0B" w14:textId="77777777" w:rsidR="0008588D" w:rsidRPr="00E92312" w:rsidRDefault="0008588D" w:rsidP="003E0FF4">
            <w:pPr>
              <w:widowControl w:val="0"/>
              <w:spacing w:line="312" w:lineRule="auto"/>
              <w:jc w:val="both"/>
              <w:rPr>
                <w:sz w:val="26"/>
                <w:szCs w:val="26"/>
              </w:rPr>
            </w:pPr>
            <w:r w:rsidRPr="00E92312">
              <w:rPr>
                <w:sz w:val="26"/>
                <w:szCs w:val="26"/>
              </w:rPr>
              <w:t>Chương 4</w:t>
            </w:r>
          </w:p>
        </w:tc>
        <w:tc>
          <w:tcPr>
            <w:tcW w:w="1620" w:type="dxa"/>
            <w:tcBorders>
              <w:top w:val="dashSmallGap" w:sz="4" w:space="0" w:color="auto"/>
              <w:bottom w:val="dashSmallGap" w:sz="4" w:space="0" w:color="auto"/>
            </w:tcBorders>
            <w:vAlign w:val="center"/>
          </w:tcPr>
          <w:p w14:paraId="7DBF586D"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440" w:type="dxa"/>
            <w:tcBorders>
              <w:top w:val="dashSmallGap" w:sz="4" w:space="0" w:color="auto"/>
              <w:bottom w:val="dashSmallGap" w:sz="4" w:space="0" w:color="auto"/>
            </w:tcBorders>
            <w:vAlign w:val="center"/>
          </w:tcPr>
          <w:p w14:paraId="30B043E9"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784" w:type="dxa"/>
            <w:tcBorders>
              <w:top w:val="dashSmallGap" w:sz="4" w:space="0" w:color="auto"/>
              <w:bottom w:val="dashSmallGap" w:sz="4" w:space="0" w:color="auto"/>
            </w:tcBorders>
            <w:vAlign w:val="center"/>
          </w:tcPr>
          <w:p w14:paraId="752A144A"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134" w:type="dxa"/>
            <w:tcBorders>
              <w:top w:val="dashSmallGap" w:sz="4" w:space="0" w:color="auto"/>
              <w:bottom w:val="dashSmallGap" w:sz="4" w:space="0" w:color="auto"/>
            </w:tcBorders>
            <w:vAlign w:val="center"/>
          </w:tcPr>
          <w:p w14:paraId="6A594222" w14:textId="77777777" w:rsidR="0008588D" w:rsidRPr="00E92312" w:rsidRDefault="0008588D" w:rsidP="003E0FF4">
            <w:pPr>
              <w:widowControl w:val="0"/>
              <w:spacing w:line="312" w:lineRule="auto"/>
              <w:jc w:val="center"/>
              <w:rPr>
                <w:sz w:val="26"/>
                <w:szCs w:val="26"/>
              </w:rPr>
            </w:pPr>
          </w:p>
        </w:tc>
      </w:tr>
      <w:tr w:rsidR="0008588D" w:rsidRPr="00E92312" w14:paraId="7FD2923E" w14:textId="77777777" w:rsidTr="003E0FF4">
        <w:trPr>
          <w:trHeight w:val="438"/>
        </w:trPr>
        <w:tc>
          <w:tcPr>
            <w:tcW w:w="1008" w:type="dxa"/>
            <w:tcBorders>
              <w:top w:val="dashSmallGap" w:sz="4" w:space="0" w:color="auto"/>
            </w:tcBorders>
            <w:vAlign w:val="center"/>
          </w:tcPr>
          <w:p w14:paraId="4014514C" w14:textId="77777777" w:rsidR="0008588D" w:rsidRPr="00E92312" w:rsidRDefault="0008588D" w:rsidP="003E0FF4">
            <w:pPr>
              <w:widowControl w:val="0"/>
              <w:spacing w:line="312" w:lineRule="auto"/>
              <w:jc w:val="center"/>
              <w:rPr>
                <w:sz w:val="26"/>
                <w:szCs w:val="26"/>
              </w:rPr>
            </w:pPr>
          </w:p>
        </w:tc>
        <w:tc>
          <w:tcPr>
            <w:tcW w:w="1620" w:type="dxa"/>
            <w:tcBorders>
              <w:top w:val="dashSmallGap" w:sz="4" w:space="0" w:color="auto"/>
            </w:tcBorders>
            <w:vAlign w:val="center"/>
          </w:tcPr>
          <w:p w14:paraId="667FB370" w14:textId="77777777" w:rsidR="0008588D" w:rsidRPr="00E92312" w:rsidRDefault="0008588D" w:rsidP="003E0FF4">
            <w:pPr>
              <w:widowControl w:val="0"/>
              <w:spacing w:line="312" w:lineRule="auto"/>
              <w:jc w:val="both"/>
              <w:rPr>
                <w:sz w:val="26"/>
                <w:szCs w:val="26"/>
              </w:rPr>
            </w:pPr>
            <w:r w:rsidRPr="00E92312">
              <w:rPr>
                <w:sz w:val="26"/>
                <w:szCs w:val="26"/>
              </w:rPr>
              <w:t>Kiểm tra  HP</w:t>
            </w:r>
          </w:p>
        </w:tc>
        <w:tc>
          <w:tcPr>
            <w:tcW w:w="1620" w:type="dxa"/>
            <w:tcBorders>
              <w:top w:val="dashSmallGap" w:sz="4" w:space="0" w:color="auto"/>
            </w:tcBorders>
            <w:vAlign w:val="center"/>
          </w:tcPr>
          <w:p w14:paraId="4C13BFEE"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440" w:type="dxa"/>
            <w:tcBorders>
              <w:top w:val="dashSmallGap" w:sz="4" w:space="0" w:color="auto"/>
            </w:tcBorders>
            <w:vAlign w:val="center"/>
          </w:tcPr>
          <w:p w14:paraId="2CB6EB0C" w14:textId="77777777" w:rsidR="0008588D" w:rsidRPr="00E92312" w:rsidRDefault="0008588D" w:rsidP="003E0FF4">
            <w:pPr>
              <w:widowControl w:val="0"/>
              <w:spacing w:line="312" w:lineRule="auto"/>
              <w:jc w:val="center"/>
              <w:rPr>
                <w:sz w:val="26"/>
                <w:szCs w:val="26"/>
              </w:rPr>
            </w:pPr>
            <w:r w:rsidRPr="00E92312">
              <w:rPr>
                <w:sz w:val="26"/>
                <w:szCs w:val="26"/>
              </w:rPr>
              <w:t>0</w:t>
            </w:r>
          </w:p>
        </w:tc>
        <w:tc>
          <w:tcPr>
            <w:tcW w:w="2784" w:type="dxa"/>
            <w:tcBorders>
              <w:top w:val="dashSmallGap" w:sz="4" w:space="0" w:color="auto"/>
            </w:tcBorders>
            <w:vAlign w:val="center"/>
          </w:tcPr>
          <w:p w14:paraId="0064002F"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134" w:type="dxa"/>
            <w:tcBorders>
              <w:top w:val="dashSmallGap" w:sz="4" w:space="0" w:color="auto"/>
            </w:tcBorders>
            <w:vAlign w:val="center"/>
          </w:tcPr>
          <w:p w14:paraId="1767AFDE" w14:textId="77777777" w:rsidR="0008588D" w:rsidRPr="00E92312" w:rsidRDefault="0008588D" w:rsidP="003E0FF4">
            <w:pPr>
              <w:widowControl w:val="0"/>
              <w:spacing w:line="312" w:lineRule="auto"/>
              <w:jc w:val="center"/>
              <w:rPr>
                <w:sz w:val="26"/>
                <w:szCs w:val="26"/>
              </w:rPr>
            </w:pPr>
          </w:p>
        </w:tc>
      </w:tr>
      <w:tr w:rsidR="0008588D" w:rsidRPr="00E92312" w14:paraId="6900C032" w14:textId="77777777" w:rsidTr="003E0FF4">
        <w:trPr>
          <w:trHeight w:val="463"/>
        </w:trPr>
        <w:tc>
          <w:tcPr>
            <w:tcW w:w="1008" w:type="dxa"/>
            <w:vAlign w:val="center"/>
          </w:tcPr>
          <w:p w14:paraId="4C413E61" w14:textId="77777777" w:rsidR="0008588D" w:rsidRPr="00E92312" w:rsidRDefault="0008588D" w:rsidP="003E0FF4">
            <w:pPr>
              <w:widowControl w:val="0"/>
              <w:spacing w:line="312" w:lineRule="auto"/>
              <w:jc w:val="center"/>
              <w:rPr>
                <w:sz w:val="26"/>
                <w:szCs w:val="26"/>
              </w:rPr>
            </w:pPr>
          </w:p>
        </w:tc>
        <w:tc>
          <w:tcPr>
            <w:tcW w:w="1620" w:type="dxa"/>
            <w:vAlign w:val="center"/>
          </w:tcPr>
          <w:p w14:paraId="7E02E3D4" w14:textId="77777777" w:rsidR="0008588D" w:rsidRPr="00E92312" w:rsidRDefault="0008588D" w:rsidP="003E0FF4">
            <w:pPr>
              <w:widowControl w:val="0"/>
              <w:spacing w:line="312" w:lineRule="auto"/>
              <w:jc w:val="both"/>
              <w:rPr>
                <w:sz w:val="26"/>
                <w:szCs w:val="26"/>
              </w:rPr>
            </w:pPr>
            <w:r w:rsidRPr="00E92312">
              <w:rPr>
                <w:b/>
                <w:sz w:val="26"/>
                <w:szCs w:val="26"/>
              </w:rPr>
              <w:t>Cộng</w:t>
            </w:r>
          </w:p>
        </w:tc>
        <w:tc>
          <w:tcPr>
            <w:tcW w:w="1620" w:type="dxa"/>
            <w:vAlign w:val="center"/>
          </w:tcPr>
          <w:p w14:paraId="4FEB3EFD"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4224" w:type="dxa"/>
            <w:gridSpan w:val="2"/>
            <w:vAlign w:val="center"/>
          </w:tcPr>
          <w:p w14:paraId="0EDC5D3C" w14:textId="77777777" w:rsidR="0008588D" w:rsidRPr="00E92312" w:rsidRDefault="0008588D" w:rsidP="003E0FF4">
            <w:pPr>
              <w:widowControl w:val="0"/>
              <w:spacing w:line="312" w:lineRule="auto"/>
              <w:jc w:val="center"/>
              <w:rPr>
                <w:b/>
                <w:sz w:val="26"/>
                <w:szCs w:val="26"/>
              </w:rPr>
            </w:pPr>
            <w:r w:rsidRPr="00E92312">
              <w:rPr>
                <w:b/>
                <w:sz w:val="26"/>
                <w:szCs w:val="26"/>
              </w:rPr>
              <w:t>20                    10</w:t>
            </w:r>
          </w:p>
        </w:tc>
        <w:tc>
          <w:tcPr>
            <w:tcW w:w="1134" w:type="dxa"/>
            <w:vAlign w:val="center"/>
          </w:tcPr>
          <w:p w14:paraId="36F17ACC" w14:textId="77777777" w:rsidR="0008588D" w:rsidRPr="00E92312" w:rsidRDefault="0008588D" w:rsidP="003E0FF4">
            <w:pPr>
              <w:widowControl w:val="0"/>
              <w:spacing w:line="312" w:lineRule="auto"/>
              <w:jc w:val="center"/>
              <w:rPr>
                <w:sz w:val="26"/>
                <w:szCs w:val="26"/>
              </w:rPr>
            </w:pPr>
          </w:p>
        </w:tc>
      </w:tr>
    </w:tbl>
    <w:p w14:paraId="5CDA2111" w14:textId="77777777" w:rsidR="0008588D" w:rsidRPr="00E92312" w:rsidRDefault="0008588D" w:rsidP="0008588D">
      <w:pPr>
        <w:widowControl w:val="0"/>
        <w:spacing w:line="312" w:lineRule="auto"/>
        <w:ind w:firstLine="720"/>
        <w:jc w:val="both"/>
        <w:rPr>
          <w:sz w:val="26"/>
          <w:szCs w:val="26"/>
        </w:rPr>
      </w:pPr>
    </w:p>
    <w:p w14:paraId="37338063" w14:textId="77777777" w:rsidR="0008588D" w:rsidRPr="00E92312" w:rsidRDefault="0008588D" w:rsidP="0008588D">
      <w:pPr>
        <w:pStyle w:val="11"/>
      </w:pPr>
      <w:r w:rsidRPr="00E92312">
        <w:t>CHƯƠNG I:  KHÔNG GIAN VECTƠ N CHIỀU</w:t>
      </w:r>
    </w:p>
    <w:p w14:paraId="4DD12F6E" w14:textId="77777777" w:rsidR="0008588D" w:rsidRPr="00B117F3" w:rsidRDefault="0008588D" w:rsidP="0008588D">
      <w:pPr>
        <w:widowControl w:val="0"/>
        <w:spacing w:line="312" w:lineRule="auto"/>
        <w:ind w:firstLine="720"/>
        <w:jc w:val="both"/>
        <w:rPr>
          <w:i/>
          <w:sz w:val="26"/>
          <w:szCs w:val="26"/>
          <w:lang w:val="sv-SE"/>
        </w:rPr>
      </w:pPr>
      <w:r w:rsidRPr="00B117F3">
        <w:rPr>
          <w:i/>
          <w:sz w:val="26"/>
          <w:szCs w:val="26"/>
          <w:lang w:val="sv-SE"/>
        </w:rPr>
        <w:t>Chương 1 trình bày các kiến thức cơ bản trong không gian vectơ n chiều: Các phép toán, các tính chất cơ bản  của vectơ, khái niệm không gian vectơ, không gian con và cơ sở của không gian vectơ.</w:t>
      </w:r>
    </w:p>
    <w:p w14:paraId="6D156427" w14:textId="77777777" w:rsidR="0008588D" w:rsidRPr="00B117F3" w:rsidRDefault="0008588D" w:rsidP="0008588D">
      <w:pPr>
        <w:widowControl w:val="0"/>
        <w:numPr>
          <w:ilvl w:val="1"/>
          <w:numId w:val="50"/>
        </w:numPr>
        <w:spacing w:line="312" w:lineRule="auto"/>
        <w:ind w:left="0" w:firstLine="0"/>
        <w:jc w:val="both"/>
        <w:rPr>
          <w:b/>
          <w:sz w:val="26"/>
          <w:szCs w:val="26"/>
          <w:lang w:val="sv-SE"/>
        </w:rPr>
      </w:pPr>
      <w:r w:rsidRPr="00B117F3">
        <w:rPr>
          <w:b/>
          <w:sz w:val="26"/>
          <w:szCs w:val="26"/>
          <w:lang w:val="sv-SE"/>
        </w:rPr>
        <w:t>Hệ phương trình tuyến tính và phương pháp khử ẩn liên tiếp</w:t>
      </w:r>
    </w:p>
    <w:p w14:paraId="68B01A29" w14:textId="77777777" w:rsidR="0008588D" w:rsidRPr="00B117F3" w:rsidRDefault="0008588D" w:rsidP="0008588D">
      <w:pPr>
        <w:widowControl w:val="0"/>
        <w:numPr>
          <w:ilvl w:val="2"/>
          <w:numId w:val="50"/>
        </w:numPr>
        <w:tabs>
          <w:tab w:val="left" w:pos="1080"/>
        </w:tabs>
        <w:spacing w:line="312" w:lineRule="auto"/>
        <w:ind w:left="0" w:firstLine="720"/>
        <w:jc w:val="both"/>
        <w:rPr>
          <w:sz w:val="26"/>
          <w:szCs w:val="26"/>
          <w:lang w:val="sv-SE"/>
        </w:rPr>
      </w:pPr>
      <w:r w:rsidRPr="00B117F3">
        <w:rPr>
          <w:sz w:val="26"/>
          <w:szCs w:val="26"/>
          <w:lang w:val="sv-SE"/>
        </w:rPr>
        <w:t>Các khái niệm cơ bản về hệ phương trình tuyến tính</w:t>
      </w:r>
    </w:p>
    <w:p w14:paraId="46E8899C" w14:textId="77777777" w:rsidR="0008588D" w:rsidRPr="00B117F3" w:rsidRDefault="0008588D" w:rsidP="0008588D">
      <w:pPr>
        <w:widowControl w:val="0"/>
        <w:numPr>
          <w:ilvl w:val="2"/>
          <w:numId w:val="49"/>
        </w:numPr>
        <w:tabs>
          <w:tab w:val="clear" w:pos="360"/>
          <w:tab w:val="num" w:pos="720"/>
        </w:tabs>
        <w:spacing w:line="312" w:lineRule="auto"/>
        <w:ind w:firstLine="720"/>
        <w:jc w:val="both"/>
        <w:rPr>
          <w:sz w:val="26"/>
          <w:szCs w:val="26"/>
          <w:lang w:val="sv-SE"/>
        </w:rPr>
      </w:pPr>
      <w:r w:rsidRPr="00B117F3">
        <w:rPr>
          <w:sz w:val="26"/>
          <w:szCs w:val="26"/>
          <w:lang w:val="sv-SE"/>
        </w:rPr>
        <w:t>1.1.2.  Phương pháp khử ẩn liên tiếp</w:t>
      </w:r>
    </w:p>
    <w:p w14:paraId="61F40308" w14:textId="77777777" w:rsidR="0008588D" w:rsidRPr="0089780F" w:rsidRDefault="0008588D" w:rsidP="0008588D">
      <w:pPr>
        <w:widowControl w:val="0"/>
        <w:numPr>
          <w:ilvl w:val="1"/>
          <w:numId w:val="50"/>
        </w:numPr>
        <w:spacing w:line="312" w:lineRule="auto"/>
        <w:ind w:left="0" w:firstLine="0"/>
        <w:jc w:val="both"/>
        <w:rPr>
          <w:b/>
          <w:sz w:val="26"/>
          <w:szCs w:val="26"/>
        </w:rPr>
      </w:pPr>
      <w:r w:rsidRPr="0089780F">
        <w:rPr>
          <w:b/>
          <w:sz w:val="26"/>
          <w:szCs w:val="26"/>
        </w:rPr>
        <w:t xml:space="preserve">Vectơ n chiều và không gian vectơ </w:t>
      </w:r>
    </w:p>
    <w:p w14:paraId="6925302E" w14:textId="77777777" w:rsidR="0008588D" w:rsidRPr="00E92312" w:rsidRDefault="0008588D" w:rsidP="0008588D">
      <w:pPr>
        <w:widowControl w:val="0"/>
        <w:spacing w:line="312" w:lineRule="auto"/>
        <w:ind w:firstLine="720"/>
        <w:jc w:val="both"/>
        <w:rPr>
          <w:sz w:val="26"/>
          <w:szCs w:val="26"/>
        </w:rPr>
      </w:pPr>
      <w:r w:rsidRPr="00E92312">
        <w:rPr>
          <w:sz w:val="26"/>
          <w:szCs w:val="26"/>
        </w:rPr>
        <w:t>1.2.1.  Khái niệm vectơ n chiều và các phép toán đối với vectơ</w:t>
      </w:r>
    </w:p>
    <w:p w14:paraId="52B65297" w14:textId="77777777" w:rsidR="0008588D" w:rsidRPr="00E92312" w:rsidRDefault="0008588D" w:rsidP="0008588D">
      <w:pPr>
        <w:widowControl w:val="0"/>
        <w:spacing w:line="312" w:lineRule="auto"/>
        <w:ind w:firstLine="720"/>
        <w:jc w:val="both"/>
        <w:rPr>
          <w:sz w:val="26"/>
          <w:szCs w:val="26"/>
        </w:rPr>
      </w:pPr>
      <w:r w:rsidRPr="00E92312">
        <w:rPr>
          <w:sz w:val="26"/>
          <w:szCs w:val="26"/>
        </w:rPr>
        <w:t>1.2.2 Khái niệm không gian vectơ n chiều - Không gian con</w:t>
      </w:r>
    </w:p>
    <w:p w14:paraId="378B4AB1" w14:textId="77777777" w:rsidR="0008588D" w:rsidRPr="0089780F" w:rsidRDefault="0008588D" w:rsidP="0008588D">
      <w:pPr>
        <w:widowControl w:val="0"/>
        <w:numPr>
          <w:ilvl w:val="1"/>
          <w:numId w:val="50"/>
        </w:numPr>
        <w:spacing w:line="312" w:lineRule="auto"/>
        <w:ind w:left="0" w:firstLine="0"/>
        <w:jc w:val="both"/>
        <w:rPr>
          <w:b/>
          <w:sz w:val="26"/>
          <w:szCs w:val="26"/>
        </w:rPr>
      </w:pPr>
      <w:r w:rsidRPr="0089780F">
        <w:rPr>
          <w:b/>
          <w:sz w:val="26"/>
          <w:szCs w:val="26"/>
        </w:rPr>
        <w:t>Các mối liên hệ tuyến tính trong không gian vectơ</w:t>
      </w:r>
    </w:p>
    <w:p w14:paraId="75BD27FD" w14:textId="77777777" w:rsidR="0008588D" w:rsidRPr="00E92312" w:rsidRDefault="0008588D" w:rsidP="0008588D">
      <w:pPr>
        <w:widowControl w:val="0"/>
        <w:spacing w:line="312" w:lineRule="auto"/>
        <w:ind w:firstLine="720"/>
        <w:jc w:val="both"/>
        <w:rPr>
          <w:sz w:val="26"/>
          <w:szCs w:val="26"/>
        </w:rPr>
      </w:pPr>
      <w:r w:rsidRPr="00E92312">
        <w:rPr>
          <w:sz w:val="26"/>
          <w:szCs w:val="26"/>
        </w:rPr>
        <w:t>1.3.1.  Khái niệm tổ hợp tuyến tính và biểu diễn tuyến tính</w:t>
      </w:r>
    </w:p>
    <w:p w14:paraId="74B3FDE2" w14:textId="77777777" w:rsidR="0008588D" w:rsidRPr="00E92312" w:rsidRDefault="0008588D" w:rsidP="0008588D">
      <w:pPr>
        <w:widowControl w:val="0"/>
        <w:spacing w:line="312" w:lineRule="auto"/>
        <w:ind w:firstLine="720"/>
        <w:jc w:val="both"/>
        <w:rPr>
          <w:sz w:val="26"/>
          <w:szCs w:val="26"/>
        </w:rPr>
      </w:pPr>
      <w:r w:rsidRPr="00E92312">
        <w:rPr>
          <w:sz w:val="26"/>
          <w:szCs w:val="26"/>
        </w:rPr>
        <w:t>1.3.2.  Sự độc lập tuyến tính và phụ thuộc tuyến tính</w:t>
      </w:r>
    </w:p>
    <w:p w14:paraId="381FB360" w14:textId="77777777" w:rsidR="0008588D" w:rsidRPr="00E92312" w:rsidRDefault="0008588D" w:rsidP="0008588D">
      <w:pPr>
        <w:widowControl w:val="0"/>
        <w:spacing w:line="312" w:lineRule="auto"/>
        <w:ind w:firstLine="720"/>
        <w:jc w:val="both"/>
        <w:rPr>
          <w:sz w:val="26"/>
          <w:szCs w:val="26"/>
        </w:rPr>
      </w:pPr>
      <w:r w:rsidRPr="00E92312">
        <w:rPr>
          <w:sz w:val="26"/>
          <w:szCs w:val="26"/>
        </w:rPr>
        <w:t>1.3.3.  Các định lý cơ bản về sự độc lập tuyến tính và phụ thuộc tuyến tính</w:t>
      </w:r>
    </w:p>
    <w:p w14:paraId="33312F7C" w14:textId="77777777" w:rsidR="0008588D" w:rsidRPr="0089780F" w:rsidRDefault="0008588D" w:rsidP="0008588D">
      <w:pPr>
        <w:widowControl w:val="0"/>
        <w:numPr>
          <w:ilvl w:val="1"/>
          <w:numId w:val="50"/>
        </w:numPr>
        <w:spacing w:line="312" w:lineRule="auto"/>
        <w:ind w:left="0" w:firstLine="0"/>
        <w:jc w:val="both"/>
        <w:rPr>
          <w:b/>
          <w:sz w:val="26"/>
          <w:szCs w:val="26"/>
        </w:rPr>
      </w:pPr>
      <w:r w:rsidRPr="0089780F">
        <w:rPr>
          <w:b/>
          <w:sz w:val="26"/>
          <w:szCs w:val="26"/>
        </w:rPr>
        <w:t>Cơ sở của không gian vectơ</w:t>
      </w:r>
    </w:p>
    <w:p w14:paraId="00F77813" w14:textId="77777777" w:rsidR="0008588D" w:rsidRPr="00E92312" w:rsidRDefault="0008588D" w:rsidP="0008588D">
      <w:pPr>
        <w:widowControl w:val="0"/>
        <w:spacing w:line="312" w:lineRule="auto"/>
        <w:ind w:firstLine="720"/>
        <w:jc w:val="both"/>
        <w:rPr>
          <w:sz w:val="26"/>
          <w:szCs w:val="26"/>
        </w:rPr>
      </w:pPr>
      <w:r w:rsidRPr="00E92312">
        <w:rPr>
          <w:sz w:val="26"/>
          <w:szCs w:val="26"/>
        </w:rPr>
        <w:t>1.4.1.  Cơ sở của không gian vectơ n chiều và tọa độ của vectơ trong cơ sở</w:t>
      </w:r>
    </w:p>
    <w:p w14:paraId="30C62414" w14:textId="77777777" w:rsidR="0008588D" w:rsidRPr="00E92312" w:rsidRDefault="0008588D" w:rsidP="0008588D">
      <w:pPr>
        <w:widowControl w:val="0"/>
        <w:spacing w:line="312" w:lineRule="auto"/>
        <w:ind w:firstLine="720"/>
        <w:jc w:val="both"/>
        <w:rPr>
          <w:sz w:val="26"/>
          <w:szCs w:val="26"/>
        </w:rPr>
      </w:pPr>
      <w:r w:rsidRPr="00E92312">
        <w:rPr>
          <w:sz w:val="26"/>
          <w:szCs w:val="26"/>
        </w:rPr>
        <w:t>1.4.2.  Cơ sở của không gian con</w:t>
      </w:r>
    </w:p>
    <w:p w14:paraId="3C62EF6E" w14:textId="77777777" w:rsidR="0008588D" w:rsidRPr="0089780F" w:rsidRDefault="0008588D" w:rsidP="0008588D">
      <w:pPr>
        <w:widowControl w:val="0"/>
        <w:numPr>
          <w:ilvl w:val="1"/>
          <w:numId w:val="50"/>
        </w:numPr>
        <w:spacing w:line="312" w:lineRule="auto"/>
        <w:ind w:left="0" w:firstLine="0"/>
        <w:jc w:val="both"/>
        <w:rPr>
          <w:b/>
          <w:sz w:val="26"/>
          <w:szCs w:val="26"/>
        </w:rPr>
      </w:pPr>
      <w:r w:rsidRPr="0089780F">
        <w:rPr>
          <w:b/>
          <w:sz w:val="26"/>
          <w:szCs w:val="26"/>
        </w:rPr>
        <w:t>Hạng của hệ vectơ</w:t>
      </w:r>
    </w:p>
    <w:p w14:paraId="3A881DF9" w14:textId="77777777" w:rsidR="0008588D" w:rsidRPr="00E92312" w:rsidRDefault="0008588D" w:rsidP="0008588D">
      <w:pPr>
        <w:widowControl w:val="0"/>
        <w:spacing w:line="312" w:lineRule="auto"/>
        <w:ind w:firstLine="720"/>
        <w:jc w:val="both"/>
        <w:rPr>
          <w:sz w:val="26"/>
          <w:szCs w:val="26"/>
        </w:rPr>
      </w:pPr>
      <w:r w:rsidRPr="00E92312">
        <w:rPr>
          <w:sz w:val="26"/>
          <w:szCs w:val="26"/>
        </w:rPr>
        <w:t>1.5.1.  Khái niệm cơ sở và hạng của hệ vectơ</w:t>
      </w:r>
    </w:p>
    <w:p w14:paraId="12F2B4DF" w14:textId="77777777" w:rsidR="0008588D" w:rsidRPr="00E92312" w:rsidRDefault="0008588D" w:rsidP="0008588D">
      <w:pPr>
        <w:widowControl w:val="0"/>
        <w:spacing w:line="312" w:lineRule="auto"/>
        <w:ind w:firstLine="720"/>
        <w:jc w:val="both"/>
        <w:rPr>
          <w:sz w:val="26"/>
          <w:szCs w:val="26"/>
        </w:rPr>
      </w:pPr>
      <w:r w:rsidRPr="00E92312">
        <w:rPr>
          <w:sz w:val="26"/>
          <w:szCs w:val="26"/>
        </w:rPr>
        <w:t>1.5.2.  Các định lý cơ bản về hạng của hệ vectơ</w:t>
      </w:r>
    </w:p>
    <w:p w14:paraId="04119992" w14:textId="77777777" w:rsidR="0008588D" w:rsidRPr="00E92312" w:rsidRDefault="0008588D" w:rsidP="0008588D">
      <w:pPr>
        <w:widowControl w:val="0"/>
        <w:spacing w:line="312" w:lineRule="auto"/>
        <w:jc w:val="both"/>
        <w:rPr>
          <w:b/>
          <w:sz w:val="26"/>
          <w:szCs w:val="26"/>
        </w:rPr>
      </w:pPr>
      <w:r w:rsidRPr="00E92312">
        <w:rPr>
          <w:b/>
          <w:sz w:val="26"/>
          <w:szCs w:val="26"/>
        </w:rPr>
        <w:t>Tài liệu tham khảo của chương 1:</w:t>
      </w:r>
    </w:p>
    <w:p w14:paraId="323D1F40" w14:textId="77777777" w:rsidR="0008588D" w:rsidRPr="00E92312" w:rsidRDefault="0008588D" w:rsidP="0008588D">
      <w:pPr>
        <w:widowControl w:val="0"/>
        <w:spacing w:line="312" w:lineRule="auto"/>
        <w:ind w:firstLine="720"/>
        <w:jc w:val="both"/>
        <w:rPr>
          <w:sz w:val="26"/>
          <w:szCs w:val="26"/>
        </w:rPr>
      </w:pPr>
      <w:r w:rsidRPr="00E92312">
        <w:rPr>
          <w:sz w:val="26"/>
          <w:szCs w:val="26"/>
        </w:rPr>
        <w:t>1) LÊ ĐÌNH THÚY, NGUYỄN QUỲNH LAN (2012), Toán cao cấp cho các nhà kinh tế, NXB Đại học Kinh tế quốc dân, chương 2.</w:t>
      </w:r>
    </w:p>
    <w:p w14:paraId="6DE4B057"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2) BỘ MÔN TOÁN CƠ BẢN (2011), Bài tập toán cao cấp cho các nhà kinh tế, </w:t>
      </w:r>
      <w:r w:rsidRPr="00E92312">
        <w:rPr>
          <w:sz w:val="26"/>
          <w:szCs w:val="26"/>
        </w:rPr>
        <w:lastRenderedPageBreak/>
        <w:t>NXB Thống kê.</w:t>
      </w:r>
    </w:p>
    <w:p w14:paraId="794DEE7E" w14:textId="77777777" w:rsidR="0008588D" w:rsidRPr="00E92312" w:rsidRDefault="0008588D" w:rsidP="0008588D">
      <w:pPr>
        <w:widowControl w:val="0"/>
        <w:spacing w:line="312" w:lineRule="auto"/>
        <w:ind w:firstLine="720"/>
        <w:jc w:val="both"/>
        <w:rPr>
          <w:sz w:val="26"/>
          <w:szCs w:val="26"/>
        </w:rPr>
      </w:pPr>
      <w:r w:rsidRPr="00E92312">
        <w:rPr>
          <w:sz w:val="26"/>
          <w:szCs w:val="26"/>
        </w:rPr>
        <w:t>3) NGUYỄN ĐÌNH TRÍ, TẠ VĂN ĐĨNH, NGUYỄN HỒ QUỲNH (2008), Toán cao cấp 1, NXB Giáo dục, chương 5.</w:t>
      </w:r>
    </w:p>
    <w:p w14:paraId="3DC33F66" w14:textId="77777777" w:rsidR="0008588D" w:rsidRPr="00E92312" w:rsidRDefault="0008588D" w:rsidP="0008588D">
      <w:pPr>
        <w:widowControl w:val="0"/>
        <w:spacing w:line="312" w:lineRule="auto"/>
        <w:ind w:firstLine="720"/>
        <w:jc w:val="both"/>
        <w:rPr>
          <w:sz w:val="26"/>
          <w:szCs w:val="26"/>
        </w:rPr>
      </w:pPr>
      <w:r w:rsidRPr="00E92312">
        <w:rPr>
          <w:sz w:val="26"/>
          <w:szCs w:val="26"/>
        </w:rPr>
        <w:t>4) ALPHA C. CHIANG (1995), Fundamental Methods of Mathematical Economics, Third edition, Mc. Graw-Hill, Inc, chương 2.</w:t>
      </w:r>
    </w:p>
    <w:p w14:paraId="06640DFD" w14:textId="77777777" w:rsidR="0008588D" w:rsidRPr="00E92312" w:rsidRDefault="0008588D" w:rsidP="0008588D">
      <w:pPr>
        <w:widowControl w:val="0"/>
        <w:spacing w:line="312" w:lineRule="auto"/>
        <w:ind w:firstLine="720"/>
        <w:jc w:val="both"/>
        <w:rPr>
          <w:sz w:val="26"/>
          <w:szCs w:val="26"/>
        </w:rPr>
      </w:pPr>
      <w:r w:rsidRPr="00E92312">
        <w:rPr>
          <w:sz w:val="26"/>
          <w:szCs w:val="26"/>
        </w:rPr>
        <w:t>5) MICHAEL HOY, JOHN LIVERNOIS, CHRIS MC KENNA, RAY REES, THANASIS STENGO S (2001), Mathematics for Economics, The MIT Press Cambrige, Massachusetts, London, England, chương 7.</w:t>
      </w:r>
    </w:p>
    <w:p w14:paraId="477965E5" w14:textId="77777777" w:rsidR="0008588D" w:rsidRPr="00E92312" w:rsidRDefault="0008588D" w:rsidP="0008588D">
      <w:pPr>
        <w:widowControl w:val="0"/>
        <w:spacing w:line="312" w:lineRule="auto"/>
        <w:ind w:firstLine="720"/>
        <w:jc w:val="both"/>
        <w:rPr>
          <w:sz w:val="26"/>
          <w:szCs w:val="26"/>
        </w:rPr>
      </w:pPr>
    </w:p>
    <w:p w14:paraId="1746EADE" w14:textId="77777777" w:rsidR="0008588D" w:rsidRPr="00E92312" w:rsidRDefault="0008588D" w:rsidP="0008588D">
      <w:pPr>
        <w:pStyle w:val="11"/>
      </w:pPr>
      <w:r w:rsidRPr="00E92312">
        <w:t>CHƯƠNG II:  MA TRẬN VÀ ĐỊNH THỨC</w:t>
      </w:r>
    </w:p>
    <w:p w14:paraId="16AD16F9" w14:textId="77777777" w:rsidR="0008588D" w:rsidRPr="0089780F" w:rsidRDefault="0008588D" w:rsidP="0008588D">
      <w:pPr>
        <w:widowControl w:val="0"/>
        <w:spacing w:line="312" w:lineRule="auto"/>
        <w:ind w:firstLine="720"/>
        <w:jc w:val="both"/>
        <w:rPr>
          <w:i/>
          <w:sz w:val="26"/>
          <w:szCs w:val="26"/>
          <w:lang w:val="sv-SE"/>
        </w:rPr>
      </w:pPr>
      <w:r w:rsidRPr="0089780F">
        <w:rPr>
          <w:i/>
          <w:sz w:val="26"/>
          <w:szCs w:val="26"/>
          <w:lang w:val="sv-SE"/>
        </w:rPr>
        <w:t>Chương 2 đề cập đến các khái niệm cơ bản và các phép toán đối với ma trận, định thức: Các phép toán cộng, trừ các ma trận, nhân một số với ma trận, nhân các ma trận, ma trận nghịch đảo, hạng của ma trận, giải phương trình ma trận, cách tính định thức cấp n và các tính chất của định thức.</w:t>
      </w:r>
    </w:p>
    <w:p w14:paraId="09571D83"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2.1.  Ma trận và các phép toán tuyến tính đối với ma trận</w:t>
      </w:r>
    </w:p>
    <w:p w14:paraId="6E13CFE7"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2.1.1.  Các khái niệm cơ bản về ma trận</w:t>
      </w:r>
    </w:p>
    <w:p w14:paraId="091BBC4B"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2.1.2.  Các phép toán tuyến tính đối với ma trận</w:t>
      </w:r>
    </w:p>
    <w:p w14:paraId="081347F7"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2.1.3.  Các phép biến đổi đối với ma trận</w:t>
      </w:r>
    </w:p>
    <w:p w14:paraId="66BC837A"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 xml:space="preserve">2.2.  Định thức </w:t>
      </w:r>
    </w:p>
    <w:p w14:paraId="690CDABA"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2.2.1.  Hoán vị của n số tự nhiên đầu tiên</w:t>
      </w:r>
    </w:p>
    <w:p w14:paraId="2D2FF1A1"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2.2.2.  Định nghĩa định thức cấp n</w:t>
      </w:r>
    </w:p>
    <w:p w14:paraId="23558216"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2.2.3.  Các tính chất cơ bản của định thức</w:t>
      </w:r>
    </w:p>
    <w:p w14:paraId="226C3C3E"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2.3.  Các phương pháp tính định thức</w:t>
      </w:r>
    </w:p>
    <w:p w14:paraId="2D4FDD7B"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2.3.1.  Phương pháp khai triển</w:t>
      </w:r>
    </w:p>
    <w:p w14:paraId="6BF0920B"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 xml:space="preserve">2.3.2.  Phương pháp biến đổi </w:t>
      </w:r>
    </w:p>
    <w:p w14:paraId="071FB273"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2.4.  Phép nhân ma trận và ma trận nghịch đảo</w:t>
      </w:r>
    </w:p>
    <w:p w14:paraId="660DA264"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2.4.1.  Phép nhân các ma trận</w:t>
      </w:r>
    </w:p>
    <w:p w14:paraId="341BD482"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2.4.2.  Ma trận nghịch đảo</w:t>
      </w:r>
    </w:p>
    <w:p w14:paraId="2AB45492"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2.4.3.  Ứng dụng để giải phương trình ma trận</w:t>
      </w:r>
    </w:p>
    <w:p w14:paraId="631D3A9B" w14:textId="77777777" w:rsidR="0008588D" w:rsidRPr="00B117F3" w:rsidRDefault="0008588D" w:rsidP="0008588D">
      <w:pPr>
        <w:widowControl w:val="0"/>
        <w:spacing w:line="312" w:lineRule="auto"/>
        <w:jc w:val="both"/>
        <w:rPr>
          <w:b/>
          <w:sz w:val="26"/>
          <w:szCs w:val="26"/>
          <w:lang w:val="pt-BR"/>
        </w:rPr>
      </w:pPr>
      <w:r w:rsidRPr="00B117F3">
        <w:rPr>
          <w:b/>
          <w:sz w:val="26"/>
          <w:szCs w:val="26"/>
          <w:lang w:val="pt-BR"/>
        </w:rPr>
        <w:t>2.5.   Hạng của ma trận</w:t>
      </w:r>
    </w:p>
    <w:p w14:paraId="735E36C7"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2.5.1.  Khái niệm hạng của ma trận</w:t>
      </w:r>
    </w:p>
    <w:p w14:paraId="006874C5"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2.5.2.  Các định lý về hạng của ma trận</w:t>
      </w:r>
    </w:p>
    <w:p w14:paraId="42546270"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2.5.3.  Các phương pháp tìm hạng của ma trận và ứng dụng khảo sát hệ vectơ</w:t>
      </w:r>
    </w:p>
    <w:p w14:paraId="3A51375C" w14:textId="77777777" w:rsidR="0008588D" w:rsidRPr="00E92312" w:rsidRDefault="0008588D" w:rsidP="0008588D">
      <w:pPr>
        <w:widowControl w:val="0"/>
        <w:spacing w:line="312" w:lineRule="auto"/>
        <w:jc w:val="both"/>
        <w:rPr>
          <w:b/>
          <w:sz w:val="26"/>
          <w:szCs w:val="26"/>
          <w:lang w:val="pt-BR"/>
        </w:rPr>
      </w:pPr>
      <w:r w:rsidRPr="00E92312">
        <w:rPr>
          <w:b/>
          <w:sz w:val="26"/>
          <w:szCs w:val="26"/>
          <w:lang w:val="pt-BR"/>
        </w:rPr>
        <w:t>Tài liệu tham khảo của chương 2:</w:t>
      </w:r>
    </w:p>
    <w:p w14:paraId="58C59006"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1)  LÊ ĐÌNH THÚY, NGUYỄN QUỲNH LAN (2012), Toán cao cấp cho các nhà kinh  tế, NXB Đại học Kinh tế quốc dân, chương 3.</w:t>
      </w:r>
    </w:p>
    <w:p w14:paraId="2E331A96"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xml:space="preserve">2)  BỘ MÔN TOÁN CƠ BẢN (2011), Bài tập toán cao cấp cho các nhà kinh tế, </w:t>
      </w:r>
      <w:r w:rsidRPr="00E92312">
        <w:rPr>
          <w:sz w:val="26"/>
          <w:szCs w:val="26"/>
          <w:lang w:val="pt-BR"/>
        </w:rPr>
        <w:lastRenderedPageBreak/>
        <w:t>NXB Thống kê.</w:t>
      </w:r>
    </w:p>
    <w:p w14:paraId="798FAF40"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3)  NGUYỄN ĐÌNH TRÍ, TẠ VĂN ĐĨNH, NGUYỄN HỒ QUỲNH (2008), Toán cao cấp 1, NXB Giáo dục, chương 3.</w:t>
      </w:r>
    </w:p>
    <w:p w14:paraId="18432463" w14:textId="77777777" w:rsidR="0008588D" w:rsidRPr="00E92312" w:rsidRDefault="0008588D" w:rsidP="0008588D">
      <w:pPr>
        <w:widowControl w:val="0"/>
        <w:spacing w:line="312" w:lineRule="auto"/>
        <w:ind w:firstLine="720"/>
        <w:jc w:val="both"/>
        <w:rPr>
          <w:sz w:val="26"/>
          <w:szCs w:val="26"/>
        </w:rPr>
      </w:pPr>
      <w:r w:rsidRPr="00E92312">
        <w:rPr>
          <w:sz w:val="26"/>
          <w:szCs w:val="26"/>
        </w:rPr>
        <w:t>4)  ALPHA C. CHIANG (1995), Fundamental Methods of Mathematical Economics, Third edition, Mc. Graw-Hill, Inc, chương 2.</w:t>
      </w:r>
    </w:p>
    <w:p w14:paraId="62D7A070" w14:textId="77777777" w:rsidR="0008588D" w:rsidRPr="00E92312" w:rsidRDefault="0008588D" w:rsidP="0008588D">
      <w:pPr>
        <w:widowControl w:val="0"/>
        <w:spacing w:line="312" w:lineRule="auto"/>
        <w:ind w:firstLine="720"/>
        <w:jc w:val="both"/>
        <w:rPr>
          <w:sz w:val="26"/>
          <w:szCs w:val="26"/>
        </w:rPr>
      </w:pPr>
      <w:r w:rsidRPr="00E92312">
        <w:rPr>
          <w:sz w:val="26"/>
          <w:szCs w:val="26"/>
        </w:rPr>
        <w:t>5) MICHAEL HOY, JOHN LIVERNOIS, CHRIS MC KENNA, RAY REES, THANASIS STENGO S (2001), Mathematics for Economics, The MIT Press Cambrige, Massachusetts, London, England, chương 8, chương 9.</w:t>
      </w:r>
    </w:p>
    <w:p w14:paraId="0532C48E" w14:textId="77777777" w:rsidR="0008588D" w:rsidRPr="00E92312" w:rsidRDefault="0008588D" w:rsidP="0008588D">
      <w:pPr>
        <w:widowControl w:val="0"/>
        <w:spacing w:line="312" w:lineRule="auto"/>
        <w:ind w:firstLine="720"/>
        <w:jc w:val="both"/>
        <w:rPr>
          <w:sz w:val="26"/>
          <w:szCs w:val="26"/>
        </w:rPr>
      </w:pPr>
    </w:p>
    <w:p w14:paraId="07AB233A" w14:textId="77777777" w:rsidR="0008588D" w:rsidRPr="00E92312" w:rsidRDefault="0008588D" w:rsidP="0008588D">
      <w:pPr>
        <w:pStyle w:val="11"/>
      </w:pPr>
      <w:r w:rsidRPr="00E92312">
        <w:t>CHƯƠNG III: HỆ PHƯƠNG TRÌNH TUYẾN TÍNH</w:t>
      </w:r>
    </w:p>
    <w:p w14:paraId="4B731EEB" w14:textId="77777777" w:rsidR="0008588D" w:rsidRPr="00B117F3" w:rsidRDefault="0008588D" w:rsidP="0008588D">
      <w:pPr>
        <w:widowControl w:val="0"/>
        <w:spacing w:line="312" w:lineRule="auto"/>
        <w:ind w:firstLine="720"/>
        <w:jc w:val="both"/>
        <w:rPr>
          <w:i/>
          <w:sz w:val="26"/>
          <w:szCs w:val="26"/>
          <w:lang w:val="sv-SE"/>
        </w:rPr>
      </w:pPr>
      <w:r w:rsidRPr="00B117F3">
        <w:rPr>
          <w:i/>
          <w:sz w:val="26"/>
          <w:szCs w:val="26"/>
          <w:lang w:val="sv-SE"/>
        </w:rPr>
        <w:t>Chương 3 đề cập đến lý thuyết tổng quát về hệ phương trình tuyến tính: Định lý tồn tại nghiệm, phương pháp định thức giải hệ phương trình tuyến tính, không gian nghiệm của hệ phương trình tuyến tính thuần nhất và ứng dụng vào một số các mô hình tuyến tính trong kinh tế: mô hình cân bằng thị trường, mô hình IS – LM, mô hình Input- Output.</w:t>
      </w:r>
    </w:p>
    <w:p w14:paraId="1A75F5B7"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3.1.  Hệ phương trình Cramer</w:t>
      </w:r>
    </w:p>
    <w:p w14:paraId="3A6026E0"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3.1.1.  Hệ phương trình Cramer và phương pháp ma trận nghịch đảo</w:t>
      </w:r>
    </w:p>
    <w:p w14:paraId="15C03E76"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3.1.2.  Quy tắc Cramer</w:t>
      </w:r>
    </w:p>
    <w:p w14:paraId="0B28FB9A"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3.2.  Hệ phương trình tuyến tính tổng quát.</w:t>
      </w:r>
    </w:p>
    <w:p w14:paraId="3E490867"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3.2.1.  Điều kiện tồn tại nghiệm</w:t>
      </w:r>
    </w:p>
    <w:p w14:paraId="12D43FDF"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3.2.2.  Phương pháp định thức giải hệ phương trình tuyến tính</w:t>
      </w:r>
    </w:p>
    <w:p w14:paraId="73A3096D"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3.3.  Hệ phương trình tuyến tính thuần nhất</w:t>
      </w:r>
    </w:p>
    <w:p w14:paraId="50AD9C5F"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3.3.1.  Điều kiện tồn tại nghiệm không tầm thường</w:t>
      </w:r>
    </w:p>
    <w:p w14:paraId="2F54D96E" w14:textId="77777777" w:rsidR="0008588D" w:rsidRPr="00E92312" w:rsidRDefault="0008588D" w:rsidP="0008588D">
      <w:pPr>
        <w:widowControl w:val="0"/>
        <w:spacing w:line="312" w:lineRule="auto"/>
        <w:jc w:val="both"/>
        <w:rPr>
          <w:sz w:val="26"/>
          <w:szCs w:val="26"/>
        </w:rPr>
      </w:pPr>
      <w:r w:rsidRPr="00B117F3">
        <w:rPr>
          <w:sz w:val="26"/>
          <w:szCs w:val="26"/>
          <w:lang w:val="sv-SE"/>
        </w:rPr>
        <w:tab/>
      </w:r>
      <w:r w:rsidRPr="00E92312">
        <w:rPr>
          <w:sz w:val="26"/>
          <w:szCs w:val="26"/>
        </w:rPr>
        <w:t>3.3.2.  Không gian con nghiệm - Hệ nghiệm cơ bản</w:t>
      </w:r>
    </w:p>
    <w:p w14:paraId="65262088" w14:textId="77777777" w:rsidR="0008588D" w:rsidRPr="00E92312" w:rsidRDefault="0008588D" w:rsidP="0008588D">
      <w:pPr>
        <w:widowControl w:val="0"/>
        <w:spacing w:line="312" w:lineRule="auto"/>
        <w:jc w:val="both"/>
        <w:rPr>
          <w:sz w:val="26"/>
          <w:szCs w:val="26"/>
        </w:rPr>
      </w:pPr>
      <w:r w:rsidRPr="00E92312">
        <w:rPr>
          <w:sz w:val="26"/>
          <w:szCs w:val="26"/>
        </w:rPr>
        <w:tab/>
        <w:t>3.3.3.  Mối liên hệ với hệ không thuần nhất</w:t>
      </w:r>
    </w:p>
    <w:p w14:paraId="02BAFDDE" w14:textId="77777777" w:rsidR="0008588D" w:rsidRPr="0089780F" w:rsidRDefault="0008588D" w:rsidP="0008588D">
      <w:pPr>
        <w:widowControl w:val="0"/>
        <w:spacing w:line="312" w:lineRule="auto"/>
        <w:jc w:val="both"/>
        <w:rPr>
          <w:b/>
          <w:sz w:val="26"/>
          <w:szCs w:val="26"/>
        </w:rPr>
      </w:pPr>
      <w:r w:rsidRPr="0089780F">
        <w:rPr>
          <w:b/>
          <w:sz w:val="26"/>
          <w:szCs w:val="26"/>
        </w:rPr>
        <w:t>3.4.  Một số mô hình tuyến tính trong phân tích kinh tế</w:t>
      </w:r>
    </w:p>
    <w:p w14:paraId="5AA9D5CF" w14:textId="77777777" w:rsidR="0008588D" w:rsidRPr="00E92312" w:rsidRDefault="0008588D" w:rsidP="0008588D">
      <w:pPr>
        <w:widowControl w:val="0"/>
        <w:spacing w:line="312" w:lineRule="auto"/>
        <w:jc w:val="both"/>
        <w:rPr>
          <w:sz w:val="26"/>
          <w:szCs w:val="26"/>
        </w:rPr>
      </w:pPr>
      <w:r w:rsidRPr="00E92312">
        <w:rPr>
          <w:sz w:val="26"/>
          <w:szCs w:val="26"/>
        </w:rPr>
        <w:tab/>
        <w:t>3.4.1.  Mô hình cân bằng thị trường</w:t>
      </w:r>
    </w:p>
    <w:p w14:paraId="407C4DD4" w14:textId="77777777" w:rsidR="0008588D" w:rsidRPr="00E92312" w:rsidRDefault="0008588D" w:rsidP="0008588D">
      <w:pPr>
        <w:widowControl w:val="0"/>
        <w:spacing w:line="312" w:lineRule="auto"/>
        <w:jc w:val="both"/>
        <w:rPr>
          <w:sz w:val="26"/>
          <w:szCs w:val="26"/>
        </w:rPr>
      </w:pPr>
      <w:r w:rsidRPr="00E92312">
        <w:rPr>
          <w:sz w:val="26"/>
          <w:szCs w:val="26"/>
        </w:rPr>
        <w:tab/>
        <w:t>3.4.2.  Mô hình cân bằng kinh tế vĩ mô và mô hình IS – LM (Tham khảo)</w:t>
      </w:r>
    </w:p>
    <w:p w14:paraId="7BC29082" w14:textId="77777777" w:rsidR="0008588D" w:rsidRPr="00E92312" w:rsidRDefault="0008588D" w:rsidP="0008588D">
      <w:pPr>
        <w:widowControl w:val="0"/>
        <w:spacing w:line="312" w:lineRule="auto"/>
        <w:jc w:val="both"/>
        <w:rPr>
          <w:sz w:val="26"/>
          <w:szCs w:val="26"/>
        </w:rPr>
      </w:pPr>
      <w:r w:rsidRPr="00E92312">
        <w:rPr>
          <w:sz w:val="26"/>
          <w:szCs w:val="26"/>
        </w:rPr>
        <w:tab/>
        <w:t>3.4.3.  Mô hình Input-Output</w:t>
      </w:r>
    </w:p>
    <w:p w14:paraId="722ECAE7" w14:textId="77777777" w:rsidR="0008588D" w:rsidRPr="00E92312" w:rsidRDefault="0008588D" w:rsidP="0008588D">
      <w:pPr>
        <w:widowControl w:val="0"/>
        <w:spacing w:line="312" w:lineRule="auto"/>
        <w:jc w:val="both"/>
        <w:rPr>
          <w:b/>
          <w:sz w:val="26"/>
          <w:szCs w:val="26"/>
        </w:rPr>
      </w:pPr>
      <w:r w:rsidRPr="00E92312">
        <w:rPr>
          <w:b/>
          <w:sz w:val="26"/>
          <w:szCs w:val="26"/>
        </w:rPr>
        <w:t>Tài liệu tham khảo của chương 3:</w:t>
      </w:r>
    </w:p>
    <w:p w14:paraId="082AED8B" w14:textId="77777777" w:rsidR="0008588D" w:rsidRPr="00E92312" w:rsidRDefault="0008588D" w:rsidP="0008588D">
      <w:pPr>
        <w:widowControl w:val="0"/>
        <w:spacing w:line="312" w:lineRule="auto"/>
        <w:ind w:firstLine="720"/>
        <w:jc w:val="both"/>
        <w:rPr>
          <w:sz w:val="26"/>
          <w:szCs w:val="26"/>
        </w:rPr>
      </w:pPr>
      <w:r w:rsidRPr="00E92312">
        <w:rPr>
          <w:sz w:val="26"/>
          <w:szCs w:val="26"/>
        </w:rPr>
        <w:t>1)  LÊ ĐÌNH THÚY, NGUYỄN QUỲNH LAN (2012), Toán cao cấp cho các nhà kinh tế, NXB Đại học Kinh tế quốc dân, chương 4.</w:t>
      </w:r>
    </w:p>
    <w:p w14:paraId="71E79714" w14:textId="77777777" w:rsidR="0008588D" w:rsidRPr="00E92312" w:rsidRDefault="0008588D" w:rsidP="0008588D">
      <w:pPr>
        <w:widowControl w:val="0"/>
        <w:spacing w:line="312" w:lineRule="auto"/>
        <w:ind w:firstLine="720"/>
        <w:jc w:val="both"/>
        <w:rPr>
          <w:sz w:val="26"/>
          <w:szCs w:val="26"/>
        </w:rPr>
      </w:pPr>
      <w:r w:rsidRPr="00E92312">
        <w:rPr>
          <w:sz w:val="26"/>
          <w:szCs w:val="26"/>
        </w:rPr>
        <w:t>2)  BỘ MÔN TOÁN CƠ BẢN (2011), Bài tập toán cao cấp cho các nhà kinh tế, NXB Thống kê.</w:t>
      </w:r>
    </w:p>
    <w:p w14:paraId="5C9BD333" w14:textId="77777777" w:rsidR="0008588D" w:rsidRPr="00E92312" w:rsidRDefault="0008588D" w:rsidP="0008588D">
      <w:pPr>
        <w:widowControl w:val="0"/>
        <w:spacing w:line="312" w:lineRule="auto"/>
        <w:ind w:firstLine="720"/>
        <w:jc w:val="both"/>
        <w:rPr>
          <w:sz w:val="26"/>
          <w:szCs w:val="26"/>
        </w:rPr>
      </w:pPr>
      <w:r w:rsidRPr="00E92312">
        <w:rPr>
          <w:sz w:val="26"/>
          <w:szCs w:val="26"/>
        </w:rPr>
        <w:t>3) NGUYỄN ĐÌNH TRÍ, TẠ VĂN ĐĨNH, NGUYỄN HỒ QUỲNH (2008), Toán cao cấp 1, NXB Giáo dục, chương 3.</w:t>
      </w:r>
    </w:p>
    <w:p w14:paraId="61022BF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4) ALPHA C. CHIANG (1995), Fundamental Methods of Mathematical </w:t>
      </w:r>
      <w:r w:rsidRPr="00E92312">
        <w:rPr>
          <w:sz w:val="26"/>
          <w:szCs w:val="26"/>
        </w:rPr>
        <w:lastRenderedPageBreak/>
        <w:t>Economics, Third edition, Mc. Graw-Hill, Inc, chương 2.</w:t>
      </w:r>
    </w:p>
    <w:p w14:paraId="2B5D4D71" w14:textId="77777777" w:rsidR="0008588D" w:rsidRPr="00E92312" w:rsidRDefault="0008588D" w:rsidP="0008588D">
      <w:pPr>
        <w:widowControl w:val="0"/>
        <w:spacing w:line="312" w:lineRule="auto"/>
        <w:ind w:firstLine="720"/>
        <w:jc w:val="both"/>
        <w:rPr>
          <w:sz w:val="26"/>
          <w:szCs w:val="26"/>
        </w:rPr>
      </w:pPr>
      <w:r w:rsidRPr="00E92312">
        <w:rPr>
          <w:sz w:val="26"/>
          <w:szCs w:val="26"/>
        </w:rPr>
        <w:t>5) MICHAEL HOY, JOHN LIVERNOIS, CHRIS MC KENNA, RAY REES, THANASIS STENGO S (2001), Mathematics for Economics, The MIT Press Cambrige, Massachusetts, London, England, chương 7.</w:t>
      </w:r>
    </w:p>
    <w:p w14:paraId="3570B00F" w14:textId="77777777" w:rsidR="0008588D" w:rsidRPr="00E92312" w:rsidRDefault="0008588D" w:rsidP="0008588D">
      <w:pPr>
        <w:widowControl w:val="0"/>
        <w:spacing w:line="312" w:lineRule="auto"/>
        <w:ind w:firstLine="720"/>
        <w:jc w:val="both"/>
        <w:rPr>
          <w:sz w:val="26"/>
          <w:szCs w:val="26"/>
        </w:rPr>
      </w:pPr>
    </w:p>
    <w:p w14:paraId="3F1EF848" w14:textId="77777777" w:rsidR="0008588D" w:rsidRPr="00E92312" w:rsidRDefault="0008588D" w:rsidP="0008588D">
      <w:pPr>
        <w:pStyle w:val="11"/>
      </w:pPr>
      <w:r w:rsidRPr="00E92312">
        <w:t>CHƯƠNG IV:   DẠNG TOÀN PHƯƠNG (Tham khảo)</w:t>
      </w:r>
    </w:p>
    <w:p w14:paraId="2227AAEA" w14:textId="77777777" w:rsidR="0008588D" w:rsidRPr="0089780F" w:rsidRDefault="0008588D" w:rsidP="0008588D">
      <w:pPr>
        <w:widowControl w:val="0"/>
        <w:spacing w:line="312" w:lineRule="auto"/>
        <w:ind w:firstLine="720"/>
        <w:jc w:val="both"/>
        <w:rPr>
          <w:i/>
          <w:sz w:val="26"/>
          <w:szCs w:val="26"/>
          <w:lang w:val="sv-SE"/>
        </w:rPr>
      </w:pPr>
      <w:r w:rsidRPr="0089780F">
        <w:rPr>
          <w:i/>
          <w:sz w:val="26"/>
          <w:szCs w:val="26"/>
          <w:lang w:val="sv-SE"/>
        </w:rPr>
        <w:t xml:space="preserve">Chương 4 đề cập đến các khái niệm cơ bản về phép biến đổi tuyến tính trong </w:t>
      </w:r>
      <w:r w:rsidRPr="00E92312">
        <w:rPr>
          <w:i/>
          <w:sz w:val="26"/>
          <w:szCs w:val="26"/>
        </w:rPr>
        <w:object w:dxaOrig="380" w:dyaOrig="340" w14:anchorId="7A03C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7pt" o:ole="">
            <v:imagedata r:id="rId9" o:title=""/>
          </v:shape>
          <o:OLEObject Type="Embed" ProgID="Equation.DSMT4" ShapeID="_x0000_i1025" DrawAspect="Content" ObjectID="_1514913005" r:id="rId10"/>
        </w:object>
      </w:r>
      <w:r w:rsidRPr="0089780F">
        <w:rPr>
          <w:i/>
          <w:sz w:val="26"/>
          <w:szCs w:val="26"/>
          <w:lang w:val="sv-SE"/>
        </w:rPr>
        <w:t xml:space="preserve"> và về dạng toàn phương: phép biến đổi tuyến tính không suy biến, phép biến đổi tuyến tính tích, phương pháp đưa một dạng toàn phương về dạng chính tắc và các tiêu chuẩn nhận biết dạng toàn phương xác định dương, xác định âm.</w:t>
      </w:r>
    </w:p>
    <w:p w14:paraId="66D494CB"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4.1.  Các khái niệm cơ bản về dạng toàn phương</w:t>
      </w:r>
    </w:p>
    <w:p w14:paraId="045D1C05"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4.1.1.  Dạng toàn phương và biểu diễn ma trận của dạng toàn phương</w:t>
      </w:r>
    </w:p>
    <w:p w14:paraId="0308B15B"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4.1.2.  Dạng toàn phương chính tắc</w:t>
      </w:r>
    </w:p>
    <w:p w14:paraId="7F8892BF"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4.2.  Biến đổi dạng toàn phương về dạng chính tắc</w:t>
      </w:r>
    </w:p>
    <w:p w14:paraId="3572AD6A"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4.2.1.  Biến đổi dạng toàn phương bằng các phép biến đổi tuyến tính</w:t>
      </w:r>
    </w:p>
    <w:p w14:paraId="0B738803"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4.2.2.  Phương pháp biến đổi dạng toàn phương về dạng chính tắc</w:t>
      </w:r>
    </w:p>
    <w:p w14:paraId="6A35A006"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4.2.3.  Luật quán tính</w:t>
      </w:r>
    </w:p>
    <w:p w14:paraId="2648E437"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4.3.  Dạng toàn phương xác định</w:t>
      </w:r>
    </w:p>
    <w:p w14:paraId="5567EA3F"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4.3.1.  Khái niệm dạng toàn phương xác định</w:t>
      </w:r>
    </w:p>
    <w:p w14:paraId="0E924BAE"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4.3.2.  Giá trị riêng của ma trận</w:t>
      </w:r>
    </w:p>
    <w:p w14:paraId="1D6E0F0E" w14:textId="77777777" w:rsidR="0008588D" w:rsidRPr="00B117F3" w:rsidRDefault="0008588D" w:rsidP="0008588D">
      <w:pPr>
        <w:widowControl w:val="0"/>
        <w:spacing w:line="312" w:lineRule="auto"/>
        <w:jc w:val="both"/>
        <w:rPr>
          <w:sz w:val="26"/>
          <w:szCs w:val="26"/>
          <w:lang w:val="sv-SE"/>
        </w:rPr>
      </w:pPr>
      <w:r w:rsidRPr="00B117F3">
        <w:rPr>
          <w:sz w:val="26"/>
          <w:szCs w:val="26"/>
          <w:lang w:val="sv-SE"/>
        </w:rPr>
        <w:tab/>
        <w:t>4.3.3.  Các tiêu chuẩn nhận biết dạng toàn phương xác định</w:t>
      </w:r>
    </w:p>
    <w:p w14:paraId="22445272" w14:textId="77777777" w:rsidR="0008588D" w:rsidRPr="00B117F3" w:rsidRDefault="0008588D" w:rsidP="0008588D">
      <w:pPr>
        <w:widowControl w:val="0"/>
        <w:spacing w:line="312" w:lineRule="auto"/>
        <w:jc w:val="both"/>
        <w:rPr>
          <w:b/>
          <w:sz w:val="26"/>
          <w:szCs w:val="26"/>
          <w:lang w:val="sv-SE"/>
        </w:rPr>
      </w:pPr>
      <w:r w:rsidRPr="00B117F3">
        <w:rPr>
          <w:b/>
          <w:sz w:val="26"/>
          <w:szCs w:val="26"/>
          <w:lang w:val="sv-SE"/>
        </w:rPr>
        <w:t>Tài liệu tham khảo của chương 4:</w:t>
      </w:r>
    </w:p>
    <w:p w14:paraId="321BA865"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1) LÊ ĐÌNH THÚY, NGUYỄN QUỲNH LAN (2012), Toán cao cấp cho các nhà kinh tế, NXB Đại học Kinh tế quốc dân, chương 5.</w:t>
      </w:r>
    </w:p>
    <w:p w14:paraId="6A180162"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 BỘ MÔN TOÁN CƠ BẢN (2011), Bài tập toán cao cấp cho các nhà kinh tế, NXB Thống kê.</w:t>
      </w:r>
    </w:p>
    <w:p w14:paraId="35F9EC83"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3) NGUYỄN ĐÌNH TRÍ, TẠ VĂN ĐĨNH, NGUYỄN HỒ QUỲNH (2008), Toán cao cấp 1, NXB Giáo dục, chương 8.</w:t>
      </w:r>
    </w:p>
    <w:p w14:paraId="4FF3243F" w14:textId="77777777" w:rsidR="0008588D" w:rsidRPr="00E92312" w:rsidRDefault="0008588D" w:rsidP="0008588D">
      <w:pPr>
        <w:widowControl w:val="0"/>
        <w:spacing w:line="312" w:lineRule="auto"/>
        <w:ind w:firstLine="720"/>
        <w:jc w:val="both"/>
        <w:rPr>
          <w:sz w:val="26"/>
          <w:szCs w:val="26"/>
        </w:rPr>
      </w:pPr>
      <w:r w:rsidRPr="00E92312">
        <w:rPr>
          <w:sz w:val="26"/>
          <w:szCs w:val="26"/>
        </w:rPr>
        <w:t>4) MICHAEL HOY, JOHN LIVERNOIS, CHRIS MC KENNA, RAY REES, THANASIS STENGO S (2001), Mathematics for Economics, The MIT Press Cambrige, Massachusetts, London, England, chương 10.</w:t>
      </w:r>
    </w:p>
    <w:p w14:paraId="3DC269BE" w14:textId="77777777" w:rsidR="0008588D" w:rsidRPr="00E92312" w:rsidRDefault="0008588D" w:rsidP="0008588D">
      <w:pPr>
        <w:widowControl w:val="0"/>
        <w:spacing w:line="312" w:lineRule="auto"/>
        <w:jc w:val="both"/>
        <w:rPr>
          <w:b/>
          <w:sz w:val="26"/>
          <w:szCs w:val="26"/>
        </w:rPr>
      </w:pPr>
      <w:r w:rsidRPr="00E92312">
        <w:rPr>
          <w:b/>
          <w:sz w:val="26"/>
          <w:szCs w:val="26"/>
        </w:rPr>
        <w:t>7. GIÁO TRÌNH</w:t>
      </w:r>
    </w:p>
    <w:p w14:paraId="665F643B" w14:textId="77777777" w:rsidR="0008588D" w:rsidRPr="00E92312" w:rsidRDefault="0008588D" w:rsidP="0008588D">
      <w:pPr>
        <w:widowControl w:val="0"/>
        <w:spacing w:line="312" w:lineRule="auto"/>
        <w:ind w:firstLine="720"/>
        <w:jc w:val="both"/>
        <w:rPr>
          <w:sz w:val="26"/>
          <w:szCs w:val="26"/>
        </w:rPr>
      </w:pPr>
      <w:r w:rsidRPr="00E92312">
        <w:rPr>
          <w:sz w:val="26"/>
          <w:szCs w:val="26"/>
        </w:rPr>
        <w:t>LÊ ĐÌNH THÚY, NGUYỄN QUỲNH LAN (2012), Toán cao cấp cho các nhà kinh tế, NXB Đại học Kinh tế quốc dân.</w:t>
      </w:r>
    </w:p>
    <w:p w14:paraId="74950CD6" w14:textId="77777777" w:rsidR="0008588D" w:rsidRPr="00E92312" w:rsidRDefault="0008588D" w:rsidP="0008588D">
      <w:pPr>
        <w:widowControl w:val="0"/>
        <w:spacing w:line="312" w:lineRule="auto"/>
        <w:jc w:val="both"/>
        <w:rPr>
          <w:b/>
          <w:sz w:val="26"/>
          <w:szCs w:val="26"/>
        </w:rPr>
      </w:pPr>
      <w:r w:rsidRPr="00E92312">
        <w:rPr>
          <w:b/>
          <w:sz w:val="26"/>
          <w:szCs w:val="26"/>
        </w:rPr>
        <w:t>8. TÀI LIỆU THAM KHẢO</w:t>
      </w:r>
    </w:p>
    <w:p w14:paraId="151A730B" w14:textId="77777777" w:rsidR="0008588D" w:rsidRPr="00E92312" w:rsidRDefault="0008588D" w:rsidP="0008588D">
      <w:pPr>
        <w:widowControl w:val="0"/>
        <w:spacing w:line="312" w:lineRule="auto"/>
        <w:ind w:firstLine="720"/>
        <w:jc w:val="both"/>
        <w:rPr>
          <w:sz w:val="26"/>
          <w:szCs w:val="26"/>
        </w:rPr>
      </w:pPr>
      <w:r w:rsidRPr="00E92312">
        <w:rPr>
          <w:sz w:val="26"/>
          <w:szCs w:val="26"/>
        </w:rPr>
        <w:t>1) BỘ MÔN TOÁN CƠ BẢN (2011), Bài tập toán cao cấp cho các nhà kinh tế, NXB Thống kê.</w:t>
      </w:r>
    </w:p>
    <w:p w14:paraId="32BC25DE" w14:textId="77777777" w:rsidR="0008588D" w:rsidRPr="00E92312" w:rsidRDefault="0008588D" w:rsidP="0008588D">
      <w:pPr>
        <w:widowControl w:val="0"/>
        <w:spacing w:line="312" w:lineRule="auto"/>
        <w:ind w:firstLine="720"/>
        <w:jc w:val="both"/>
        <w:rPr>
          <w:sz w:val="26"/>
          <w:szCs w:val="26"/>
        </w:rPr>
      </w:pPr>
      <w:r w:rsidRPr="00E92312">
        <w:rPr>
          <w:sz w:val="26"/>
          <w:szCs w:val="26"/>
        </w:rPr>
        <w:lastRenderedPageBreak/>
        <w:t>2) NGUYỄN ĐÌNH TRÍ, TẠ VĂN ĐĨNH, NGUYỄN HỒ QUỲNH (2008), Toán cao cấp 1, NXB Giáo dục.</w:t>
      </w:r>
    </w:p>
    <w:p w14:paraId="77058A50" w14:textId="77777777" w:rsidR="0008588D" w:rsidRPr="00E92312" w:rsidRDefault="0008588D" w:rsidP="0008588D">
      <w:pPr>
        <w:widowControl w:val="0"/>
        <w:spacing w:line="312" w:lineRule="auto"/>
        <w:ind w:firstLine="720"/>
        <w:jc w:val="both"/>
        <w:rPr>
          <w:sz w:val="26"/>
          <w:szCs w:val="26"/>
        </w:rPr>
      </w:pPr>
      <w:r w:rsidRPr="00E92312">
        <w:rPr>
          <w:sz w:val="26"/>
          <w:szCs w:val="26"/>
        </w:rPr>
        <w:t>3) ALPHA C. CHIANG (1995), Fundamental Methods of Mathematical Economics, Third edition, Mc. Graw-Hill, Inc.</w:t>
      </w:r>
    </w:p>
    <w:p w14:paraId="2A982902" w14:textId="77777777" w:rsidR="0008588D" w:rsidRPr="00E92312" w:rsidRDefault="0008588D" w:rsidP="0008588D">
      <w:pPr>
        <w:widowControl w:val="0"/>
        <w:spacing w:line="312" w:lineRule="auto"/>
        <w:ind w:firstLine="720"/>
        <w:jc w:val="both"/>
        <w:rPr>
          <w:sz w:val="26"/>
          <w:szCs w:val="26"/>
        </w:rPr>
      </w:pPr>
      <w:r w:rsidRPr="00E92312">
        <w:rPr>
          <w:sz w:val="26"/>
          <w:szCs w:val="26"/>
        </w:rPr>
        <w:t>4) MICHAEL HOY, JOHN LIVERNOIS, CHRIS MC KENNA, RAY REES, THANASIS STENGO S (2001), Mathematics for Economics, The MIT Press Cambrige, Massachusetts, London, England.</w:t>
      </w:r>
    </w:p>
    <w:p w14:paraId="2A69F4A4" w14:textId="77777777" w:rsidR="0008588D" w:rsidRPr="00E92312" w:rsidRDefault="0008588D" w:rsidP="0008588D">
      <w:pPr>
        <w:widowControl w:val="0"/>
        <w:spacing w:line="312" w:lineRule="auto"/>
        <w:jc w:val="both"/>
        <w:rPr>
          <w:b/>
          <w:sz w:val="26"/>
          <w:szCs w:val="26"/>
        </w:rPr>
      </w:pPr>
      <w:r w:rsidRPr="00E92312">
        <w:rPr>
          <w:b/>
          <w:sz w:val="26"/>
          <w:szCs w:val="26"/>
        </w:rPr>
        <w:t>9. PHƯƠNG PHÁP ĐÁNH GIÁ HỌC PHẦN</w:t>
      </w:r>
    </w:p>
    <w:p w14:paraId="3DDAF2EC" w14:textId="77777777" w:rsidR="0008588D" w:rsidRPr="00E92312" w:rsidRDefault="0008588D" w:rsidP="0008588D">
      <w:pPr>
        <w:widowControl w:val="0"/>
        <w:spacing w:line="312" w:lineRule="auto"/>
        <w:ind w:firstLine="720"/>
        <w:jc w:val="both"/>
        <w:rPr>
          <w:sz w:val="26"/>
          <w:szCs w:val="26"/>
        </w:rPr>
      </w:pPr>
      <w:r w:rsidRPr="00E92312">
        <w:rPr>
          <w:sz w:val="26"/>
          <w:szCs w:val="26"/>
        </w:rPr>
        <w:t>- Tham dự giờ giảng và làm bài tập: 10%</w:t>
      </w:r>
    </w:p>
    <w:p w14:paraId="13A61C2E" w14:textId="77777777" w:rsidR="0008588D" w:rsidRPr="00E92312" w:rsidRDefault="0008588D" w:rsidP="0008588D">
      <w:pPr>
        <w:widowControl w:val="0"/>
        <w:spacing w:line="312" w:lineRule="auto"/>
        <w:ind w:firstLine="720"/>
        <w:jc w:val="both"/>
        <w:rPr>
          <w:sz w:val="26"/>
          <w:szCs w:val="26"/>
        </w:rPr>
      </w:pPr>
      <w:r w:rsidRPr="00E92312">
        <w:rPr>
          <w:sz w:val="26"/>
          <w:szCs w:val="26"/>
        </w:rPr>
        <w:t>- Bài kiểm tra:                                       20%</w:t>
      </w:r>
    </w:p>
    <w:p w14:paraId="6693DF62" w14:textId="77777777" w:rsidR="0008588D" w:rsidRPr="00E92312" w:rsidRDefault="0008588D" w:rsidP="0008588D">
      <w:pPr>
        <w:widowControl w:val="0"/>
        <w:spacing w:line="312" w:lineRule="auto"/>
        <w:ind w:firstLine="720"/>
        <w:jc w:val="both"/>
        <w:rPr>
          <w:sz w:val="26"/>
          <w:szCs w:val="26"/>
        </w:rPr>
      </w:pPr>
      <w:r w:rsidRPr="00E92312">
        <w:rPr>
          <w:sz w:val="26"/>
          <w:szCs w:val="26"/>
        </w:rPr>
        <w:t>- Bài thi cuối học kỳ:                           70%</w:t>
      </w:r>
    </w:p>
    <w:p w14:paraId="51EDA82A" w14:textId="77777777" w:rsidR="0008588D" w:rsidRPr="00E92312" w:rsidRDefault="0008588D" w:rsidP="0008588D">
      <w:pPr>
        <w:widowControl w:val="0"/>
        <w:spacing w:line="312" w:lineRule="auto"/>
        <w:ind w:firstLine="720"/>
        <w:jc w:val="both"/>
        <w:rPr>
          <w:sz w:val="26"/>
          <w:szCs w:val="26"/>
        </w:rPr>
      </w:pPr>
      <w:r w:rsidRPr="00E92312">
        <w:rPr>
          <w:sz w:val="26"/>
          <w:szCs w:val="26"/>
        </w:rPr>
        <w:t>- Điều kiện dự thi hết học phần: Sinh viên không được nghỉ học quá 20% thời lượng học phần. Sinh viên nghỉ học vượt quá 20% thời lượng học phần thì phải học lại.</w:t>
      </w:r>
    </w:p>
    <w:p w14:paraId="25592CE0" w14:textId="77777777" w:rsidR="0008588D" w:rsidRPr="00E92312" w:rsidRDefault="0008588D" w:rsidP="0008588D">
      <w:pPr>
        <w:widowControl w:val="0"/>
        <w:spacing w:line="312" w:lineRule="auto"/>
        <w:ind w:firstLine="720"/>
        <w:jc w:val="both"/>
        <w:rPr>
          <w:sz w:val="26"/>
          <w:szCs w:val="26"/>
        </w:rPr>
      </w:pPr>
    </w:p>
    <w:tbl>
      <w:tblPr>
        <w:tblW w:w="9211" w:type="dxa"/>
        <w:jc w:val="center"/>
        <w:tblLook w:val="01E0" w:firstRow="1" w:lastRow="1" w:firstColumn="1" w:lastColumn="1" w:noHBand="0" w:noVBand="0"/>
      </w:tblPr>
      <w:tblGrid>
        <w:gridCol w:w="3477"/>
        <w:gridCol w:w="1080"/>
        <w:gridCol w:w="4654"/>
      </w:tblGrid>
      <w:tr w:rsidR="0008588D" w:rsidRPr="00E92312" w14:paraId="7304A900" w14:textId="77777777" w:rsidTr="003E0FF4">
        <w:trPr>
          <w:jc w:val="center"/>
        </w:trPr>
        <w:tc>
          <w:tcPr>
            <w:tcW w:w="3477" w:type="dxa"/>
            <w:shd w:val="clear" w:color="auto" w:fill="auto"/>
          </w:tcPr>
          <w:p w14:paraId="691B4A24" w14:textId="77777777" w:rsidR="0008588D" w:rsidRPr="00E92312" w:rsidRDefault="0008588D" w:rsidP="003E0FF4">
            <w:pPr>
              <w:widowControl w:val="0"/>
              <w:spacing w:line="312" w:lineRule="auto"/>
              <w:jc w:val="both"/>
              <w:rPr>
                <w:b/>
                <w:sz w:val="26"/>
                <w:szCs w:val="26"/>
              </w:rPr>
            </w:pPr>
          </w:p>
        </w:tc>
        <w:tc>
          <w:tcPr>
            <w:tcW w:w="1080" w:type="dxa"/>
            <w:shd w:val="clear" w:color="auto" w:fill="auto"/>
          </w:tcPr>
          <w:p w14:paraId="56F82CD4" w14:textId="77777777" w:rsidR="0008588D" w:rsidRPr="00E92312" w:rsidRDefault="0008588D" w:rsidP="003E0FF4">
            <w:pPr>
              <w:widowControl w:val="0"/>
              <w:spacing w:line="312" w:lineRule="auto"/>
              <w:jc w:val="both"/>
              <w:rPr>
                <w:sz w:val="26"/>
                <w:szCs w:val="26"/>
              </w:rPr>
            </w:pPr>
          </w:p>
        </w:tc>
        <w:tc>
          <w:tcPr>
            <w:tcW w:w="4654" w:type="dxa"/>
            <w:shd w:val="clear" w:color="auto" w:fill="auto"/>
          </w:tcPr>
          <w:p w14:paraId="09DCB47C" w14:textId="77777777" w:rsidR="0008588D" w:rsidRPr="00E92312" w:rsidRDefault="0008588D" w:rsidP="003E0FF4">
            <w:pPr>
              <w:widowControl w:val="0"/>
              <w:spacing w:line="312" w:lineRule="auto"/>
              <w:jc w:val="center"/>
              <w:rPr>
                <w:sz w:val="26"/>
                <w:szCs w:val="26"/>
              </w:rPr>
            </w:pPr>
            <w:r w:rsidRPr="00E92312">
              <w:rPr>
                <w:i/>
                <w:iCs/>
                <w:sz w:val="26"/>
                <w:szCs w:val="26"/>
              </w:rPr>
              <w:t>Hà Nội, ngày  tháng 02 năm 2018</w:t>
            </w:r>
          </w:p>
        </w:tc>
      </w:tr>
      <w:tr w:rsidR="0008588D" w:rsidRPr="00B117F3" w14:paraId="617D5EF2" w14:textId="77777777" w:rsidTr="003E0FF4">
        <w:trPr>
          <w:jc w:val="center"/>
        </w:trPr>
        <w:tc>
          <w:tcPr>
            <w:tcW w:w="3477" w:type="dxa"/>
            <w:shd w:val="clear" w:color="auto" w:fill="auto"/>
          </w:tcPr>
          <w:p w14:paraId="14D4486F" w14:textId="77777777" w:rsidR="0008588D" w:rsidRPr="00E92312" w:rsidRDefault="0008588D" w:rsidP="003E0FF4">
            <w:pPr>
              <w:widowControl w:val="0"/>
              <w:spacing w:line="312" w:lineRule="auto"/>
              <w:jc w:val="center"/>
              <w:rPr>
                <w:sz w:val="26"/>
                <w:szCs w:val="26"/>
              </w:rPr>
            </w:pPr>
            <w:r w:rsidRPr="00E92312">
              <w:rPr>
                <w:sz w:val="26"/>
                <w:szCs w:val="26"/>
              </w:rPr>
              <w:t>TRƯỞNG BỘ MÔN</w:t>
            </w:r>
          </w:p>
          <w:p w14:paraId="2EEB7F4D" w14:textId="77777777" w:rsidR="0008588D" w:rsidRPr="00E92312" w:rsidRDefault="0008588D" w:rsidP="003E0FF4">
            <w:pPr>
              <w:widowControl w:val="0"/>
              <w:spacing w:line="312" w:lineRule="auto"/>
              <w:jc w:val="center"/>
              <w:rPr>
                <w:sz w:val="26"/>
                <w:szCs w:val="26"/>
              </w:rPr>
            </w:pPr>
            <w:r w:rsidRPr="00E92312">
              <w:rPr>
                <w:sz w:val="26"/>
                <w:szCs w:val="26"/>
              </w:rPr>
              <w:t>(đã ký)</w:t>
            </w:r>
          </w:p>
          <w:p w14:paraId="1B7F708F" w14:textId="77777777" w:rsidR="0008588D" w:rsidRPr="00E92312" w:rsidRDefault="0008588D" w:rsidP="003E0FF4">
            <w:pPr>
              <w:widowControl w:val="0"/>
              <w:spacing w:line="312" w:lineRule="auto"/>
              <w:jc w:val="center"/>
              <w:rPr>
                <w:sz w:val="26"/>
                <w:szCs w:val="26"/>
              </w:rPr>
            </w:pPr>
          </w:p>
          <w:p w14:paraId="030DF1A6" w14:textId="77777777" w:rsidR="0008588D" w:rsidRPr="00E92312" w:rsidRDefault="0008588D" w:rsidP="003E0FF4">
            <w:pPr>
              <w:widowControl w:val="0"/>
              <w:spacing w:line="312" w:lineRule="auto"/>
              <w:jc w:val="center"/>
              <w:rPr>
                <w:sz w:val="26"/>
                <w:szCs w:val="26"/>
              </w:rPr>
            </w:pPr>
          </w:p>
          <w:p w14:paraId="48FC1CA9" w14:textId="77777777" w:rsidR="0008588D" w:rsidRPr="00E92312" w:rsidRDefault="0008588D" w:rsidP="003E0FF4">
            <w:pPr>
              <w:widowControl w:val="0"/>
              <w:spacing w:line="312" w:lineRule="auto"/>
              <w:jc w:val="center"/>
              <w:rPr>
                <w:sz w:val="26"/>
                <w:szCs w:val="26"/>
              </w:rPr>
            </w:pPr>
          </w:p>
          <w:p w14:paraId="0AE45172" w14:textId="77777777" w:rsidR="0008588D" w:rsidRPr="00E92312" w:rsidRDefault="0008588D" w:rsidP="003E0FF4">
            <w:pPr>
              <w:widowControl w:val="0"/>
              <w:spacing w:line="312" w:lineRule="auto"/>
              <w:jc w:val="center"/>
              <w:rPr>
                <w:sz w:val="26"/>
                <w:szCs w:val="26"/>
                <w:lang w:val="pt-BR"/>
              </w:rPr>
            </w:pPr>
            <w:r w:rsidRPr="00E92312">
              <w:rPr>
                <w:b/>
                <w:sz w:val="26"/>
                <w:szCs w:val="26"/>
                <w:lang w:val="pt-BR"/>
              </w:rPr>
              <w:t>TS. Tống Thành Trung</w:t>
            </w:r>
          </w:p>
        </w:tc>
        <w:tc>
          <w:tcPr>
            <w:tcW w:w="1080" w:type="dxa"/>
            <w:shd w:val="clear" w:color="auto" w:fill="auto"/>
          </w:tcPr>
          <w:p w14:paraId="741548EB" w14:textId="77777777" w:rsidR="0008588D" w:rsidRPr="00E92312" w:rsidRDefault="0008588D" w:rsidP="003E0FF4">
            <w:pPr>
              <w:widowControl w:val="0"/>
              <w:spacing w:line="312" w:lineRule="auto"/>
              <w:jc w:val="center"/>
              <w:rPr>
                <w:sz w:val="26"/>
                <w:szCs w:val="26"/>
                <w:lang w:val="pt-BR"/>
              </w:rPr>
            </w:pPr>
          </w:p>
        </w:tc>
        <w:tc>
          <w:tcPr>
            <w:tcW w:w="4654" w:type="dxa"/>
            <w:shd w:val="clear" w:color="auto" w:fill="auto"/>
          </w:tcPr>
          <w:p w14:paraId="6F9B5CA6"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HIỆU TRƯỞNG</w:t>
            </w:r>
          </w:p>
          <w:p w14:paraId="363E411E"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(đã ký)</w:t>
            </w:r>
          </w:p>
          <w:p w14:paraId="0D54FCA2" w14:textId="77777777" w:rsidR="0008588D" w:rsidRPr="00E92312" w:rsidRDefault="0008588D" w:rsidP="003E0FF4">
            <w:pPr>
              <w:widowControl w:val="0"/>
              <w:spacing w:line="312" w:lineRule="auto"/>
              <w:jc w:val="center"/>
              <w:rPr>
                <w:sz w:val="26"/>
                <w:szCs w:val="26"/>
                <w:lang w:val="pt-BR"/>
              </w:rPr>
            </w:pPr>
          </w:p>
          <w:p w14:paraId="106C9970" w14:textId="77777777" w:rsidR="0008588D" w:rsidRPr="00E92312" w:rsidRDefault="0008588D" w:rsidP="003E0FF4">
            <w:pPr>
              <w:widowControl w:val="0"/>
              <w:spacing w:line="312" w:lineRule="auto"/>
              <w:jc w:val="center"/>
              <w:rPr>
                <w:sz w:val="26"/>
                <w:szCs w:val="26"/>
                <w:lang w:val="pt-BR"/>
              </w:rPr>
            </w:pPr>
          </w:p>
          <w:p w14:paraId="31471536" w14:textId="77777777" w:rsidR="0008588D" w:rsidRPr="00E92312" w:rsidRDefault="0008588D" w:rsidP="003E0FF4">
            <w:pPr>
              <w:widowControl w:val="0"/>
              <w:spacing w:line="312" w:lineRule="auto"/>
              <w:jc w:val="center"/>
              <w:rPr>
                <w:sz w:val="26"/>
                <w:szCs w:val="26"/>
                <w:lang w:val="pt-BR"/>
              </w:rPr>
            </w:pPr>
          </w:p>
          <w:p w14:paraId="0F0582F3" w14:textId="77777777" w:rsidR="0008588D" w:rsidRPr="00E92312" w:rsidRDefault="0008588D" w:rsidP="003E0FF4">
            <w:pPr>
              <w:widowControl w:val="0"/>
              <w:spacing w:line="312" w:lineRule="auto"/>
              <w:jc w:val="center"/>
              <w:rPr>
                <w:i/>
                <w:iCs/>
                <w:sz w:val="26"/>
                <w:szCs w:val="26"/>
                <w:lang w:val="pt-BR"/>
              </w:rPr>
            </w:pPr>
            <w:r w:rsidRPr="00E92312">
              <w:rPr>
                <w:b/>
                <w:sz w:val="26"/>
                <w:szCs w:val="26"/>
                <w:lang w:val="pt-BR"/>
              </w:rPr>
              <w:t>GS.TS. Trần Thọ Đạt</w:t>
            </w:r>
          </w:p>
        </w:tc>
      </w:tr>
    </w:tbl>
    <w:p w14:paraId="21B04C5F" w14:textId="77777777" w:rsidR="0008588D" w:rsidRPr="00E92312" w:rsidRDefault="0008588D" w:rsidP="0008588D">
      <w:pPr>
        <w:widowControl w:val="0"/>
        <w:spacing w:line="312" w:lineRule="auto"/>
        <w:ind w:firstLine="720"/>
        <w:jc w:val="both"/>
        <w:rPr>
          <w:sz w:val="26"/>
          <w:szCs w:val="26"/>
          <w:lang w:val="pt-BR"/>
        </w:rPr>
      </w:pPr>
    </w:p>
    <w:p w14:paraId="036EA5EB" w14:textId="77777777" w:rsidR="0008588D" w:rsidRPr="00E92312" w:rsidRDefault="0008588D" w:rsidP="0008588D">
      <w:pPr>
        <w:widowControl w:val="0"/>
        <w:spacing w:line="312" w:lineRule="auto"/>
        <w:ind w:firstLine="720"/>
        <w:jc w:val="both"/>
        <w:rPr>
          <w:sz w:val="26"/>
          <w:szCs w:val="26"/>
          <w:lang w:val="pt-BR"/>
        </w:rPr>
      </w:pPr>
    </w:p>
    <w:p w14:paraId="46DFCDD6" w14:textId="77777777" w:rsidR="0008588D" w:rsidRPr="00E92312" w:rsidRDefault="0008588D" w:rsidP="0008588D">
      <w:pPr>
        <w:widowControl w:val="0"/>
        <w:spacing w:line="312" w:lineRule="auto"/>
        <w:ind w:firstLine="720"/>
        <w:jc w:val="both"/>
        <w:rPr>
          <w:color w:val="000000"/>
          <w:sz w:val="26"/>
          <w:szCs w:val="26"/>
          <w:lang w:val="nl-NL"/>
        </w:rPr>
      </w:pPr>
    </w:p>
    <w:p w14:paraId="12E85DB1" w14:textId="77777777" w:rsidR="0008588D" w:rsidRPr="00E92312" w:rsidRDefault="0008588D" w:rsidP="0008588D">
      <w:pPr>
        <w:widowControl w:val="0"/>
        <w:spacing w:line="312" w:lineRule="auto"/>
        <w:ind w:firstLine="720"/>
        <w:jc w:val="both"/>
        <w:rPr>
          <w:color w:val="000000"/>
          <w:sz w:val="26"/>
          <w:szCs w:val="26"/>
          <w:lang w:val="nl-NL"/>
        </w:rPr>
      </w:pPr>
    </w:p>
    <w:p w14:paraId="775F05B2" w14:textId="77777777" w:rsidR="0008588D" w:rsidRPr="00E92312" w:rsidRDefault="0008588D" w:rsidP="0008588D">
      <w:pPr>
        <w:widowControl w:val="0"/>
        <w:spacing w:line="312" w:lineRule="auto"/>
        <w:ind w:firstLine="720"/>
        <w:jc w:val="both"/>
        <w:rPr>
          <w:sz w:val="26"/>
          <w:szCs w:val="26"/>
          <w:lang w:val="nl-NL"/>
        </w:rPr>
      </w:pPr>
    </w:p>
    <w:p w14:paraId="136A78ED" w14:textId="77777777" w:rsidR="0008588D" w:rsidRPr="00E92312" w:rsidRDefault="0008588D" w:rsidP="0008588D">
      <w:pPr>
        <w:widowControl w:val="0"/>
        <w:spacing w:line="312" w:lineRule="auto"/>
        <w:ind w:firstLine="720"/>
        <w:jc w:val="both"/>
        <w:rPr>
          <w:sz w:val="26"/>
          <w:szCs w:val="26"/>
          <w:lang w:val="nl-NL"/>
        </w:rPr>
      </w:pPr>
    </w:p>
    <w:p w14:paraId="76ADC7ED" w14:textId="77777777" w:rsidR="0008588D" w:rsidRPr="00B117F3" w:rsidRDefault="0008588D" w:rsidP="0008588D">
      <w:pPr>
        <w:rPr>
          <w:b/>
          <w:bCs/>
          <w:color w:val="000000"/>
          <w:sz w:val="26"/>
          <w:szCs w:val="26"/>
          <w:lang w:val="pt-BR"/>
        </w:rPr>
      </w:pPr>
      <w:r w:rsidRPr="00B117F3">
        <w:rPr>
          <w:b/>
          <w:bCs/>
          <w:color w:val="000000"/>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2581AB62" w14:textId="77777777" w:rsidTr="003E0FF4">
        <w:trPr>
          <w:trHeight w:val="854"/>
          <w:jc w:val="center"/>
        </w:trPr>
        <w:tc>
          <w:tcPr>
            <w:tcW w:w="4756" w:type="dxa"/>
          </w:tcPr>
          <w:p w14:paraId="03DBD945" w14:textId="77777777" w:rsidR="0008588D" w:rsidRPr="00B117F3" w:rsidRDefault="0008588D" w:rsidP="003E0FF4">
            <w:pPr>
              <w:widowControl w:val="0"/>
              <w:spacing w:line="312" w:lineRule="auto"/>
              <w:jc w:val="center"/>
              <w:rPr>
                <w:sz w:val="24"/>
                <w:szCs w:val="26"/>
                <w:lang w:val="pt-BR"/>
              </w:rPr>
            </w:pPr>
            <w:r w:rsidRPr="00B117F3">
              <w:rPr>
                <w:sz w:val="24"/>
                <w:szCs w:val="26"/>
                <w:lang w:val="pt-BR"/>
              </w:rPr>
              <w:lastRenderedPageBreak/>
              <w:t>BỘ GIÁO DỤC VÀ ĐÀO TẠO</w:t>
            </w:r>
          </w:p>
          <w:p w14:paraId="242ADD72" w14:textId="77777777" w:rsidR="0008588D" w:rsidRPr="00B117F3" w:rsidRDefault="0008588D" w:rsidP="003E0FF4">
            <w:pPr>
              <w:widowControl w:val="0"/>
              <w:spacing w:line="312" w:lineRule="auto"/>
              <w:jc w:val="center"/>
              <w:rPr>
                <w:b/>
                <w:sz w:val="24"/>
                <w:szCs w:val="26"/>
                <w:lang w:val="pt-BR"/>
              </w:rPr>
            </w:pPr>
            <w:r w:rsidRPr="00B117F3">
              <w:rPr>
                <w:b/>
                <w:sz w:val="24"/>
                <w:szCs w:val="26"/>
                <w:lang w:val="pt-BR"/>
              </w:rPr>
              <w:t>TRƯỜNG ĐẠI HỌC KINH TẾ QUỐC DÂN</w:t>
            </w:r>
          </w:p>
          <w:p w14:paraId="1B7E2CCB"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2891B12"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0E06BA3"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C8E2DD8"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7A98A870" w14:textId="77777777" w:rsidR="0008588D"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4D82C8B9"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2D5B3ABF" w14:textId="77777777" w:rsidR="0008588D" w:rsidRPr="00E92312" w:rsidRDefault="0008588D" w:rsidP="0008588D">
      <w:pPr>
        <w:widowControl w:val="0"/>
        <w:spacing w:line="312" w:lineRule="auto"/>
        <w:jc w:val="center"/>
        <w:rPr>
          <w:rFonts w:eastAsia="Times New Roman"/>
          <w:sz w:val="26"/>
          <w:szCs w:val="26"/>
        </w:rPr>
      </w:pPr>
      <w:r w:rsidRPr="00E92312">
        <w:rPr>
          <w:rFonts w:eastAsia="Times New Roman"/>
          <w:sz w:val="26"/>
          <w:szCs w:val="26"/>
        </w:rPr>
        <w:t xml:space="preserve">TRÌNH ĐỘ ĐÀO TẠO: </w:t>
      </w:r>
      <w:r w:rsidRPr="00E92312">
        <w:rPr>
          <w:rFonts w:eastAsia="Times New Roman"/>
          <w:b/>
          <w:sz w:val="26"/>
          <w:szCs w:val="26"/>
        </w:rPr>
        <w:t>ĐẠI HỌC</w:t>
      </w:r>
      <w:r w:rsidRPr="00E92312">
        <w:rPr>
          <w:rFonts w:eastAsia="Times New Roman"/>
          <w:sz w:val="26"/>
          <w:szCs w:val="26"/>
        </w:rPr>
        <w:tab/>
        <w:t xml:space="preserve">LOẠI HÌNH ĐÀO TẠO: </w:t>
      </w:r>
      <w:r w:rsidRPr="00E92312">
        <w:rPr>
          <w:rFonts w:eastAsia="Times New Roman"/>
          <w:b/>
          <w:sz w:val="26"/>
          <w:szCs w:val="26"/>
        </w:rPr>
        <w:t>CHÍNH QUY</w:t>
      </w:r>
    </w:p>
    <w:p w14:paraId="1FE98D8D" w14:textId="77777777" w:rsidR="0008588D" w:rsidRPr="00E92312" w:rsidRDefault="0008588D" w:rsidP="0008588D">
      <w:pPr>
        <w:widowControl w:val="0"/>
        <w:spacing w:line="312" w:lineRule="auto"/>
        <w:ind w:firstLine="720"/>
        <w:jc w:val="both"/>
        <w:rPr>
          <w:rFonts w:eastAsia="Times New Roman"/>
          <w:sz w:val="26"/>
          <w:szCs w:val="26"/>
        </w:rPr>
      </w:pPr>
    </w:p>
    <w:p w14:paraId="5DE81DBB" w14:textId="77777777" w:rsidR="0008588D" w:rsidRPr="00E92312" w:rsidRDefault="0008588D" w:rsidP="0008588D">
      <w:pPr>
        <w:widowControl w:val="0"/>
        <w:ind w:firstLine="720"/>
        <w:jc w:val="both"/>
        <w:rPr>
          <w:b/>
          <w:sz w:val="26"/>
          <w:szCs w:val="26"/>
        </w:rPr>
      </w:pPr>
      <w:r w:rsidRPr="00E92312">
        <w:rPr>
          <w:b/>
          <w:sz w:val="26"/>
          <w:szCs w:val="26"/>
        </w:rPr>
        <w:t>1. TÊN HỌC PHẦN:</w:t>
      </w:r>
    </w:p>
    <w:p w14:paraId="2CC98206" w14:textId="77777777" w:rsidR="0008588D" w:rsidRPr="00E92312" w:rsidRDefault="0008588D" w:rsidP="0008588D">
      <w:pPr>
        <w:widowControl w:val="0"/>
        <w:ind w:firstLine="720"/>
        <w:jc w:val="both"/>
        <w:rPr>
          <w:b/>
          <w:sz w:val="26"/>
          <w:szCs w:val="26"/>
        </w:rPr>
      </w:pPr>
      <w:r w:rsidRPr="00E92312">
        <w:rPr>
          <w:sz w:val="26"/>
          <w:szCs w:val="26"/>
        </w:rPr>
        <w:t xml:space="preserve">Tiếng Việt: </w:t>
      </w:r>
      <w:r w:rsidRPr="00E92312">
        <w:rPr>
          <w:b/>
          <w:sz w:val="26"/>
          <w:szCs w:val="26"/>
        </w:rPr>
        <w:t>PHÁP LUẬT ĐẠI CƯƠNG</w:t>
      </w:r>
    </w:p>
    <w:p w14:paraId="498DFA05" w14:textId="77777777" w:rsidR="0008588D" w:rsidRPr="00E92312" w:rsidRDefault="0008588D" w:rsidP="0008588D">
      <w:pPr>
        <w:widowControl w:val="0"/>
        <w:ind w:firstLine="720"/>
        <w:jc w:val="both"/>
        <w:rPr>
          <w:sz w:val="26"/>
          <w:szCs w:val="26"/>
        </w:rPr>
      </w:pPr>
      <w:r w:rsidRPr="00E92312">
        <w:rPr>
          <w:sz w:val="26"/>
          <w:szCs w:val="26"/>
        </w:rPr>
        <w:t xml:space="preserve">Tiếng Anh: </w:t>
      </w:r>
      <w:r w:rsidRPr="00E92312">
        <w:rPr>
          <w:b/>
          <w:sz w:val="26"/>
          <w:szCs w:val="26"/>
        </w:rPr>
        <w:t>Fundamentals of Laws</w:t>
      </w:r>
    </w:p>
    <w:tbl>
      <w:tblPr>
        <w:tblW w:w="0" w:type="auto"/>
        <w:tblLook w:val="04A0" w:firstRow="1" w:lastRow="0" w:firstColumn="1" w:lastColumn="0" w:noHBand="0" w:noVBand="1"/>
      </w:tblPr>
      <w:tblGrid>
        <w:gridCol w:w="4647"/>
        <w:gridCol w:w="4641"/>
      </w:tblGrid>
      <w:tr w:rsidR="0008588D" w:rsidRPr="00E92312" w14:paraId="7F6605B2" w14:textId="77777777" w:rsidTr="003E0FF4">
        <w:tc>
          <w:tcPr>
            <w:tcW w:w="4675" w:type="dxa"/>
            <w:shd w:val="clear" w:color="auto" w:fill="auto"/>
          </w:tcPr>
          <w:p w14:paraId="66BD637C" w14:textId="77777777" w:rsidR="0008588D" w:rsidRPr="0089780F" w:rsidRDefault="0008588D" w:rsidP="003E0FF4">
            <w:pPr>
              <w:widowControl w:val="0"/>
              <w:ind w:firstLine="720"/>
              <w:jc w:val="both"/>
              <w:rPr>
                <w:sz w:val="26"/>
                <w:szCs w:val="26"/>
              </w:rPr>
            </w:pPr>
            <w:r w:rsidRPr="0089780F">
              <w:rPr>
                <w:sz w:val="26"/>
                <w:szCs w:val="26"/>
              </w:rPr>
              <w:t>Mã học phầ</w:t>
            </w:r>
            <w:r>
              <w:rPr>
                <w:sz w:val="26"/>
                <w:szCs w:val="26"/>
              </w:rPr>
              <w:t>n: LUCS1129</w:t>
            </w:r>
          </w:p>
        </w:tc>
        <w:tc>
          <w:tcPr>
            <w:tcW w:w="4675" w:type="dxa"/>
            <w:shd w:val="clear" w:color="auto" w:fill="auto"/>
          </w:tcPr>
          <w:p w14:paraId="0A9E8BCE" w14:textId="77777777" w:rsidR="0008588D" w:rsidRPr="0089780F" w:rsidRDefault="0008588D" w:rsidP="003E0FF4">
            <w:pPr>
              <w:widowControl w:val="0"/>
              <w:ind w:firstLine="720"/>
              <w:jc w:val="both"/>
              <w:rPr>
                <w:sz w:val="26"/>
                <w:szCs w:val="26"/>
              </w:rPr>
            </w:pPr>
            <w:r w:rsidRPr="0089780F">
              <w:rPr>
                <w:sz w:val="26"/>
                <w:szCs w:val="26"/>
              </w:rPr>
              <w:t xml:space="preserve">Tổng số tín chỉ: </w:t>
            </w:r>
            <w:r>
              <w:rPr>
                <w:b/>
                <w:sz w:val="26"/>
                <w:szCs w:val="26"/>
              </w:rPr>
              <w:t>03</w:t>
            </w:r>
          </w:p>
        </w:tc>
      </w:tr>
    </w:tbl>
    <w:p w14:paraId="07F56FC9" w14:textId="77777777" w:rsidR="0008588D" w:rsidRPr="00E92312" w:rsidRDefault="0008588D" w:rsidP="0008588D">
      <w:pPr>
        <w:widowControl w:val="0"/>
        <w:ind w:firstLine="720"/>
        <w:jc w:val="both"/>
        <w:rPr>
          <w:sz w:val="26"/>
          <w:szCs w:val="26"/>
        </w:rPr>
      </w:pPr>
      <w:r w:rsidRPr="00E92312">
        <w:rPr>
          <w:b/>
          <w:sz w:val="26"/>
          <w:szCs w:val="26"/>
        </w:rPr>
        <w:t xml:space="preserve">2. BỘ MÔN PHỤ TRÁCH GIẢNG DẠY: </w:t>
      </w:r>
      <w:r w:rsidRPr="00E92312">
        <w:rPr>
          <w:sz w:val="26"/>
          <w:szCs w:val="26"/>
        </w:rPr>
        <w:t>Pháp luật cơ sở</w:t>
      </w:r>
    </w:p>
    <w:p w14:paraId="6DCE17B5" w14:textId="77777777" w:rsidR="0008588D" w:rsidRPr="00E92312" w:rsidRDefault="0008588D" w:rsidP="0008588D">
      <w:pPr>
        <w:widowControl w:val="0"/>
        <w:ind w:firstLine="720"/>
        <w:jc w:val="both"/>
        <w:rPr>
          <w:sz w:val="26"/>
          <w:szCs w:val="26"/>
        </w:rPr>
      </w:pPr>
      <w:r w:rsidRPr="00E92312">
        <w:rPr>
          <w:b/>
          <w:sz w:val="26"/>
          <w:szCs w:val="26"/>
        </w:rPr>
        <w:t>3. ĐIỀU KIỆN HỌC TRƯỚC</w:t>
      </w:r>
      <w:r w:rsidRPr="00E92312">
        <w:rPr>
          <w:sz w:val="26"/>
          <w:szCs w:val="26"/>
        </w:rPr>
        <w:t>: Không</w:t>
      </w:r>
    </w:p>
    <w:p w14:paraId="1670629B" w14:textId="77777777" w:rsidR="0008588D" w:rsidRPr="00E92312" w:rsidRDefault="0008588D" w:rsidP="0008588D">
      <w:pPr>
        <w:widowControl w:val="0"/>
        <w:ind w:firstLine="720"/>
        <w:jc w:val="both"/>
        <w:rPr>
          <w:sz w:val="26"/>
          <w:szCs w:val="26"/>
        </w:rPr>
      </w:pPr>
      <w:r w:rsidRPr="00E92312">
        <w:rPr>
          <w:b/>
          <w:sz w:val="26"/>
          <w:szCs w:val="26"/>
        </w:rPr>
        <w:t>4. MÔ TẢ HỌC PHẦN</w:t>
      </w:r>
      <w:r w:rsidRPr="00E92312">
        <w:rPr>
          <w:sz w:val="26"/>
          <w:szCs w:val="26"/>
        </w:rPr>
        <w:t>:</w:t>
      </w:r>
    </w:p>
    <w:p w14:paraId="7083A4DB" w14:textId="77777777" w:rsidR="0008588D" w:rsidRPr="00E92312" w:rsidRDefault="0008588D" w:rsidP="0008588D">
      <w:pPr>
        <w:widowControl w:val="0"/>
        <w:ind w:firstLine="720"/>
        <w:jc w:val="both"/>
        <w:rPr>
          <w:sz w:val="26"/>
          <w:szCs w:val="26"/>
        </w:rPr>
      </w:pPr>
      <w:r w:rsidRPr="00E92312">
        <w:rPr>
          <w:sz w:val="26"/>
          <w:szCs w:val="26"/>
        </w:rPr>
        <w:t xml:space="preserve">Học phần trang bị những kiến thức cơ bản nhất về nhà nước và pháp luật: (1) Nguồn gốc, bản chất của nhà nước, kiểu và hình thức nhà nước trong lịch sử, nhà nước công hòa xã hội chủ nghĩa Việt Nam, chức năng của nhà nước Việt Nam, hệ thống các cơ quan trong bộ máy nhà nước cộng hòa xã hội chủ nghĩa Việt Nam. (2) Nguồn gốc của pháp luật, bản chất của pháp luật, cơ chế điều chỉnh của pháp luật đối với các quan hệ xã hội: quy phạm pháp luật, quan hệ pháp luật, thực hiện pháp luật, vi phạm pháp luật và trách nhiệm pháp lý; (3) Khái niệm về hình thức pháp luật, các hình thức pháp luật trên thế giới và ở Việt Nam. (4) Giới thiệu cho người học về các lĩnh vực pháp luật của Việt Nam: pháp luật hành chính và tố tụng hành chính, pháp luật dân sự và tố tụng dân sự; pháp luật hình sự và tố tụng hình sự; pháp luật kinh tế; pháp luật sở hữu trí tuệ; pháp luật lao động; pháp luật tài chính; pháp luật về đất đai và môi trường; và (5) trang bị cho người học kiến thức cơ bản của pháp luật quốc tế.  </w:t>
      </w:r>
    </w:p>
    <w:p w14:paraId="05584984" w14:textId="77777777" w:rsidR="0008588D" w:rsidRPr="00E92312" w:rsidRDefault="0008588D" w:rsidP="0008588D">
      <w:pPr>
        <w:widowControl w:val="0"/>
        <w:ind w:firstLine="720"/>
        <w:jc w:val="both"/>
        <w:rPr>
          <w:b/>
          <w:sz w:val="26"/>
          <w:szCs w:val="26"/>
        </w:rPr>
      </w:pPr>
      <w:r w:rsidRPr="00E92312">
        <w:rPr>
          <w:b/>
          <w:sz w:val="26"/>
          <w:szCs w:val="26"/>
        </w:rPr>
        <w:t>5. MỤC TIÊU HỌC PHẦN</w:t>
      </w:r>
    </w:p>
    <w:p w14:paraId="27090C6B" w14:textId="77777777" w:rsidR="0008588D" w:rsidRPr="00E92312" w:rsidRDefault="0008588D" w:rsidP="0008588D">
      <w:pPr>
        <w:widowControl w:val="0"/>
        <w:ind w:firstLine="720"/>
        <w:jc w:val="both"/>
        <w:rPr>
          <w:sz w:val="26"/>
          <w:szCs w:val="26"/>
        </w:rPr>
      </w:pPr>
      <w:r w:rsidRPr="00E92312">
        <w:rPr>
          <w:sz w:val="26"/>
          <w:szCs w:val="26"/>
        </w:rPr>
        <w:t xml:space="preserve">Trang bị cho sinh viên những khái niệm pháp lý cơ bản, những vấn đề thuộc kiến thức pháp lý có tổ chức nền tảng mà xã hội đòi hỏi mỗi công dân có trình độ đều phải có như: nguồn gốc, bản chất của nhà nước nói chung và nhà nước cộng hòa xã hội chủ nghĩa Việt Nam nói riêng, xác định nội hàm của nhà nước pháp quyền xã hội chủ nghĩa, Hệ thống các cơ quan trong bộ máy nhà nước cộng hòa xã hội chủ nghĩa Việt Nam, chức năng, nhiệm vụ và cơ cấu tổ chức của mỗi cơ quan trong bộ máy nhà nước, </w:t>
      </w:r>
      <w:r w:rsidRPr="00E92312">
        <w:rPr>
          <w:sz w:val="26"/>
          <w:szCs w:val="26"/>
        </w:rPr>
        <w:lastRenderedPageBreak/>
        <w:t>mối quan hệ giữa nhà nước và các thiết chế khác trong hệ thống chính trị của Việt Nam. Trang bị những kiến thức cơ bản nhất về pháp luật như: Khái niệm, bản chất của pháp luật, cơ sở hình thành pháp luật; sự tác động của pháp luật đến các mối quan hệ xã hội, hậu quả của việc áp dụng pháp luật; thẩm quyền và thủ tục áp dụng pháp luật; hệ thống văn bản quy phạm pháp luật của Việt Nam; các lĩnh vực pháp luật cơ bản của Việt Nam: quản lý nhà nước, công chức, viên chức, công vụ, vi phạm hành chính và trách nhiệm hành chính; quyền và nghĩa vụ cơ bản của các chủ thể trong các quan hệ tài sản, nhân thân, vấn đề về bồi thường thiệt hại ngoài hợp đồng, thừa kế, tội phạm, các loại tội phạm, tính chất của tội phạm, hình phạt và nguyên tắc áp dụng hình phạt trong hình sự; pháp luật về chủ thể kinh doanh và pháp luật điều chỉnh hành vi kinh doanh của các chủ thể kinh doanh; tài sản trí tuệ và các phương thức bảo vệ tài sản trí tuệ; pháp luật về ngân sách và phân bổ ngân sách; điều chỉnh pháp luật đối với các quan hệ sử dụng đất và bảo vệ môi trường; điều chỉnh pháp luật đối với quan hệ lao động, và những nội dung cơ bản của pháp luật quốc tế bao gồm: công pháp quốc tế và tư pháp quốc tế.</w:t>
      </w:r>
    </w:p>
    <w:p w14:paraId="212E38F1" w14:textId="77777777" w:rsidR="0008588D" w:rsidRPr="00E92312" w:rsidRDefault="0008588D" w:rsidP="0008588D">
      <w:pPr>
        <w:widowControl w:val="0"/>
        <w:ind w:firstLine="720"/>
        <w:jc w:val="both"/>
        <w:rPr>
          <w:b/>
          <w:sz w:val="26"/>
          <w:szCs w:val="26"/>
        </w:rPr>
      </w:pPr>
      <w:r w:rsidRPr="00E92312">
        <w:rPr>
          <w:b/>
          <w:sz w:val="26"/>
          <w:szCs w:val="26"/>
        </w:rPr>
        <w:t>6. NỘI DUNG</w:t>
      </w:r>
    </w:p>
    <w:p w14:paraId="054B47C0" w14:textId="77777777" w:rsidR="0008588D" w:rsidRPr="00E92312" w:rsidRDefault="0008588D" w:rsidP="0008588D">
      <w:pPr>
        <w:widowControl w:val="0"/>
        <w:ind w:firstLine="720"/>
        <w:jc w:val="center"/>
        <w:rPr>
          <w:b/>
          <w:sz w:val="26"/>
          <w:szCs w:val="26"/>
        </w:rPr>
      </w:pPr>
      <w:r w:rsidRPr="00E92312">
        <w:rPr>
          <w:b/>
          <w:sz w:val="26"/>
          <w:szCs w:val="26"/>
        </w:rPr>
        <w:t>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16"/>
        <w:gridCol w:w="1255"/>
        <w:gridCol w:w="1525"/>
        <w:gridCol w:w="1573"/>
        <w:gridCol w:w="1016"/>
      </w:tblGrid>
      <w:tr w:rsidR="0008588D" w:rsidRPr="00E92312" w14:paraId="545EA674" w14:textId="77777777" w:rsidTr="003E0FF4">
        <w:trPr>
          <w:trHeight w:val="948"/>
        </w:trPr>
        <w:tc>
          <w:tcPr>
            <w:tcW w:w="805" w:type="dxa"/>
            <w:shd w:val="clear" w:color="auto" w:fill="auto"/>
            <w:vAlign w:val="center"/>
          </w:tcPr>
          <w:p w14:paraId="340C4E31" w14:textId="77777777" w:rsidR="0008588D" w:rsidRPr="00E92312" w:rsidRDefault="0008588D" w:rsidP="003E0FF4">
            <w:pPr>
              <w:widowControl w:val="0"/>
              <w:spacing w:line="312" w:lineRule="auto"/>
              <w:jc w:val="center"/>
              <w:rPr>
                <w:sz w:val="26"/>
                <w:szCs w:val="26"/>
              </w:rPr>
            </w:pPr>
            <w:r w:rsidRPr="00E92312">
              <w:rPr>
                <w:sz w:val="26"/>
                <w:szCs w:val="26"/>
              </w:rPr>
              <w:t>STT</w:t>
            </w:r>
          </w:p>
        </w:tc>
        <w:tc>
          <w:tcPr>
            <w:tcW w:w="3150" w:type="dxa"/>
            <w:shd w:val="clear" w:color="auto" w:fill="auto"/>
            <w:vAlign w:val="center"/>
          </w:tcPr>
          <w:p w14:paraId="5720858A" w14:textId="77777777" w:rsidR="0008588D" w:rsidRPr="00E92312" w:rsidRDefault="0008588D" w:rsidP="003E0FF4">
            <w:pPr>
              <w:widowControl w:val="0"/>
              <w:spacing w:line="312" w:lineRule="auto"/>
              <w:jc w:val="center"/>
              <w:rPr>
                <w:sz w:val="26"/>
                <w:szCs w:val="26"/>
              </w:rPr>
            </w:pPr>
            <w:r w:rsidRPr="00E92312">
              <w:rPr>
                <w:sz w:val="26"/>
                <w:szCs w:val="26"/>
              </w:rPr>
              <w:t>NỘI DUNG</w:t>
            </w:r>
          </w:p>
        </w:tc>
        <w:tc>
          <w:tcPr>
            <w:tcW w:w="1260" w:type="dxa"/>
            <w:shd w:val="clear" w:color="auto" w:fill="auto"/>
            <w:vAlign w:val="center"/>
          </w:tcPr>
          <w:p w14:paraId="15AFF3E0" w14:textId="77777777" w:rsidR="0008588D" w:rsidRPr="00E92312" w:rsidRDefault="0008588D" w:rsidP="003E0FF4">
            <w:pPr>
              <w:widowControl w:val="0"/>
              <w:spacing w:line="312" w:lineRule="auto"/>
              <w:jc w:val="center"/>
              <w:rPr>
                <w:sz w:val="26"/>
                <w:szCs w:val="26"/>
              </w:rPr>
            </w:pPr>
            <w:r w:rsidRPr="00E92312">
              <w:rPr>
                <w:sz w:val="26"/>
                <w:szCs w:val="26"/>
              </w:rPr>
              <w:t>TỔNG SỐ TIẾT</w:t>
            </w:r>
          </w:p>
        </w:tc>
        <w:tc>
          <w:tcPr>
            <w:tcW w:w="1530" w:type="dxa"/>
            <w:shd w:val="clear" w:color="auto" w:fill="auto"/>
            <w:vAlign w:val="center"/>
          </w:tcPr>
          <w:p w14:paraId="1A2B8BB4" w14:textId="77777777" w:rsidR="0008588D" w:rsidRPr="00E92312" w:rsidRDefault="0008588D" w:rsidP="003E0FF4">
            <w:pPr>
              <w:widowControl w:val="0"/>
              <w:spacing w:line="312" w:lineRule="auto"/>
              <w:jc w:val="center"/>
              <w:rPr>
                <w:sz w:val="26"/>
                <w:szCs w:val="26"/>
              </w:rPr>
            </w:pPr>
            <w:r w:rsidRPr="00E92312">
              <w:rPr>
                <w:sz w:val="26"/>
                <w:szCs w:val="26"/>
              </w:rPr>
              <w:t>LÝ THUYẾT</w:t>
            </w:r>
          </w:p>
        </w:tc>
        <w:tc>
          <w:tcPr>
            <w:tcW w:w="1585" w:type="dxa"/>
            <w:shd w:val="clear" w:color="auto" w:fill="auto"/>
            <w:vAlign w:val="center"/>
          </w:tcPr>
          <w:p w14:paraId="139B3C21" w14:textId="77777777" w:rsidR="0008588D" w:rsidRPr="00E92312" w:rsidRDefault="0008588D" w:rsidP="003E0FF4">
            <w:pPr>
              <w:widowControl w:val="0"/>
              <w:spacing w:line="312" w:lineRule="auto"/>
              <w:jc w:val="center"/>
              <w:rPr>
                <w:sz w:val="26"/>
                <w:szCs w:val="26"/>
              </w:rPr>
            </w:pPr>
            <w:r w:rsidRPr="00E92312">
              <w:rPr>
                <w:sz w:val="26"/>
                <w:szCs w:val="26"/>
              </w:rPr>
              <w:t>BT, TL, KIỂM TRA</w:t>
            </w:r>
          </w:p>
        </w:tc>
        <w:tc>
          <w:tcPr>
            <w:tcW w:w="1020" w:type="dxa"/>
            <w:shd w:val="clear" w:color="auto" w:fill="auto"/>
            <w:vAlign w:val="center"/>
          </w:tcPr>
          <w:p w14:paraId="455E7942" w14:textId="77777777" w:rsidR="0008588D" w:rsidRPr="00E92312" w:rsidRDefault="0008588D" w:rsidP="003E0FF4">
            <w:pPr>
              <w:widowControl w:val="0"/>
              <w:spacing w:line="312" w:lineRule="auto"/>
              <w:jc w:val="center"/>
              <w:rPr>
                <w:sz w:val="26"/>
                <w:szCs w:val="26"/>
              </w:rPr>
            </w:pPr>
            <w:r w:rsidRPr="00E92312">
              <w:rPr>
                <w:sz w:val="26"/>
                <w:szCs w:val="26"/>
              </w:rPr>
              <w:t>GHI CHÚ</w:t>
            </w:r>
          </w:p>
        </w:tc>
      </w:tr>
      <w:tr w:rsidR="0008588D" w:rsidRPr="00E92312" w14:paraId="7F48E33C" w14:textId="77777777" w:rsidTr="003E0FF4">
        <w:trPr>
          <w:trHeight w:val="324"/>
        </w:trPr>
        <w:tc>
          <w:tcPr>
            <w:tcW w:w="805" w:type="dxa"/>
            <w:shd w:val="clear" w:color="auto" w:fill="auto"/>
          </w:tcPr>
          <w:p w14:paraId="4E2482F0"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3150" w:type="dxa"/>
            <w:shd w:val="clear" w:color="auto" w:fill="auto"/>
          </w:tcPr>
          <w:p w14:paraId="69C00003" w14:textId="77777777" w:rsidR="0008588D" w:rsidRPr="00E92312" w:rsidRDefault="0008588D" w:rsidP="003E0FF4">
            <w:pPr>
              <w:widowControl w:val="0"/>
              <w:spacing w:line="312" w:lineRule="auto"/>
              <w:jc w:val="both"/>
              <w:rPr>
                <w:sz w:val="26"/>
                <w:szCs w:val="26"/>
              </w:rPr>
            </w:pPr>
            <w:r w:rsidRPr="00E92312">
              <w:rPr>
                <w:sz w:val="26"/>
                <w:szCs w:val="26"/>
              </w:rPr>
              <w:t>Chương 1</w:t>
            </w:r>
          </w:p>
        </w:tc>
        <w:tc>
          <w:tcPr>
            <w:tcW w:w="1260" w:type="dxa"/>
            <w:shd w:val="clear" w:color="auto" w:fill="auto"/>
          </w:tcPr>
          <w:p w14:paraId="05CD503B"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530" w:type="dxa"/>
            <w:shd w:val="clear" w:color="auto" w:fill="auto"/>
          </w:tcPr>
          <w:p w14:paraId="308B9272"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585" w:type="dxa"/>
            <w:shd w:val="clear" w:color="auto" w:fill="auto"/>
          </w:tcPr>
          <w:p w14:paraId="757DDCED"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20" w:type="dxa"/>
            <w:shd w:val="clear" w:color="auto" w:fill="auto"/>
          </w:tcPr>
          <w:p w14:paraId="7891752B" w14:textId="77777777" w:rsidR="0008588D" w:rsidRPr="00E92312" w:rsidRDefault="0008588D" w:rsidP="003E0FF4">
            <w:pPr>
              <w:widowControl w:val="0"/>
              <w:spacing w:line="312" w:lineRule="auto"/>
              <w:jc w:val="center"/>
              <w:rPr>
                <w:sz w:val="26"/>
                <w:szCs w:val="26"/>
              </w:rPr>
            </w:pPr>
          </w:p>
        </w:tc>
      </w:tr>
      <w:tr w:rsidR="0008588D" w:rsidRPr="00E92312" w14:paraId="4919B8C5" w14:textId="77777777" w:rsidTr="003E0FF4">
        <w:trPr>
          <w:trHeight w:val="312"/>
        </w:trPr>
        <w:tc>
          <w:tcPr>
            <w:tcW w:w="805" w:type="dxa"/>
            <w:shd w:val="clear" w:color="auto" w:fill="auto"/>
          </w:tcPr>
          <w:p w14:paraId="2A42754D"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3150" w:type="dxa"/>
            <w:shd w:val="clear" w:color="auto" w:fill="auto"/>
          </w:tcPr>
          <w:p w14:paraId="529AD23B" w14:textId="77777777" w:rsidR="0008588D" w:rsidRPr="00E92312" w:rsidRDefault="0008588D" w:rsidP="003E0FF4">
            <w:pPr>
              <w:widowControl w:val="0"/>
              <w:spacing w:line="312" w:lineRule="auto"/>
              <w:jc w:val="both"/>
              <w:rPr>
                <w:sz w:val="26"/>
                <w:szCs w:val="26"/>
              </w:rPr>
            </w:pPr>
            <w:r w:rsidRPr="00E92312">
              <w:rPr>
                <w:sz w:val="26"/>
                <w:szCs w:val="26"/>
              </w:rPr>
              <w:t>Chương 2</w:t>
            </w:r>
          </w:p>
        </w:tc>
        <w:tc>
          <w:tcPr>
            <w:tcW w:w="1260" w:type="dxa"/>
            <w:shd w:val="clear" w:color="auto" w:fill="auto"/>
          </w:tcPr>
          <w:p w14:paraId="187FF14F"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530" w:type="dxa"/>
            <w:shd w:val="clear" w:color="auto" w:fill="auto"/>
          </w:tcPr>
          <w:p w14:paraId="7F592F4C"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585" w:type="dxa"/>
            <w:shd w:val="clear" w:color="auto" w:fill="auto"/>
          </w:tcPr>
          <w:p w14:paraId="1B788161"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20" w:type="dxa"/>
            <w:shd w:val="clear" w:color="auto" w:fill="auto"/>
          </w:tcPr>
          <w:p w14:paraId="790828FF" w14:textId="77777777" w:rsidR="0008588D" w:rsidRPr="00E92312" w:rsidRDefault="0008588D" w:rsidP="003E0FF4">
            <w:pPr>
              <w:widowControl w:val="0"/>
              <w:spacing w:line="312" w:lineRule="auto"/>
              <w:jc w:val="center"/>
              <w:rPr>
                <w:sz w:val="26"/>
                <w:szCs w:val="26"/>
              </w:rPr>
            </w:pPr>
          </w:p>
        </w:tc>
      </w:tr>
      <w:tr w:rsidR="0008588D" w:rsidRPr="00E92312" w14:paraId="6C32F685" w14:textId="77777777" w:rsidTr="003E0FF4">
        <w:trPr>
          <w:trHeight w:val="312"/>
        </w:trPr>
        <w:tc>
          <w:tcPr>
            <w:tcW w:w="805" w:type="dxa"/>
            <w:shd w:val="clear" w:color="auto" w:fill="auto"/>
          </w:tcPr>
          <w:p w14:paraId="7AD23A6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3150" w:type="dxa"/>
            <w:shd w:val="clear" w:color="auto" w:fill="auto"/>
          </w:tcPr>
          <w:p w14:paraId="6E175D47" w14:textId="77777777" w:rsidR="0008588D" w:rsidRPr="00E92312" w:rsidRDefault="0008588D" w:rsidP="003E0FF4">
            <w:pPr>
              <w:widowControl w:val="0"/>
              <w:spacing w:line="312" w:lineRule="auto"/>
              <w:jc w:val="both"/>
              <w:rPr>
                <w:sz w:val="26"/>
                <w:szCs w:val="26"/>
              </w:rPr>
            </w:pPr>
            <w:r w:rsidRPr="00E92312">
              <w:rPr>
                <w:sz w:val="26"/>
                <w:szCs w:val="26"/>
              </w:rPr>
              <w:t>Chương 3</w:t>
            </w:r>
          </w:p>
        </w:tc>
        <w:tc>
          <w:tcPr>
            <w:tcW w:w="1260" w:type="dxa"/>
            <w:shd w:val="clear" w:color="auto" w:fill="auto"/>
          </w:tcPr>
          <w:p w14:paraId="1162614F"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530" w:type="dxa"/>
            <w:shd w:val="clear" w:color="auto" w:fill="auto"/>
          </w:tcPr>
          <w:p w14:paraId="063BD890"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585" w:type="dxa"/>
            <w:shd w:val="clear" w:color="auto" w:fill="auto"/>
          </w:tcPr>
          <w:p w14:paraId="40EFBD04"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20" w:type="dxa"/>
            <w:shd w:val="clear" w:color="auto" w:fill="auto"/>
          </w:tcPr>
          <w:p w14:paraId="48331ED7" w14:textId="77777777" w:rsidR="0008588D" w:rsidRPr="00E92312" w:rsidRDefault="0008588D" w:rsidP="003E0FF4">
            <w:pPr>
              <w:widowControl w:val="0"/>
              <w:spacing w:line="312" w:lineRule="auto"/>
              <w:jc w:val="center"/>
              <w:rPr>
                <w:sz w:val="26"/>
                <w:szCs w:val="26"/>
              </w:rPr>
            </w:pPr>
          </w:p>
        </w:tc>
      </w:tr>
      <w:tr w:rsidR="0008588D" w:rsidRPr="00E92312" w14:paraId="6FCBC732" w14:textId="77777777" w:rsidTr="003E0FF4">
        <w:trPr>
          <w:trHeight w:val="324"/>
        </w:trPr>
        <w:tc>
          <w:tcPr>
            <w:tcW w:w="805" w:type="dxa"/>
            <w:shd w:val="clear" w:color="auto" w:fill="auto"/>
          </w:tcPr>
          <w:p w14:paraId="7A28330A"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3150" w:type="dxa"/>
            <w:shd w:val="clear" w:color="auto" w:fill="auto"/>
          </w:tcPr>
          <w:p w14:paraId="733B0808" w14:textId="77777777" w:rsidR="0008588D" w:rsidRPr="00E92312" w:rsidRDefault="0008588D" w:rsidP="003E0FF4">
            <w:pPr>
              <w:widowControl w:val="0"/>
              <w:spacing w:line="312" w:lineRule="auto"/>
              <w:jc w:val="both"/>
              <w:rPr>
                <w:sz w:val="26"/>
                <w:szCs w:val="26"/>
              </w:rPr>
            </w:pPr>
            <w:r w:rsidRPr="00E92312">
              <w:rPr>
                <w:sz w:val="26"/>
                <w:szCs w:val="26"/>
              </w:rPr>
              <w:t>Chương 4</w:t>
            </w:r>
          </w:p>
        </w:tc>
        <w:tc>
          <w:tcPr>
            <w:tcW w:w="1260" w:type="dxa"/>
            <w:shd w:val="clear" w:color="auto" w:fill="auto"/>
          </w:tcPr>
          <w:p w14:paraId="3AB00F6C"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530" w:type="dxa"/>
            <w:shd w:val="clear" w:color="auto" w:fill="auto"/>
          </w:tcPr>
          <w:p w14:paraId="0F4C6719"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585" w:type="dxa"/>
            <w:shd w:val="clear" w:color="auto" w:fill="auto"/>
          </w:tcPr>
          <w:p w14:paraId="011BDACA"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20" w:type="dxa"/>
            <w:shd w:val="clear" w:color="auto" w:fill="auto"/>
          </w:tcPr>
          <w:p w14:paraId="24A52D68" w14:textId="77777777" w:rsidR="0008588D" w:rsidRPr="00E92312" w:rsidRDefault="0008588D" w:rsidP="003E0FF4">
            <w:pPr>
              <w:widowControl w:val="0"/>
              <w:spacing w:line="312" w:lineRule="auto"/>
              <w:jc w:val="center"/>
              <w:rPr>
                <w:sz w:val="26"/>
                <w:szCs w:val="26"/>
              </w:rPr>
            </w:pPr>
          </w:p>
        </w:tc>
      </w:tr>
      <w:tr w:rsidR="0008588D" w:rsidRPr="00E92312" w14:paraId="5D125159" w14:textId="77777777" w:rsidTr="003E0FF4">
        <w:trPr>
          <w:trHeight w:val="312"/>
        </w:trPr>
        <w:tc>
          <w:tcPr>
            <w:tcW w:w="805" w:type="dxa"/>
            <w:shd w:val="clear" w:color="auto" w:fill="auto"/>
          </w:tcPr>
          <w:p w14:paraId="77A5BB64"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3150" w:type="dxa"/>
            <w:shd w:val="clear" w:color="auto" w:fill="auto"/>
          </w:tcPr>
          <w:p w14:paraId="2C12D50E" w14:textId="77777777" w:rsidR="0008588D" w:rsidRPr="00E92312" w:rsidRDefault="0008588D" w:rsidP="003E0FF4">
            <w:pPr>
              <w:widowControl w:val="0"/>
              <w:spacing w:line="312" w:lineRule="auto"/>
              <w:jc w:val="both"/>
              <w:rPr>
                <w:sz w:val="26"/>
                <w:szCs w:val="26"/>
              </w:rPr>
            </w:pPr>
            <w:r w:rsidRPr="00E92312">
              <w:rPr>
                <w:sz w:val="26"/>
                <w:szCs w:val="26"/>
              </w:rPr>
              <w:t>Chương 5</w:t>
            </w:r>
          </w:p>
        </w:tc>
        <w:tc>
          <w:tcPr>
            <w:tcW w:w="1260" w:type="dxa"/>
            <w:shd w:val="clear" w:color="auto" w:fill="auto"/>
          </w:tcPr>
          <w:p w14:paraId="698438F3"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530" w:type="dxa"/>
            <w:shd w:val="clear" w:color="auto" w:fill="auto"/>
          </w:tcPr>
          <w:p w14:paraId="1089AB54"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85" w:type="dxa"/>
            <w:shd w:val="clear" w:color="auto" w:fill="auto"/>
          </w:tcPr>
          <w:p w14:paraId="0C7E8252"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020" w:type="dxa"/>
            <w:shd w:val="clear" w:color="auto" w:fill="auto"/>
          </w:tcPr>
          <w:p w14:paraId="6C5A3E3B" w14:textId="77777777" w:rsidR="0008588D" w:rsidRPr="00E92312" w:rsidRDefault="0008588D" w:rsidP="003E0FF4">
            <w:pPr>
              <w:widowControl w:val="0"/>
              <w:spacing w:line="312" w:lineRule="auto"/>
              <w:jc w:val="center"/>
              <w:rPr>
                <w:sz w:val="26"/>
                <w:szCs w:val="26"/>
              </w:rPr>
            </w:pPr>
          </w:p>
        </w:tc>
      </w:tr>
      <w:tr w:rsidR="0008588D" w:rsidRPr="00E92312" w14:paraId="78E1218A" w14:textId="77777777" w:rsidTr="003E0FF4">
        <w:trPr>
          <w:trHeight w:val="312"/>
        </w:trPr>
        <w:tc>
          <w:tcPr>
            <w:tcW w:w="805" w:type="dxa"/>
            <w:shd w:val="clear" w:color="auto" w:fill="auto"/>
          </w:tcPr>
          <w:p w14:paraId="22C79D2C" w14:textId="77777777" w:rsidR="0008588D" w:rsidRPr="00E92312" w:rsidRDefault="0008588D" w:rsidP="003E0FF4">
            <w:pPr>
              <w:widowControl w:val="0"/>
              <w:spacing w:line="312" w:lineRule="auto"/>
              <w:jc w:val="center"/>
              <w:rPr>
                <w:sz w:val="26"/>
                <w:szCs w:val="26"/>
              </w:rPr>
            </w:pPr>
          </w:p>
        </w:tc>
        <w:tc>
          <w:tcPr>
            <w:tcW w:w="3150" w:type="dxa"/>
            <w:shd w:val="clear" w:color="auto" w:fill="auto"/>
          </w:tcPr>
          <w:p w14:paraId="5EE572A8" w14:textId="77777777" w:rsidR="0008588D" w:rsidRPr="00E92312" w:rsidRDefault="0008588D" w:rsidP="003E0FF4">
            <w:pPr>
              <w:widowControl w:val="0"/>
              <w:spacing w:line="312" w:lineRule="auto"/>
              <w:jc w:val="both"/>
              <w:rPr>
                <w:b/>
                <w:sz w:val="26"/>
                <w:szCs w:val="26"/>
              </w:rPr>
            </w:pPr>
            <w:r w:rsidRPr="00E92312">
              <w:rPr>
                <w:b/>
                <w:sz w:val="26"/>
                <w:szCs w:val="26"/>
              </w:rPr>
              <w:t>TỔNG SỐ</w:t>
            </w:r>
          </w:p>
        </w:tc>
        <w:tc>
          <w:tcPr>
            <w:tcW w:w="1260" w:type="dxa"/>
            <w:shd w:val="clear" w:color="auto" w:fill="auto"/>
          </w:tcPr>
          <w:p w14:paraId="236C706C"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1530" w:type="dxa"/>
            <w:shd w:val="clear" w:color="auto" w:fill="auto"/>
          </w:tcPr>
          <w:p w14:paraId="1221AD76" w14:textId="77777777" w:rsidR="0008588D" w:rsidRPr="00E92312" w:rsidRDefault="0008588D" w:rsidP="003E0FF4">
            <w:pPr>
              <w:widowControl w:val="0"/>
              <w:spacing w:line="312" w:lineRule="auto"/>
              <w:jc w:val="center"/>
              <w:rPr>
                <w:b/>
                <w:sz w:val="26"/>
                <w:szCs w:val="26"/>
              </w:rPr>
            </w:pPr>
            <w:r w:rsidRPr="00E92312">
              <w:rPr>
                <w:b/>
                <w:sz w:val="26"/>
                <w:szCs w:val="26"/>
              </w:rPr>
              <w:t>17</w:t>
            </w:r>
          </w:p>
        </w:tc>
        <w:tc>
          <w:tcPr>
            <w:tcW w:w="1585" w:type="dxa"/>
            <w:shd w:val="clear" w:color="auto" w:fill="auto"/>
          </w:tcPr>
          <w:p w14:paraId="3108539F" w14:textId="77777777" w:rsidR="0008588D" w:rsidRPr="00E92312" w:rsidRDefault="0008588D" w:rsidP="003E0FF4">
            <w:pPr>
              <w:widowControl w:val="0"/>
              <w:spacing w:line="312" w:lineRule="auto"/>
              <w:jc w:val="center"/>
              <w:rPr>
                <w:b/>
                <w:sz w:val="26"/>
                <w:szCs w:val="26"/>
              </w:rPr>
            </w:pPr>
            <w:r w:rsidRPr="00E92312">
              <w:rPr>
                <w:b/>
                <w:sz w:val="26"/>
                <w:szCs w:val="26"/>
              </w:rPr>
              <w:t>13</w:t>
            </w:r>
          </w:p>
        </w:tc>
        <w:tc>
          <w:tcPr>
            <w:tcW w:w="1020" w:type="dxa"/>
            <w:shd w:val="clear" w:color="auto" w:fill="auto"/>
          </w:tcPr>
          <w:p w14:paraId="277CC6BE" w14:textId="77777777" w:rsidR="0008588D" w:rsidRPr="00E92312" w:rsidRDefault="0008588D" w:rsidP="003E0FF4">
            <w:pPr>
              <w:widowControl w:val="0"/>
              <w:spacing w:line="312" w:lineRule="auto"/>
              <w:jc w:val="center"/>
              <w:rPr>
                <w:sz w:val="26"/>
                <w:szCs w:val="26"/>
              </w:rPr>
            </w:pPr>
          </w:p>
        </w:tc>
      </w:tr>
    </w:tbl>
    <w:p w14:paraId="6FD0A603" w14:textId="77777777" w:rsidR="0008588D" w:rsidRPr="00E92312" w:rsidRDefault="0008588D" w:rsidP="0008588D">
      <w:pPr>
        <w:widowControl w:val="0"/>
        <w:ind w:firstLine="720"/>
        <w:jc w:val="both"/>
        <w:rPr>
          <w:sz w:val="26"/>
          <w:szCs w:val="26"/>
        </w:rPr>
      </w:pPr>
    </w:p>
    <w:p w14:paraId="327DBD19" w14:textId="77777777" w:rsidR="0008588D" w:rsidRPr="00E92312" w:rsidRDefault="0008588D" w:rsidP="0008588D">
      <w:pPr>
        <w:pStyle w:val="11"/>
        <w:spacing w:line="360" w:lineRule="auto"/>
      </w:pPr>
      <w:r w:rsidRPr="00E92312">
        <w:t xml:space="preserve">Chương 1: NHỮNG VẤN ĐỀ CƠ BẢN VỀ NHÀ NƯỚC  </w:t>
      </w:r>
    </w:p>
    <w:p w14:paraId="1CCC333D" w14:textId="77777777" w:rsidR="0008588D" w:rsidRPr="00E92312" w:rsidRDefault="0008588D" w:rsidP="0008588D">
      <w:pPr>
        <w:widowControl w:val="0"/>
        <w:ind w:firstLine="720"/>
        <w:jc w:val="both"/>
        <w:rPr>
          <w:i/>
          <w:sz w:val="26"/>
          <w:szCs w:val="26"/>
          <w:lang w:val="vi-VN"/>
        </w:rPr>
      </w:pPr>
      <w:r w:rsidRPr="0089780F">
        <w:rPr>
          <w:i/>
          <w:sz w:val="26"/>
          <w:szCs w:val="26"/>
          <w:lang w:val="sv-SE"/>
        </w:rPr>
        <w:t xml:space="preserve">Tóm </w:t>
      </w:r>
      <w:r w:rsidRPr="00E92312">
        <w:rPr>
          <w:i/>
          <w:sz w:val="26"/>
          <w:szCs w:val="26"/>
          <w:lang w:val="vi-VN"/>
        </w:rPr>
        <w:t>tắt nội dung của chương 1</w:t>
      </w:r>
    </w:p>
    <w:p w14:paraId="60D665C1"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Chương 1 giới thiệu với người học những nội dung cơ bản nhất về nhà nước nói chung và nhà nước cộng hoà xã hội chủ nghĩa Việt Nam:  Nguồn gốc của nhà nước, bản chất của nhà nước, kiểu và hình thức nhà nước trong lịch sử; nhà nước cộng hòa xã hội chủ nghĩa Việt Nam, sự hình thành và phát triển của nhà nước Việt Nam, bản chất của nhà nước Việt Nam, các nguyên tắc cơ bản trong tổ chức và hoạt động của </w:t>
      </w:r>
      <w:r w:rsidRPr="00E92312">
        <w:rPr>
          <w:sz w:val="26"/>
          <w:szCs w:val="26"/>
          <w:lang w:val="vi-VN"/>
        </w:rPr>
        <w:lastRenderedPageBreak/>
        <w:t>nhà nước  Việt Nam, và hệ thống các cơ quan trong bộ máy nhà nước Việt Nam.</w:t>
      </w:r>
    </w:p>
    <w:p w14:paraId="1C0A789A" w14:textId="77777777" w:rsidR="0008588D" w:rsidRPr="00E92312" w:rsidRDefault="0008588D" w:rsidP="0008588D">
      <w:pPr>
        <w:widowControl w:val="0"/>
        <w:jc w:val="both"/>
        <w:rPr>
          <w:b/>
          <w:sz w:val="26"/>
          <w:szCs w:val="26"/>
          <w:lang w:val="vi-VN"/>
        </w:rPr>
      </w:pPr>
      <w:r w:rsidRPr="00E92312">
        <w:rPr>
          <w:b/>
          <w:sz w:val="26"/>
          <w:szCs w:val="26"/>
          <w:lang w:val="vi-VN"/>
        </w:rPr>
        <w:t xml:space="preserve">1.1. Những vấn đề lý luận về nhà nước </w:t>
      </w:r>
    </w:p>
    <w:p w14:paraId="58C17D77"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1.1.1. Nguồn gốc ra đời của nhà nước </w:t>
      </w:r>
    </w:p>
    <w:p w14:paraId="11F7300D"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1.1.2. Những đặc trưng cơ bản của nhà nước </w:t>
      </w:r>
    </w:p>
    <w:p w14:paraId="52FB12D3"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1.1.3. Chức năng của nhà nước </w:t>
      </w:r>
    </w:p>
    <w:p w14:paraId="050E1A06"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1.1.4. Kiểu nhà nước </w:t>
      </w:r>
    </w:p>
    <w:p w14:paraId="090904D7"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1.1.5. Hình thức nhà nước </w:t>
      </w:r>
    </w:p>
    <w:p w14:paraId="3A0B6979" w14:textId="77777777" w:rsidR="0008588D" w:rsidRPr="00E92312" w:rsidRDefault="0008588D" w:rsidP="0008588D">
      <w:pPr>
        <w:widowControl w:val="0"/>
        <w:jc w:val="both"/>
        <w:rPr>
          <w:b/>
          <w:sz w:val="26"/>
          <w:szCs w:val="26"/>
          <w:lang w:val="vi-VN"/>
        </w:rPr>
      </w:pPr>
      <w:r w:rsidRPr="00E92312">
        <w:rPr>
          <w:b/>
          <w:sz w:val="26"/>
          <w:szCs w:val="26"/>
          <w:lang w:val="vi-VN"/>
        </w:rPr>
        <w:t xml:space="preserve">1.2. Nhà nước cộng hòa xã hội chủ nghĩa Việt Nam </w:t>
      </w:r>
    </w:p>
    <w:p w14:paraId="62DA17BA" w14:textId="77777777" w:rsidR="0008588D" w:rsidRPr="00E92312" w:rsidRDefault="0008588D" w:rsidP="0008588D">
      <w:pPr>
        <w:widowControl w:val="0"/>
        <w:ind w:firstLine="720"/>
        <w:jc w:val="both"/>
        <w:rPr>
          <w:sz w:val="26"/>
          <w:szCs w:val="26"/>
          <w:lang w:val="vi-VN"/>
        </w:rPr>
      </w:pPr>
      <w:r w:rsidRPr="00E92312">
        <w:rPr>
          <w:sz w:val="26"/>
          <w:szCs w:val="26"/>
          <w:lang w:val="vi-VN"/>
        </w:rPr>
        <w:t>1.2.1. Quá trình hình thành và phát triển của nhà nước Cộng hòa xã hội chủ nghĩa Việt Nam</w:t>
      </w:r>
    </w:p>
    <w:p w14:paraId="63CD336E" w14:textId="77777777" w:rsidR="0008588D" w:rsidRPr="00E92312" w:rsidRDefault="0008588D" w:rsidP="0008588D">
      <w:pPr>
        <w:widowControl w:val="0"/>
        <w:ind w:firstLine="720"/>
        <w:jc w:val="both"/>
        <w:rPr>
          <w:sz w:val="26"/>
          <w:szCs w:val="26"/>
          <w:lang w:val="vi-VN"/>
        </w:rPr>
      </w:pPr>
      <w:r w:rsidRPr="00E92312">
        <w:rPr>
          <w:sz w:val="26"/>
          <w:szCs w:val="26"/>
          <w:lang w:val="vi-VN"/>
        </w:rPr>
        <w:t>1.2.2. Bản chất của nhà nước Cộng hòa xã hội chủ nghĩa Việt Nam</w:t>
      </w:r>
    </w:p>
    <w:p w14:paraId="523ADC46"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1.2.3. Các nguyên tắc cơ bản trong tổ chức và hoạt động của bộ máy nhà nước cộng hòa xã hội chủ nghĩa Việt Nam </w:t>
      </w:r>
    </w:p>
    <w:p w14:paraId="3721570D"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1.2.4. Các cơ quan trong bộ máy nhà nước Cộng hòa xã hội chủ nghĩa Việt Nam </w:t>
      </w:r>
    </w:p>
    <w:p w14:paraId="15155D99" w14:textId="77777777" w:rsidR="0008588D" w:rsidRPr="00E92312" w:rsidRDefault="0008588D" w:rsidP="0008588D">
      <w:pPr>
        <w:widowControl w:val="0"/>
        <w:ind w:firstLine="720"/>
        <w:jc w:val="both"/>
        <w:rPr>
          <w:sz w:val="26"/>
          <w:szCs w:val="26"/>
          <w:lang w:val="vi-VN"/>
        </w:rPr>
      </w:pPr>
      <w:r w:rsidRPr="00E92312">
        <w:rPr>
          <w:i/>
          <w:sz w:val="26"/>
          <w:szCs w:val="26"/>
          <w:lang w:val="vi-VN"/>
        </w:rPr>
        <w:t>Tài liệu tham khảo chương 1:</w:t>
      </w:r>
      <w:r w:rsidRPr="00E92312">
        <w:rPr>
          <w:sz w:val="26"/>
          <w:szCs w:val="26"/>
          <w:lang w:val="vi-VN"/>
        </w:rPr>
        <w:t xml:space="preserve"> </w:t>
      </w:r>
    </w:p>
    <w:p w14:paraId="6FB4822F" w14:textId="77777777" w:rsidR="0008588D" w:rsidRPr="00E92312" w:rsidRDefault="0008588D" w:rsidP="0008588D">
      <w:pPr>
        <w:widowControl w:val="0"/>
        <w:ind w:firstLine="720"/>
        <w:jc w:val="both"/>
        <w:rPr>
          <w:sz w:val="26"/>
          <w:szCs w:val="26"/>
          <w:lang w:val="vi-VN"/>
        </w:rPr>
      </w:pPr>
      <w:r w:rsidRPr="00E92312">
        <w:rPr>
          <w:sz w:val="26"/>
          <w:szCs w:val="26"/>
          <w:lang w:val="vi-VN"/>
        </w:rPr>
        <w:t>- Hiến pháp 2013;</w:t>
      </w:r>
    </w:p>
    <w:p w14:paraId="7AF3297A" w14:textId="77777777" w:rsidR="0008588D" w:rsidRPr="00E92312" w:rsidRDefault="0008588D" w:rsidP="0008588D">
      <w:pPr>
        <w:widowControl w:val="0"/>
        <w:ind w:firstLine="720"/>
        <w:jc w:val="both"/>
        <w:rPr>
          <w:sz w:val="26"/>
          <w:szCs w:val="26"/>
          <w:lang w:val="vi-VN"/>
        </w:rPr>
      </w:pPr>
      <w:r w:rsidRPr="00E92312">
        <w:rPr>
          <w:sz w:val="26"/>
          <w:szCs w:val="26"/>
          <w:lang w:val="vi-VN"/>
        </w:rPr>
        <w:t>- Luật tổ chức Quốc hội 2014 ;</w:t>
      </w:r>
    </w:p>
    <w:p w14:paraId="5D8B1671" w14:textId="77777777" w:rsidR="0008588D" w:rsidRPr="00E92312" w:rsidRDefault="0008588D" w:rsidP="0008588D">
      <w:pPr>
        <w:widowControl w:val="0"/>
        <w:ind w:firstLine="720"/>
        <w:jc w:val="both"/>
        <w:rPr>
          <w:sz w:val="26"/>
          <w:szCs w:val="26"/>
          <w:lang w:val="vi-VN"/>
        </w:rPr>
      </w:pPr>
      <w:r w:rsidRPr="00E92312">
        <w:rPr>
          <w:sz w:val="26"/>
          <w:szCs w:val="26"/>
          <w:lang w:val="vi-VN"/>
        </w:rPr>
        <w:t>- Luật tổ chức Chính phủ 2001;</w:t>
      </w:r>
    </w:p>
    <w:p w14:paraId="3BE8E742" w14:textId="77777777" w:rsidR="0008588D" w:rsidRPr="00E92312" w:rsidRDefault="0008588D" w:rsidP="0008588D">
      <w:pPr>
        <w:widowControl w:val="0"/>
        <w:ind w:firstLine="720"/>
        <w:jc w:val="both"/>
        <w:rPr>
          <w:sz w:val="26"/>
          <w:szCs w:val="26"/>
          <w:lang w:val="vi-VN"/>
        </w:rPr>
      </w:pPr>
      <w:r w:rsidRPr="00E92312">
        <w:rPr>
          <w:sz w:val="26"/>
          <w:szCs w:val="26"/>
          <w:lang w:val="vi-VN"/>
        </w:rPr>
        <w:t>- Luật tổ chức Tòa án nhân dân 2014;</w:t>
      </w:r>
    </w:p>
    <w:p w14:paraId="70FCB2A1" w14:textId="77777777" w:rsidR="0008588D" w:rsidRPr="00E92312" w:rsidRDefault="0008588D" w:rsidP="0008588D">
      <w:pPr>
        <w:widowControl w:val="0"/>
        <w:ind w:firstLine="720"/>
        <w:jc w:val="both"/>
        <w:rPr>
          <w:sz w:val="26"/>
          <w:szCs w:val="26"/>
          <w:lang w:val="vi-VN"/>
        </w:rPr>
      </w:pPr>
      <w:r w:rsidRPr="00E92312">
        <w:rPr>
          <w:sz w:val="26"/>
          <w:szCs w:val="26"/>
          <w:lang w:val="vi-VN"/>
        </w:rPr>
        <w:t>- Luật tổ chức viện kiểm sát nhân dân 2014;</w:t>
      </w:r>
    </w:p>
    <w:p w14:paraId="295DBAA8" w14:textId="77777777" w:rsidR="0008588D" w:rsidRPr="00E92312" w:rsidRDefault="0008588D" w:rsidP="0008588D">
      <w:pPr>
        <w:widowControl w:val="0"/>
        <w:ind w:firstLine="720"/>
        <w:jc w:val="both"/>
        <w:rPr>
          <w:sz w:val="26"/>
          <w:szCs w:val="26"/>
          <w:lang w:val="vi-VN"/>
        </w:rPr>
      </w:pPr>
      <w:r w:rsidRPr="00E92312">
        <w:rPr>
          <w:sz w:val="26"/>
          <w:szCs w:val="26"/>
          <w:lang w:val="vi-VN"/>
        </w:rPr>
        <w:t>- Luật tổ chức Hội đồng nhân dân và ủy ban nhân dân 2003;</w:t>
      </w:r>
    </w:p>
    <w:p w14:paraId="0BCE95BA" w14:textId="77777777" w:rsidR="0008588D" w:rsidRPr="00E92312" w:rsidRDefault="0008588D" w:rsidP="0008588D">
      <w:pPr>
        <w:widowControl w:val="0"/>
        <w:ind w:firstLine="720"/>
        <w:jc w:val="both"/>
        <w:rPr>
          <w:b/>
          <w:sz w:val="26"/>
          <w:szCs w:val="26"/>
          <w:lang w:val="vi-VN"/>
        </w:rPr>
      </w:pPr>
    </w:p>
    <w:p w14:paraId="0F52BA1E" w14:textId="77777777" w:rsidR="0008588D" w:rsidRPr="00E92312" w:rsidRDefault="0008588D" w:rsidP="0008588D">
      <w:pPr>
        <w:pStyle w:val="11"/>
        <w:spacing w:line="360" w:lineRule="auto"/>
      </w:pPr>
      <w:r w:rsidRPr="00E92312">
        <w:t xml:space="preserve">Chương 2: NHỮNG VẤN ĐỀ CƠ BẢN VỀ PHÁP LUẬT  </w:t>
      </w:r>
    </w:p>
    <w:p w14:paraId="73BAD78E" w14:textId="77777777" w:rsidR="0008588D" w:rsidRPr="00E92312" w:rsidRDefault="0008588D" w:rsidP="0008588D">
      <w:pPr>
        <w:widowControl w:val="0"/>
        <w:ind w:firstLine="720"/>
        <w:jc w:val="both"/>
        <w:rPr>
          <w:sz w:val="26"/>
          <w:szCs w:val="26"/>
          <w:lang w:val="vi-VN"/>
        </w:rPr>
      </w:pPr>
    </w:p>
    <w:p w14:paraId="61EC4770" w14:textId="77777777" w:rsidR="0008588D" w:rsidRPr="00E92312" w:rsidRDefault="0008588D" w:rsidP="0008588D">
      <w:pPr>
        <w:widowControl w:val="0"/>
        <w:ind w:firstLine="720"/>
        <w:jc w:val="both"/>
        <w:rPr>
          <w:i/>
          <w:sz w:val="26"/>
          <w:szCs w:val="26"/>
          <w:lang w:val="vi-VN"/>
        </w:rPr>
      </w:pPr>
      <w:r w:rsidRPr="00E92312">
        <w:rPr>
          <w:i/>
          <w:sz w:val="26"/>
          <w:szCs w:val="26"/>
          <w:lang w:val="vi-VN"/>
        </w:rPr>
        <w:t>Tóm tắt nội dung của chương 2</w:t>
      </w:r>
    </w:p>
    <w:p w14:paraId="407D8069"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Nội dung chương này trang bị cho người học những kiến thức cơ bản như: nguồn gốc ra đời của pháp luật, khái niệm, các đặc điểm cơ bản của pháp luật; quy phạm pháp luật, quan hệ pháp luật, chủ thể của quan hệ pháp luật, thực hiện pháp luật, vi phạm pháp luật và trách nhiệm pháp lý.  </w:t>
      </w:r>
    </w:p>
    <w:p w14:paraId="29B40520" w14:textId="77777777" w:rsidR="0008588D" w:rsidRPr="00E92312" w:rsidRDefault="0008588D" w:rsidP="0008588D">
      <w:pPr>
        <w:widowControl w:val="0"/>
        <w:jc w:val="both"/>
        <w:rPr>
          <w:b/>
          <w:sz w:val="26"/>
          <w:szCs w:val="26"/>
          <w:lang w:val="vi-VN"/>
        </w:rPr>
      </w:pPr>
      <w:r w:rsidRPr="00E92312">
        <w:rPr>
          <w:b/>
          <w:sz w:val="26"/>
          <w:szCs w:val="26"/>
          <w:lang w:val="vi-VN"/>
        </w:rPr>
        <w:t xml:space="preserve">2.1. Những vấn đề chung về pháp luật </w:t>
      </w:r>
    </w:p>
    <w:p w14:paraId="7A357350"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2.1.1. Nguồn gốc ra đời của pháp luật </w:t>
      </w:r>
    </w:p>
    <w:p w14:paraId="6F95CA55" w14:textId="77777777" w:rsidR="0008588D" w:rsidRPr="00E92312" w:rsidRDefault="0008588D" w:rsidP="0008588D">
      <w:pPr>
        <w:widowControl w:val="0"/>
        <w:ind w:firstLine="720"/>
        <w:jc w:val="both"/>
        <w:rPr>
          <w:sz w:val="26"/>
          <w:szCs w:val="26"/>
          <w:lang w:val="vi-VN"/>
        </w:rPr>
      </w:pPr>
      <w:r w:rsidRPr="00E92312">
        <w:rPr>
          <w:sz w:val="26"/>
          <w:szCs w:val="26"/>
          <w:lang w:val="vi-VN"/>
        </w:rPr>
        <w:lastRenderedPageBreak/>
        <w:t xml:space="preserve">2.1.2. Khái niệm, đặc điểm của pháp luật </w:t>
      </w:r>
    </w:p>
    <w:p w14:paraId="60800BE6"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2.1.3. Vai trò của pháp luật </w:t>
      </w:r>
    </w:p>
    <w:p w14:paraId="2B555B7C" w14:textId="77777777" w:rsidR="0008588D" w:rsidRPr="00E92312" w:rsidRDefault="0008588D" w:rsidP="0008588D">
      <w:pPr>
        <w:widowControl w:val="0"/>
        <w:jc w:val="both"/>
        <w:rPr>
          <w:b/>
          <w:sz w:val="26"/>
          <w:szCs w:val="26"/>
          <w:lang w:val="vi-VN"/>
        </w:rPr>
      </w:pPr>
      <w:r w:rsidRPr="00E92312">
        <w:rPr>
          <w:b/>
          <w:sz w:val="26"/>
          <w:szCs w:val="26"/>
          <w:lang w:val="vi-VN"/>
        </w:rPr>
        <w:t xml:space="preserve">2.2. Cơ chế điều chỉnh của pháp luật </w:t>
      </w:r>
    </w:p>
    <w:p w14:paraId="04A3713A" w14:textId="77777777" w:rsidR="0008588D" w:rsidRPr="00E92312" w:rsidRDefault="0008588D" w:rsidP="0008588D">
      <w:pPr>
        <w:widowControl w:val="0"/>
        <w:ind w:firstLine="720"/>
        <w:jc w:val="both"/>
        <w:rPr>
          <w:b/>
          <w:sz w:val="26"/>
          <w:szCs w:val="26"/>
          <w:lang w:val="vi-VN"/>
        </w:rPr>
      </w:pPr>
      <w:r w:rsidRPr="00E92312">
        <w:rPr>
          <w:b/>
          <w:sz w:val="26"/>
          <w:szCs w:val="26"/>
          <w:lang w:val="vi-VN"/>
        </w:rPr>
        <w:t xml:space="preserve">2.2.1. Quy phạm pháp luật </w:t>
      </w:r>
    </w:p>
    <w:p w14:paraId="0D3B74FF"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2.2.2.1. Khái niệm quy phạm pháp luật </w:t>
      </w:r>
    </w:p>
    <w:p w14:paraId="3D041395"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2.2.2.2. Cơ cấu cuả quy phạm pháp luật </w:t>
      </w:r>
    </w:p>
    <w:p w14:paraId="607016C4" w14:textId="77777777" w:rsidR="0008588D" w:rsidRPr="00E92312" w:rsidRDefault="0008588D" w:rsidP="0008588D">
      <w:pPr>
        <w:widowControl w:val="0"/>
        <w:ind w:firstLine="720"/>
        <w:jc w:val="both"/>
        <w:rPr>
          <w:b/>
          <w:sz w:val="26"/>
          <w:szCs w:val="26"/>
          <w:lang w:val="vi-VN"/>
        </w:rPr>
      </w:pPr>
      <w:r w:rsidRPr="00E92312">
        <w:rPr>
          <w:b/>
          <w:sz w:val="26"/>
          <w:szCs w:val="26"/>
          <w:lang w:val="vi-VN"/>
        </w:rPr>
        <w:t>2.2.3. Quan hệ pháp luật</w:t>
      </w:r>
    </w:p>
    <w:p w14:paraId="47263CA9"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2.2.3.1. Khái niệm, đặc điểm của quan hệ pháp luật </w:t>
      </w:r>
    </w:p>
    <w:p w14:paraId="20F208F9" w14:textId="77777777" w:rsidR="0008588D" w:rsidRPr="00E92312" w:rsidRDefault="0008588D" w:rsidP="0008588D">
      <w:pPr>
        <w:widowControl w:val="0"/>
        <w:ind w:firstLine="720"/>
        <w:jc w:val="both"/>
        <w:rPr>
          <w:sz w:val="26"/>
          <w:szCs w:val="26"/>
          <w:lang w:val="vi-VN"/>
        </w:rPr>
      </w:pPr>
      <w:r w:rsidRPr="00E92312">
        <w:rPr>
          <w:sz w:val="26"/>
          <w:szCs w:val="26"/>
          <w:lang w:val="vi-VN"/>
        </w:rPr>
        <w:t>2.2.3.2. Thành phần của quan hệ pháp luật</w:t>
      </w:r>
    </w:p>
    <w:p w14:paraId="004EE951"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2.2.3.3. Sự kiện pháp lý  </w:t>
      </w:r>
    </w:p>
    <w:p w14:paraId="6E596605" w14:textId="77777777" w:rsidR="0008588D" w:rsidRPr="00E92312" w:rsidRDefault="0008588D" w:rsidP="0008588D">
      <w:pPr>
        <w:widowControl w:val="0"/>
        <w:ind w:firstLine="720"/>
        <w:jc w:val="both"/>
        <w:rPr>
          <w:b/>
          <w:sz w:val="26"/>
          <w:szCs w:val="26"/>
          <w:lang w:val="vi-VN"/>
        </w:rPr>
      </w:pPr>
      <w:r w:rsidRPr="00E92312">
        <w:rPr>
          <w:b/>
          <w:sz w:val="26"/>
          <w:szCs w:val="26"/>
          <w:lang w:val="vi-VN"/>
        </w:rPr>
        <w:t xml:space="preserve">2.2.4. Thực hiện pháp luật  </w:t>
      </w:r>
    </w:p>
    <w:p w14:paraId="76ABC45A" w14:textId="77777777" w:rsidR="0008588D" w:rsidRPr="00E92312" w:rsidRDefault="0008588D" w:rsidP="0008588D">
      <w:pPr>
        <w:widowControl w:val="0"/>
        <w:ind w:firstLine="720"/>
        <w:jc w:val="both"/>
        <w:rPr>
          <w:sz w:val="26"/>
          <w:szCs w:val="26"/>
          <w:lang w:val="vi-VN"/>
        </w:rPr>
      </w:pPr>
      <w:r w:rsidRPr="00E92312">
        <w:rPr>
          <w:sz w:val="26"/>
          <w:szCs w:val="26"/>
          <w:lang w:val="vi-VN"/>
        </w:rPr>
        <w:t>2.2.4.1. Khái niệm, đặc điểm của ý thức pháp luật</w:t>
      </w:r>
    </w:p>
    <w:p w14:paraId="3698A68F"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2.2.4.2. Vai trò của ý thức pháp luật đối với hoạt động thực hiện pháp luật  </w:t>
      </w:r>
    </w:p>
    <w:p w14:paraId="193A8B27"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2.2.4.3. Giáo dục và hoàn thiện ý thức pháp luật </w:t>
      </w:r>
    </w:p>
    <w:p w14:paraId="75F90A6A" w14:textId="77777777" w:rsidR="0008588D" w:rsidRPr="00E92312" w:rsidRDefault="0008588D" w:rsidP="0008588D">
      <w:pPr>
        <w:widowControl w:val="0"/>
        <w:ind w:firstLine="720"/>
        <w:jc w:val="both"/>
        <w:rPr>
          <w:b/>
          <w:sz w:val="26"/>
          <w:szCs w:val="26"/>
          <w:lang w:val="vi-VN"/>
        </w:rPr>
      </w:pPr>
      <w:r w:rsidRPr="00E92312">
        <w:rPr>
          <w:b/>
          <w:sz w:val="26"/>
          <w:szCs w:val="26"/>
          <w:lang w:val="vi-VN"/>
        </w:rPr>
        <w:t xml:space="preserve">2.2.5. Vi phạm pháp luật và trách nhiệm pháp lý </w:t>
      </w:r>
    </w:p>
    <w:p w14:paraId="6E118E00"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2.2.5.1.Vi phạm pháp luật </w:t>
      </w:r>
    </w:p>
    <w:p w14:paraId="32817BD4"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2.2.5.1.1. Dấu hiệu của vi phạm pháp luật </w:t>
      </w:r>
    </w:p>
    <w:p w14:paraId="2C784829"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2.2.5.1.2. Các loại vi phạm pháp luật </w:t>
      </w:r>
    </w:p>
    <w:p w14:paraId="1D752610"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2.2.5.2. Trách nhiệm pháp lý </w:t>
      </w:r>
    </w:p>
    <w:p w14:paraId="3241ED22"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2.2.5.2.1. Khái niệm, đặc điểm của trách nhiệm pháp lý </w:t>
      </w:r>
    </w:p>
    <w:p w14:paraId="26330978"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2.2.5.2.2. Cơ sở áp dụng trách nhiệm pháp lý </w:t>
      </w:r>
    </w:p>
    <w:p w14:paraId="0EFF0B73"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2.2.5.2.3. Các loại trách nhiệm pháp lý </w:t>
      </w:r>
    </w:p>
    <w:p w14:paraId="6966FFDC" w14:textId="77777777" w:rsidR="0008588D" w:rsidRPr="00E92312" w:rsidRDefault="0008588D" w:rsidP="0008588D">
      <w:pPr>
        <w:widowControl w:val="0"/>
        <w:jc w:val="both"/>
        <w:rPr>
          <w:b/>
          <w:sz w:val="26"/>
          <w:szCs w:val="26"/>
          <w:lang w:val="vi-VN"/>
        </w:rPr>
      </w:pPr>
      <w:r w:rsidRPr="00E92312">
        <w:rPr>
          <w:b/>
          <w:sz w:val="26"/>
          <w:szCs w:val="26"/>
          <w:lang w:val="vi-VN"/>
        </w:rPr>
        <w:t xml:space="preserve">2.3. Hình thức pháp luật </w:t>
      </w:r>
    </w:p>
    <w:p w14:paraId="2F7286E5"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2.3.1. Khái niệm hình thức pháp luật </w:t>
      </w:r>
    </w:p>
    <w:p w14:paraId="57ADCF37"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2.3.2. Các hình thức pháp luật </w:t>
      </w:r>
    </w:p>
    <w:p w14:paraId="41F34A85"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2.3.3.Văn bản quy phạm pháp luật </w:t>
      </w:r>
    </w:p>
    <w:p w14:paraId="2D7EAC7B"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2.3.3.1. Khái niệm, đặc điểm của văn bản quy phạm pháp luật </w:t>
      </w:r>
    </w:p>
    <w:p w14:paraId="6FABAE31"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2.3.3.2. Nguyên tắc ban hành văn bản quy phạm pháp luật </w:t>
      </w:r>
    </w:p>
    <w:p w14:paraId="284680E4" w14:textId="77777777" w:rsidR="0008588D" w:rsidRPr="00E92312" w:rsidRDefault="0008588D" w:rsidP="0008588D">
      <w:pPr>
        <w:widowControl w:val="0"/>
        <w:ind w:firstLine="720"/>
        <w:jc w:val="both"/>
        <w:rPr>
          <w:sz w:val="26"/>
          <w:szCs w:val="26"/>
          <w:lang w:val="vi-VN"/>
        </w:rPr>
      </w:pPr>
      <w:r w:rsidRPr="00E92312">
        <w:rPr>
          <w:sz w:val="26"/>
          <w:szCs w:val="26"/>
          <w:lang w:val="vi-VN"/>
        </w:rPr>
        <w:t>2.3.3.3. Hệ thống văn bản quy phạm pháp luật của Việt Nam</w:t>
      </w:r>
    </w:p>
    <w:p w14:paraId="33CB84AB" w14:textId="77777777" w:rsidR="0008588D" w:rsidRPr="00E92312" w:rsidRDefault="0008588D" w:rsidP="0008588D">
      <w:pPr>
        <w:widowControl w:val="0"/>
        <w:ind w:firstLine="720"/>
        <w:jc w:val="both"/>
        <w:rPr>
          <w:i/>
          <w:sz w:val="26"/>
          <w:szCs w:val="26"/>
          <w:lang w:val="vi-VN"/>
        </w:rPr>
      </w:pPr>
      <w:r w:rsidRPr="00E92312">
        <w:rPr>
          <w:i/>
          <w:sz w:val="26"/>
          <w:szCs w:val="26"/>
          <w:lang w:val="vi-VN"/>
        </w:rPr>
        <w:t>Tài liệu tham khảo chương 2:</w:t>
      </w:r>
    </w:p>
    <w:p w14:paraId="21AD65CC" w14:textId="77777777" w:rsidR="0008588D" w:rsidRPr="00E92312" w:rsidRDefault="0008588D" w:rsidP="0008588D">
      <w:pPr>
        <w:widowControl w:val="0"/>
        <w:ind w:firstLine="720"/>
        <w:jc w:val="both"/>
        <w:rPr>
          <w:sz w:val="26"/>
          <w:szCs w:val="26"/>
          <w:lang w:val="vi-VN"/>
        </w:rPr>
      </w:pPr>
      <w:r w:rsidRPr="00E92312">
        <w:rPr>
          <w:sz w:val="26"/>
          <w:szCs w:val="26"/>
          <w:lang w:val="vi-VN"/>
        </w:rPr>
        <w:t>- Luật xử lý vi phạm hành chính 2012</w:t>
      </w:r>
    </w:p>
    <w:p w14:paraId="1426F623" w14:textId="77777777" w:rsidR="0008588D" w:rsidRPr="00E92312" w:rsidRDefault="0008588D" w:rsidP="0008588D">
      <w:pPr>
        <w:widowControl w:val="0"/>
        <w:ind w:firstLine="720"/>
        <w:jc w:val="both"/>
        <w:rPr>
          <w:sz w:val="26"/>
          <w:szCs w:val="26"/>
          <w:lang w:val="vi-VN"/>
        </w:rPr>
      </w:pPr>
      <w:r w:rsidRPr="00E92312">
        <w:rPr>
          <w:sz w:val="26"/>
          <w:szCs w:val="26"/>
          <w:lang w:val="vi-VN"/>
        </w:rPr>
        <w:t>- Bộ luật hình sự 1999, sửa đổi bổ sung 2009</w:t>
      </w:r>
    </w:p>
    <w:p w14:paraId="35BD6AF1" w14:textId="77777777" w:rsidR="0008588D" w:rsidRPr="00E92312" w:rsidRDefault="0008588D" w:rsidP="0008588D">
      <w:pPr>
        <w:widowControl w:val="0"/>
        <w:ind w:firstLine="720"/>
        <w:jc w:val="both"/>
        <w:rPr>
          <w:sz w:val="26"/>
          <w:szCs w:val="26"/>
          <w:lang w:val="vi-VN"/>
        </w:rPr>
      </w:pPr>
      <w:r w:rsidRPr="00E92312">
        <w:rPr>
          <w:sz w:val="26"/>
          <w:szCs w:val="26"/>
          <w:lang w:val="vi-VN"/>
        </w:rPr>
        <w:lastRenderedPageBreak/>
        <w:t>- Bộ luật dân sự 2005</w:t>
      </w:r>
    </w:p>
    <w:p w14:paraId="3EBC6B4E" w14:textId="77777777" w:rsidR="0008588D" w:rsidRPr="00E92312" w:rsidRDefault="0008588D" w:rsidP="0008588D">
      <w:pPr>
        <w:widowControl w:val="0"/>
        <w:ind w:firstLine="720"/>
        <w:jc w:val="both"/>
        <w:rPr>
          <w:sz w:val="26"/>
          <w:szCs w:val="26"/>
          <w:lang w:val="vi-VN"/>
        </w:rPr>
      </w:pPr>
      <w:r w:rsidRPr="00E92312">
        <w:rPr>
          <w:sz w:val="26"/>
          <w:szCs w:val="26"/>
          <w:lang w:val="vi-VN"/>
        </w:rPr>
        <w:t>- Luật ban hành văn bản quy phạm pháp luật 2008;</w:t>
      </w:r>
    </w:p>
    <w:p w14:paraId="5D6D5B50" w14:textId="77777777" w:rsidR="0008588D" w:rsidRPr="00E92312" w:rsidRDefault="0008588D" w:rsidP="0008588D">
      <w:pPr>
        <w:widowControl w:val="0"/>
        <w:ind w:firstLine="720"/>
        <w:jc w:val="both"/>
        <w:rPr>
          <w:sz w:val="26"/>
          <w:szCs w:val="26"/>
          <w:lang w:val="vi-VN"/>
        </w:rPr>
      </w:pPr>
      <w:r w:rsidRPr="00E92312">
        <w:rPr>
          <w:sz w:val="26"/>
          <w:szCs w:val="26"/>
          <w:lang w:val="vi-VN"/>
        </w:rPr>
        <w:t>- Luật ban hành văn bản quy phạm pháp luật của Hội đồng nhân dân và Ủy ban nhân dân.</w:t>
      </w:r>
    </w:p>
    <w:p w14:paraId="4754ECF2" w14:textId="77777777" w:rsidR="0008588D" w:rsidRPr="00E92312" w:rsidRDefault="0008588D" w:rsidP="0008588D">
      <w:pPr>
        <w:widowControl w:val="0"/>
        <w:ind w:firstLine="720"/>
        <w:jc w:val="both"/>
        <w:rPr>
          <w:sz w:val="26"/>
          <w:szCs w:val="26"/>
          <w:lang w:val="vi-VN"/>
        </w:rPr>
      </w:pPr>
      <w:r w:rsidRPr="00E92312">
        <w:rPr>
          <w:sz w:val="26"/>
          <w:szCs w:val="26"/>
          <w:lang w:val="vi-VN"/>
        </w:rPr>
        <w:t>- Luật ban hành văn bản quy phạm pháp luật 2008;</w:t>
      </w:r>
    </w:p>
    <w:p w14:paraId="2012D46F" w14:textId="77777777" w:rsidR="0008588D" w:rsidRPr="00E92312" w:rsidRDefault="0008588D" w:rsidP="0008588D">
      <w:pPr>
        <w:widowControl w:val="0"/>
        <w:ind w:firstLine="720"/>
        <w:jc w:val="both"/>
        <w:rPr>
          <w:sz w:val="26"/>
          <w:szCs w:val="26"/>
          <w:lang w:val="vi-VN"/>
        </w:rPr>
      </w:pPr>
      <w:r w:rsidRPr="00E92312">
        <w:rPr>
          <w:sz w:val="26"/>
          <w:szCs w:val="26"/>
          <w:lang w:val="vi-VN"/>
        </w:rPr>
        <w:t>- Luật ban hành văn bản quy phạm pháp luật của Hội đồng nhân dân và ủy ban nhân dân 2004.</w:t>
      </w:r>
    </w:p>
    <w:p w14:paraId="0D6C7BF8" w14:textId="77777777" w:rsidR="0008588D" w:rsidRPr="00E92312" w:rsidRDefault="0008588D" w:rsidP="0008588D">
      <w:pPr>
        <w:widowControl w:val="0"/>
        <w:ind w:firstLine="720"/>
        <w:jc w:val="both"/>
        <w:rPr>
          <w:sz w:val="26"/>
          <w:szCs w:val="26"/>
          <w:lang w:val="vi-VN"/>
        </w:rPr>
      </w:pPr>
    </w:p>
    <w:p w14:paraId="15DCA42D" w14:textId="77777777" w:rsidR="0008588D" w:rsidRPr="00E92312" w:rsidRDefault="0008588D" w:rsidP="0008588D">
      <w:pPr>
        <w:pStyle w:val="11"/>
        <w:spacing w:line="360" w:lineRule="auto"/>
      </w:pPr>
      <w:r w:rsidRPr="00E92312">
        <w:t xml:space="preserve">Chương 3. LĨNH VỰC PHÁP LUẬT CÔNG </w:t>
      </w:r>
    </w:p>
    <w:p w14:paraId="4C9305F9" w14:textId="77777777" w:rsidR="0008588D" w:rsidRPr="00E92312" w:rsidRDefault="0008588D" w:rsidP="0008588D">
      <w:pPr>
        <w:widowControl w:val="0"/>
        <w:ind w:firstLine="720"/>
        <w:jc w:val="both"/>
        <w:rPr>
          <w:sz w:val="26"/>
          <w:szCs w:val="26"/>
          <w:lang w:val="vi-VN"/>
        </w:rPr>
      </w:pPr>
      <w:r w:rsidRPr="00E92312">
        <w:rPr>
          <w:sz w:val="26"/>
          <w:szCs w:val="26"/>
          <w:lang w:val="vi-VN"/>
        </w:rPr>
        <w:tab/>
      </w:r>
    </w:p>
    <w:p w14:paraId="3F590111" w14:textId="77777777" w:rsidR="0008588D" w:rsidRPr="00E92312" w:rsidRDefault="0008588D" w:rsidP="0008588D">
      <w:pPr>
        <w:widowControl w:val="0"/>
        <w:ind w:firstLine="720"/>
        <w:jc w:val="both"/>
        <w:rPr>
          <w:i/>
          <w:sz w:val="26"/>
          <w:szCs w:val="26"/>
          <w:lang w:val="vi-VN"/>
        </w:rPr>
      </w:pPr>
      <w:r w:rsidRPr="00E92312">
        <w:rPr>
          <w:i/>
          <w:sz w:val="26"/>
          <w:szCs w:val="26"/>
          <w:lang w:val="vi-VN"/>
        </w:rPr>
        <w:t>Tóm tắt nội dung của chương 3</w:t>
      </w:r>
    </w:p>
    <w:p w14:paraId="548ABA52" w14:textId="77777777" w:rsidR="0008588D" w:rsidRPr="00E92312" w:rsidRDefault="0008588D" w:rsidP="0008588D">
      <w:pPr>
        <w:widowControl w:val="0"/>
        <w:ind w:firstLine="720"/>
        <w:jc w:val="both"/>
        <w:rPr>
          <w:sz w:val="26"/>
          <w:szCs w:val="26"/>
          <w:lang w:val="vi-VN"/>
        </w:rPr>
      </w:pPr>
      <w:r w:rsidRPr="00E92312">
        <w:rPr>
          <w:sz w:val="26"/>
          <w:szCs w:val="26"/>
          <w:lang w:val="vi-VN"/>
        </w:rPr>
        <w:t>Nội dung chương này trang bị cho người học những kiến thức cơ bản nhất về lĩnh vực pháp luật công như: xác định được đối tượng, phương pháp điều chỉnh của hệ thống pháp luật công; các quan hệ pháp luật thuộc lĩnh vực pháp luật công, chủ thể của các quan hệ thuộc lĩnh vực pháp luật công,…: cơ quan hành chính, thủ tục hành chính, tố tụng hành chính; quản lý nhà nước trong lĩnh vực tài chính; chủ thể quản lý đất đai, quản lý nhà nước trong lĩnh vực đất đai; quản lý nhà nước trong lĩnh vực môi trường; các loại tội phạm, hệ thống hình phạt theo quy định của pháp luật hình sự Việt Nam, nguyên tắc áp dụng hình phạt, thủ tục áp dụng hình phạt; …</w:t>
      </w:r>
    </w:p>
    <w:p w14:paraId="691AD120" w14:textId="77777777" w:rsidR="0008588D" w:rsidRPr="00E92312" w:rsidRDefault="0008588D" w:rsidP="0008588D">
      <w:pPr>
        <w:widowControl w:val="0"/>
        <w:jc w:val="both"/>
        <w:rPr>
          <w:b/>
          <w:sz w:val="26"/>
          <w:szCs w:val="26"/>
          <w:lang w:val="vi-VN"/>
        </w:rPr>
      </w:pPr>
      <w:r w:rsidRPr="00E92312">
        <w:rPr>
          <w:b/>
          <w:sz w:val="26"/>
          <w:szCs w:val="26"/>
          <w:lang w:val="vi-VN"/>
        </w:rPr>
        <w:t xml:space="preserve">3.1. Luật hành chính </w:t>
      </w:r>
    </w:p>
    <w:p w14:paraId="44D5A3B3" w14:textId="77777777" w:rsidR="0008588D" w:rsidRPr="00E92312" w:rsidRDefault="0008588D" w:rsidP="0008588D">
      <w:pPr>
        <w:widowControl w:val="0"/>
        <w:ind w:firstLine="720"/>
        <w:jc w:val="both"/>
        <w:rPr>
          <w:rFonts w:eastAsia="Times New Roman"/>
          <w:b/>
          <w:color w:val="000000"/>
          <w:sz w:val="26"/>
          <w:szCs w:val="26"/>
          <w:lang w:val="vi-VN"/>
        </w:rPr>
      </w:pPr>
      <w:r w:rsidRPr="00E92312">
        <w:rPr>
          <w:rFonts w:eastAsia="Times New Roman"/>
          <w:b/>
          <w:color w:val="000000"/>
          <w:sz w:val="26"/>
          <w:szCs w:val="26"/>
          <w:lang w:val="vi-VN"/>
        </w:rPr>
        <w:t xml:space="preserve">3.1.1. Những vấn đề chung về luật hành chính </w:t>
      </w:r>
    </w:p>
    <w:p w14:paraId="52F5D328"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3.1.1.1. Khái niệm chung về pháp luật Hành chính</w:t>
      </w:r>
    </w:p>
    <w:p w14:paraId="3BB28A29"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3.1.1.1.1. Đối tượng điều chỉnh của pháp luật Hành chính</w:t>
      </w:r>
    </w:p>
    <w:p w14:paraId="4B6B1E8F"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3.1.1.1.2. Phương pháp điều chỉnh của Luật Hành chính</w:t>
      </w:r>
    </w:p>
    <w:p w14:paraId="678041B8"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3.2.1.1.3. Hệ thống Luật Hành chính</w:t>
      </w:r>
    </w:p>
    <w:p w14:paraId="3E660DA8"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3.1.1.1.4. Luật Hành chính với chương trình cải cách hành chính quốc gia</w:t>
      </w:r>
    </w:p>
    <w:p w14:paraId="6C26A964"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3.1.1.2. Quan hệ pháp luật hành chính</w:t>
      </w:r>
    </w:p>
    <w:p w14:paraId="223D467C" w14:textId="77777777" w:rsidR="0008588D" w:rsidRPr="00E92312" w:rsidRDefault="0008588D" w:rsidP="0008588D">
      <w:pPr>
        <w:widowControl w:val="0"/>
        <w:ind w:firstLine="720"/>
        <w:jc w:val="both"/>
        <w:rPr>
          <w:rFonts w:eastAsia="Times New Roman"/>
          <w:b/>
          <w:color w:val="000000"/>
          <w:sz w:val="26"/>
          <w:szCs w:val="26"/>
          <w:lang w:val="vi-VN"/>
        </w:rPr>
      </w:pPr>
      <w:r w:rsidRPr="00E92312">
        <w:rPr>
          <w:rFonts w:eastAsia="Times New Roman"/>
          <w:b/>
          <w:color w:val="000000"/>
          <w:sz w:val="26"/>
          <w:szCs w:val="26"/>
          <w:lang w:val="vi-VN"/>
        </w:rPr>
        <w:t xml:space="preserve">3.1.2. Một số nội dung cơ bản của luật hành chính </w:t>
      </w:r>
    </w:p>
    <w:p w14:paraId="23C5BEEB"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 xml:space="preserve">3.1.2.1. Cơ quan hành chính nhà nước </w:t>
      </w:r>
    </w:p>
    <w:p w14:paraId="7439F5DD"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3.1.2.2. Quy chế pháp lý hành chính đối với cán bộ, công chức, viên chức</w:t>
      </w:r>
    </w:p>
    <w:p w14:paraId="6E9A1DD6"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 xml:space="preserve">3.1.2.3. Quy chế pháp lý hành chính đối với tổ chức xã hội, công dân, người nước ngoài, người không quốc tịch </w:t>
      </w:r>
    </w:p>
    <w:p w14:paraId="29779301"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lastRenderedPageBreak/>
        <w:t xml:space="preserve">3.1.2.4. Thủ tục hành chính  </w:t>
      </w:r>
    </w:p>
    <w:p w14:paraId="6B4F555E"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3.1.2.5. Pháp luật về thực hành tiết kiệm và phòng chống tham nhũng</w:t>
      </w:r>
    </w:p>
    <w:p w14:paraId="5D8AE657"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 xml:space="preserve">3.1.2.6. Vi phạm hành chính và trách nhiệm hành chính </w:t>
      </w:r>
    </w:p>
    <w:p w14:paraId="34B386BA"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3.1.2.7. Pháp luật về thanh tra, khiếu nại, tố cáo</w:t>
      </w:r>
    </w:p>
    <w:p w14:paraId="66444F5B" w14:textId="77777777" w:rsidR="0008588D" w:rsidRPr="00E92312" w:rsidRDefault="0008588D" w:rsidP="0008588D">
      <w:pPr>
        <w:widowControl w:val="0"/>
        <w:ind w:firstLine="720"/>
        <w:jc w:val="both"/>
        <w:rPr>
          <w:rFonts w:eastAsia="Times New Roman"/>
          <w:b/>
          <w:color w:val="000000"/>
          <w:sz w:val="26"/>
          <w:szCs w:val="26"/>
          <w:lang w:val="vi-VN"/>
        </w:rPr>
      </w:pPr>
      <w:r w:rsidRPr="00E92312">
        <w:rPr>
          <w:rFonts w:eastAsia="Times New Roman"/>
          <w:color w:val="000000"/>
          <w:sz w:val="26"/>
          <w:szCs w:val="26"/>
          <w:lang w:val="vi-VN"/>
        </w:rPr>
        <w:t>3.1.2.8. Pháp luật tố tụng hành chính</w:t>
      </w:r>
      <w:r w:rsidRPr="00E92312">
        <w:rPr>
          <w:rFonts w:eastAsia="Times New Roman"/>
          <w:b/>
          <w:color w:val="000000"/>
          <w:sz w:val="26"/>
          <w:szCs w:val="26"/>
          <w:lang w:val="vi-VN"/>
        </w:rPr>
        <w:t xml:space="preserve"> </w:t>
      </w:r>
    </w:p>
    <w:p w14:paraId="65A54254" w14:textId="77777777" w:rsidR="0008588D" w:rsidRPr="00E92312" w:rsidRDefault="0008588D" w:rsidP="0008588D">
      <w:pPr>
        <w:widowControl w:val="0"/>
        <w:jc w:val="both"/>
        <w:rPr>
          <w:rFonts w:eastAsia="Times New Roman"/>
          <w:b/>
          <w:color w:val="000000"/>
          <w:sz w:val="26"/>
          <w:szCs w:val="26"/>
          <w:lang w:val="vi-VN"/>
        </w:rPr>
      </w:pPr>
      <w:r w:rsidRPr="00E92312">
        <w:rPr>
          <w:rFonts w:eastAsia="Times New Roman"/>
          <w:b/>
          <w:color w:val="000000"/>
          <w:sz w:val="26"/>
          <w:szCs w:val="26"/>
          <w:lang w:val="vi-VN"/>
        </w:rPr>
        <w:t xml:space="preserve">3.2.  Luật tố tụng hành chính </w:t>
      </w:r>
    </w:p>
    <w:p w14:paraId="0FEE7C6A"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3.2.1. Những vấn đề chung về tố tụng hành chính</w:t>
      </w:r>
    </w:p>
    <w:p w14:paraId="4B27B790"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3.2.1.1. Khiếu kiện hành chính</w:t>
      </w:r>
    </w:p>
    <w:p w14:paraId="4DB9ECF9"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3.2.1.2. Pháp luật tố tụng hành chính</w:t>
      </w:r>
    </w:p>
    <w:p w14:paraId="70C4E83E" w14:textId="77777777" w:rsidR="0008588D" w:rsidRPr="00E92312" w:rsidRDefault="0008588D" w:rsidP="0008588D">
      <w:pPr>
        <w:widowControl w:val="0"/>
        <w:ind w:firstLine="720"/>
        <w:jc w:val="both"/>
        <w:rPr>
          <w:rFonts w:eastAsia="Times New Roman"/>
          <w:color w:val="000000"/>
          <w:sz w:val="26"/>
          <w:szCs w:val="26"/>
          <w:lang w:val="vi-VN"/>
        </w:rPr>
      </w:pPr>
      <w:r w:rsidRPr="00E92312">
        <w:rPr>
          <w:rFonts w:eastAsia="Times New Roman"/>
          <w:color w:val="000000"/>
          <w:sz w:val="26"/>
          <w:szCs w:val="26"/>
          <w:lang w:val="vi-VN"/>
        </w:rPr>
        <w:t>3.2.2. Thủ tục giải quyết các khiếu kiện hành chính (Vụ án hành chính)</w:t>
      </w:r>
    </w:p>
    <w:p w14:paraId="4D0E7FEB" w14:textId="77777777" w:rsidR="0008588D" w:rsidRPr="00E92312" w:rsidRDefault="0008588D" w:rsidP="0008588D">
      <w:pPr>
        <w:widowControl w:val="0"/>
        <w:jc w:val="both"/>
        <w:rPr>
          <w:b/>
          <w:sz w:val="26"/>
          <w:szCs w:val="26"/>
          <w:lang w:val="vi-VN"/>
        </w:rPr>
      </w:pPr>
      <w:r w:rsidRPr="00E92312">
        <w:rPr>
          <w:b/>
          <w:sz w:val="26"/>
          <w:szCs w:val="26"/>
          <w:lang w:val="vi-VN"/>
        </w:rPr>
        <w:t>3.3. Luật tài chính</w:t>
      </w:r>
    </w:p>
    <w:p w14:paraId="404E3BB4" w14:textId="77777777" w:rsidR="0008588D" w:rsidRPr="00E92312" w:rsidRDefault="0008588D" w:rsidP="0008588D">
      <w:pPr>
        <w:widowControl w:val="0"/>
        <w:ind w:firstLine="720"/>
        <w:jc w:val="both"/>
        <w:rPr>
          <w:b/>
          <w:sz w:val="26"/>
          <w:szCs w:val="26"/>
          <w:lang w:val="vi-VN"/>
        </w:rPr>
      </w:pPr>
      <w:r w:rsidRPr="00E92312">
        <w:rPr>
          <w:b/>
          <w:sz w:val="26"/>
          <w:szCs w:val="26"/>
          <w:lang w:val="vi-VN"/>
        </w:rPr>
        <w:t>3.3.1. Khái quát về pháp luật tài chính</w:t>
      </w:r>
    </w:p>
    <w:p w14:paraId="1455405C" w14:textId="77777777" w:rsidR="0008588D" w:rsidRPr="00E92312" w:rsidRDefault="0008588D" w:rsidP="0008588D">
      <w:pPr>
        <w:widowControl w:val="0"/>
        <w:ind w:firstLine="720"/>
        <w:jc w:val="both"/>
        <w:rPr>
          <w:sz w:val="26"/>
          <w:szCs w:val="26"/>
          <w:lang w:val="vi-VN"/>
        </w:rPr>
      </w:pPr>
      <w:r w:rsidRPr="00E92312">
        <w:rPr>
          <w:sz w:val="26"/>
          <w:szCs w:val="26"/>
          <w:lang w:val="vi-VN"/>
        </w:rPr>
        <w:t>3.3.1.1. Khái niệm pháp luật tài chính</w:t>
      </w:r>
    </w:p>
    <w:p w14:paraId="2592C657" w14:textId="77777777" w:rsidR="0008588D" w:rsidRPr="00E92312" w:rsidRDefault="0008588D" w:rsidP="0008588D">
      <w:pPr>
        <w:widowControl w:val="0"/>
        <w:ind w:firstLine="720"/>
        <w:jc w:val="both"/>
        <w:rPr>
          <w:sz w:val="26"/>
          <w:szCs w:val="26"/>
          <w:lang w:val="vi-VN"/>
        </w:rPr>
      </w:pPr>
      <w:r w:rsidRPr="00E92312">
        <w:rPr>
          <w:sz w:val="26"/>
          <w:szCs w:val="26"/>
          <w:lang w:val="vi-VN"/>
        </w:rPr>
        <w:t>3.3.1.2. Nguồn của luật tài chính</w:t>
      </w:r>
      <w:r w:rsidRPr="00E92312">
        <w:rPr>
          <w:sz w:val="26"/>
          <w:szCs w:val="26"/>
          <w:lang w:val="vi-VN"/>
        </w:rPr>
        <w:tab/>
      </w:r>
    </w:p>
    <w:p w14:paraId="0ACFC4EF" w14:textId="77777777" w:rsidR="0008588D" w:rsidRPr="00E92312" w:rsidRDefault="0008588D" w:rsidP="0008588D">
      <w:pPr>
        <w:widowControl w:val="0"/>
        <w:ind w:firstLine="720"/>
        <w:jc w:val="both"/>
        <w:rPr>
          <w:b/>
          <w:sz w:val="26"/>
          <w:szCs w:val="26"/>
          <w:lang w:val="vi-VN"/>
        </w:rPr>
      </w:pPr>
      <w:r w:rsidRPr="00E92312">
        <w:rPr>
          <w:b/>
          <w:sz w:val="26"/>
          <w:szCs w:val="26"/>
          <w:lang w:val="vi-VN"/>
        </w:rPr>
        <w:t>3.3. 2.  Các nội dung cơ bản của pháp luật tài chính</w:t>
      </w:r>
      <w:r w:rsidRPr="00E92312">
        <w:rPr>
          <w:b/>
          <w:sz w:val="26"/>
          <w:szCs w:val="26"/>
          <w:lang w:val="vi-VN"/>
        </w:rPr>
        <w:tab/>
      </w:r>
    </w:p>
    <w:p w14:paraId="5FC2C9AF"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3.3.2.1. Pháp luật ngân sách nhà nước </w:t>
      </w:r>
    </w:p>
    <w:p w14:paraId="4EC015A4" w14:textId="77777777" w:rsidR="0008588D" w:rsidRPr="00E92312" w:rsidRDefault="0008588D" w:rsidP="0008588D">
      <w:pPr>
        <w:widowControl w:val="0"/>
        <w:ind w:firstLine="720"/>
        <w:jc w:val="both"/>
        <w:rPr>
          <w:sz w:val="26"/>
          <w:szCs w:val="26"/>
          <w:lang w:val="vi-VN"/>
        </w:rPr>
      </w:pPr>
      <w:r w:rsidRPr="00E92312">
        <w:rPr>
          <w:sz w:val="26"/>
          <w:szCs w:val="26"/>
          <w:lang w:val="vi-VN"/>
        </w:rPr>
        <w:t>3.3.2.2 Pháp luật thuế</w:t>
      </w:r>
    </w:p>
    <w:p w14:paraId="3A0B10F7" w14:textId="77777777" w:rsidR="0008588D" w:rsidRPr="00E92312" w:rsidRDefault="0008588D" w:rsidP="0008588D">
      <w:pPr>
        <w:widowControl w:val="0"/>
        <w:jc w:val="both"/>
        <w:rPr>
          <w:b/>
          <w:sz w:val="26"/>
          <w:szCs w:val="26"/>
          <w:lang w:val="vi-VN"/>
        </w:rPr>
      </w:pPr>
      <w:r w:rsidRPr="00E92312">
        <w:rPr>
          <w:b/>
          <w:sz w:val="26"/>
          <w:szCs w:val="26"/>
          <w:lang w:val="vi-VN"/>
        </w:rPr>
        <w:t>3.4. Pháp luật đất đai</w:t>
      </w:r>
    </w:p>
    <w:p w14:paraId="5596AC25" w14:textId="77777777" w:rsidR="0008588D" w:rsidRPr="00E92312" w:rsidRDefault="0008588D" w:rsidP="0008588D">
      <w:pPr>
        <w:widowControl w:val="0"/>
        <w:ind w:firstLine="720"/>
        <w:jc w:val="both"/>
        <w:rPr>
          <w:b/>
          <w:sz w:val="26"/>
          <w:szCs w:val="26"/>
          <w:lang w:val="vi-VN"/>
        </w:rPr>
      </w:pPr>
      <w:r w:rsidRPr="00E92312">
        <w:rPr>
          <w:b/>
          <w:sz w:val="26"/>
          <w:szCs w:val="26"/>
          <w:lang w:val="vi-VN"/>
        </w:rPr>
        <w:t>3.4.1.  Những vấn đề chung về pháp luật đất đai</w:t>
      </w:r>
    </w:p>
    <w:p w14:paraId="1056EE2C" w14:textId="77777777" w:rsidR="0008588D" w:rsidRPr="00E92312" w:rsidRDefault="0008588D" w:rsidP="0008588D">
      <w:pPr>
        <w:widowControl w:val="0"/>
        <w:ind w:firstLine="720"/>
        <w:jc w:val="both"/>
        <w:rPr>
          <w:sz w:val="26"/>
          <w:szCs w:val="26"/>
          <w:lang w:val="vi-VN"/>
        </w:rPr>
      </w:pPr>
      <w:r w:rsidRPr="00E92312">
        <w:rPr>
          <w:sz w:val="26"/>
          <w:szCs w:val="26"/>
          <w:lang w:val="vi-VN"/>
        </w:rPr>
        <w:t>3.4.1.1.  Khái niệm, đặc điểm của pháp luật về đất đai</w:t>
      </w:r>
    </w:p>
    <w:p w14:paraId="71FBC295" w14:textId="77777777" w:rsidR="0008588D" w:rsidRPr="00E92312" w:rsidRDefault="0008588D" w:rsidP="0008588D">
      <w:pPr>
        <w:widowControl w:val="0"/>
        <w:ind w:firstLine="720"/>
        <w:jc w:val="both"/>
        <w:rPr>
          <w:sz w:val="26"/>
          <w:szCs w:val="26"/>
          <w:lang w:val="vi-VN"/>
        </w:rPr>
      </w:pPr>
      <w:r w:rsidRPr="00E92312">
        <w:rPr>
          <w:sz w:val="26"/>
          <w:szCs w:val="26"/>
          <w:lang w:val="vi-VN"/>
        </w:rPr>
        <w:t>3.4.1.2.  Các nguyên tắc cơ bản của pháp luật về đất đai</w:t>
      </w:r>
    </w:p>
    <w:p w14:paraId="6264BB99" w14:textId="77777777" w:rsidR="0008588D" w:rsidRPr="00E92312" w:rsidRDefault="0008588D" w:rsidP="0008588D">
      <w:pPr>
        <w:widowControl w:val="0"/>
        <w:ind w:firstLine="720"/>
        <w:jc w:val="both"/>
        <w:rPr>
          <w:b/>
          <w:sz w:val="26"/>
          <w:szCs w:val="26"/>
          <w:lang w:val="vi-VN"/>
        </w:rPr>
      </w:pPr>
      <w:r w:rsidRPr="00E92312">
        <w:rPr>
          <w:b/>
          <w:sz w:val="26"/>
          <w:szCs w:val="26"/>
          <w:lang w:val="vi-VN"/>
        </w:rPr>
        <w:t>3.4.2. Nội dung cơ bản của pháp luật đất đai</w:t>
      </w:r>
    </w:p>
    <w:p w14:paraId="4D7DC4F5" w14:textId="77777777" w:rsidR="0008588D" w:rsidRPr="00E92312" w:rsidRDefault="0008588D" w:rsidP="0008588D">
      <w:pPr>
        <w:widowControl w:val="0"/>
        <w:ind w:firstLine="720"/>
        <w:jc w:val="both"/>
        <w:rPr>
          <w:sz w:val="26"/>
          <w:szCs w:val="26"/>
          <w:lang w:val="vi-VN"/>
        </w:rPr>
      </w:pPr>
      <w:r w:rsidRPr="00E92312">
        <w:rPr>
          <w:sz w:val="26"/>
          <w:szCs w:val="26"/>
          <w:lang w:val="vi-VN"/>
        </w:rPr>
        <w:t>3.4.2.1 Cơ quan quản lý nhà nước về đất đai và các tổ chức dịch vụ công trong lĩnh vực đất đai</w:t>
      </w:r>
    </w:p>
    <w:p w14:paraId="6CF9C5D1" w14:textId="77777777" w:rsidR="0008588D" w:rsidRPr="00E92312" w:rsidRDefault="0008588D" w:rsidP="0008588D">
      <w:pPr>
        <w:widowControl w:val="0"/>
        <w:ind w:firstLine="720"/>
        <w:jc w:val="both"/>
        <w:rPr>
          <w:sz w:val="26"/>
          <w:szCs w:val="26"/>
          <w:lang w:val="vi-VN"/>
        </w:rPr>
      </w:pPr>
      <w:r w:rsidRPr="00E92312">
        <w:rPr>
          <w:sz w:val="26"/>
          <w:szCs w:val="26"/>
          <w:lang w:val="vi-VN"/>
        </w:rPr>
        <w:t>3.4.2.2 Người sử dụng đất, các hình thức sử dụng đất, quyền và nghĩa vụ của người sử dụng đất</w:t>
      </w:r>
    </w:p>
    <w:p w14:paraId="4526C276" w14:textId="77777777" w:rsidR="0008588D" w:rsidRPr="00E92312" w:rsidRDefault="0008588D" w:rsidP="0008588D">
      <w:pPr>
        <w:widowControl w:val="0"/>
        <w:ind w:firstLine="720"/>
        <w:jc w:val="both"/>
        <w:rPr>
          <w:sz w:val="26"/>
          <w:szCs w:val="26"/>
          <w:lang w:val="vi-VN"/>
        </w:rPr>
      </w:pPr>
      <w:r w:rsidRPr="00E92312">
        <w:rPr>
          <w:sz w:val="26"/>
          <w:szCs w:val="26"/>
          <w:lang w:val="vi-VN"/>
        </w:rPr>
        <w:t>3.4.2.3. Các thủ tục hành chính trong lĩnh vực đất đai</w:t>
      </w:r>
    </w:p>
    <w:p w14:paraId="7AFEF31E" w14:textId="77777777" w:rsidR="0008588D" w:rsidRPr="00E92312" w:rsidRDefault="0008588D" w:rsidP="0008588D">
      <w:pPr>
        <w:widowControl w:val="0"/>
        <w:jc w:val="both"/>
        <w:rPr>
          <w:b/>
          <w:sz w:val="26"/>
          <w:szCs w:val="26"/>
          <w:lang w:val="vi-VN"/>
        </w:rPr>
      </w:pPr>
      <w:r w:rsidRPr="00E92312">
        <w:rPr>
          <w:b/>
          <w:sz w:val="26"/>
          <w:szCs w:val="26"/>
          <w:lang w:val="vi-VN"/>
        </w:rPr>
        <w:t>3.5. Pháp luật môi trường</w:t>
      </w:r>
    </w:p>
    <w:p w14:paraId="21C1C654" w14:textId="77777777" w:rsidR="0008588D" w:rsidRPr="00E92312" w:rsidRDefault="0008588D" w:rsidP="0008588D">
      <w:pPr>
        <w:widowControl w:val="0"/>
        <w:ind w:firstLine="720"/>
        <w:jc w:val="both"/>
        <w:rPr>
          <w:b/>
          <w:sz w:val="26"/>
          <w:szCs w:val="26"/>
          <w:lang w:val="vi-VN"/>
        </w:rPr>
      </w:pPr>
      <w:r w:rsidRPr="00E92312">
        <w:rPr>
          <w:b/>
          <w:sz w:val="26"/>
          <w:szCs w:val="26"/>
          <w:lang w:val="vi-VN"/>
        </w:rPr>
        <w:t>3.5.1. Những vấn đề chung về Luật môi trường</w:t>
      </w:r>
    </w:p>
    <w:p w14:paraId="21E244E2" w14:textId="77777777" w:rsidR="0008588D" w:rsidRPr="00E92312" w:rsidRDefault="0008588D" w:rsidP="0008588D">
      <w:pPr>
        <w:widowControl w:val="0"/>
        <w:ind w:firstLine="720"/>
        <w:jc w:val="both"/>
        <w:rPr>
          <w:sz w:val="26"/>
          <w:szCs w:val="26"/>
          <w:lang w:val="vi-VN"/>
        </w:rPr>
      </w:pPr>
      <w:r w:rsidRPr="00E92312">
        <w:rPr>
          <w:sz w:val="26"/>
          <w:szCs w:val="26"/>
          <w:lang w:val="vi-VN"/>
        </w:rPr>
        <w:t>3.5.1.1. Khái niệm pháp luật về môi trường</w:t>
      </w:r>
    </w:p>
    <w:p w14:paraId="007946B5" w14:textId="77777777" w:rsidR="0008588D" w:rsidRPr="00E92312" w:rsidRDefault="0008588D" w:rsidP="0008588D">
      <w:pPr>
        <w:widowControl w:val="0"/>
        <w:ind w:firstLine="720"/>
        <w:jc w:val="both"/>
        <w:rPr>
          <w:sz w:val="26"/>
          <w:szCs w:val="26"/>
          <w:lang w:val="vi-VN"/>
        </w:rPr>
      </w:pPr>
      <w:r w:rsidRPr="00E92312">
        <w:rPr>
          <w:sz w:val="26"/>
          <w:szCs w:val="26"/>
          <w:lang w:val="vi-VN"/>
        </w:rPr>
        <w:t>3.5.1.2. Vai trò của pháp luật về môi trường</w:t>
      </w:r>
    </w:p>
    <w:p w14:paraId="479A2E7F" w14:textId="77777777" w:rsidR="0008588D" w:rsidRPr="00E92312" w:rsidRDefault="0008588D" w:rsidP="0008588D">
      <w:pPr>
        <w:widowControl w:val="0"/>
        <w:ind w:firstLine="720"/>
        <w:jc w:val="both"/>
        <w:rPr>
          <w:sz w:val="26"/>
          <w:szCs w:val="26"/>
          <w:lang w:val="vi-VN"/>
        </w:rPr>
      </w:pPr>
      <w:r w:rsidRPr="00E92312">
        <w:rPr>
          <w:sz w:val="26"/>
          <w:szCs w:val="26"/>
          <w:lang w:val="vi-VN"/>
        </w:rPr>
        <w:t>3.5.1.3. Nguyên tắc của pháp luật về môi trường</w:t>
      </w:r>
    </w:p>
    <w:p w14:paraId="00F6A671" w14:textId="77777777" w:rsidR="0008588D" w:rsidRPr="00E92312" w:rsidRDefault="0008588D" w:rsidP="0008588D">
      <w:pPr>
        <w:widowControl w:val="0"/>
        <w:ind w:firstLine="720"/>
        <w:jc w:val="both"/>
        <w:rPr>
          <w:b/>
          <w:sz w:val="26"/>
          <w:szCs w:val="26"/>
          <w:lang w:val="vi-VN"/>
        </w:rPr>
      </w:pPr>
      <w:r w:rsidRPr="00E92312">
        <w:rPr>
          <w:b/>
          <w:sz w:val="26"/>
          <w:szCs w:val="26"/>
          <w:lang w:val="vi-VN"/>
        </w:rPr>
        <w:lastRenderedPageBreak/>
        <w:t>3.5.2. Một số nội dung cơ bản của pháp luật về bảo vệ môi trường</w:t>
      </w:r>
    </w:p>
    <w:p w14:paraId="115BF600" w14:textId="77777777" w:rsidR="0008588D" w:rsidRPr="00E92312" w:rsidRDefault="0008588D" w:rsidP="0008588D">
      <w:pPr>
        <w:widowControl w:val="0"/>
        <w:ind w:firstLine="720"/>
        <w:jc w:val="both"/>
        <w:rPr>
          <w:sz w:val="26"/>
          <w:szCs w:val="26"/>
          <w:lang w:val="vi-VN"/>
        </w:rPr>
      </w:pPr>
      <w:r w:rsidRPr="00E92312">
        <w:rPr>
          <w:sz w:val="26"/>
          <w:szCs w:val="26"/>
          <w:lang w:val="vi-VN"/>
        </w:rPr>
        <w:t>3.5.2.1. Pháp luật về kiểm soát các lĩnh vực môi trường</w:t>
      </w:r>
    </w:p>
    <w:p w14:paraId="0FF91347" w14:textId="77777777" w:rsidR="0008588D" w:rsidRPr="00E92312" w:rsidRDefault="0008588D" w:rsidP="0008588D">
      <w:pPr>
        <w:widowControl w:val="0"/>
        <w:ind w:firstLine="720"/>
        <w:jc w:val="both"/>
        <w:rPr>
          <w:sz w:val="26"/>
          <w:szCs w:val="26"/>
          <w:lang w:val="vi-VN"/>
        </w:rPr>
      </w:pPr>
      <w:r w:rsidRPr="00E92312">
        <w:rPr>
          <w:sz w:val="26"/>
          <w:szCs w:val="26"/>
          <w:lang w:val="vi-VN"/>
        </w:rPr>
        <w:t>3.5.2.2. Pháp luật về xử lý các vi phạm trong lĩnh vực môi trường</w:t>
      </w:r>
    </w:p>
    <w:p w14:paraId="61654F63" w14:textId="77777777" w:rsidR="0008588D" w:rsidRPr="00E92312" w:rsidRDefault="0008588D" w:rsidP="0008588D">
      <w:pPr>
        <w:widowControl w:val="0"/>
        <w:jc w:val="both"/>
        <w:rPr>
          <w:b/>
          <w:sz w:val="26"/>
          <w:szCs w:val="26"/>
          <w:lang w:val="vi-VN"/>
        </w:rPr>
      </w:pPr>
      <w:r w:rsidRPr="00E92312">
        <w:rPr>
          <w:b/>
          <w:sz w:val="26"/>
          <w:szCs w:val="26"/>
          <w:lang w:val="vi-VN"/>
        </w:rPr>
        <w:t xml:space="preserve">3.6. Luật hình sự Việt Nam </w:t>
      </w:r>
    </w:p>
    <w:p w14:paraId="06A38131" w14:textId="77777777" w:rsidR="0008588D" w:rsidRPr="00E92312" w:rsidRDefault="0008588D" w:rsidP="0008588D">
      <w:pPr>
        <w:widowControl w:val="0"/>
        <w:ind w:firstLine="720"/>
        <w:jc w:val="both"/>
        <w:rPr>
          <w:b/>
          <w:sz w:val="26"/>
          <w:szCs w:val="26"/>
          <w:lang w:val="vi-VN"/>
        </w:rPr>
      </w:pPr>
      <w:r w:rsidRPr="00E92312">
        <w:rPr>
          <w:b/>
          <w:sz w:val="26"/>
          <w:szCs w:val="26"/>
          <w:lang w:val="vi-VN"/>
        </w:rPr>
        <w:t xml:space="preserve">3.6.1. Khái quát về Luật hình sự Việt Nam  </w:t>
      </w:r>
    </w:p>
    <w:p w14:paraId="499FE61A" w14:textId="77777777" w:rsidR="0008588D" w:rsidRPr="00E92312" w:rsidRDefault="0008588D" w:rsidP="0008588D">
      <w:pPr>
        <w:widowControl w:val="0"/>
        <w:ind w:firstLine="720"/>
        <w:jc w:val="both"/>
        <w:rPr>
          <w:sz w:val="26"/>
          <w:szCs w:val="26"/>
          <w:lang w:val="vi-VN"/>
        </w:rPr>
      </w:pPr>
      <w:r w:rsidRPr="00E92312">
        <w:rPr>
          <w:sz w:val="26"/>
          <w:szCs w:val="26"/>
          <w:lang w:val="vi-VN"/>
        </w:rPr>
        <w:t>3.6.1.1. Khái niệm, nhiệm vụ và các nguyên tắc cơ bản của LHSVN</w:t>
      </w:r>
    </w:p>
    <w:p w14:paraId="164B6138"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3.6.1.2 Bộ luật hình sự Việt Nam  </w:t>
      </w:r>
    </w:p>
    <w:p w14:paraId="64DD58CA" w14:textId="77777777" w:rsidR="0008588D" w:rsidRPr="00E92312" w:rsidRDefault="0008588D" w:rsidP="0008588D">
      <w:pPr>
        <w:widowControl w:val="0"/>
        <w:ind w:firstLine="720"/>
        <w:jc w:val="both"/>
        <w:rPr>
          <w:b/>
          <w:sz w:val="26"/>
          <w:szCs w:val="26"/>
          <w:lang w:val="vi-VN"/>
        </w:rPr>
      </w:pPr>
      <w:r w:rsidRPr="00E92312">
        <w:rPr>
          <w:b/>
          <w:sz w:val="26"/>
          <w:szCs w:val="26"/>
          <w:lang w:val="vi-VN"/>
        </w:rPr>
        <w:t>3.6.2 . Tội phạm</w:t>
      </w:r>
    </w:p>
    <w:p w14:paraId="1AA4271C" w14:textId="77777777" w:rsidR="0008588D" w:rsidRPr="00E92312" w:rsidRDefault="0008588D" w:rsidP="0008588D">
      <w:pPr>
        <w:widowControl w:val="0"/>
        <w:ind w:firstLine="720"/>
        <w:jc w:val="both"/>
        <w:rPr>
          <w:sz w:val="26"/>
          <w:szCs w:val="26"/>
          <w:lang w:val="vi-VN"/>
        </w:rPr>
      </w:pPr>
      <w:r w:rsidRPr="00E92312">
        <w:rPr>
          <w:sz w:val="26"/>
          <w:szCs w:val="26"/>
          <w:lang w:val="vi-VN"/>
        </w:rPr>
        <w:t>3.6.2.1 Khái niệm, đặc điểm và phân loại tội phạm.</w:t>
      </w:r>
    </w:p>
    <w:p w14:paraId="267D1BF7" w14:textId="77777777" w:rsidR="0008588D" w:rsidRPr="00E92312" w:rsidRDefault="0008588D" w:rsidP="0008588D">
      <w:pPr>
        <w:widowControl w:val="0"/>
        <w:ind w:firstLine="720"/>
        <w:jc w:val="both"/>
        <w:rPr>
          <w:sz w:val="26"/>
          <w:szCs w:val="26"/>
          <w:lang w:val="vi-VN"/>
        </w:rPr>
      </w:pPr>
      <w:r w:rsidRPr="00E92312">
        <w:rPr>
          <w:sz w:val="26"/>
          <w:szCs w:val="26"/>
          <w:lang w:val="vi-VN"/>
        </w:rPr>
        <w:t>3.6.2.2 Cấu thành tội phạm</w:t>
      </w:r>
    </w:p>
    <w:p w14:paraId="28A68E73"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3.6.2.3. Các giai đoạn thực hiện tội phạm. </w:t>
      </w:r>
    </w:p>
    <w:p w14:paraId="18B3A2B4"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3.6.2.4 Đồng phạm </w:t>
      </w:r>
    </w:p>
    <w:p w14:paraId="3E758D76"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3.6.2.5 Các tình tiết loại trừ tính nguy hiểm cho xã hội của hành vi </w:t>
      </w:r>
    </w:p>
    <w:p w14:paraId="3EC0B8F1"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3.6.2.6. Các tội phạm theo quy định của pháp luật Việt Nam </w:t>
      </w:r>
    </w:p>
    <w:p w14:paraId="0283BD90" w14:textId="77777777" w:rsidR="0008588D" w:rsidRPr="00E92312" w:rsidRDefault="0008588D" w:rsidP="0008588D">
      <w:pPr>
        <w:widowControl w:val="0"/>
        <w:ind w:firstLine="720"/>
        <w:jc w:val="both"/>
        <w:rPr>
          <w:b/>
          <w:sz w:val="26"/>
          <w:szCs w:val="26"/>
          <w:lang w:val="vi-VN"/>
        </w:rPr>
      </w:pPr>
      <w:r w:rsidRPr="00E92312">
        <w:rPr>
          <w:b/>
          <w:sz w:val="26"/>
          <w:szCs w:val="26"/>
          <w:lang w:val="vi-VN"/>
        </w:rPr>
        <w:t>3.6.3 Hình phạt và thi hành hình phạt</w:t>
      </w:r>
    </w:p>
    <w:p w14:paraId="130BDFC8" w14:textId="77777777" w:rsidR="0008588D" w:rsidRPr="00E92312" w:rsidRDefault="0008588D" w:rsidP="0008588D">
      <w:pPr>
        <w:widowControl w:val="0"/>
        <w:ind w:firstLine="720"/>
        <w:jc w:val="both"/>
        <w:rPr>
          <w:sz w:val="26"/>
          <w:szCs w:val="26"/>
          <w:lang w:val="vi-VN"/>
        </w:rPr>
      </w:pPr>
      <w:r w:rsidRPr="00E92312">
        <w:rPr>
          <w:sz w:val="26"/>
          <w:szCs w:val="26"/>
          <w:lang w:val="vi-VN"/>
        </w:rPr>
        <w:t>3.6.3.1 Khái niệm, đặc điểm hình phạt</w:t>
      </w:r>
    </w:p>
    <w:p w14:paraId="4994C46A" w14:textId="77777777" w:rsidR="0008588D" w:rsidRPr="00E92312" w:rsidRDefault="0008588D" w:rsidP="0008588D">
      <w:pPr>
        <w:widowControl w:val="0"/>
        <w:ind w:firstLine="720"/>
        <w:jc w:val="both"/>
        <w:rPr>
          <w:sz w:val="26"/>
          <w:szCs w:val="26"/>
          <w:lang w:val="vi-VN"/>
        </w:rPr>
      </w:pPr>
      <w:r w:rsidRPr="00E92312">
        <w:rPr>
          <w:sz w:val="26"/>
          <w:szCs w:val="26"/>
          <w:lang w:val="vi-VN"/>
        </w:rPr>
        <w:t>3.6.3.2 Hệ thống hình phạt và biện pháp tư pháp</w:t>
      </w:r>
    </w:p>
    <w:p w14:paraId="6B3FEF4C" w14:textId="77777777" w:rsidR="0008588D" w:rsidRPr="00E92312" w:rsidRDefault="0008588D" w:rsidP="0008588D">
      <w:pPr>
        <w:widowControl w:val="0"/>
        <w:ind w:firstLine="720"/>
        <w:jc w:val="both"/>
        <w:rPr>
          <w:sz w:val="26"/>
          <w:szCs w:val="26"/>
          <w:lang w:val="vi-VN"/>
        </w:rPr>
      </w:pPr>
      <w:r w:rsidRPr="00E92312">
        <w:rPr>
          <w:sz w:val="26"/>
          <w:szCs w:val="26"/>
          <w:lang w:val="vi-VN"/>
        </w:rPr>
        <w:t>3.6.3.3 Quyết định hình phạt</w:t>
      </w:r>
    </w:p>
    <w:p w14:paraId="0ECC19D1" w14:textId="77777777" w:rsidR="0008588D" w:rsidRPr="00E92312" w:rsidRDefault="0008588D" w:rsidP="0008588D">
      <w:pPr>
        <w:widowControl w:val="0"/>
        <w:ind w:firstLine="720"/>
        <w:jc w:val="both"/>
        <w:rPr>
          <w:sz w:val="26"/>
          <w:szCs w:val="26"/>
          <w:lang w:val="vi-VN"/>
        </w:rPr>
      </w:pPr>
      <w:r w:rsidRPr="00E92312">
        <w:rPr>
          <w:sz w:val="26"/>
          <w:szCs w:val="26"/>
          <w:lang w:val="vi-VN"/>
        </w:rPr>
        <w:t>3.6.3.4 Các chế định liên quan đến chấp hành hình phạt</w:t>
      </w:r>
    </w:p>
    <w:p w14:paraId="47072D49" w14:textId="77777777" w:rsidR="0008588D" w:rsidRPr="00E92312" w:rsidRDefault="0008588D" w:rsidP="0008588D">
      <w:pPr>
        <w:widowControl w:val="0"/>
        <w:ind w:firstLine="720"/>
        <w:jc w:val="both"/>
        <w:rPr>
          <w:sz w:val="26"/>
          <w:szCs w:val="26"/>
          <w:lang w:val="vi-VN"/>
        </w:rPr>
      </w:pPr>
      <w:r w:rsidRPr="00E92312">
        <w:rPr>
          <w:sz w:val="26"/>
          <w:szCs w:val="26"/>
          <w:lang w:val="vi-VN"/>
        </w:rPr>
        <w:t>3.6.3.5 Trách nhiệm hình sự đối với người chưa thành niên phạm tội</w:t>
      </w:r>
    </w:p>
    <w:p w14:paraId="7961127F" w14:textId="77777777" w:rsidR="0008588D" w:rsidRPr="00E92312" w:rsidRDefault="0008588D" w:rsidP="0008588D">
      <w:pPr>
        <w:widowControl w:val="0"/>
        <w:jc w:val="both"/>
        <w:rPr>
          <w:b/>
          <w:sz w:val="26"/>
          <w:szCs w:val="26"/>
          <w:lang w:val="vi-VN"/>
        </w:rPr>
      </w:pPr>
      <w:r w:rsidRPr="00E92312">
        <w:rPr>
          <w:b/>
          <w:sz w:val="26"/>
          <w:szCs w:val="26"/>
          <w:lang w:val="vi-VN"/>
        </w:rPr>
        <w:t>3.7. Luật tố tụng hình sự Việt Nam</w:t>
      </w:r>
    </w:p>
    <w:p w14:paraId="1C0F8F32" w14:textId="77777777" w:rsidR="0008588D" w:rsidRPr="00E92312" w:rsidRDefault="0008588D" w:rsidP="0008588D">
      <w:pPr>
        <w:widowControl w:val="0"/>
        <w:ind w:firstLine="720"/>
        <w:jc w:val="both"/>
        <w:rPr>
          <w:sz w:val="26"/>
          <w:szCs w:val="26"/>
          <w:lang w:val="vi-VN"/>
        </w:rPr>
      </w:pPr>
      <w:r w:rsidRPr="00E92312">
        <w:rPr>
          <w:sz w:val="26"/>
          <w:szCs w:val="26"/>
          <w:lang w:val="vi-VN"/>
        </w:rPr>
        <w:t>3.7.1 Khái quát chung về Luật tố tụng hình sự Việt Nam</w:t>
      </w:r>
    </w:p>
    <w:p w14:paraId="1BF52AC9" w14:textId="77777777" w:rsidR="0008588D" w:rsidRPr="00E92312" w:rsidRDefault="0008588D" w:rsidP="0008588D">
      <w:pPr>
        <w:widowControl w:val="0"/>
        <w:ind w:firstLine="720"/>
        <w:jc w:val="both"/>
        <w:rPr>
          <w:sz w:val="26"/>
          <w:szCs w:val="26"/>
          <w:lang w:val="vi-VN"/>
        </w:rPr>
      </w:pPr>
      <w:r w:rsidRPr="00E92312">
        <w:rPr>
          <w:sz w:val="26"/>
          <w:szCs w:val="26"/>
          <w:lang w:val="vi-VN"/>
        </w:rPr>
        <w:t>3.7.2 Các giai đoạn của tố tụng hình sự</w:t>
      </w:r>
    </w:p>
    <w:p w14:paraId="27772EA6" w14:textId="77777777" w:rsidR="0008588D" w:rsidRPr="00E92312" w:rsidRDefault="0008588D" w:rsidP="0008588D">
      <w:pPr>
        <w:widowControl w:val="0"/>
        <w:ind w:firstLine="720"/>
        <w:jc w:val="both"/>
        <w:rPr>
          <w:sz w:val="26"/>
          <w:szCs w:val="26"/>
          <w:lang w:val="vi-VN"/>
        </w:rPr>
      </w:pPr>
    </w:p>
    <w:p w14:paraId="224550AD" w14:textId="77777777" w:rsidR="0008588D" w:rsidRPr="00E92312" w:rsidRDefault="0008588D" w:rsidP="0008588D">
      <w:pPr>
        <w:widowControl w:val="0"/>
        <w:ind w:firstLine="720"/>
        <w:jc w:val="both"/>
        <w:rPr>
          <w:i/>
          <w:sz w:val="26"/>
          <w:szCs w:val="26"/>
          <w:lang w:val="vi-VN"/>
        </w:rPr>
      </w:pPr>
      <w:r w:rsidRPr="00E92312">
        <w:rPr>
          <w:i/>
          <w:sz w:val="26"/>
          <w:szCs w:val="26"/>
          <w:lang w:val="vi-VN"/>
        </w:rPr>
        <w:t>Tài liệu tham khảo chương3:</w:t>
      </w:r>
    </w:p>
    <w:p w14:paraId="5834C36E"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Luật tổ chức Chính phủ 2003</w:t>
      </w:r>
    </w:p>
    <w:p w14:paraId="7B3A30D8"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Luật xử lý vi phạm hành chính 2012</w:t>
      </w:r>
    </w:p>
    <w:p w14:paraId="0270BF2A"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Luật khiếu nại 2011</w:t>
      </w:r>
    </w:p>
    <w:p w14:paraId="3A6268ED"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Luật tố cáo 2011</w:t>
      </w:r>
    </w:p>
    <w:p w14:paraId="6C602E8E"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Luật tố tụng hành chính 2010</w:t>
      </w:r>
    </w:p>
    <w:p w14:paraId="40E6E1FD"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Luật cán bộ công chức 2008</w:t>
      </w:r>
    </w:p>
    <w:p w14:paraId="74789008"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Luật viên chức 2010</w:t>
      </w:r>
    </w:p>
    <w:p w14:paraId="503A7D0A"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lastRenderedPageBreak/>
        <w:t>- Luật Thực hành tiết kiệm, chống lãng phí - 26/11/2013</w:t>
      </w:r>
    </w:p>
    <w:p w14:paraId="6EDBC577" w14:textId="77777777" w:rsidR="0008588D" w:rsidRPr="00E92312" w:rsidRDefault="0008588D" w:rsidP="0008588D">
      <w:pPr>
        <w:widowControl w:val="0"/>
        <w:ind w:firstLine="720"/>
        <w:jc w:val="both"/>
        <w:rPr>
          <w:sz w:val="26"/>
          <w:szCs w:val="26"/>
          <w:lang w:val="vi-VN"/>
        </w:rPr>
      </w:pPr>
      <w:r w:rsidRPr="00E92312">
        <w:rPr>
          <w:sz w:val="26"/>
          <w:szCs w:val="26"/>
          <w:lang w:val="vi-VN"/>
        </w:rPr>
        <w:t>- Bộ luật hình sự 1999, sửa đổi bổ sung 2009;</w:t>
      </w:r>
    </w:p>
    <w:p w14:paraId="00336876" w14:textId="77777777" w:rsidR="0008588D" w:rsidRPr="00E92312" w:rsidRDefault="0008588D" w:rsidP="0008588D">
      <w:pPr>
        <w:widowControl w:val="0"/>
        <w:ind w:firstLine="720"/>
        <w:jc w:val="both"/>
        <w:rPr>
          <w:sz w:val="26"/>
          <w:szCs w:val="26"/>
          <w:lang w:val="vi-VN"/>
        </w:rPr>
      </w:pPr>
      <w:r w:rsidRPr="00E92312">
        <w:rPr>
          <w:sz w:val="26"/>
          <w:szCs w:val="26"/>
          <w:lang w:val="vi-VN"/>
        </w:rPr>
        <w:t>- Bộ luật tố tụng hình sự 2003</w:t>
      </w:r>
    </w:p>
    <w:p w14:paraId="4F3B1EA7" w14:textId="77777777" w:rsidR="0008588D" w:rsidRPr="00E92312" w:rsidRDefault="0008588D" w:rsidP="0008588D">
      <w:pPr>
        <w:widowControl w:val="0"/>
        <w:shd w:val="clear" w:color="auto" w:fill="FFFFFF"/>
        <w:ind w:firstLine="720"/>
        <w:jc w:val="both"/>
        <w:rPr>
          <w:rFonts w:eastAsia="Times New Roman"/>
          <w:color w:val="222222"/>
          <w:sz w:val="26"/>
          <w:szCs w:val="26"/>
          <w:lang w:val="vi-VN"/>
        </w:rPr>
      </w:pPr>
      <w:r w:rsidRPr="00E92312">
        <w:rPr>
          <w:rFonts w:eastAsia="Times New Roman"/>
          <w:color w:val="222222"/>
          <w:sz w:val="26"/>
          <w:szCs w:val="26"/>
          <w:lang w:val="vi-VN"/>
        </w:rPr>
        <w:t>- Luật đất đai 2013.</w:t>
      </w:r>
    </w:p>
    <w:p w14:paraId="2A13D7D2" w14:textId="77777777" w:rsidR="0008588D" w:rsidRPr="00E92312" w:rsidRDefault="0008588D" w:rsidP="0008588D">
      <w:pPr>
        <w:widowControl w:val="0"/>
        <w:shd w:val="clear" w:color="auto" w:fill="FFFFFF"/>
        <w:ind w:firstLine="720"/>
        <w:jc w:val="both"/>
        <w:rPr>
          <w:rFonts w:eastAsia="Times New Roman"/>
          <w:color w:val="222222"/>
          <w:sz w:val="26"/>
          <w:szCs w:val="26"/>
          <w:lang w:val="vi-VN"/>
        </w:rPr>
      </w:pPr>
      <w:r w:rsidRPr="00E92312">
        <w:rPr>
          <w:rFonts w:eastAsia="Times New Roman"/>
          <w:color w:val="222222"/>
          <w:sz w:val="26"/>
          <w:szCs w:val="26"/>
          <w:lang w:val="vi-VN"/>
        </w:rPr>
        <w:t>- Luật môi trường 2005, sửa đổi, bổ sung năm 2014</w:t>
      </w:r>
    </w:p>
    <w:p w14:paraId="564B4B69" w14:textId="77777777" w:rsidR="0008588D" w:rsidRPr="00E92312" w:rsidRDefault="0008588D" w:rsidP="0008588D">
      <w:pPr>
        <w:widowControl w:val="0"/>
        <w:ind w:firstLine="720"/>
        <w:jc w:val="both"/>
        <w:rPr>
          <w:sz w:val="26"/>
          <w:szCs w:val="26"/>
          <w:lang w:val="vi-VN"/>
        </w:rPr>
      </w:pPr>
    </w:p>
    <w:p w14:paraId="2198D6DC" w14:textId="77777777" w:rsidR="0008588D" w:rsidRPr="00E92312" w:rsidRDefault="0008588D" w:rsidP="0008588D">
      <w:pPr>
        <w:pStyle w:val="11"/>
        <w:spacing w:line="360" w:lineRule="auto"/>
      </w:pPr>
      <w:r w:rsidRPr="00E92312">
        <w:t>Chương 4: LĨNH VỰC PHÁP LUẬT TƯ</w:t>
      </w:r>
    </w:p>
    <w:p w14:paraId="7F7775FB" w14:textId="77777777" w:rsidR="0008588D" w:rsidRPr="00E92312" w:rsidRDefault="0008588D" w:rsidP="0008588D">
      <w:pPr>
        <w:widowControl w:val="0"/>
        <w:ind w:firstLine="720"/>
        <w:jc w:val="both"/>
        <w:rPr>
          <w:b/>
          <w:sz w:val="26"/>
          <w:szCs w:val="26"/>
          <w:lang w:val="vi-VN"/>
        </w:rPr>
      </w:pPr>
    </w:p>
    <w:p w14:paraId="24F62A00" w14:textId="77777777" w:rsidR="0008588D" w:rsidRPr="00E92312" w:rsidRDefault="0008588D" w:rsidP="0008588D">
      <w:pPr>
        <w:widowControl w:val="0"/>
        <w:ind w:firstLine="720"/>
        <w:jc w:val="both"/>
        <w:rPr>
          <w:i/>
          <w:sz w:val="26"/>
          <w:szCs w:val="26"/>
          <w:lang w:val="vi-VN"/>
        </w:rPr>
      </w:pPr>
      <w:r w:rsidRPr="00E92312">
        <w:rPr>
          <w:i/>
          <w:sz w:val="26"/>
          <w:szCs w:val="26"/>
          <w:lang w:val="vi-VN"/>
        </w:rPr>
        <w:t>Tóm tắt nội dung của chương 4</w:t>
      </w:r>
    </w:p>
    <w:p w14:paraId="12B619BE" w14:textId="77777777" w:rsidR="0008588D" w:rsidRPr="00E92312" w:rsidRDefault="0008588D" w:rsidP="0008588D">
      <w:pPr>
        <w:widowControl w:val="0"/>
        <w:ind w:firstLine="720"/>
        <w:jc w:val="both"/>
        <w:rPr>
          <w:sz w:val="26"/>
          <w:szCs w:val="26"/>
          <w:lang w:val="vi-VN"/>
        </w:rPr>
      </w:pPr>
      <w:r w:rsidRPr="00E92312">
        <w:rPr>
          <w:sz w:val="26"/>
          <w:szCs w:val="26"/>
          <w:lang w:val="vi-VN"/>
        </w:rPr>
        <w:t>Nội dung chương này trang bị cho người học những kiến thức cơ bản nhất của lĩnh vực pháp luật tư như: Đối tượng, phương pháp điều chỉnh của luật dân sự; tài sản và quyền sở hữu, nghĩa vụ dân sự và hợp đồng dân sự, trách nhiệm dân sự về bồi thường thiệt hại ngoài hợp đồng, nhận diện về tố tụng dân sự, thẩm quyền và thủ tục giải quyết vụ án dân sự; những kiến thức về pháp luật sở hữu trí tuệ như: quyền tác giả, quyền liên quan, quyền sở hữu công nghiệp, quyền đối với giống cây trồng, vật nuôi, nội dung bảo hộ các quyền này, xác định các hành vi vi phạm sở hữu trí tuệ và biện pháp bảo vệ quyền sở hữu trí tuệ; những kiến thức cơ bản nhất về pháp luật lao động: nguyên tắc của quan hệ pháp luật lao động, chủ thể của quan hệ pháp luật lao động, hợp đồng lao động, thỏa ước lao động, tiền lương, hợp đồng lao động, thời giờ làm việc, thời giờ nghỉ ngơi, kỷ luật lao động, tranh chấp lao động và vấn đề đình công, giải quyết đình công.</w:t>
      </w:r>
    </w:p>
    <w:p w14:paraId="6F065C65" w14:textId="77777777" w:rsidR="0008588D" w:rsidRPr="00E92312" w:rsidRDefault="0008588D" w:rsidP="0008588D">
      <w:pPr>
        <w:widowControl w:val="0"/>
        <w:jc w:val="both"/>
        <w:rPr>
          <w:b/>
          <w:sz w:val="26"/>
          <w:szCs w:val="26"/>
          <w:lang w:val="vi-VN"/>
        </w:rPr>
      </w:pPr>
      <w:r w:rsidRPr="00E92312">
        <w:rPr>
          <w:b/>
          <w:sz w:val="26"/>
          <w:szCs w:val="26"/>
          <w:lang w:val="vi-VN"/>
        </w:rPr>
        <w:t xml:space="preserve">4.1. Luật dân sự Việt Nam </w:t>
      </w:r>
    </w:p>
    <w:p w14:paraId="62138EBE" w14:textId="77777777" w:rsidR="0008588D" w:rsidRPr="0089780F" w:rsidRDefault="0008588D" w:rsidP="0008588D">
      <w:pPr>
        <w:widowControl w:val="0"/>
        <w:ind w:firstLine="720"/>
        <w:jc w:val="both"/>
        <w:rPr>
          <w:b/>
          <w:sz w:val="26"/>
          <w:szCs w:val="26"/>
          <w:lang w:val="vi-VN"/>
        </w:rPr>
      </w:pPr>
      <w:r w:rsidRPr="0089780F">
        <w:rPr>
          <w:b/>
          <w:sz w:val="26"/>
          <w:szCs w:val="26"/>
          <w:lang w:val="vi-VN"/>
        </w:rPr>
        <w:t>4.1.1. Khái niệm chung về Luật dân sự</w:t>
      </w:r>
    </w:p>
    <w:p w14:paraId="2357F933"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4.1.1. Đối tượng điều chỉnh và phương pháp điều chỉnh của Luật dân sự </w:t>
      </w:r>
    </w:p>
    <w:p w14:paraId="00FFDBC5"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4.1.2. Luật dân sự và hệ thống Luật dân sự </w:t>
      </w:r>
    </w:p>
    <w:p w14:paraId="729EB78E" w14:textId="77777777" w:rsidR="0008588D" w:rsidRPr="0089780F" w:rsidRDefault="0008588D" w:rsidP="0008588D">
      <w:pPr>
        <w:widowControl w:val="0"/>
        <w:ind w:firstLine="720"/>
        <w:jc w:val="both"/>
        <w:rPr>
          <w:sz w:val="26"/>
          <w:szCs w:val="26"/>
          <w:lang w:val="vi-VN"/>
        </w:rPr>
      </w:pPr>
      <w:r w:rsidRPr="0089780F">
        <w:rPr>
          <w:b/>
          <w:sz w:val="26"/>
          <w:szCs w:val="26"/>
          <w:lang w:val="vi-VN"/>
        </w:rPr>
        <w:t xml:space="preserve">4.1.2. Những nội dung cơ bản của luật dân sự </w:t>
      </w:r>
    </w:p>
    <w:p w14:paraId="4DF4BC1F"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4.1.2.1. Tài sản và quyền sở hữu </w:t>
      </w:r>
    </w:p>
    <w:p w14:paraId="40E1C81B"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4.1.2.2. Nghĩa vụ dân sự và hợp đồng dân sự </w:t>
      </w:r>
    </w:p>
    <w:p w14:paraId="30C67B4B"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4.1.2.3. Trách nhiệm bồi thường thiệt hại ngoài hợp đồng </w:t>
      </w:r>
    </w:p>
    <w:p w14:paraId="4974AAA9" w14:textId="77777777" w:rsidR="0008588D" w:rsidRPr="00E92312" w:rsidRDefault="0008588D" w:rsidP="0008588D">
      <w:pPr>
        <w:widowControl w:val="0"/>
        <w:jc w:val="both"/>
        <w:rPr>
          <w:b/>
          <w:sz w:val="26"/>
          <w:szCs w:val="26"/>
          <w:lang w:val="vi-VN"/>
        </w:rPr>
      </w:pPr>
      <w:r w:rsidRPr="00E92312">
        <w:rPr>
          <w:b/>
          <w:sz w:val="26"/>
          <w:szCs w:val="26"/>
          <w:lang w:val="vi-VN"/>
        </w:rPr>
        <w:t xml:space="preserve">4.2. Luật tố tụng dân sự Việt Nam </w:t>
      </w:r>
    </w:p>
    <w:p w14:paraId="1BC3FB00"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4.2.1.. Những vấn đề chung về luật Tố tụng dân sự </w:t>
      </w:r>
    </w:p>
    <w:p w14:paraId="4880EE2A"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4.2.2. Chủ thể của quan hệ pháp luật tố tụng dân sự </w:t>
      </w:r>
    </w:p>
    <w:p w14:paraId="153D9FD2" w14:textId="77777777" w:rsidR="0008588D" w:rsidRPr="00E92312" w:rsidRDefault="0008588D" w:rsidP="0008588D">
      <w:pPr>
        <w:widowControl w:val="0"/>
        <w:ind w:firstLine="720"/>
        <w:jc w:val="both"/>
        <w:rPr>
          <w:sz w:val="26"/>
          <w:szCs w:val="26"/>
          <w:lang w:val="vi-VN"/>
        </w:rPr>
      </w:pPr>
      <w:r w:rsidRPr="00E92312">
        <w:rPr>
          <w:sz w:val="26"/>
          <w:szCs w:val="26"/>
          <w:lang w:val="vi-VN"/>
        </w:rPr>
        <w:lastRenderedPageBreak/>
        <w:t>4.2.3. Thẩm quyền của tòa án trong giải quyết vụ việc dân sự</w:t>
      </w:r>
    </w:p>
    <w:p w14:paraId="7828F79A" w14:textId="77777777" w:rsidR="0008588D" w:rsidRPr="00E92312" w:rsidRDefault="0008588D" w:rsidP="0008588D">
      <w:pPr>
        <w:widowControl w:val="0"/>
        <w:ind w:firstLine="720"/>
        <w:jc w:val="both"/>
        <w:rPr>
          <w:sz w:val="26"/>
          <w:szCs w:val="26"/>
          <w:lang w:val="vi-VN"/>
        </w:rPr>
      </w:pPr>
      <w:r w:rsidRPr="00E92312">
        <w:rPr>
          <w:sz w:val="26"/>
          <w:szCs w:val="26"/>
          <w:lang w:val="vi-VN"/>
        </w:rPr>
        <w:t>4.2.4. Thủ tục giải quyết vụ việc dân sự</w:t>
      </w:r>
    </w:p>
    <w:p w14:paraId="56AFD79D" w14:textId="77777777" w:rsidR="0008588D" w:rsidRPr="00E92312" w:rsidRDefault="0008588D" w:rsidP="0008588D">
      <w:pPr>
        <w:widowControl w:val="0"/>
        <w:jc w:val="both"/>
        <w:rPr>
          <w:b/>
          <w:sz w:val="26"/>
          <w:szCs w:val="26"/>
          <w:lang w:val="vi-VN"/>
        </w:rPr>
      </w:pPr>
      <w:r w:rsidRPr="00E92312">
        <w:rPr>
          <w:b/>
          <w:sz w:val="26"/>
          <w:szCs w:val="26"/>
          <w:lang w:val="vi-VN"/>
        </w:rPr>
        <w:t>4.3. Pháp luật sở hữu trí tuệ</w:t>
      </w:r>
    </w:p>
    <w:p w14:paraId="32EF87DD" w14:textId="77777777" w:rsidR="0008588D" w:rsidRPr="00E92312" w:rsidRDefault="0008588D" w:rsidP="0008588D">
      <w:pPr>
        <w:widowControl w:val="0"/>
        <w:ind w:firstLine="720"/>
        <w:jc w:val="both"/>
        <w:rPr>
          <w:b/>
          <w:sz w:val="26"/>
          <w:szCs w:val="26"/>
          <w:lang w:val="vi-VN"/>
        </w:rPr>
      </w:pPr>
      <w:r w:rsidRPr="00E92312">
        <w:rPr>
          <w:b/>
          <w:sz w:val="26"/>
          <w:szCs w:val="26"/>
          <w:lang w:val="vi-VN"/>
        </w:rPr>
        <w:t>4.3.1 Khái quát chung về pháp luật sở hữu trí tuệ</w:t>
      </w:r>
    </w:p>
    <w:p w14:paraId="2A3BFD5B" w14:textId="77777777" w:rsidR="0008588D" w:rsidRPr="00E92312" w:rsidRDefault="0008588D" w:rsidP="0008588D">
      <w:pPr>
        <w:widowControl w:val="0"/>
        <w:ind w:firstLine="720"/>
        <w:jc w:val="both"/>
        <w:rPr>
          <w:sz w:val="26"/>
          <w:szCs w:val="26"/>
          <w:lang w:val="vi-VN"/>
        </w:rPr>
      </w:pPr>
      <w:r w:rsidRPr="00E92312">
        <w:rPr>
          <w:sz w:val="26"/>
          <w:szCs w:val="26"/>
          <w:lang w:val="vi-VN"/>
        </w:rPr>
        <w:t>4.3.1.1. Khái niệm, đặc điểm của pháp luật về sở hữu trí tuệ</w:t>
      </w:r>
    </w:p>
    <w:p w14:paraId="5A735E41" w14:textId="77777777" w:rsidR="0008588D" w:rsidRPr="00E92312" w:rsidRDefault="0008588D" w:rsidP="0008588D">
      <w:pPr>
        <w:widowControl w:val="0"/>
        <w:ind w:firstLine="720"/>
        <w:jc w:val="both"/>
        <w:rPr>
          <w:sz w:val="26"/>
          <w:szCs w:val="26"/>
          <w:lang w:val="vi-VN"/>
        </w:rPr>
      </w:pPr>
      <w:r w:rsidRPr="00E92312">
        <w:rPr>
          <w:sz w:val="26"/>
          <w:szCs w:val="26"/>
          <w:lang w:val="vi-VN"/>
        </w:rPr>
        <w:t>4.3.1.2. Hệ thống pháp luật sở hữu trí tuệ</w:t>
      </w:r>
    </w:p>
    <w:p w14:paraId="16F3C76C" w14:textId="77777777" w:rsidR="0008588D" w:rsidRPr="00E92312" w:rsidRDefault="0008588D" w:rsidP="0008588D">
      <w:pPr>
        <w:widowControl w:val="0"/>
        <w:ind w:firstLine="720"/>
        <w:jc w:val="both"/>
        <w:rPr>
          <w:b/>
          <w:sz w:val="26"/>
          <w:szCs w:val="26"/>
          <w:lang w:val="vi-VN"/>
        </w:rPr>
      </w:pPr>
      <w:r w:rsidRPr="00E92312">
        <w:rPr>
          <w:b/>
          <w:sz w:val="26"/>
          <w:szCs w:val="26"/>
          <w:lang w:val="vi-VN"/>
        </w:rPr>
        <w:t>4.3.2.  Các nội dung cơ bản của pháp luật sở hữu trí tuệ</w:t>
      </w:r>
      <w:r w:rsidRPr="00E92312">
        <w:rPr>
          <w:b/>
          <w:sz w:val="26"/>
          <w:szCs w:val="26"/>
          <w:lang w:val="vi-VN"/>
        </w:rPr>
        <w:tab/>
      </w:r>
    </w:p>
    <w:p w14:paraId="21362B9D" w14:textId="77777777" w:rsidR="0008588D" w:rsidRPr="00E92312" w:rsidRDefault="0008588D" w:rsidP="0008588D">
      <w:pPr>
        <w:widowControl w:val="0"/>
        <w:ind w:firstLine="720"/>
        <w:jc w:val="both"/>
        <w:rPr>
          <w:sz w:val="26"/>
          <w:szCs w:val="26"/>
          <w:lang w:val="vi-VN"/>
        </w:rPr>
      </w:pPr>
      <w:r w:rsidRPr="00E92312">
        <w:rPr>
          <w:sz w:val="26"/>
          <w:szCs w:val="26"/>
          <w:lang w:val="vi-VN"/>
        </w:rPr>
        <w:t>4.3.2.1. Bảo hộ quyền tác giả và quyền liên quan</w:t>
      </w:r>
    </w:p>
    <w:p w14:paraId="3633F469"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4.3.2.2  Bảo hộ quyền sở hữu công nghiệp </w:t>
      </w:r>
    </w:p>
    <w:p w14:paraId="023439D6" w14:textId="77777777" w:rsidR="0008588D" w:rsidRPr="00E92312" w:rsidRDefault="0008588D" w:rsidP="0008588D">
      <w:pPr>
        <w:widowControl w:val="0"/>
        <w:ind w:firstLine="720"/>
        <w:jc w:val="both"/>
        <w:rPr>
          <w:sz w:val="26"/>
          <w:szCs w:val="26"/>
          <w:lang w:val="vi-VN"/>
        </w:rPr>
      </w:pPr>
      <w:r w:rsidRPr="00E92312">
        <w:rPr>
          <w:sz w:val="26"/>
          <w:szCs w:val="26"/>
          <w:lang w:val="vi-VN"/>
        </w:rPr>
        <w:t>4.3.2.3  Bảo hộ quyền đối với giống cây trồng mới</w:t>
      </w:r>
      <w:r w:rsidRPr="00E92312">
        <w:rPr>
          <w:sz w:val="26"/>
          <w:szCs w:val="26"/>
          <w:lang w:val="vi-VN"/>
        </w:rPr>
        <w:tab/>
      </w:r>
    </w:p>
    <w:p w14:paraId="289B8A7B" w14:textId="77777777" w:rsidR="0008588D" w:rsidRPr="00E92312" w:rsidRDefault="0008588D" w:rsidP="0008588D">
      <w:pPr>
        <w:widowControl w:val="0"/>
        <w:ind w:firstLine="720"/>
        <w:jc w:val="both"/>
        <w:rPr>
          <w:sz w:val="26"/>
          <w:szCs w:val="26"/>
          <w:lang w:val="vi-VN"/>
        </w:rPr>
      </w:pPr>
      <w:r w:rsidRPr="00E92312">
        <w:rPr>
          <w:sz w:val="26"/>
          <w:szCs w:val="26"/>
          <w:lang w:val="vi-VN"/>
        </w:rPr>
        <w:t>4.3.2.4  Bảo vệ quyền sở hữu trí tuệ</w:t>
      </w:r>
    </w:p>
    <w:p w14:paraId="721C4BF4" w14:textId="77777777" w:rsidR="0008588D" w:rsidRPr="00E92312" w:rsidRDefault="0008588D" w:rsidP="0008588D">
      <w:pPr>
        <w:widowControl w:val="0"/>
        <w:contextualSpacing/>
        <w:jc w:val="both"/>
        <w:rPr>
          <w:b/>
          <w:sz w:val="26"/>
          <w:szCs w:val="26"/>
          <w:lang w:val="vi-VN"/>
        </w:rPr>
      </w:pPr>
      <w:r w:rsidRPr="00E92312">
        <w:rPr>
          <w:b/>
          <w:sz w:val="26"/>
          <w:szCs w:val="26"/>
          <w:lang w:val="vi-VN"/>
        </w:rPr>
        <w:t xml:space="preserve">4.4. Pháp luật lao động </w:t>
      </w:r>
    </w:p>
    <w:p w14:paraId="429AB41F" w14:textId="77777777" w:rsidR="0008588D" w:rsidRPr="00E92312" w:rsidRDefault="0008588D" w:rsidP="0008588D">
      <w:pPr>
        <w:widowControl w:val="0"/>
        <w:ind w:firstLine="720"/>
        <w:contextualSpacing/>
        <w:jc w:val="both"/>
        <w:rPr>
          <w:b/>
          <w:sz w:val="26"/>
          <w:szCs w:val="26"/>
          <w:lang w:val="vi-VN"/>
        </w:rPr>
      </w:pPr>
      <w:r w:rsidRPr="00E92312">
        <w:rPr>
          <w:b/>
          <w:sz w:val="26"/>
          <w:szCs w:val="26"/>
          <w:lang w:val="vi-VN"/>
        </w:rPr>
        <w:t>4.4.1. Những vấn đề chung về pháp luật lao động</w:t>
      </w:r>
    </w:p>
    <w:p w14:paraId="43FCD311"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 xml:space="preserve">4.4.1.1. Đối tượng điều chỉnh của pháp luật lao động </w:t>
      </w:r>
    </w:p>
    <w:p w14:paraId="553A09CB"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4.4.1.2. Các nguyên tắc cơ bản của Luật lao động.</w:t>
      </w:r>
    </w:p>
    <w:p w14:paraId="2E9689B0"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4.4.1.3. Ngành luật lao động trong hệ thống pháp luật Việt Nam.</w:t>
      </w:r>
    </w:p>
    <w:p w14:paraId="602CEFB7" w14:textId="77777777" w:rsidR="0008588D" w:rsidRPr="00E92312" w:rsidRDefault="0008588D" w:rsidP="0008588D">
      <w:pPr>
        <w:widowControl w:val="0"/>
        <w:ind w:firstLine="720"/>
        <w:contextualSpacing/>
        <w:jc w:val="both"/>
        <w:rPr>
          <w:b/>
          <w:sz w:val="26"/>
          <w:szCs w:val="26"/>
          <w:lang w:val="vi-VN"/>
        </w:rPr>
      </w:pPr>
      <w:r w:rsidRPr="00E92312">
        <w:rPr>
          <w:b/>
          <w:sz w:val="26"/>
          <w:szCs w:val="26"/>
          <w:lang w:val="vi-VN"/>
        </w:rPr>
        <w:t>4.4.2. Các nội dung cơ bản của pháp luật lao động.</w:t>
      </w:r>
    </w:p>
    <w:p w14:paraId="36F523F6"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4.4.2.1. Hợp đồng lao động.</w:t>
      </w:r>
    </w:p>
    <w:p w14:paraId="75715E18"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 xml:space="preserve">4.4.2.2. Thỏa ước lao động </w:t>
      </w:r>
    </w:p>
    <w:p w14:paraId="1933B4BC"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4.4.2.3. Tiền lương</w:t>
      </w:r>
    </w:p>
    <w:p w14:paraId="6FA94711"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4.4.2.4. Thời giờ làm việc, thời giờ nghỉ ngơi</w:t>
      </w:r>
    </w:p>
    <w:p w14:paraId="4C184EE9"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4.4.2.5. Kỷ luật lao động</w:t>
      </w:r>
    </w:p>
    <w:p w14:paraId="5B9824AC"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4.4.2.6. Tranh chấp lao động và giải quyết tranh chấp lao động</w:t>
      </w:r>
    </w:p>
    <w:p w14:paraId="76C3C721" w14:textId="77777777" w:rsidR="0008588D" w:rsidRPr="00E92312" w:rsidRDefault="0008588D" w:rsidP="0008588D">
      <w:pPr>
        <w:widowControl w:val="0"/>
        <w:ind w:firstLine="720"/>
        <w:contextualSpacing/>
        <w:jc w:val="both"/>
        <w:rPr>
          <w:sz w:val="26"/>
          <w:szCs w:val="26"/>
          <w:lang w:val="vi-VN"/>
        </w:rPr>
      </w:pPr>
      <w:r w:rsidRPr="00E92312">
        <w:rPr>
          <w:sz w:val="26"/>
          <w:szCs w:val="26"/>
          <w:lang w:val="vi-VN"/>
        </w:rPr>
        <w:t>4.4.2.7. Đình công và giải quyết đình công</w:t>
      </w:r>
    </w:p>
    <w:p w14:paraId="4FBB255D" w14:textId="77777777" w:rsidR="0008588D" w:rsidRPr="00E92312" w:rsidRDefault="0008588D" w:rsidP="0008588D">
      <w:pPr>
        <w:widowControl w:val="0"/>
        <w:contextualSpacing/>
        <w:jc w:val="both"/>
        <w:rPr>
          <w:b/>
          <w:sz w:val="26"/>
          <w:szCs w:val="26"/>
        </w:rPr>
      </w:pPr>
      <w:r w:rsidRPr="00E92312">
        <w:rPr>
          <w:b/>
          <w:sz w:val="26"/>
          <w:szCs w:val="26"/>
        </w:rPr>
        <w:t xml:space="preserve">4.5. Pháp luật trong kinh doanh </w:t>
      </w:r>
    </w:p>
    <w:p w14:paraId="59953BAC" w14:textId="77777777" w:rsidR="0008588D" w:rsidRPr="0089780F" w:rsidRDefault="0008588D" w:rsidP="0008588D">
      <w:pPr>
        <w:widowControl w:val="0"/>
        <w:ind w:firstLine="720"/>
        <w:contextualSpacing/>
        <w:jc w:val="both"/>
        <w:rPr>
          <w:b/>
          <w:sz w:val="26"/>
          <w:szCs w:val="26"/>
        </w:rPr>
      </w:pPr>
      <w:r w:rsidRPr="0089780F">
        <w:rPr>
          <w:b/>
          <w:sz w:val="26"/>
          <w:szCs w:val="26"/>
        </w:rPr>
        <w:t xml:space="preserve">4.5.1. Những vấn đề chung về chủ thể kinh doanh </w:t>
      </w:r>
    </w:p>
    <w:p w14:paraId="4D1F1BFC" w14:textId="77777777" w:rsidR="0008588D" w:rsidRPr="00E92312" w:rsidRDefault="0008588D" w:rsidP="0008588D">
      <w:pPr>
        <w:widowControl w:val="0"/>
        <w:ind w:firstLine="720"/>
        <w:contextualSpacing/>
        <w:jc w:val="both"/>
        <w:rPr>
          <w:sz w:val="26"/>
          <w:szCs w:val="26"/>
        </w:rPr>
      </w:pPr>
      <w:r w:rsidRPr="00E92312">
        <w:rPr>
          <w:sz w:val="26"/>
          <w:szCs w:val="26"/>
        </w:rPr>
        <w:t xml:space="preserve">4.5.1.1. Một số khái niệm cơ bản: chủ thể kinh doanh, doanh nghiệp, kinh doanh  </w:t>
      </w:r>
    </w:p>
    <w:p w14:paraId="3D817EF8" w14:textId="77777777" w:rsidR="0008588D" w:rsidRPr="00E92312" w:rsidRDefault="0008588D" w:rsidP="0008588D">
      <w:pPr>
        <w:widowControl w:val="0"/>
        <w:ind w:firstLine="720"/>
        <w:contextualSpacing/>
        <w:jc w:val="both"/>
        <w:rPr>
          <w:sz w:val="26"/>
          <w:szCs w:val="26"/>
        </w:rPr>
      </w:pPr>
      <w:r w:rsidRPr="00E92312">
        <w:rPr>
          <w:sz w:val="26"/>
          <w:szCs w:val="26"/>
        </w:rPr>
        <w:t xml:space="preserve">4.5.1.2. Phân loại chủ thể kinh doanh </w:t>
      </w:r>
    </w:p>
    <w:p w14:paraId="2BF0C391" w14:textId="77777777" w:rsidR="0008588D" w:rsidRPr="00E92312" w:rsidRDefault="0008588D" w:rsidP="0008588D">
      <w:pPr>
        <w:widowControl w:val="0"/>
        <w:ind w:firstLine="720"/>
        <w:contextualSpacing/>
        <w:jc w:val="both"/>
        <w:rPr>
          <w:sz w:val="26"/>
          <w:szCs w:val="26"/>
        </w:rPr>
      </w:pPr>
      <w:r w:rsidRPr="00E92312">
        <w:rPr>
          <w:sz w:val="26"/>
          <w:szCs w:val="26"/>
        </w:rPr>
        <w:t xml:space="preserve">4.5.1.3. Điều kiện, thủ tục thành lập doanh nghiệp </w:t>
      </w:r>
    </w:p>
    <w:p w14:paraId="4E8B527D" w14:textId="77777777" w:rsidR="0008588D" w:rsidRPr="0089780F" w:rsidRDefault="0008588D" w:rsidP="0008588D">
      <w:pPr>
        <w:widowControl w:val="0"/>
        <w:ind w:firstLine="720"/>
        <w:contextualSpacing/>
        <w:jc w:val="both"/>
        <w:rPr>
          <w:b/>
          <w:sz w:val="26"/>
          <w:szCs w:val="26"/>
        </w:rPr>
      </w:pPr>
      <w:r w:rsidRPr="0089780F">
        <w:rPr>
          <w:b/>
          <w:sz w:val="26"/>
          <w:szCs w:val="26"/>
        </w:rPr>
        <w:t xml:space="preserve">4.5.2. Các hình thức tổ chức kinh doanh theo quy định của pháp luật Việt Nam </w:t>
      </w:r>
    </w:p>
    <w:p w14:paraId="51E863D2" w14:textId="77777777" w:rsidR="0008588D" w:rsidRPr="00E92312" w:rsidRDefault="0008588D" w:rsidP="0008588D">
      <w:pPr>
        <w:widowControl w:val="0"/>
        <w:ind w:firstLine="720"/>
        <w:contextualSpacing/>
        <w:jc w:val="both"/>
        <w:rPr>
          <w:sz w:val="26"/>
          <w:szCs w:val="26"/>
        </w:rPr>
      </w:pPr>
      <w:r w:rsidRPr="00E92312">
        <w:rPr>
          <w:sz w:val="26"/>
          <w:szCs w:val="26"/>
        </w:rPr>
        <w:lastRenderedPageBreak/>
        <w:t>4.5.2.1. Doanh nghiệp tư nhân</w:t>
      </w:r>
    </w:p>
    <w:p w14:paraId="5B4A4408" w14:textId="77777777" w:rsidR="0008588D" w:rsidRPr="00E92312" w:rsidRDefault="0008588D" w:rsidP="0008588D">
      <w:pPr>
        <w:widowControl w:val="0"/>
        <w:ind w:firstLine="720"/>
        <w:contextualSpacing/>
        <w:jc w:val="both"/>
        <w:rPr>
          <w:sz w:val="26"/>
          <w:szCs w:val="26"/>
        </w:rPr>
      </w:pPr>
      <w:r w:rsidRPr="00E92312">
        <w:rPr>
          <w:sz w:val="26"/>
          <w:szCs w:val="26"/>
        </w:rPr>
        <w:t xml:space="preserve">4.5.2.2. Công ty hợp danh </w:t>
      </w:r>
    </w:p>
    <w:p w14:paraId="4B20D174" w14:textId="77777777" w:rsidR="0008588D" w:rsidRPr="00E92312" w:rsidRDefault="0008588D" w:rsidP="0008588D">
      <w:pPr>
        <w:widowControl w:val="0"/>
        <w:ind w:firstLine="720"/>
        <w:contextualSpacing/>
        <w:jc w:val="both"/>
        <w:rPr>
          <w:sz w:val="26"/>
          <w:szCs w:val="26"/>
        </w:rPr>
      </w:pPr>
      <w:r w:rsidRPr="00E92312">
        <w:rPr>
          <w:sz w:val="26"/>
          <w:szCs w:val="26"/>
        </w:rPr>
        <w:t xml:space="preserve">4.5.2.3. Công ty cổ phần </w:t>
      </w:r>
    </w:p>
    <w:p w14:paraId="45103438" w14:textId="77777777" w:rsidR="0008588D" w:rsidRPr="00E92312" w:rsidRDefault="0008588D" w:rsidP="0008588D">
      <w:pPr>
        <w:widowControl w:val="0"/>
        <w:ind w:firstLine="720"/>
        <w:contextualSpacing/>
        <w:jc w:val="both"/>
        <w:rPr>
          <w:sz w:val="26"/>
          <w:szCs w:val="26"/>
        </w:rPr>
      </w:pPr>
      <w:r w:rsidRPr="00E92312">
        <w:rPr>
          <w:sz w:val="26"/>
          <w:szCs w:val="26"/>
        </w:rPr>
        <w:t>4.5.2.4. Công ty trách nhiệm hữu hạn 2 thành viên trở lên</w:t>
      </w:r>
    </w:p>
    <w:p w14:paraId="19B02376" w14:textId="77777777" w:rsidR="0008588D" w:rsidRPr="00E92312" w:rsidRDefault="0008588D" w:rsidP="0008588D">
      <w:pPr>
        <w:widowControl w:val="0"/>
        <w:ind w:firstLine="720"/>
        <w:contextualSpacing/>
        <w:jc w:val="both"/>
        <w:rPr>
          <w:sz w:val="26"/>
          <w:szCs w:val="26"/>
        </w:rPr>
      </w:pPr>
      <w:r w:rsidRPr="00E92312">
        <w:rPr>
          <w:sz w:val="26"/>
          <w:szCs w:val="26"/>
        </w:rPr>
        <w:t xml:space="preserve">4.5.2.5. Công ty trách nhiệm hữu hạn một thành viên </w:t>
      </w:r>
    </w:p>
    <w:p w14:paraId="154D148D" w14:textId="77777777" w:rsidR="0008588D" w:rsidRPr="00E92312" w:rsidRDefault="0008588D" w:rsidP="0008588D">
      <w:pPr>
        <w:widowControl w:val="0"/>
        <w:ind w:firstLine="720"/>
        <w:contextualSpacing/>
        <w:jc w:val="both"/>
        <w:rPr>
          <w:sz w:val="26"/>
          <w:szCs w:val="26"/>
        </w:rPr>
      </w:pPr>
      <w:r w:rsidRPr="00E92312">
        <w:rPr>
          <w:sz w:val="26"/>
          <w:szCs w:val="26"/>
        </w:rPr>
        <w:t>4.5.2.6. Các hình thức tổ chức kinh doanh khác</w:t>
      </w:r>
    </w:p>
    <w:p w14:paraId="491A1EEB" w14:textId="77777777" w:rsidR="0008588D" w:rsidRPr="0089780F" w:rsidRDefault="0008588D" w:rsidP="0008588D">
      <w:pPr>
        <w:widowControl w:val="0"/>
        <w:ind w:firstLine="720"/>
        <w:contextualSpacing/>
        <w:jc w:val="both"/>
        <w:rPr>
          <w:b/>
          <w:sz w:val="26"/>
          <w:szCs w:val="26"/>
        </w:rPr>
      </w:pPr>
      <w:r w:rsidRPr="0089780F">
        <w:rPr>
          <w:b/>
          <w:sz w:val="26"/>
          <w:szCs w:val="26"/>
        </w:rPr>
        <w:t xml:space="preserve">4.5.3. Pháp luật về hợp đồng thương mại </w:t>
      </w:r>
    </w:p>
    <w:p w14:paraId="0A20F1F8" w14:textId="77777777" w:rsidR="0008588D" w:rsidRPr="00E92312" w:rsidRDefault="0008588D" w:rsidP="0008588D">
      <w:pPr>
        <w:widowControl w:val="0"/>
        <w:ind w:firstLine="720"/>
        <w:contextualSpacing/>
        <w:jc w:val="both"/>
        <w:rPr>
          <w:sz w:val="26"/>
          <w:szCs w:val="26"/>
        </w:rPr>
      </w:pPr>
      <w:r w:rsidRPr="00E92312">
        <w:rPr>
          <w:sz w:val="26"/>
          <w:szCs w:val="26"/>
        </w:rPr>
        <w:t xml:space="preserve">4.5.3.1. Khái niệm, đặc điểm của hợp đồng thương mại  </w:t>
      </w:r>
    </w:p>
    <w:p w14:paraId="2CEF6D58" w14:textId="77777777" w:rsidR="0008588D" w:rsidRPr="00E92312" w:rsidRDefault="0008588D" w:rsidP="0008588D">
      <w:pPr>
        <w:widowControl w:val="0"/>
        <w:ind w:firstLine="720"/>
        <w:contextualSpacing/>
        <w:jc w:val="both"/>
        <w:rPr>
          <w:sz w:val="26"/>
          <w:szCs w:val="26"/>
        </w:rPr>
      </w:pPr>
      <w:r w:rsidRPr="00E92312">
        <w:rPr>
          <w:sz w:val="26"/>
          <w:szCs w:val="26"/>
        </w:rPr>
        <w:t>4.5.3.2. Các hợp đồng thương mại chủ yếu</w:t>
      </w:r>
    </w:p>
    <w:p w14:paraId="78428FEC" w14:textId="77777777" w:rsidR="0008588D" w:rsidRPr="00E92312" w:rsidRDefault="0008588D" w:rsidP="0008588D">
      <w:pPr>
        <w:widowControl w:val="0"/>
        <w:ind w:firstLine="720"/>
        <w:jc w:val="both"/>
        <w:rPr>
          <w:sz w:val="26"/>
          <w:szCs w:val="26"/>
        </w:rPr>
      </w:pPr>
    </w:p>
    <w:p w14:paraId="2C985176" w14:textId="77777777" w:rsidR="0008588D" w:rsidRPr="00E92312" w:rsidRDefault="0008588D" w:rsidP="0008588D">
      <w:pPr>
        <w:widowControl w:val="0"/>
        <w:ind w:firstLine="720"/>
        <w:jc w:val="both"/>
        <w:rPr>
          <w:i/>
          <w:sz w:val="26"/>
          <w:szCs w:val="26"/>
        </w:rPr>
      </w:pPr>
      <w:r w:rsidRPr="00E92312">
        <w:rPr>
          <w:i/>
          <w:sz w:val="26"/>
          <w:szCs w:val="26"/>
        </w:rPr>
        <w:t>Tài liệu tham khảo chương 4:</w:t>
      </w:r>
    </w:p>
    <w:p w14:paraId="6A79F81A" w14:textId="77777777" w:rsidR="0008588D" w:rsidRPr="00E92312" w:rsidRDefault="0008588D" w:rsidP="0008588D">
      <w:pPr>
        <w:widowControl w:val="0"/>
        <w:ind w:firstLine="720"/>
        <w:jc w:val="both"/>
        <w:rPr>
          <w:sz w:val="26"/>
          <w:szCs w:val="26"/>
        </w:rPr>
      </w:pPr>
      <w:r w:rsidRPr="00E92312">
        <w:rPr>
          <w:i/>
          <w:sz w:val="26"/>
          <w:szCs w:val="26"/>
        </w:rPr>
        <w:t>-</w:t>
      </w:r>
      <w:r w:rsidRPr="00E92312">
        <w:rPr>
          <w:sz w:val="26"/>
          <w:szCs w:val="26"/>
        </w:rPr>
        <w:t xml:space="preserve"> Bộ luật dân sự 2005</w:t>
      </w:r>
    </w:p>
    <w:p w14:paraId="642FEE49" w14:textId="77777777" w:rsidR="0008588D" w:rsidRPr="00E92312" w:rsidRDefault="0008588D" w:rsidP="0008588D">
      <w:pPr>
        <w:widowControl w:val="0"/>
        <w:ind w:firstLine="720"/>
        <w:jc w:val="both"/>
        <w:rPr>
          <w:sz w:val="26"/>
          <w:szCs w:val="26"/>
        </w:rPr>
      </w:pPr>
      <w:r w:rsidRPr="00E92312">
        <w:rPr>
          <w:sz w:val="26"/>
          <w:szCs w:val="26"/>
        </w:rPr>
        <w:t>- Bộ luật tố tụng dân sự 2004 được sửa đổi bổ sung một số điều năm 2011.</w:t>
      </w:r>
    </w:p>
    <w:p w14:paraId="1DD5557E" w14:textId="77777777" w:rsidR="0008588D" w:rsidRPr="00E92312" w:rsidRDefault="0008588D" w:rsidP="0008588D">
      <w:pPr>
        <w:widowControl w:val="0"/>
        <w:ind w:firstLine="720"/>
        <w:jc w:val="both"/>
        <w:rPr>
          <w:sz w:val="26"/>
          <w:szCs w:val="26"/>
        </w:rPr>
      </w:pPr>
      <w:r w:rsidRPr="00E92312">
        <w:rPr>
          <w:sz w:val="26"/>
          <w:szCs w:val="26"/>
        </w:rPr>
        <w:t>- Luật sở hữu trí tuệ 2005, sửa đổi bổ sung 2009 và các văn bản hướng dẫn thi hành.</w:t>
      </w:r>
    </w:p>
    <w:p w14:paraId="1C3D76A0" w14:textId="77777777" w:rsidR="0008588D" w:rsidRPr="00E92312" w:rsidRDefault="0008588D" w:rsidP="0008588D">
      <w:pPr>
        <w:widowControl w:val="0"/>
        <w:ind w:firstLine="720"/>
        <w:jc w:val="both"/>
        <w:rPr>
          <w:sz w:val="26"/>
          <w:szCs w:val="26"/>
        </w:rPr>
      </w:pPr>
      <w:r w:rsidRPr="00E92312">
        <w:rPr>
          <w:sz w:val="26"/>
          <w:szCs w:val="26"/>
        </w:rPr>
        <w:t xml:space="preserve">- Bộ luật Lao động do Quốc hội nước Cộng hòa xã hội chủ nghĩa Việt Nam thông qua ngày 18/6/2012. </w:t>
      </w:r>
    </w:p>
    <w:p w14:paraId="7CFCA646" w14:textId="77777777" w:rsidR="0008588D" w:rsidRPr="00E92312" w:rsidRDefault="0008588D" w:rsidP="0008588D">
      <w:pPr>
        <w:widowControl w:val="0"/>
        <w:tabs>
          <w:tab w:val="num" w:pos="630"/>
        </w:tabs>
        <w:ind w:firstLine="720"/>
        <w:jc w:val="both"/>
        <w:rPr>
          <w:sz w:val="26"/>
          <w:szCs w:val="26"/>
        </w:rPr>
      </w:pPr>
      <w:r w:rsidRPr="00E92312">
        <w:rPr>
          <w:sz w:val="26"/>
          <w:szCs w:val="26"/>
        </w:rPr>
        <w:tab/>
        <w:t>- Bộ luật Dân sự do Quốc hội nước Cộng hòa xã hội chủ nghĩa Việt Nam thông qua ngày 14/6/2005.</w:t>
      </w:r>
    </w:p>
    <w:p w14:paraId="0383B695" w14:textId="77777777" w:rsidR="0008588D" w:rsidRPr="00E92312" w:rsidRDefault="0008588D" w:rsidP="0008588D">
      <w:pPr>
        <w:widowControl w:val="0"/>
        <w:tabs>
          <w:tab w:val="num" w:pos="630"/>
        </w:tabs>
        <w:ind w:firstLine="720"/>
        <w:jc w:val="both"/>
        <w:rPr>
          <w:sz w:val="26"/>
          <w:szCs w:val="26"/>
        </w:rPr>
      </w:pPr>
      <w:r w:rsidRPr="00E92312">
        <w:rPr>
          <w:sz w:val="26"/>
          <w:szCs w:val="26"/>
        </w:rPr>
        <w:tab/>
        <w:t>- Luật Bảo hiểm xã hội do Quốc hội nước Cộng hòa xã hội chủ nghĩa Việt Nam thông qua ngày 29/6/2006.</w:t>
      </w:r>
    </w:p>
    <w:p w14:paraId="6F001C03" w14:textId="77777777" w:rsidR="0008588D" w:rsidRPr="00E92312" w:rsidRDefault="0008588D" w:rsidP="0008588D">
      <w:pPr>
        <w:widowControl w:val="0"/>
        <w:ind w:firstLine="720"/>
        <w:jc w:val="both"/>
        <w:rPr>
          <w:sz w:val="26"/>
          <w:szCs w:val="26"/>
        </w:rPr>
      </w:pPr>
      <w:r w:rsidRPr="00E92312">
        <w:rPr>
          <w:sz w:val="26"/>
          <w:szCs w:val="26"/>
        </w:rPr>
        <w:t>- Luật doanh nghiệp 2005, 2014;</w:t>
      </w:r>
    </w:p>
    <w:p w14:paraId="723F8D88" w14:textId="77777777" w:rsidR="0008588D" w:rsidRPr="00E92312" w:rsidRDefault="0008588D" w:rsidP="0008588D">
      <w:pPr>
        <w:widowControl w:val="0"/>
        <w:ind w:firstLine="720"/>
        <w:jc w:val="both"/>
        <w:rPr>
          <w:sz w:val="26"/>
          <w:szCs w:val="26"/>
        </w:rPr>
      </w:pPr>
      <w:r w:rsidRPr="00E92312">
        <w:rPr>
          <w:sz w:val="26"/>
          <w:szCs w:val="26"/>
        </w:rPr>
        <w:t>- Luật thương mại 2005</w:t>
      </w:r>
    </w:p>
    <w:p w14:paraId="0B2590B9" w14:textId="77777777" w:rsidR="0008588D" w:rsidRPr="00E92312" w:rsidRDefault="0008588D" w:rsidP="0008588D">
      <w:pPr>
        <w:widowControl w:val="0"/>
        <w:ind w:firstLine="720"/>
        <w:jc w:val="both"/>
        <w:rPr>
          <w:sz w:val="26"/>
          <w:szCs w:val="26"/>
        </w:rPr>
      </w:pPr>
    </w:p>
    <w:p w14:paraId="3B2DB57E" w14:textId="77777777" w:rsidR="0008588D" w:rsidRPr="00E92312" w:rsidRDefault="0008588D" w:rsidP="0008588D">
      <w:pPr>
        <w:pStyle w:val="11"/>
        <w:spacing w:line="360" w:lineRule="auto"/>
      </w:pPr>
      <w:r w:rsidRPr="00E92312">
        <w:t xml:space="preserve">Chương 5: PHÁP LUẬT QUỐC TẾ </w:t>
      </w:r>
    </w:p>
    <w:p w14:paraId="639863A9" w14:textId="77777777" w:rsidR="0008588D" w:rsidRPr="00E92312" w:rsidRDefault="0008588D" w:rsidP="0008588D">
      <w:pPr>
        <w:widowControl w:val="0"/>
        <w:ind w:firstLine="720"/>
        <w:jc w:val="both"/>
        <w:rPr>
          <w:sz w:val="26"/>
          <w:szCs w:val="26"/>
        </w:rPr>
      </w:pPr>
      <w:r w:rsidRPr="00E92312">
        <w:rPr>
          <w:sz w:val="26"/>
          <w:szCs w:val="26"/>
        </w:rPr>
        <w:tab/>
      </w:r>
    </w:p>
    <w:p w14:paraId="68342FC5" w14:textId="77777777" w:rsidR="0008588D" w:rsidRPr="00E92312" w:rsidRDefault="0008588D" w:rsidP="0008588D">
      <w:pPr>
        <w:widowControl w:val="0"/>
        <w:ind w:firstLine="720"/>
        <w:jc w:val="both"/>
        <w:rPr>
          <w:i/>
          <w:sz w:val="26"/>
          <w:szCs w:val="26"/>
        </w:rPr>
      </w:pPr>
      <w:r w:rsidRPr="00E92312">
        <w:rPr>
          <w:i/>
          <w:sz w:val="26"/>
          <w:szCs w:val="26"/>
        </w:rPr>
        <w:t xml:space="preserve">Tóm </w:t>
      </w:r>
      <w:r w:rsidRPr="00E92312">
        <w:rPr>
          <w:i/>
          <w:sz w:val="26"/>
          <w:szCs w:val="26"/>
          <w:lang w:val="vi-VN"/>
        </w:rPr>
        <w:t xml:space="preserve">tắt nội dung của chương </w:t>
      </w:r>
      <w:r w:rsidRPr="00E92312">
        <w:rPr>
          <w:i/>
          <w:sz w:val="26"/>
          <w:szCs w:val="26"/>
        </w:rPr>
        <w:t>5</w:t>
      </w:r>
    </w:p>
    <w:p w14:paraId="35198F8E" w14:textId="77777777" w:rsidR="0008588D" w:rsidRPr="00E92312" w:rsidRDefault="0008588D" w:rsidP="0008588D">
      <w:pPr>
        <w:widowControl w:val="0"/>
        <w:ind w:firstLine="720"/>
        <w:jc w:val="both"/>
        <w:rPr>
          <w:sz w:val="26"/>
          <w:szCs w:val="26"/>
        </w:rPr>
      </w:pPr>
      <w:r w:rsidRPr="00E92312">
        <w:rPr>
          <w:sz w:val="26"/>
          <w:szCs w:val="26"/>
        </w:rPr>
        <w:t>Nội dung chương này trang bị cho người học những kiến thức cơ bản nhất của pháp luật quốc tế: chủ thể của công pháp quốc tế, cơ chế thực thi các quy phạm của công pháp quốc tế, các nguyên tắc cơ bản của công pháp quốc tế; một số nội dung cơ bản của tư pháp quốc tế.</w:t>
      </w:r>
    </w:p>
    <w:p w14:paraId="30A4FF26" w14:textId="77777777" w:rsidR="0008588D" w:rsidRPr="00E92312" w:rsidRDefault="0008588D" w:rsidP="0008588D">
      <w:pPr>
        <w:widowControl w:val="0"/>
        <w:jc w:val="both"/>
        <w:rPr>
          <w:b/>
          <w:sz w:val="26"/>
          <w:szCs w:val="26"/>
        </w:rPr>
      </w:pPr>
      <w:r w:rsidRPr="00E92312">
        <w:rPr>
          <w:b/>
          <w:sz w:val="26"/>
          <w:szCs w:val="26"/>
        </w:rPr>
        <w:t>5.1. Những vấn đề chung về pháp luật quốc tế</w:t>
      </w:r>
    </w:p>
    <w:p w14:paraId="44DD1000" w14:textId="77777777" w:rsidR="0008588D" w:rsidRPr="00E92312" w:rsidRDefault="0008588D" w:rsidP="0008588D">
      <w:pPr>
        <w:widowControl w:val="0"/>
        <w:jc w:val="both"/>
        <w:rPr>
          <w:b/>
          <w:sz w:val="26"/>
          <w:szCs w:val="26"/>
        </w:rPr>
      </w:pPr>
      <w:r w:rsidRPr="00E92312">
        <w:rPr>
          <w:b/>
          <w:sz w:val="26"/>
          <w:szCs w:val="26"/>
        </w:rPr>
        <w:lastRenderedPageBreak/>
        <w:t xml:space="preserve">5.2. Công pháp quốc tế </w:t>
      </w:r>
    </w:p>
    <w:p w14:paraId="6FBB9681" w14:textId="77777777" w:rsidR="0008588D" w:rsidRPr="00E92312" w:rsidRDefault="0008588D" w:rsidP="0008588D">
      <w:pPr>
        <w:widowControl w:val="0"/>
        <w:ind w:firstLine="720"/>
        <w:jc w:val="both"/>
        <w:rPr>
          <w:sz w:val="26"/>
          <w:szCs w:val="26"/>
        </w:rPr>
      </w:pPr>
      <w:r w:rsidRPr="00E92312">
        <w:rPr>
          <w:sz w:val="26"/>
          <w:szCs w:val="26"/>
        </w:rPr>
        <w:t>5.2.1 Những vấn đề chung về pháp luật quốc tế và công pháp quốc tế</w:t>
      </w:r>
    </w:p>
    <w:p w14:paraId="0A89D026" w14:textId="77777777" w:rsidR="0008588D" w:rsidRPr="00E92312" w:rsidRDefault="0008588D" w:rsidP="0008588D">
      <w:pPr>
        <w:widowControl w:val="0"/>
        <w:ind w:firstLine="720"/>
        <w:jc w:val="both"/>
        <w:rPr>
          <w:sz w:val="26"/>
          <w:szCs w:val="26"/>
        </w:rPr>
      </w:pPr>
      <w:r w:rsidRPr="00E92312">
        <w:rPr>
          <w:sz w:val="26"/>
          <w:szCs w:val="26"/>
        </w:rPr>
        <w:t>5.2.1.1 Những vấn đề chung về pháp luật quốc tế</w:t>
      </w:r>
    </w:p>
    <w:p w14:paraId="6402E9E4" w14:textId="77777777" w:rsidR="0008588D" w:rsidRPr="00E92312" w:rsidRDefault="0008588D" w:rsidP="0008588D">
      <w:pPr>
        <w:widowControl w:val="0"/>
        <w:ind w:firstLine="720"/>
        <w:jc w:val="both"/>
        <w:rPr>
          <w:sz w:val="26"/>
          <w:szCs w:val="26"/>
        </w:rPr>
      </w:pPr>
      <w:r w:rsidRPr="00E92312">
        <w:rPr>
          <w:sz w:val="26"/>
          <w:szCs w:val="26"/>
        </w:rPr>
        <w:t>a. Khái niệm pháp luật quốc tế</w:t>
      </w:r>
    </w:p>
    <w:p w14:paraId="5ED3B07C" w14:textId="77777777" w:rsidR="0008588D" w:rsidRPr="00E92312" w:rsidRDefault="0008588D" w:rsidP="0008588D">
      <w:pPr>
        <w:widowControl w:val="0"/>
        <w:ind w:firstLine="720"/>
        <w:jc w:val="both"/>
        <w:rPr>
          <w:sz w:val="26"/>
          <w:szCs w:val="26"/>
        </w:rPr>
      </w:pPr>
      <w:r w:rsidRPr="00E92312">
        <w:rPr>
          <w:sz w:val="26"/>
          <w:szCs w:val="26"/>
        </w:rPr>
        <w:t>b. Nguồn của pháp luật quốc tế</w:t>
      </w:r>
    </w:p>
    <w:p w14:paraId="7A266B05" w14:textId="77777777" w:rsidR="0008588D" w:rsidRPr="00E92312" w:rsidRDefault="0008588D" w:rsidP="0008588D">
      <w:pPr>
        <w:widowControl w:val="0"/>
        <w:ind w:firstLine="720"/>
        <w:jc w:val="both"/>
        <w:rPr>
          <w:sz w:val="26"/>
          <w:szCs w:val="26"/>
        </w:rPr>
      </w:pPr>
      <w:r w:rsidRPr="00E92312">
        <w:rPr>
          <w:sz w:val="26"/>
          <w:szCs w:val="26"/>
        </w:rPr>
        <w:t>5.2.1.2 Những vấn đề chung về công pháp quốc tế</w:t>
      </w:r>
    </w:p>
    <w:p w14:paraId="2EE4A730" w14:textId="77777777" w:rsidR="0008588D" w:rsidRPr="00E92312" w:rsidRDefault="0008588D" w:rsidP="0008588D">
      <w:pPr>
        <w:widowControl w:val="0"/>
        <w:ind w:firstLine="720"/>
        <w:jc w:val="both"/>
        <w:rPr>
          <w:sz w:val="26"/>
          <w:szCs w:val="26"/>
        </w:rPr>
      </w:pPr>
      <w:r w:rsidRPr="00E92312">
        <w:rPr>
          <w:sz w:val="26"/>
          <w:szCs w:val="26"/>
        </w:rPr>
        <w:t>a. Khái niệm</w:t>
      </w:r>
    </w:p>
    <w:p w14:paraId="14EEA665" w14:textId="77777777" w:rsidR="0008588D" w:rsidRPr="00E92312" w:rsidRDefault="0008588D" w:rsidP="0008588D">
      <w:pPr>
        <w:widowControl w:val="0"/>
        <w:ind w:firstLine="720"/>
        <w:jc w:val="both"/>
        <w:rPr>
          <w:sz w:val="26"/>
          <w:szCs w:val="26"/>
        </w:rPr>
      </w:pPr>
      <w:r w:rsidRPr="00E92312">
        <w:rPr>
          <w:sz w:val="26"/>
          <w:szCs w:val="26"/>
        </w:rPr>
        <w:t>b. Chủ thể của công pháp quốc tế</w:t>
      </w:r>
    </w:p>
    <w:p w14:paraId="22722EE2" w14:textId="77777777" w:rsidR="0008588D" w:rsidRPr="00E92312" w:rsidRDefault="0008588D" w:rsidP="0008588D">
      <w:pPr>
        <w:widowControl w:val="0"/>
        <w:ind w:firstLine="720"/>
        <w:jc w:val="both"/>
        <w:rPr>
          <w:sz w:val="26"/>
          <w:szCs w:val="26"/>
        </w:rPr>
      </w:pPr>
      <w:r w:rsidRPr="00E92312">
        <w:rPr>
          <w:sz w:val="26"/>
          <w:szCs w:val="26"/>
        </w:rPr>
        <w:t>c. Cơ chế thực thi các quy phạm công pháp quốc tế</w:t>
      </w:r>
    </w:p>
    <w:p w14:paraId="117D64CD" w14:textId="77777777" w:rsidR="0008588D" w:rsidRPr="00E92312" w:rsidRDefault="0008588D" w:rsidP="0008588D">
      <w:pPr>
        <w:widowControl w:val="0"/>
        <w:ind w:firstLine="720"/>
        <w:jc w:val="both"/>
        <w:rPr>
          <w:sz w:val="26"/>
          <w:szCs w:val="26"/>
        </w:rPr>
      </w:pPr>
      <w:r w:rsidRPr="00E92312">
        <w:rPr>
          <w:sz w:val="26"/>
          <w:szCs w:val="26"/>
        </w:rPr>
        <w:t>d. Các nguyên tắc cơ bản của công pháp quốc tế</w:t>
      </w:r>
    </w:p>
    <w:p w14:paraId="1290D801" w14:textId="77777777" w:rsidR="0008588D" w:rsidRPr="00E92312" w:rsidRDefault="0008588D" w:rsidP="0008588D">
      <w:pPr>
        <w:widowControl w:val="0"/>
        <w:ind w:firstLine="720"/>
        <w:jc w:val="both"/>
        <w:rPr>
          <w:sz w:val="26"/>
          <w:szCs w:val="26"/>
        </w:rPr>
      </w:pPr>
      <w:r w:rsidRPr="00E92312">
        <w:rPr>
          <w:sz w:val="26"/>
          <w:szCs w:val="26"/>
        </w:rPr>
        <w:t>5.2.2 Một số nội dung cơ bản của công pháp quốc tế</w:t>
      </w:r>
    </w:p>
    <w:p w14:paraId="59BB556F" w14:textId="77777777" w:rsidR="0008588D" w:rsidRPr="00E92312" w:rsidRDefault="0008588D" w:rsidP="0008588D">
      <w:pPr>
        <w:widowControl w:val="0"/>
        <w:ind w:firstLine="720"/>
        <w:jc w:val="both"/>
        <w:rPr>
          <w:sz w:val="26"/>
          <w:szCs w:val="26"/>
        </w:rPr>
      </w:pPr>
      <w:r w:rsidRPr="00E92312">
        <w:rPr>
          <w:sz w:val="26"/>
          <w:szCs w:val="26"/>
        </w:rPr>
        <w:t>5.2.2.1. Dân cư trong luật quốc tế</w:t>
      </w:r>
    </w:p>
    <w:p w14:paraId="02C97093" w14:textId="77777777" w:rsidR="0008588D" w:rsidRPr="00E92312" w:rsidRDefault="0008588D" w:rsidP="0008588D">
      <w:pPr>
        <w:widowControl w:val="0"/>
        <w:ind w:firstLine="720"/>
        <w:jc w:val="both"/>
        <w:rPr>
          <w:sz w:val="26"/>
          <w:szCs w:val="26"/>
        </w:rPr>
      </w:pPr>
      <w:r w:rsidRPr="00E92312">
        <w:rPr>
          <w:sz w:val="26"/>
          <w:szCs w:val="26"/>
        </w:rPr>
        <w:t>5.2.2.2. Lãnh thổ quốc gia</w:t>
      </w:r>
    </w:p>
    <w:p w14:paraId="04F06470" w14:textId="77777777" w:rsidR="0008588D" w:rsidRPr="00E92312" w:rsidRDefault="0008588D" w:rsidP="0008588D">
      <w:pPr>
        <w:widowControl w:val="0"/>
        <w:ind w:firstLine="720"/>
        <w:jc w:val="both"/>
        <w:rPr>
          <w:sz w:val="26"/>
          <w:szCs w:val="26"/>
        </w:rPr>
      </w:pPr>
      <w:r w:rsidRPr="00E92312">
        <w:rPr>
          <w:sz w:val="26"/>
          <w:szCs w:val="26"/>
        </w:rPr>
        <w:t>5.2.2.3. Luật biển quốc tế</w:t>
      </w:r>
    </w:p>
    <w:p w14:paraId="1549D68A" w14:textId="77777777" w:rsidR="0008588D" w:rsidRPr="00E92312" w:rsidRDefault="0008588D" w:rsidP="0008588D">
      <w:pPr>
        <w:widowControl w:val="0"/>
        <w:ind w:firstLine="720"/>
        <w:jc w:val="both"/>
        <w:rPr>
          <w:sz w:val="26"/>
          <w:szCs w:val="26"/>
        </w:rPr>
      </w:pPr>
      <w:r w:rsidRPr="00E92312">
        <w:rPr>
          <w:sz w:val="26"/>
          <w:szCs w:val="26"/>
        </w:rPr>
        <w:t>5.2.2.4. Luật hàng không quốc tế</w:t>
      </w:r>
    </w:p>
    <w:p w14:paraId="4CB818EE" w14:textId="77777777" w:rsidR="0008588D" w:rsidRPr="00E92312" w:rsidRDefault="0008588D" w:rsidP="0008588D">
      <w:pPr>
        <w:widowControl w:val="0"/>
        <w:ind w:firstLine="720"/>
        <w:jc w:val="both"/>
        <w:rPr>
          <w:sz w:val="26"/>
          <w:szCs w:val="26"/>
        </w:rPr>
      </w:pPr>
      <w:r w:rsidRPr="00E92312">
        <w:rPr>
          <w:sz w:val="26"/>
          <w:szCs w:val="26"/>
        </w:rPr>
        <w:t>5.2.2.5. Tổ chức quốc tế và Hội nghị quốc tế</w:t>
      </w:r>
    </w:p>
    <w:p w14:paraId="4DA144E1" w14:textId="77777777" w:rsidR="0008588D" w:rsidRPr="00E92312" w:rsidRDefault="0008588D" w:rsidP="0008588D">
      <w:pPr>
        <w:widowControl w:val="0"/>
        <w:ind w:firstLine="720"/>
        <w:jc w:val="both"/>
        <w:rPr>
          <w:sz w:val="26"/>
          <w:szCs w:val="26"/>
        </w:rPr>
      </w:pPr>
      <w:r w:rsidRPr="00E92312">
        <w:rPr>
          <w:sz w:val="26"/>
          <w:szCs w:val="26"/>
        </w:rPr>
        <w:t>5.2.2.6. Luật ngoại giao và lãnh sự</w:t>
      </w:r>
    </w:p>
    <w:p w14:paraId="3EDC48CD" w14:textId="77777777" w:rsidR="0008588D" w:rsidRPr="00E92312" w:rsidRDefault="0008588D" w:rsidP="0008588D">
      <w:pPr>
        <w:widowControl w:val="0"/>
        <w:ind w:firstLine="720"/>
        <w:jc w:val="both"/>
        <w:rPr>
          <w:sz w:val="26"/>
          <w:szCs w:val="26"/>
        </w:rPr>
      </w:pPr>
      <w:r w:rsidRPr="00E92312">
        <w:rPr>
          <w:sz w:val="26"/>
          <w:szCs w:val="26"/>
        </w:rPr>
        <w:t>5.2.2.7. Giải quyết tranh chấp quốc tế và cơ quan tài phán quốc tế</w:t>
      </w:r>
    </w:p>
    <w:p w14:paraId="23E1AAE1" w14:textId="77777777" w:rsidR="0008588D" w:rsidRPr="00E92312" w:rsidRDefault="0008588D" w:rsidP="0008588D">
      <w:pPr>
        <w:widowControl w:val="0"/>
        <w:ind w:firstLine="720"/>
        <w:jc w:val="both"/>
        <w:rPr>
          <w:sz w:val="26"/>
          <w:szCs w:val="26"/>
        </w:rPr>
      </w:pPr>
      <w:r w:rsidRPr="00E92312">
        <w:rPr>
          <w:sz w:val="26"/>
          <w:szCs w:val="26"/>
        </w:rPr>
        <w:t>5.2.2.8 Trách nhiệm pháp lý quốc tế</w:t>
      </w:r>
    </w:p>
    <w:p w14:paraId="23653B61" w14:textId="77777777" w:rsidR="0008588D" w:rsidRPr="00E92312" w:rsidRDefault="0008588D" w:rsidP="0008588D">
      <w:pPr>
        <w:widowControl w:val="0"/>
        <w:jc w:val="both"/>
        <w:rPr>
          <w:b/>
          <w:sz w:val="26"/>
          <w:szCs w:val="26"/>
        </w:rPr>
      </w:pPr>
      <w:r w:rsidRPr="00E92312">
        <w:rPr>
          <w:b/>
          <w:sz w:val="26"/>
          <w:szCs w:val="26"/>
        </w:rPr>
        <w:t>5.3.</w:t>
      </w:r>
      <w:r w:rsidRPr="00E92312">
        <w:rPr>
          <w:sz w:val="26"/>
          <w:szCs w:val="26"/>
        </w:rPr>
        <w:t xml:space="preserve"> </w:t>
      </w:r>
      <w:r w:rsidRPr="00E92312">
        <w:rPr>
          <w:b/>
          <w:sz w:val="26"/>
          <w:szCs w:val="26"/>
        </w:rPr>
        <w:t xml:space="preserve">Tư pháp quốc tế </w:t>
      </w:r>
    </w:p>
    <w:p w14:paraId="7DA3B035" w14:textId="77777777" w:rsidR="0008588D" w:rsidRPr="00E92312" w:rsidRDefault="0008588D" w:rsidP="0008588D">
      <w:pPr>
        <w:widowControl w:val="0"/>
        <w:ind w:firstLine="720"/>
        <w:jc w:val="both"/>
        <w:rPr>
          <w:b/>
          <w:sz w:val="26"/>
          <w:szCs w:val="26"/>
        </w:rPr>
      </w:pPr>
      <w:r w:rsidRPr="00E92312">
        <w:rPr>
          <w:b/>
          <w:sz w:val="26"/>
          <w:szCs w:val="26"/>
        </w:rPr>
        <w:t>5.3.1 Giới thiệu chung về Tư pháp quốc tế</w:t>
      </w:r>
    </w:p>
    <w:p w14:paraId="0BABD565" w14:textId="77777777" w:rsidR="0008588D" w:rsidRPr="00E92312" w:rsidRDefault="0008588D" w:rsidP="0008588D">
      <w:pPr>
        <w:widowControl w:val="0"/>
        <w:ind w:firstLine="720"/>
        <w:jc w:val="both"/>
        <w:rPr>
          <w:sz w:val="26"/>
          <w:szCs w:val="26"/>
        </w:rPr>
      </w:pPr>
      <w:r w:rsidRPr="00E92312">
        <w:rPr>
          <w:sz w:val="26"/>
          <w:szCs w:val="26"/>
        </w:rPr>
        <w:t>5.3.1.1. Khái niệm tư pháp quốc tế</w:t>
      </w:r>
    </w:p>
    <w:p w14:paraId="5A264C25" w14:textId="77777777" w:rsidR="0008588D" w:rsidRPr="00E92312" w:rsidRDefault="0008588D" w:rsidP="0008588D">
      <w:pPr>
        <w:widowControl w:val="0"/>
        <w:ind w:firstLine="720"/>
        <w:jc w:val="both"/>
        <w:rPr>
          <w:sz w:val="26"/>
          <w:szCs w:val="26"/>
        </w:rPr>
      </w:pPr>
      <w:r w:rsidRPr="00E92312">
        <w:rPr>
          <w:sz w:val="26"/>
          <w:szCs w:val="26"/>
        </w:rPr>
        <w:t>a. Đối tượng điều chỉnh</w:t>
      </w:r>
    </w:p>
    <w:p w14:paraId="0A441A16" w14:textId="77777777" w:rsidR="0008588D" w:rsidRPr="00E92312" w:rsidRDefault="0008588D" w:rsidP="0008588D">
      <w:pPr>
        <w:widowControl w:val="0"/>
        <w:ind w:firstLine="720"/>
        <w:jc w:val="both"/>
        <w:rPr>
          <w:sz w:val="26"/>
          <w:szCs w:val="26"/>
        </w:rPr>
      </w:pPr>
      <w:r w:rsidRPr="00E92312">
        <w:rPr>
          <w:sz w:val="26"/>
          <w:szCs w:val="26"/>
        </w:rPr>
        <w:t>b. Phạm vi điều chỉnh</w:t>
      </w:r>
    </w:p>
    <w:p w14:paraId="71A96E05" w14:textId="77777777" w:rsidR="0008588D" w:rsidRPr="00E92312" w:rsidRDefault="0008588D" w:rsidP="0008588D">
      <w:pPr>
        <w:widowControl w:val="0"/>
        <w:ind w:firstLine="720"/>
        <w:jc w:val="both"/>
        <w:rPr>
          <w:sz w:val="26"/>
          <w:szCs w:val="26"/>
        </w:rPr>
      </w:pPr>
      <w:r w:rsidRPr="00E92312">
        <w:rPr>
          <w:sz w:val="26"/>
          <w:szCs w:val="26"/>
        </w:rPr>
        <w:t>c. Phương pháp điều chỉnh</w:t>
      </w:r>
    </w:p>
    <w:p w14:paraId="0BEEA038" w14:textId="77777777" w:rsidR="0008588D" w:rsidRPr="00E92312" w:rsidRDefault="0008588D" w:rsidP="0008588D">
      <w:pPr>
        <w:widowControl w:val="0"/>
        <w:ind w:firstLine="720"/>
        <w:jc w:val="both"/>
        <w:rPr>
          <w:sz w:val="26"/>
          <w:szCs w:val="26"/>
        </w:rPr>
      </w:pPr>
      <w:r w:rsidRPr="00E92312">
        <w:rPr>
          <w:sz w:val="26"/>
          <w:szCs w:val="26"/>
        </w:rPr>
        <w:t xml:space="preserve">5.3.1.2. Nguồn của tư pháp quốc tế </w:t>
      </w:r>
    </w:p>
    <w:p w14:paraId="5C85351F" w14:textId="77777777" w:rsidR="0008588D" w:rsidRPr="00E92312" w:rsidRDefault="0008588D" w:rsidP="0008588D">
      <w:pPr>
        <w:widowControl w:val="0"/>
        <w:ind w:firstLine="720"/>
        <w:jc w:val="both"/>
        <w:rPr>
          <w:b/>
          <w:sz w:val="26"/>
          <w:szCs w:val="26"/>
        </w:rPr>
      </w:pPr>
      <w:r w:rsidRPr="00E92312">
        <w:rPr>
          <w:b/>
          <w:sz w:val="26"/>
          <w:szCs w:val="26"/>
        </w:rPr>
        <w:t>5.3.2  Một số nội dung cơ bản của Tư pháp quốc tế</w:t>
      </w:r>
    </w:p>
    <w:p w14:paraId="7D53C99D" w14:textId="77777777" w:rsidR="0008588D" w:rsidRPr="00E92312" w:rsidRDefault="0008588D" w:rsidP="0008588D">
      <w:pPr>
        <w:widowControl w:val="0"/>
        <w:ind w:firstLine="720"/>
        <w:jc w:val="both"/>
        <w:rPr>
          <w:sz w:val="26"/>
          <w:szCs w:val="26"/>
        </w:rPr>
      </w:pPr>
      <w:r w:rsidRPr="00E92312">
        <w:rPr>
          <w:sz w:val="26"/>
          <w:szCs w:val="26"/>
        </w:rPr>
        <w:t>5.3.2.1 Xung đột pháp luật và giải quyết xung đột pháp luật</w:t>
      </w:r>
    </w:p>
    <w:p w14:paraId="126A86B2" w14:textId="77777777" w:rsidR="0008588D" w:rsidRPr="00E92312" w:rsidRDefault="0008588D" w:rsidP="0008588D">
      <w:pPr>
        <w:widowControl w:val="0"/>
        <w:ind w:firstLine="720"/>
        <w:jc w:val="both"/>
        <w:rPr>
          <w:sz w:val="26"/>
          <w:szCs w:val="26"/>
        </w:rPr>
      </w:pPr>
      <w:r w:rsidRPr="00E92312">
        <w:rPr>
          <w:sz w:val="26"/>
          <w:szCs w:val="26"/>
        </w:rPr>
        <w:t>5.3.2.2  Xung đột thẩm quyền và giải quyết xung đột về thẩm quyền trong TPQT</w:t>
      </w:r>
    </w:p>
    <w:p w14:paraId="1BBE1B7B" w14:textId="77777777" w:rsidR="0008588D" w:rsidRPr="00E92312" w:rsidRDefault="0008588D" w:rsidP="0008588D">
      <w:pPr>
        <w:widowControl w:val="0"/>
        <w:ind w:firstLine="720"/>
        <w:jc w:val="both"/>
        <w:rPr>
          <w:sz w:val="26"/>
          <w:szCs w:val="26"/>
        </w:rPr>
      </w:pPr>
      <w:r w:rsidRPr="00E92312">
        <w:rPr>
          <w:sz w:val="26"/>
          <w:szCs w:val="26"/>
        </w:rPr>
        <w:t xml:space="preserve">5.3.2.3  Quyền sở hữu và thừa kế trong tư pháp quốc tế </w:t>
      </w:r>
    </w:p>
    <w:p w14:paraId="6730F5BA" w14:textId="77777777" w:rsidR="0008588D" w:rsidRPr="00E92312" w:rsidRDefault="0008588D" w:rsidP="0008588D">
      <w:pPr>
        <w:widowControl w:val="0"/>
        <w:ind w:firstLine="720"/>
        <w:jc w:val="both"/>
        <w:rPr>
          <w:sz w:val="26"/>
          <w:szCs w:val="26"/>
        </w:rPr>
      </w:pPr>
      <w:r w:rsidRPr="00E92312">
        <w:rPr>
          <w:sz w:val="26"/>
          <w:szCs w:val="26"/>
        </w:rPr>
        <w:t>5.3.2.4  Quan hệ lao động, hôn nhân gia đình trong tư pháp quốc tế</w:t>
      </w:r>
    </w:p>
    <w:p w14:paraId="5C4FDBAD" w14:textId="77777777" w:rsidR="0008588D" w:rsidRPr="00E92312" w:rsidRDefault="0008588D" w:rsidP="0008588D">
      <w:pPr>
        <w:widowControl w:val="0"/>
        <w:ind w:firstLine="720"/>
        <w:jc w:val="both"/>
        <w:rPr>
          <w:sz w:val="26"/>
          <w:szCs w:val="26"/>
        </w:rPr>
      </w:pPr>
      <w:r w:rsidRPr="00E92312">
        <w:rPr>
          <w:sz w:val="26"/>
          <w:szCs w:val="26"/>
        </w:rPr>
        <w:lastRenderedPageBreak/>
        <w:t>5.3.2.5  Tố tụng dân sự quốc tế</w:t>
      </w:r>
    </w:p>
    <w:p w14:paraId="7EAB6664" w14:textId="77777777" w:rsidR="0008588D" w:rsidRPr="00E92312" w:rsidRDefault="0008588D" w:rsidP="0008588D">
      <w:pPr>
        <w:widowControl w:val="0"/>
        <w:ind w:firstLine="720"/>
        <w:jc w:val="both"/>
        <w:rPr>
          <w:sz w:val="26"/>
          <w:szCs w:val="26"/>
        </w:rPr>
      </w:pPr>
      <w:r w:rsidRPr="00E92312">
        <w:rPr>
          <w:sz w:val="26"/>
          <w:szCs w:val="26"/>
        </w:rPr>
        <w:t>5.3.2.6  Giải quyết tranh chấp dân sự có yếu tố nước ngoài bằng trọng tài</w:t>
      </w:r>
    </w:p>
    <w:p w14:paraId="108415C6" w14:textId="77777777" w:rsidR="0008588D" w:rsidRPr="00E92312" w:rsidRDefault="0008588D" w:rsidP="0008588D">
      <w:pPr>
        <w:widowControl w:val="0"/>
        <w:ind w:firstLine="720"/>
        <w:jc w:val="both"/>
        <w:rPr>
          <w:i/>
          <w:sz w:val="26"/>
          <w:szCs w:val="26"/>
        </w:rPr>
      </w:pPr>
      <w:r w:rsidRPr="00E92312">
        <w:rPr>
          <w:i/>
          <w:sz w:val="26"/>
          <w:szCs w:val="26"/>
        </w:rPr>
        <w:tab/>
      </w:r>
    </w:p>
    <w:p w14:paraId="364401C1" w14:textId="77777777" w:rsidR="0008588D" w:rsidRPr="00E92312" w:rsidRDefault="0008588D" w:rsidP="0008588D">
      <w:pPr>
        <w:widowControl w:val="0"/>
        <w:ind w:firstLine="720"/>
        <w:jc w:val="both"/>
        <w:rPr>
          <w:i/>
          <w:sz w:val="26"/>
          <w:szCs w:val="26"/>
        </w:rPr>
      </w:pPr>
      <w:r w:rsidRPr="00E92312">
        <w:rPr>
          <w:i/>
          <w:sz w:val="26"/>
          <w:szCs w:val="26"/>
        </w:rPr>
        <w:t>Tài liệu tham khảo chương 5</w:t>
      </w:r>
    </w:p>
    <w:p w14:paraId="6A04251F" w14:textId="77777777" w:rsidR="0008588D" w:rsidRPr="00E92312" w:rsidRDefault="0008588D" w:rsidP="0008588D">
      <w:pPr>
        <w:widowControl w:val="0"/>
        <w:ind w:firstLine="720"/>
        <w:jc w:val="both"/>
        <w:rPr>
          <w:sz w:val="26"/>
          <w:szCs w:val="26"/>
        </w:rPr>
      </w:pPr>
      <w:r w:rsidRPr="00E92312">
        <w:rPr>
          <w:i/>
          <w:sz w:val="26"/>
          <w:szCs w:val="26"/>
        </w:rPr>
        <w:tab/>
      </w:r>
      <w:r w:rsidRPr="00E92312">
        <w:rPr>
          <w:sz w:val="26"/>
          <w:szCs w:val="26"/>
        </w:rPr>
        <w:t>- Luật ban hành văn bản quy phạm pháp luật 2008</w:t>
      </w:r>
    </w:p>
    <w:p w14:paraId="3C111890" w14:textId="77777777" w:rsidR="0008588D" w:rsidRPr="00E92312" w:rsidRDefault="0008588D" w:rsidP="0008588D">
      <w:pPr>
        <w:widowControl w:val="0"/>
        <w:ind w:firstLine="720"/>
        <w:jc w:val="both"/>
        <w:rPr>
          <w:sz w:val="26"/>
          <w:szCs w:val="26"/>
        </w:rPr>
      </w:pPr>
      <w:r w:rsidRPr="00E92312">
        <w:rPr>
          <w:sz w:val="26"/>
          <w:szCs w:val="26"/>
        </w:rPr>
        <w:tab/>
        <w:t>- Luật ký kết, gia nhập và thực hiện điều ước quốc tế 2005</w:t>
      </w:r>
    </w:p>
    <w:p w14:paraId="76E82147" w14:textId="77777777" w:rsidR="0008588D" w:rsidRPr="00E92312" w:rsidRDefault="0008588D" w:rsidP="0008588D">
      <w:pPr>
        <w:widowControl w:val="0"/>
        <w:ind w:firstLine="720"/>
        <w:jc w:val="both"/>
        <w:rPr>
          <w:sz w:val="26"/>
          <w:szCs w:val="26"/>
        </w:rPr>
      </w:pPr>
      <w:r w:rsidRPr="00E92312">
        <w:rPr>
          <w:sz w:val="26"/>
          <w:szCs w:val="26"/>
        </w:rPr>
        <w:tab/>
        <w:t>- Bộ luật dân sự 2005</w:t>
      </w:r>
    </w:p>
    <w:p w14:paraId="4251A03F" w14:textId="77777777" w:rsidR="0008588D" w:rsidRPr="00E92312" w:rsidRDefault="0008588D" w:rsidP="0008588D">
      <w:pPr>
        <w:widowControl w:val="0"/>
        <w:jc w:val="both"/>
        <w:rPr>
          <w:b/>
          <w:sz w:val="26"/>
          <w:szCs w:val="26"/>
        </w:rPr>
      </w:pPr>
      <w:r w:rsidRPr="00E92312">
        <w:rPr>
          <w:b/>
          <w:sz w:val="26"/>
          <w:szCs w:val="26"/>
        </w:rPr>
        <w:t>7. GIÁO TRÌNH</w:t>
      </w:r>
    </w:p>
    <w:p w14:paraId="507D69AD" w14:textId="77777777" w:rsidR="0008588D" w:rsidRPr="00E92312" w:rsidRDefault="0008588D" w:rsidP="0008588D">
      <w:pPr>
        <w:widowControl w:val="0"/>
        <w:ind w:firstLine="720"/>
        <w:jc w:val="both"/>
        <w:rPr>
          <w:sz w:val="26"/>
          <w:szCs w:val="26"/>
        </w:rPr>
      </w:pPr>
      <w:r w:rsidRPr="00E92312">
        <w:rPr>
          <w:sz w:val="26"/>
          <w:szCs w:val="26"/>
        </w:rPr>
        <w:t>-</w:t>
      </w:r>
      <w:r w:rsidRPr="00E92312">
        <w:rPr>
          <w:rFonts w:eastAsia="Times New Roman"/>
          <w:sz w:val="26"/>
          <w:szCs w:val="26"/>
        </w:rPr>
        <w:t xml:space="preserve"> </w:t>
      </w:r>
      <w:r w:rsidRPr="00E92312">
        <w:rPr>
          <w:sz w:val="26"/>
          <w:szCs w:val="26"/>
        </w:rPr>
        <w:t>Giáo trình pháp luật đại cương – Khoa  Luật – đại học kinh tế quốc dân;</w:t>
      </w:r>
    </w:p>
    <w:p w14:paraId="764BF50D" w14:textId="77777777" w:rsidR="0008588D" w:rsidRPr="00E92312" w:rsidRDefault="0008588D" w:rsidP="0008588D">
      <w:pPr>
        <w:widowControl w:val="0"/>
        <w:tabs>
          <w:tab w:val="num" w:pos="630"/>
        </w:tabs>
        <w:ind w:firstLine="720"/>
        <w:jc w:val="both"/>
        <w:rPr>
          <w:sz w:val="26"/>
          <w:szCs w:val="26"/>
        </w:rPr>
      </w:pPr>
      <w:r>
        <w:rPr>
          <w:sz w:val="26"/>
          <w:szCs w:val="26"/>
        </w:rPr>
        <w:t>-</w:t>
      </w:r>
      <w:r w:rsidRPr="00E92312">
        <w:rPr>
          <w:sz w:val="26"/>
          <w:szCs w:val="26"/>
        </w:rPr>
        <w:t xml:space="preserve"> Giáo trình Luật Lao động Việt Nam. Chủ biên: PGS. Nguyễn Hữu Viện, Th.s Hoàng Xuân Trường; NXB Đại học Kinh tế Quốc dân 2011.</w:t>
      </w:r>
    </w:p>
    <w:p w14:paraId="5B04E071" w14:textId="77777777" w:rsidR="0008588D" w:rsidRPr="00E92312" w:rsidRDefault="0008588D" w:rsidP="0008588D">
      <w:pPr>
        <w:widowControl w:val="0"/>
        <w:ind w:firstLine="720"/>
        <w:jc w:val="both"/>
        <w:rPr>
          <w:sz w:val="26"/>
          <w:szCs w:val="26"/>
        </w:rPr>
      </w:pPr>
      <w:r w:rsidRPr="00E92312">
        <w:rPr>
          <w:sz w:val="26"/>
          <w:szCs w:val="26"/>
        </w:rPr>
        <w:t>- Giáo trình lý luận về nhà nước và pháp luật – Khoa Luật đại học Quốc gia Hà Nội 1997</w:t>
      </w:r>
    </w:p>
    <w:p w14:paraId="65233E78" w14:textId="77777777" w:rsidR="0008588D" w:rsidRPr="00E92312" w:rsidRDefault="0008588D" w:rsidP="0008588D">
      <w:pPr>
        <w:widowControl w:val="0"/>
        <w:jc w:val="both"/>
        <w:rPr>
          <w:b/>
          <w:sz w:val="26"/>
          <w:szCs w:val="26"/>
        </w:rPr>
      </w:pPr>
      <w:r w:rsidRPr="00E92312">
        <w:rPr>
          <w:b/>
          <w:sz w:val="26"/>
          <w:szCs w:val="26"/>
        </w:rPr>
        <w:t>8. TÀI LIỆU THAM KHẢO</w:t>
      </w:r>
    </w:p>
    <w:p w14:paraId="14205F42" w14:textId="77777777" w:rsidR="0008588D" w:rsidRPr="00E92312" w:rsidRDefault="0008588D" w:rsidP="0008588D">
      <w:pPr>
        <w:widowControl w:val="0"/>
        <w:ind w:firstLine="720"/>
        <w:jc w:val="both"/>
        <w:rPr>
          <w:sz w:val="26"/>
          <w:szCs w:val="26"/>
        </w:rPr>
      </w:pPr>
      <w:r w:rsidRPr="00E92312">
        <w:rPr>
          <w:sz w:val="26"/>
          <w:szCs w:val="26"/>
        </w:rPr>
        <w:t>Các văn bản pháp luật được chỉ dẫn ở phần tài liệu tham khảo cuối mỗi chương.</w:t>
      </w:r>
    </w:p>
    <w:p w14:paraId="38F31C67" w14:textId="77777777" w:rsidR="0008588D" w:rsidRPr="00E92312" w:rsidRDefault="0008588D" w:rsidP="0008588D">
      <w:pPr>
        <w:widowControl w:val="0"/>
        <w:ind w:firstLine="720"/>
        <w:jc w:val="both"/>
        <w:rPr>
          <w:rFonts w:eastAsia="Times New Roman"/>
          <w:b/>
          <w:sz w:val="26"/>
          <w:szCs w:val="26"/>
        </w:rPr>
      </w:pPr>
    </w:p>
    <w:p w14:paraId="61956273"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9. PHƯƠNG PHÁP ĐÁNH GIÁ MÔN HỌC</w:t>
      </w:r>
    </w:p>
    <w:p w14:paraId="3AEEB71C" w14:textId="77777777" w:rsidR="0008588D" w:rsidRPr="00E92312" w:rsidRDefault="0008588D" w:rsidP="0008588D">
      <w:pPr>
        <w:widowControl w:val="0"/>
        <w:ind w:firstLine="720"/>
        <w:jc w:val="both"/>
        <w:rPr>
          <w:rFonts w:eastAsia="Times New Roman"/>
          <w:sz w:val="26"/>
          <w:szCs w:val="26"/>
          <w:lang w:val="it-IT"/>
        </w:rPr>
      </w:pPr>
      <w:r w:rsidRPr="00E92312">
        <w:rPr>
          <w:rFonts w:eastAsia="Times New Roman"/>
          <w:sz w:val="26"/>
          <w:szCs w:val="26"/>
          <w:lang w:val="it-IT"/>
        </w:rPr>
        <w:t>Tham dự từ 80% số giờ học trên lớp trở lên là điều kiện dự thi kết thúc học phần của sinh viên.</w:t>
      </w:r>
    </w:p>
    <w:p w14:paraId="72F38523" w14:textId="77777777" w:rsidR="0008588D" w:rsidRPr="00E92312" w:rsidRDefault="0008588D" w:rsidP="0008588D">
      <w:pPr>
        <w:widowControl w:val="0"/>
        <w:ind w:firstLine="720"/>
        <w:jc w:val="both"/>
        <w:rPr>
          <w:rFonts w:eastAsia="Times New Roman"/>
          <w:sz w:val="26"/>
          <w:szCs w:val="26"/>
          <w:lang w:val="de-DE"/>
        </w:rPr>
      </w:pPr>
      <w:r w:rsidRPr="00E92312">
        <w:rPr>
          <w:rFonts w:eastAsia="Times New Roman"/>
          <w:sz w:val="26"/>
          <w:szCs w:val="26"/>
          <w:lang w:val="de-DE"/>
        </w:rPr>
        <w:t>Điểm học phần được tính trên cơ sở điểm đánh giá của giảng viên (10%), điểm trung bình của 2 lần kiểm tra định kỳ học phần (hoặc làm bài tập nhóm) (40%) và điểm thi kết thúc học phần (50%).</w:t>
      </w:r>
    </w:p>
    <w:p w14:paraId="03477300" w14:textId="77777777" w:rsidR="0008588D" w:rsidRPr="00E92312" w:rsidRDefault="0008588D" w:rsidP="0008588D">
      <w:pPr>
        <w:widowControl w:val="0"/>
        <w:ind w:firstLine="720"/>
        <w:jc w:val="both"/>
        <w:rPr>
          <w:rFonts w:eastAsia="Times New Roman"/>
          <w:sz w:val="26"/>
          <w:szCs w:val="26"/>
          <w:lang w:val="de-DE"/>
        </w:rPr>
      </w:pPr>
      <w:r w:rsidRPr="00E92312">
        <w:rPr>
          <w:rFonts w:eastAsia="Times New Roman"/>
          <w:sz w:val="26"/>
          <w:szCs w:val="26"/>
          <w:lang w:val="de-DE"/>
        </w:rPr>
        <w:t>Việc chấm điểm sử dụng thang điểm 10. Điểm kiểm tra định kỳ học phần, điểm đánh giá của giảng viên lấy điểm nguyên. Điểm thi kết thúc học phần lấy lẻ đến 0,5. Điểm học phần lấy lẻ đến một chữ số thập phân.</w:t>
      </w:r>
    </w:p>
    <w:tbl>
      <w:tblPr>
        <w:tblW w:w="9938" w:type="dxa"/>
        <w:jc w:val="center"/>
        <w:tblLook w:val="01E0" w:firstRow="1" w:lastRow="1" w:firstColumn="1" w:lastColumn="1" w:noHBand="0" w:noVBand="0"/>
      </w:tblPr>
      <w:tblGrid>
        <w:gridCol w:w="51"/>
        <w:gridCol w:w="3426"/>
        <w:gridCol w:w="1080"/>
        <w:gridCol w:w="250"/>
        <w:gridCol w:w="4404"/>
        <w:gridCol w:w="727"/>
      </w:tblGrid>
      <w:tr w:rsidR="0008588D" w:rsidRPr="00B117F3" w14:paraId="1BC266C6" w14:textId="77777777" w:rsidTr="003E0FF4">
        <w:trPr>
          <w:gridAfter w:val="1"/>
          <w:wAfter w:w="727" w:type="dxa"/>
          <w:jc w:val="center"/>
        </w:trPr>
        <w:tc>
          <w:tcPr>
            <w:tcW w:w="3477" w:type="dxa"/>
            <w:gridSpan w:val="2"/>
            <w:shd w:val="clear" w:color="auto" w:fill="auto"/>
          </w:tcPr>
          <w:p w14:paraId="67136E09" w14:textId="77777777" w:rsidR="0008588D" w:rsidRPr="00E92312" w:rsidRDefault="0008588D" w:rsidP="003E0FF4">
            <w:pPr>
              <w:widowControl w:val="0"/>
              <w:spacing w:line="312" w:lineRule="auto"/>
              <w:jc w:val="center"/>
              <w:rPr>
                <w:rFonts w:eastAsia="Times New Roman"/>
                <w:b/>
                <w:sz w:val="26"/>
                <w:szCs w:val="26"/>
                <w:lang w:val="de-DE"/>
              </w:rPr>
            </w:pPr>
          </w:p>
        </w:tc>
        <w:tc>
          <w:tcPr>
            <w:tcW w:w="1080" w:type="dxa"/>
            <w:shd w:val="clear" w:color="auto" w:fill="auto"/>
          </w:tcPr>
          <w:p w14:paraId="6F714176" w14:textId="77777777" w:rsidR="0008588D" w:rsidRPr="00E92312" w:rsidRDefault="0008588D" w:rsidP="003E0FF4">
            <w:pPr>
              <w:widowControl w:val="0"/>
              <w:spacing w:line="312" w:lineRule="auto"/>
              <w:jc w:val="center"/>
              <w:rPr>
                <w:rFonts w:eastAsia="Times New Roman"/>
                <w:sz w:val="26"/>
                <w:szCs w:val="26"/>
                <w:lang w:val="de-DE"/>
              </w:rPr>
            </w:pPr>
          </w:p>
        </w:tc>
        <w:tc>
          <w:tcPr>
            <w:tcW w:w="4654" w:type="dxa"/>
            <w:gridSpan w:val="2"/>
            <w:shd w:val="clear" w:color="auto" w:fill="auto"/>
          </w:tcPr>
          <w:p w14:paraId="66E935D0" w14:textId="77777777" w:rsidR="0008588D" w:rsidRPr="00E92312" w:rsidRDefault="0008588D" w:rsidP="003E0FF4">
            <w:pPr>
              <w:widowControl w:val="0"/>
              <w:spacing w:line="312" w:lineRule="auto"/>
              <w:jc w:val="center"/>
              <w:rPr>
                <w:rFonts w:eastAsia="Times New Roman"/>
                <w:sz w:val="26"/>
                <w:szCs w:val="26"/>
                <w:lang w:val="de-DE"/>
              </w:rPr>
            </w:pPr>
            <w:r w:rsidRPr="00E92312">
              <w:rPr>
                <w:rFonts w:eastAsia="Times New Roman"/>
                <w:i/>
                <w:iCs/>
                <w:sz w:val="26"/>
                <w:szCs w:val="26"/>
                <w:lang w:val="de-DE"/>
              </w:rPr>
              <w:t>Hà Nội, ngày  tháng 02 năm 2018</w:t>
            </w:r>
          </w:p>
        </w:tc>
      </w:tr>
      <w:tr w:rsidR="0008588D" w:rsidRPr="00B117F3" w14:paraId="1EF9A12B" w14:textId="77777777" w:rsidTr="003E0FF4">
        <w:trPr>
          <w:gridAfter w:val="1"/>
          <w:wAfter w:w="727" w:type="dxa"/>
          <w:jc w:val="center"/>
        </w:trPr>
        <w:tc>
          <w:tcPr>
            <w:tcW w:w="3477" w:type="dxa"/>
            <w:gridSpan w:val="2"/>
            <w:shd w:val="clear" w:color="auto" w:fill="auto"/>
          </w:tcPr>
          <w:p w14:paraId="0BED7739" w14:textId="77777777" w:rsidR="0008588D" w:rsidRPr="00E92312" w:rsidRDefault="0008588D" w:rsidP="003E0FF4">
            <w:pPr>
              <w:widowControl w:val="0"/>
              <w:spacing w:line="312" w:lineRule="auto"/>
              <w:jc w:val="center"/>
              <w:rPr>
                <w:rFonts w:eastAsia="Times New Roman"/>
                <w:sz w:val="26"/>
                <w:szCs w:val="26"/>
                <w:lang w:val="de-DE"/>
              </w:rPr>
            </w:pPr>
            <w:r w:rsidRPr="00E92312">
              <w:rPr>
                <w:rFonts w:eastAsia="Times New Roman"/>
                <w:sz w:val="26"/>
                <w:szCs w:val="26"/>
                <w:lang w:val="de-DE"/>
              </w:rPr>
              <w:t>TRƯỞNG BỘ MÔN</w:t>
            </w:r>
          </w:p>
          <w:p w14:paraId="30038F83" w14:textId="77777777" w:rsidR="0008588D" w:rsidRPr="00E92312" w:rsidRDefault="0008588D" w:rsidP="003E0FF4">
            <w:pPr>
              <w:widowControl w:val="0"/>
              <w:spacing w:line="312" w:lineRule="auto"/>
              <w:jc w:val="center"/>
              <w:rPr>
                <w:rFonts w:eastAsia="Times New Roman"/>
                <w:sz w:val="26"/>
                <w:szCs w:val="26"/>
                <w:lang w:val="de-DE"/>
              </w:rPr>
            </w:pPr>
            <w:r w:rsidRPr="00E92312">
              <w:rPr>
                <w:rFonts w:eastAsia="Times New Roman"/>
                <w:sz w:val="26"/>
                <w:szCs w:val="26"/>
                <w:lang w:val="de-DE"/>
              </w:rPr>
              <w:t>(đã ký)</w:t>
            </w:r>
          </w:p>
          <w:p w14:paraId="13A56B36" w14:textId="77777777" w:rsidR="0008588D" w:rsidRPr="00E92312" w:rsidRDefault="0008588D" w:rsidP="003E0FF4">
            <w:pPr>
              <w:widowControl w:val="0"/>
              <w:spacing w:line="312" w:lineRule="auto"/>
              <w:jc w:val="center"/>
              <w:rPr>
                <w:rFonts w:eastAsia="Times New Roman"/>
                <w:sz w:val="26"/>
                <w:szCs w:val="26"/>
                <w:lang w:val="de-DE"/>
              </w:rPr>
            </w:pPr>
          </w:p>
          <w:p w14:paraId="4C0EA932" w14:textId="77777777" w:rsidR="0008588D" w:rsidRPr="00E92312" w:rsidRDefault="0008588D" w:rsidP="003E0FF4">
            <w:pPr>
              <w:widowControl w:val="0"/>
              <w:spacing w:line="312" w:lineRule="auto"/>
              <w:jc w:val="center"/>
              <w:rPr>
                <w:rFonts w:eastAsia="Times New Roman"/>
                <w:sz w:val="26"/>
                <w:szCs w:val="26"/>
                <w:lang w:val="de-DE"/>
              </w:rPr>
            </w:pPr>
          </w:p>
          <w:p w14:paraId="697DADF1" w14:textId="77777777" w:rsidR="0008588D" w:rsidRPr="00E92312" w:rsidRDefault="0008588D" w:rsidP="003E0FF4">
            <w:pPr>
              <w:widowControl w:val="0"/>
              <w:spacing w:line="312" w:lineRule="auto"/>
              <w:jc w:val="center"/>
              <w:rPr>
                <w:rFonts w:eastAsia="Times New Roman"/>
                <w:sz w:val="26"/>
                <w:szCs w:val="26"/>
                <w:lang w:val="de-DE"/>
              </w:rPr>
            </w:pPr>
          </w:p>
          <w:p w14:paraId="1586DB08" w14:textId="77777777" w:rsidR="0008588D" w:rsidRPr="00E92312" w:rsidRDefault="0008588D" w:rsidP="003E0FF4">
            <w:pPr>
              <w:widowControl w:val="0"/>
              <w:spacing w:line="312" w:lineRule="auto"/>
              <w:jc w:val="center"/>
              <w:rPr>
                <w:rFonts w:eastAsia="Times New Roman"/>
                <w:b/>
                <w:sz w:val="26"/>
                <w:szCs w:val="26"/>
                <w:lang w:val="pt-BR"/>
              </w:rPr>
            </w:pPr>
            <w:r w:rsidRPr="00E92312">
              <w:rPr>
                <w:rFonts w:eastAsia="Times New Roman"/>
                <w:b/>
                <w:sz w:val="26"/>
                <w:szCs w:val="26"/>
                <w:lang w:val="pt-BR"/>
              </w:rPr>
              <w:t>TS. Nguyễn Thị Huệ</w:t>
            </w:r>
          </w:p>
          <w:p w14:paraId="718D8BA2" w14:textId="77777777" w:rsidR="0008588D" w:rsidRPr="00E92312" w:rsidRDefault="0008588D" w:rsidP="003E0FF4">
            <w:pPr>
              <w:widowControl w:val="0"/>
              <w:spacing w:line="312" w:lineRule="auto"/>
              <w:jc w:val="center"/>
              <w:rPr>
                <w:rFonts w:eastAsia="Times New Roman"/>
                <w:sz w:val="26"/>
                <w:szCs w:val="26"/>
                <w:lang w:val="pt-BR"/>
              </w:rPr>
            </w:pPr>
          </w:p>
        </w:tc>
        <w:tc>
          <w:tcPr>
            <w:tcW w:w="1080" w:type="dxa"/>
            <w:shd w:val="clear" w:color="auto" w:fill="auto"/>
          </w:tcPr>
          <w:p w14:paraId="5E32BBDD" w14:textId="77777777" w:rsidR="0008588D" w:rsidRPr="00E92312" w:rsidRDefault="0008588D" w:rsidP="003E0FF4">
            <w:pPr>
              <w:widowControl w:val="0"/>
              <w:spacing w:line="312" w:lineRule="auto"/>
              <w:jc w:val="center"/>
              <w:rPr>
                <w:rFonts w:eastAsia="Times New Roman"/>
                <w:sz w:val="26"/>
                <w:szCs w:val="26"/>
                <w:lang w:val="pt-BR"/>
              </w:rPr>
            </w:pPr>
          </w:p>
        </w:tc>
        <w:tc>
          <w:tcPr>
            <w:tcW w:w="4654" w:type="dxa"/>
            <w:gridSpan w:val="2"/>
            <w:shd w:val="clear" w:color="auto" w:fill="auto"/>
          </w:tcPr>
          <w:p w14:paraId="5B5DEA6B"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HIỆU TRƯỞNG</w:t>
            </w:r>
          </w:p>
          <w:p w14:paraId="3CF7029B"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(đã ký)</w:t>
            </w:r>
          </w:p>
          <w:p w14:paraId="6B2BD830" w14:textId="77777777" w:rsidR="0008588D" w:rsidRPr="00E92312" w:rsidRDefault="0008588D" w:rsidP="003E0FF4">
            <w:pPr>
              <w:widowControl w:val="0"/>
              <w:spacing w:line="312" w:lineRule="auto"/>
              <w:jc w:val="center"/>
              <w:rPr>
                <w:rFonts w:eastAsia="Times New Roman"/>
                <w:sz w:val="26"/>
                <w:szCs w:val="26"/>
                <w:lang w:val="pt-BR"/>
              </w:rPr>
            </w:pPr>
          </w:p>
          <w:p w14:paraId="0C118826" w14:textId="77777777" w:rsidR="0008588D" w:rsidRPr="00E92312" w:rsidRDefault="0008588D" w:rsidP="003E0FF4">
            <w:pPr>
              <w:widowControl w:val="0"/>
              <w:spacing w:line="312" w:lineRule="auto"/>
              <w:jc w:val="center"/>
              <w:rPr>
                <w:rFonts w:eastAsia="Times New Roman"/>
                <w:sz w:val="26"/>
                <w:szCs w:val="26"/>
                <w:lang w:val="pt-BR"/>
              </w:rPr>
            </w:pPr>
          </w:p>
          <w:p w14:paraId="17A0E410" w14:textId="77777777" w:rsidR="0008588D" w:rsidRPr="00E92312" w:rsidRDefault="0008588D" w:rsidP="003E0FF4">
            <w:pPr>
              <w:widowControl w:val="0"/>
              <w:spacing w:line="312" w:lineRule="auto"/>
              <w:jc w:val="center"/>
              <w:rPr>
                <w:rFonts w:eastAsia="Times New Roman"/>
                <w:sz w:val="26"/>
                <w:szCs w:val="26"/>
                <w:lang w:val="pt-BR"/>
              </w:rPr>
            </w:pPr>
          </w:p>
          <w:p w14:paraId="1259ED84" w14:textId="77777777" w:rsidR="0008588D" w:rsidRPr="00E92312" w:rsidRDefault="0008588D" w:rsidP="003E0FF4">
            <w:pPr>
              <w:widowControl w:val="0"/>
              <w:spacing w:line="312" w:lineRule="auto"/>
              <w:jc w:val="center"/>
              <w:rPr>
                <w:rFonts w:eastAsia="Times New Roman"/>
                <w:b/>
                <w:iCs/>
                <w:sz w:val="26"/>
                <w:szCs w:val="26"/>
                <w:lang w:val="pt-BR"/>
              </w:rPr>
            </w:pPr>
            <w:r w:rsidRPr="00E92312">
              <w:rPr>
                <w:rFonts w:eastAsia="Times New Roman"/>
                <w:b/>
                <w:iCs/>
                <w:sz w:val="26"/>
                <w:szCs w:val="26"/>
                <w:lang w:val="pt-BR"/>
              </w:rPr>
              <w:t>GS.TS Trần Thọ Đạt</w:t>
            </w:r>
          </w:p>
        </w:tc>
      </w:tr>
      <w:tr w:rsidR="0008588D" w:rsidRPr="00755073" w14:paraId="16A0215C" w14:textId="77777777" w:rsidTr="003E0FF4">
        <w:tblPrEx>
          <w:tblCellMar>
            <w:left w:w="57" w:type="dxa"/>
            <w:right w:w="57" w:type="dxa"/>
          </w:tblCellMar>
        </w:tblPrEx>
        <w:trPr>
          <w:gridBefore w:val="1"/>
          <w:wBefore w:w="51" w:type="dxa"/>
          <w:trHeight w:val="854"/>
          <w:jc w:val="center"/>
        </w:trPr>
        <w:tc>
          <w:tcPr>
            <w:tcW w:w="4756" w:type="dxa"/>
            <w:gridSpan w:val="3"/>
          </w:tcPr>
          <w:p w14:paraId="69A8BBA5" w14:textId="77777777" w:rsidR="0008588D" w:rsidRPr="00B117F3" w:rsidRDefault="0008588D" w:rsidP="003E0FF4">
            <w:pPr>
              <w:widowControl w:val="0"/>
              <w:spacing w:line="312" w:lineRule="auto"/>
              <w:jc w:val="center"/>
              <w:rPr>
                <w:sz w:val="24"/>
                <w:szCs w:val="26"/>
                <w:lang w:val="pt-BR"/>
              </w:rPr>
            </w:pPr>
            <w:r w:rsidRPr="00B117F3">
              <w:rPr>
                <w:sz w:val="24"/>
                <w:szCs w:val="26"/>
                <w:lang w:val="pt-BR"/>
              </w:rPr>
              <w:lastRenderedPageBreak/>
              <w:t>BỘ GIÁO DỤC VÀ ĐÀO TẠO</w:t>
            </w:r>
          </w:p>
          <w:p w14:paraId="09339EA8" w14:textId="77777777" w:rsidR="0008588D" w:rsidRPr="00B117F3" w:rsidRDefault="0008588D" w:rsidP="003E0FF4">
            <w:pPr>
              <w:widowControl w:val="0"/>
              <w:spacing w:line="312" w:lineRule="auto"/>
              <w:jc w:val="center"/>
              <w:rPr>
                <w:b/>
                <w:sz w:val="24"/>
                <w:szCs w:val="26"/>
                <w:lang w:val="pt-BR"/>
              </w:rPr>
            </w:pPr>
            <w:r w:rsidRPr="00B117F3">
              <w:rPr>
                <w:b/>
                <w:sz w:val="24"/>
                <w:szCs w:val="26"/>
                <w:lang w:val="pt-BR"/>
              </w:rPr>
              <w:t>TRƯỜNG ĐẠI HỌC KINH TẾ QUỐC DÂN</w:t>
            </w:r>
          </w:p>
          <w:p w14:paraId="1C5A543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gridSpan w:val="2"/>
          </w:tcPr>
          <w:p w14:paraId="505DC33B"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381794F0"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7BB9813E"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82C8763" w14:textId="77777777" w:rsidR="0008588D" w:rsidRPr="00E92312" w:rsidRDefault="0008588D" w:rsidP="0008588D">
      <w:pPr>
        <w:widowControl w:val="0"/>
        <w:spacing w:line="312" w:lineRule="auto"/>
        <w:ind w:firstLine="720"/>
        <w:jc w:val="both"/>
        <w:rPr>
          <w:b/>
          <w:sz w:val="26"/>
          <w:szCs w:val="26"/>
        </w:rPr>
      </w:pPr>
    </w:p>
    <w:p w14:paraId="7F52A6F2" w14:textId="77777777" w:rsidR="0008588D" w:rsidRPr="00E92312" w:rsidRDefault="0008588D" w:rsidP="0008588D">
      <w:pPr>
        <w:widowControl w:val="0"/>
        <w:spacing w:line="312" w:lineRule="auto"/>
        <w:jc w:val="center"/>
        <w:rPr>
          <w:b/>
          <w:bCs/>
          <w:color w:val="000000"/>
          <w:sz w:val="26"/>
          <w:szCs w:val="26"/>
        </w:rPr>
      </w:pPr>
      <w:r w:rsidRPr="00E92312">
        <w:rPr>
          <w:b/>
          <w:bCs/>
          <w:color w:val="000000"/>
          <w:sz w:val="26"/>
          <w:szCs w:val="26"/>
        </w:rPr>
        <w:t>ĐỀ CƯƠNG CHI TIẾT HỌC PHẦN</w:t>
      </w:r>
    </w:p>
    <w:p w14:paraId="20DB84C8" w14:textId="77777777" w:rsidR="0008588D" w:rsidRPr="00E92312" w:rsidRDefault="0008588D" w:rsidP="0008588D">
      <w:pPr>
        <w:widowControl w:val="0"/>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ĐẠI HỌC</w:t>
      </w:r>
      <w:r w:rsidRPr="00E92312">
        <w:rPr>
          <w:color w:val="000000"/>
          <w:sz w:val="26"/>
          <w:szCs w:val="26"/>
        </w:rPr>
        <w:t xml:space="preserve">     LOẠI HÌNH ĐÀO TẠO: </w:t>
      </w:r>
      <w:r w:rsidRPr="00E92312">
        <w:rPr>
          <w:b/>
          <w:color w:val="000000"/>
          <w:sz w:val="26"/>
          <w:szCs w:val="26"/>
        </w:rPr>
        <w:t>CHÍNH QUY</w:t>
      </w:r>
    </w:p>
    <w:p w14:paraId="2081B1AB" w14:textId="77777777" w:rsidR="0008588D" w:rsidRPr="00E92312" w:rsidRDefault="0008588D" w:rsidP="0008588D">
      <w:pPr>
        <w:widowControl w:val="0"/>
        <w:spacing w:line="312" w:lineRule="auto"/>
        <w:ind w:firstLine="720"/>
        <w:jc w:val="both"/>
        <w:rPr>
          <w:color w:val="000000"/>
          <w:sz w:val="26"/>
          <w:szCs w:val="26"/>
        </w:rPr>
      </w:pPr>
    </w:p>
    <w:p w14:paraId="2A89ABC3" w14:textId="77777777" w:rsidR="0008588D" w:rsidRPr="00E92312" w:rsidRDefault="0008588D" w:rsidP="0008588D">
      <w:pPr>
        <w:widowControl w:val="0"/>
        <w:jc w:val="both"/>
        <w:rPr>
          <w:b/>
          <w:color w:val="000000"/>
          <w:sz w:val="26"/>
          <w:szCs w:val="26"/>
        </w:rPr>
      </w:pPr>
      <w:r>
        <w:rPr>
          <w:b/>
          <w:color w:val="000000"/>
          <w:sz w:val="26"/>
          <w:szCs w:val="26"/>
        </w:rPr>
        <w:t xml:space="preserve">1. </w:t>
      </w:r>
      <w:r w:rsidRPr="00E92312">
        <w:rPr>
          <w:b/>
          <w:color w:val="000000"/>
          <w:sz w:val="26"/>
          <w:szCs w:val="26"/>
        </w:rPr>
        <w:t xml:space="preserve">TÊN HỌC PHẦN: </w:t>
      </w:r>
    </w:p>
    <w:p w14:paraId="7E8F2BFB"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Tiếng Việt: </w:t>
      </w:r>
      <w:r w:rsidRPr="00E92312">
        <w:rPr>
          <w:b/>
          <w:color w:val="000000"/>
          <w:sz w:val="26"/>
          <w:szCs w:val="26"/>
        </w:rPr>
        <w:t>Kinh tế vi mô 1</w:t>
      </w:r>
    </w:p>
    <w:p w14:paraId="55973BB6"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Tiếng Anh: </w:t>
      </w:r>
      <w:r w:rsidRPr="00E92312">
        <w:rPr>
          <w:b/>
          <w:color w:val="000000"/>
          <w:sz w:val="26"/>
          <w:szCs w:val="26"/>
        </w:rPr>
        <w:t>Microeconomics 1</w:t>
      </w:r>
      <w:r w:rsidRPr="00E92312">
        <w:rPr>
          <w:color w:val="000000"/>
          <w:sz w:val="26"/>
          <w:szCs w:val="26"/>
        </w:rPr>
        <w:tab/>
        <w:t xml:space="preserve">          </w:t>
      </w:r>
    </w:p>
    <w:p w14:paraId="25DA94F4" w14:textId="77777777" w:rsidR="0008588D" w:rsidRPr="00E92312" w:rsidRDefault="0008588D" w:rsidP="0008588D">
      <w:pPr>
        <w:widowControl w:val="0"/>
        <w:ind w:firstLine="720"/>
        <w:jc w:val="both"/>
        <w:rPr>
          <w:b/>
          <w:color w:val="000000"/>
          <w:sz w:val="26"/>
          <w:szCs w:val="26"/>
        </w:rPr>
      </w:pPr>
      <w:r w:rsidRPr="00E92312">
        <w:rPr>
          <w:color w:val="000000"/>
          <w:sz w:val="26"/>
          <w:szCs w:val="26"/>
        </w:rPr>
        <w:t xml:space="preserve">Mã học phần: </w:t>
      </w:r>
      <w:r w:rsidRPr="00E92312">
        <w:rPr>
          <w:b/>
          <w:color w:val="000000"/>
          <w:sz w:val="26"/>
          <w:szCs w:val="26"/>
        </w:rPr>
        <w:t>KHMI1101</w:t>
      </w:r>
      <w:r w:rsidRPr="00E92312">
        <w:rPr>
          <w:color w:val="000000"/>
          <w:sz w:val="26"/>
          <w:szCs w:val="26"/>
        </w:rPr>
        <w:t xml:space="preserve">                                  Số tín chỉ</w:t>
      </w:r>
      <w:r w:rsidRPr="00E92312">
        <w:rPr>
          <w:b/>
          <w:color w:val="000000"/>
          <w:sz w:val="26"/>
          <w:szCs w:val="26"/>
        </w:rPr>
        <w:t>: 03</w:t>
      </w:r>
    </w:p>
    <w:p w14:paraId="4D911454" w14:textId="77777777" w:rsidR="0008588D" w:rsidRPr="00E92312" w:rsidRDefault="0008588D" w:rsidP="0008588D">
      <w:pPr>
        <w:widowControl w:val="0"/>
        <w:jc w:val="both"/>
        <w:rPr>
          <w:b/>
          <w:color w:val="000000"/>
          <w:sz w:val="26"/>
          <w:szCs w:val="26"/>
        </w:rPr>
      </w:pPr>
      <w:r>
        <w:rPr>
          <w:b/>
          <w:color w:val="000000"/>
          <w:sz w:val="26"/>
          <w:szCs w:val="26"/>
        </w:rPr>
        <w:t xml:space="preserve">2. </w:t>
      </w:r>
      <w:r w:rsidRPr="00E92312">
        <w:rPr>
          <w:b/>
          <w:color w:val="000000"/>
          <w:sz w:val="26"/>
          <w:szCs w:val="26"/>
        </w:rPr>
        <w:t xml:space="preserve">BỘ MÔN PHỤ TRÁCH GIẢNG DẠY:  </w:t>
      </w:r>
      <w:r w:rsidRPr="00E92312">
        <w:rPr>
          <w:color w:val="000000"/>
          <w:sz w:val="26"/>
          <w:szCs w:val="26"/>
        </w:rPr>
        <w:t>Kinh tế vi mô</w:t>
      </w:r>
    </w:p>
    <w:p w14:paraId="51C5C37D" w14:textId="77777777" w:rsidR="0008588D" w:rsidRPr="00E92312" w:rsidRDefault="0008588D" w:rsidP="0008588D">
      <w:pPr>
        <w:widowControl w:val="0"/>
        <w:jc w:val="both"/>
        <w:rPr>
          <w:b/>
          <w:sz w:val="26"/>
          <w:szCs w:val="26"/>
        </w:rPr>
      </w:pPr>
      <w:r>
        <w:rPr>
          <w:b/>
          <w:color w:val="000000"/>
          <w:sz w:val="26"/>
          <w:szCs w:val="26"/>
        </w:rPr>
        <w:t xml:space="preserve">3. </w:t>
      </w:r>
      <w:r w:rsidRPr="00E92312">
        <w:rPr>
          <w:b/>
          <w:color w:val="000000"/>
          <w:sz w:val="26"/>
          <w:szCs w:val="26"/>
        </w:rPr>
        <w:t xml:space="preserve">ĐIỀU KIỆN HỌC TRƯỚC: </w:t>
      </w:r>
    </w:p>
    <w:p w14:paraId="2AE97E9C" w14:textId="77777777" w:rsidR="0008588D" w:rsidRPr="00E92312" w:rsidRDefault="0008588D" w:rsidP="0008588D">
      <w:pPr>
        <w:widowControl w:val="0"/>
        <w:ind w:firstLine="720"/>
        <w:jc w:val="both"/>
        <w:rPr>
          <w:sz w:val="26"/>
          <w:szCs w:val="26"/>
        </w:rPr>
      </w:pPr>
      <w:r w:rsidRPr="00E92312">
        <w:rPr>
          <w:sz w:val="26"/>
          <w:szCs w:val="26"/>
        </w:rPr>
        <w:t xml:space="preserve">Sinh viên đã được học các môn toán cao cấp, có một số lượng từ vựng tiếng Anh nhất định để hiểu được </w:t>
      </w:r>
      <w:r w:rsidRPr="00E92312">
        <w:rPr>
          <w:sz w:val="26"/>
          <w:szCs w:val="26"/>
          <w:lang w:bidi="he-IL"/>
        </w:rPr>
        <w:t>các</w:t>
      </w:r>
      <w:r w:rsidRPr="00E92312">
        <w:rPr>
          <w:sz w:val="26"/>
          <w:szCs w:val="26"/>
        </w:rPr>
        <w:t xml:space="preserve"> khái niệm kinh tế học cơ bản.</w:t>
      </w:r>
    </w:p>
    <w:p w14:paraId="5AAAE53C" w14:textId="77777777" w:rsidR="0008588D" w:rsidRPr="00E92312" w:rsidRDefault="0008588D" w:rsidP="0008588D">
      <w:pPr>
        <w:widowControl w:val="0"/>
        <w:jc w:val="both"/>
        <w:rPr>
          <w:b/>
          <w:sz w:val="26"/>
          <w:szCs w:val="26"/>
        </w:rPr>
      </w:pPr>
      <w:r>
        <w:rPr>
          <w:b/>
          <w:color w:val="000000"/>
          <w:sz w:val="26"/>
          <w:szCs w:val="26"/>
        </w:rPr>
        <w:t xml:space="preserve">4. </w:t>
      </w:r>
      <w:r w:rsidRPr="00E92312">
        <w:rPr>
          <w:b/>
          <w:color w:val="000000"/>
          <w:sz w:val="26"/>
          <w:szCs w:val="26"/>
        </w:rPr>
        <w:t xml:space="preserve">MÔ TẢ HỌC PHẦN: </w:t>
      </w:r>
    </w:p>
    <w:p w14:paraId="69292256" w14:textId="77777777" w:rsidR="0008588D" w:rsidRPr="00E92312" w:rsidRDefault="0008588D" w:rsidP="0008588D">
      <w:pPr>
        <w:widowControl w:val="0"/>
        <w:ind w:firstLine="720"/>
        <w:jc w:val="both"/>
        <w:rPr>
          <w:sz w:val="26"/>
          <w:szCs w:val="26"/>
        </w:rPr>
      </w:pPr>
      <w:r w:rsidRPr="00E92312">
        <w:rPr>
          <w:sz w:val="26"/>
          <w:szCs w:val="26"/>
        </w:rPr>
        <w:t>Ch</w:t>
      </w:r>
      <w:r w:rsidRPr="00E92312">
        <w:rPr>
          <w:sz w:val="26"/>
          <w:szCs w:val="26"/>
        </w:rPr>
        <w:softHyphen/>
        <w:t>ương trình Kinh tế học vi mô 1 đư</w:t>
      </w:r>
      <w:r w:rsidRPr="00E92312">
        <w:rPr>
          <w:sz w:val="26"/>
          <w:szCs w:val="26"/>
        </w:rPr>
        <w:softHyphen/>
        <w:t>ợc trình bày với mục tiêu giúp ngư</w:t>
      </w:r>
      <w:r w:rsidRPr="00E92312">
        <w:rPr>
          <w:sz w:val="26"/>
          <w:szCs w:val="26"/>
        </w:rPr>
        <w:softHyphen/>
        <w:t>ời học nghiên cứu nắm bắt đu</w:t>
      </w:r>
      <w:r w:rsidRPr="00E92312">
        <w:rPr>
          <w:sz w:val="26"/>
          <w:szCs w:val="26"/>
        </w:rPr>
        <w:softHyphen/>
        <w:t xml:space="preserve">ợc những nguyên lý kinh tế cơ bản </w:t>
      </w:r>
      <w:r w:rsidRPr="00E92312">
        <w:rPr>
          <w:sz w:val="26"/>
          <w:szCs w:val="26"/>
          <w:lang w:bidi="he-IL"/>
        </w:rPr>
        <w:t>trong</w:t>
      </w:r>
      <w:r w:rsidRPr="00E92312">
        <w:rPr>
          <w:sz w:val="26"/>
          <w:szCs w:val="26"/>
        </w:rPr>
        <w:t xml:space="preserve"> Kinh tế học và Kinh tế vi mô nói riêng. </w:t>
      </w:r>
      <w:r w:rsidRPr="00E92312">
        <w:rPr>
          <w:sz w:val="26"/>
          <w:szCs w:val="26"/>
          <w:lang w:bidi="he-IL"/>
        </w:rPr>
        <w:t>Kết cấu các bài giảng đư</w:t>
      </w:r>
      <w:r w:rsidRPr="00E92312">
        <w:rPr>
          <w:sz w:val="26"/>
          <w:szCs w:val="26"/>
          <w:lang w:bidi="he-IL"/>
        </w:rPr>
        <w:softHyphen/>
        <w:t xml:space="preserve">ợc </w:t>
      </w:r>
      <w:r w:rsidRPr="00E92312">
        <w:rPr>
          <w:sz w:val="26"/>
          <w:szCs w:val="26"/>
        </w:rPr>
        <w:t>trình bày đơn giản và hợp lý nhưng vẫn bảo đảm tính hiện đại.</w:t>
      </w:r>
      <w:r w:rsidRPr="00E92312">
        <w:rPr>
          <w:sz w:val="26"/>
          <w:szCs w:val="26"/>
          <w:lang w:bidi="he-IL"/>
        </w:rPr>
        <w:t xml:space="preserve"> Nội dung môn học được xây dựng phù hợp với kiến thức của giai đoạn 1, đi sâu vào những khái niệm về thị trường, cung- cầu, co giãn của cầu và cung, hành vi người tiêu dùng và doanh nghiệp (Sản xuất - Chi phí - Lợi nhuận), cạnh tranh hoàn hảo và độc quyền, cung - cầu lao động, thất bại thị trường, …</w:t>
      </w:r>
    </w:p>
    <w:p w14:paraId="6A171A87" w14:textId="77777777" w:rsidR="0008588D" w:rsidRPr="00E92312" w:rsidRDefault="0008588D" w:rsidP="0008588D">
      <w:pPr>
        <w:widowControl w:val="0"/>
        <w:jc w:val="both"/>
        <w:rPr>
          <w:b/>
          <w:sz w:val="26"/>
          <w:szCs w:val="26"/>
        </w:rPr>
      </w:pPr>
      <w:r>
        <w:rPr>
          <w:b/>
          <w:color w:val="000000"/>
          <w:sz w:val="26"/>
          <w:szCs w:val="26"/>
        </w:rPr>
        <w:t xml:space="preserve">5. </w:t>
      </w:r>
      <w:r w:rsidRPr="00E92312">
        <w:rPr>
          <w:b/>
          <w:color w:val="000000"/>
          <w:sz w:val="26"/>
          <w:szCs w:val="26"/>
        </w:rPr>
        <w:t xml:space="preserve">MỤC TIÊU HỌC PHẦN: </w:t>
      </w:r>
    </w:p>
    <w:p w14:paraId="13618C5B" w14:textId="77777777" w:rsidR="0008588D" w:rsidRPr="00E92312" w:rsidRDefault="0008588D" w:rsidP="0008588D">
      <w:pPr>
        <w:widowControl w:val="0"/>
        <w:ind w:firstLine="720"/>
        <w:jc w:val="both"/>
        <w:rPr>
          <w:sz w:val="26"/>
          <w:szCs w:val="26"/>
        </w:rPr>
      </w:pPr>
      <w:r w:rsidRPr="00E92312">
        <w:rPr>
          <w:sz w:val="26"/>
          <w:szCs w:val="26"/>
        </w:rPr>
        <w:t xml:space="preserve">Sau khi kết thúc học phần, sinh viên cần nắm bắt được những nguyên lý kinh tế vi mô, từ đó làm nền tảng cho việc nghiên cứu học phần Kinh tế vi mô 2. Ngoài ra, sinh viên còn có thể bước đầu vận dụng được lý thuyết vi mô để giải thích được một số vấn đề kinh tế của kinh tế thị trường. </w:t>
      </w:r>
    </w:p>
    <w:p w14:paraId="20523456" w14:textId="77777777" w:rsidR="0008588D" w:rsidRPr="00E92312" w:rsidRDefault="0008588D" w:rsidP="0008588D">
      <w:pPr>
        <w:widowControl w:val="0"/>
        <w:jc w:val="both"/>
        <w:rPr>
          <w:b/>
          <w:color w:val="000000"/>
          <w:sz w:val="26"/>
          <w:szCs w:val="26"/>
        </w:rPr>
      </w:pPr>
      <w:r>
        <w:rPr>
          <w:b/>
          <w:color w:val="000000"/>
          <w:sz w:val="26"/>
          <w:szCs w:val="26"/>
        </w:rPr>
        <w:t xml:space="preserve">6. </w:t>
      </w:r>
      <w:r w:rsidRPr="00E92312">
        <w:rPr>
          <w:b/>
          <w:color w:val="000000"/>
          <w:sz w:val="26"/>
          <w:szCs w:val="26"/>
        </w:rPr>
        <w:t xml:space="preserve">NỘI DUNG HỌC PHẦN: </w:t>
      </w:r>
    </w:p>
    <w:p w14:paraId="0CAE8057" w14:textId="77777777" w:rsidR="0008588D" w:rsidRPr="00E92312" w:rsidRDefault="0008588D" w:rsidP="0008588D">
      <w:pPr>
        <w:widowControl w:val="0"/>
        <w:ind w:firstLine="720"/>
        <w:jc w:val="center"/>
        <w:rPr>
          <w:b/>
          <w:bCs/>
          <w:sz w:val="26"/>
          <w:szCs w:val="26"/>
        </w:rPr>
      </w:pPr>
      <w:r w:rsidRPr="00E92312">
        <w:rPr>
          <w:b/>
          <w:bCs/>
          <w:sz w:val="26"/>
          <w:szCs w:val="26"/>
        </w:rPr>
        <w:t>PHÂN BỔ THỜI GIAN</w:t>
      </w:r>
    </w:p>
    <w:tbl>
      <w:tblPr>
        <w:tblW w:w="9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908"/>
        <w:gridCol w:w="1465"/>
        <w:gridCol w:w="1708"/>
        <w:gridCol w:w="1408"/>
      </w:tblGrid>
      <w:tr w:rsidR="0008588D" w:rsidRPr="00E92312" w14:paraId="14084B56" w14:textId="77777777" w:rsidTr="003E0FF4">
        <w:trPr>
          <w:trHeight w:val="594"/>
        </w:trPr>
        <w:tc>
          <w:tcPr>
            <w:tcW w:w="999" w:type="dxa"/>
            <w:vMerge w:val="restart"/>
            <w:vAlign w:val="center"/>
          </w:tcPr>
          <w:p w14:paraId="1D7E4CD2" w14:textId="77777777" w:rsidR="0008588D" w:rsidRPr="00E92312" w:rsidRDefault="0008588D" w:rsidP="003E0FF4">
            <w:pPr>
              <w:widowControl w:val="0"/>
              <w:jc w:val="center"/>
              <w:rPr>
                <w:b/>
                <w:bCs/>
                <w:i/>
                <w:sz w:val="26"/>
                <w:szCs w:val="26"/>
              </w:rPr>
            </w:pPr>
            <w:r w:rsidRPr="00E92312">
              <w:rPr>
                <w:b/>
                <w:bCs/>
                <w:i/>
                <w:sz w:val="26"/>
                <w:szCs w:val="26"/>
              </w:rPr>
              <w:t>STT</w:t>
            </w:r>
          </w:p>
        </w:tc>
        <w:tc>
          <w:tcPr>
            <w:tcW w:w="3908" w:type="dxa"/>
            <w:vMerge w:val="restart"/>
            <w:vAlign w:val="center"/>
          </w:tcPr>
          <w:p w14:paraId="1155C525" w14:textId="77777777" w:rsidR="0008588D" w:rsidRPr="00E92312" w:rsidRDefault="0008588D" w:rsidP="003E0FF4">
            <w:pPr>
              <w:widowControl w:val="0"/>
              <w:jc w:val="center"/>
              <w:rPr>
                <w:b/>
                <w:bCs/>
                <w:i/>
                <w:sz w:val="26"/>
                <w:szCs w:val="26"/>
              </w:rPr>
            </w:pPr>
            <w:r w:rsidRPr="00E92312">
              <w:rPr>
                <w:b/>
                <w:bCs/>
                <w:i/>
                <w:sz w:val="26"/>
                <w:szCs w:val="26"/>
              </w:rPr>
              <w:t>Nội dung</w:t>
            </w:r>
          </w:p>
        </w:tc>
        <w:tc>
          <w:tcPr>
            <w:tcW w:w="1465" w:type="dxa"/>
            <w:vMerge w:val="restart"/>
            <w:vAlign w:val="center"/>
          </w:tcPr>
          <w:p w14:paraId="2278E067" w14:textId="77777777" w:rsidR="0008588D" w:rsidRPr="00E92312" w:rsidRDefault="0008588D" w:rsidP="003E0FF4">
            <w:pPr>
              <w:widowControl w:val="0"/>
              <w:jc w:val="center"/>
              <w:rPr>
                <w:b/>
                <w:bCs/>
                <w:i/>
                <w:sz w:val="26"/>
                <w:szCs w:val="26"/>
              </w:rPr>
            </w:pPr>
            <w:r w:rsidRPr="00E92312">
              <w:rPr>
                <w:b/>
                <w:bCs/>
                <w:i/>
                <w:sz w:val="26"/>
                <w:szCs w:val="26"/>
              </w:rPr>
              <w:t>Tổng số tiết</w:t>
            </w:r>
          </w:p>
        </w:tc>
        <w:tc>
          <w:tcPr>
            <w:tcW w:w="3116" w:type="dxa"/>
            <w:gridSpan w:val="2"/>
            <w:vAlign w:val="center"/>
          </w:tcPr>
          <w:p w14:paraId="12459F98" w14:textId="77777777" w:rsidR="0008588D" w:rsidRPr="00E92312" w:rsidRDefault="0008588D" w:rsidP="003E0FF4">
            <w:pPr>
              <w:widowControl w:val="0"/>
              <w:jc w:val="center"/>
              <w:rPr>
                <w:b/>
                <w:bCs/>
                <w:i/>
                <w:sz w:val="26"/>
                <w:szCs w:val="26"/>
                <w:lang w:bidi="he-IL"/>
              </w:rPr>
            </w:pPr>
            <w:r w:rsidRPr="00E92312">
              <w:rPr>
                <w:b/>
                <w:bCs/>
                <w:i/>
                <w:sz w:val="26"/>
                <w:szCs w:val="26"/>
                <w:lang w:bidi="he-IL"/>
              </w:rPr>
              <w:t>Trong đó</w:t>
            </w:r>
          </w:p>
        </w:tc>
      </w:tr>
      <w:tr w:rsidR="0008588D" w:rsidRPr="00E92312" w14:paraId="38FC4ABE" w14:textId="77777777" w:rsidTr="003E0FF4">
        <w:trPr>
          <w:trHeight w:val="594"/>
        </w:trPr>
        <w:tc>
          <w:tcPr>
            <w:tcW w:w="999" w:type="dxa"/>
            <w:vMerge/>
          </w:tcPr>
          <w:p w14:paraId="1D3ECFCD" w14:textId="77777777" w:rsidR="0008588D" w:rsidRPr="00E92312" w:rsidRDefault="0008588D" w:rsidP="003E0FF4">
            <w:pPr>
              <w:widowControl w:val="0"/>
              <w:jc w:val="center"/>
              <w:rPr>
                <w:b/>
                <w:bCs/>
                <w:sz w:val="26"/>
                <w:szCs w:val="26"/>
              </w:rPr>
            </w:pPr>
          </w:p>
        </w:tc>
        <w:tc>
          <w:tcPr>
            <w:tcW w:w="3908" w:type="dxa"/>
            <w:vMerge/>
          </w:tcPr>
          <w:p w14:paraId="0DB6AFBC" w14:textId="77777777" w:rsidR="0008588D" w:rsidRPr="00E92312" w:rsidRDefault="0008588D" w:rsidP="003E0FF4">
            <w:pPr>
              <w:widowControl w:val="0"/>
              <w:jc w:val="center"/>
              <w:rPr>
                <w:b/>
                <w:bCs/>
                <w:sz w:val="26"/>
                <w:szCs w:val="26"/>
                <w:lang w:val="vi-VN"/>
              </w:rPr>
            </w:pPr>
          </w:p>
        </w:tc>
        <w:tc>
          <w:tcPr>
            <w:tcW w:w="1465" w:type="dxa"/>
            <w:vMerge/>
          </w:tcPr>
          <w:p w14:paraId="348084FB" w14:textId="77777777" w:rsidR="0008588D" w:rsidRPr="00E92312" w:rsidRDefault="0008588D" w:rsidP="003E0FF4">
            <w:pPr>
              <w:widowControl w:val="0"/>
              <w:jc w:val="center"/>
              <w:rPr>
                <w:b/>
                <w:bCs/>
                <w:sz w:val="26"/>
                <w:szCs w:val="26"/>
              </w:rPr>
            </w:pPr>
          </w:p>
        </w:tc>
        <w:tc>
          <w:tcPr>
            <w:tcW w:w="1708" w:type="dxa"/>
          </w:tcPr>
          <w:p w14:paraId="417A682D" w14:textId="77777777" w:rsidR="0008588D" w:rsidRPr="00E92312" w:rsidRDefault="0008588D" w:rsidP="003E0FF4">
            <w:pPr>
              <w:widowControl w:val="0"/>
              <w:jc w:val="center"/>
              <w:rPr>
                <w:b/>
                <w:bCs/>
                <w:i/>
                <w:sz w:val="26"/>
                <w:szCs w:val="26"/>
              </w:rPr>
            </w:pPr>
            <w:r w:rsidRPr="00E92312">
              <w:rPr>
                <w:b/>
                <w:bCs/>
                <w:i/>
                <w:sz w:val="26"/>
                <w:szCs w:val="26"/>
              </w:rPr>
              <w:t>Số giờ l</w:t>
            </w:r>
            <w:r w:rsidRPr="00E92312">
              <w:rPr>
                <w:b/>
                <w:bCs/>
                <w:i/>
                <w:sz w:val="26"/>
                <w:szCs w:val="26"/>
                <w:lang w:bidi="he-IL"/>
              </w:rPr>
              <w:t>ý thuyết</w:t>
            </w:r>
          </w:p>
        </w:tc>
        <w:tc>
          <w:tcPr>
            <w:tcW w:w="1408" w:type="dxa"/>
          </w:tcPr>
          <w:p w14:paraId="0FFB5BC5" w14:textId="77777777" w:rsidR="0008588D" w:rsidRPr="00E92312" w:rsidRDefault="0008588D" w:rsidP="003E0FF4">
            <w:pPr>
              <w:widowControl w:val="0"/>
              <w:jc w:val="center"/>
              <w:rPr>
                <w:b/>
                <w:bCs/>
                <w:i/>
                <w:sz w:val="26"/>
                <w:szCs w:val="26"/>
                <w:lang w:bidi="he-IL"/>
              </w:rPr>
            </w:pPr>
            <w:r w:rsidRPr="00E92312">
              <w:rPr>
                <w:b/>
                <w:bCs/>
                <w:i/>
                <w:sz w:val="26"/>
                <w:szCs w:val="26"/>
                <w:lang w:bidi="he-IL"/>
              </w:rPr>
              <w:t>Số giờ thực hành</w:t>
            </w:r>
          </w:p>
        </w:tc>
      </w:tr>
      <w:tr w:rsidR="0008588D" w:rsidRPr="00E92312" w14:paraId="37A106E2" w14:textId="77777777" w:rsidTr="003E0FF4">
        <w:trPr>
          <w:trHeight w:val="441"/>
        </w:trPr>
        <w:tc>
          <w:tcPr>
            <w:tcW w:w="999" w:type="dxa"/>
          </w:tcPr>
          <w:p w14:paraId="41CC1B03" w14:textId="77777777" w:rsidR="0008588D" w:rsidRPr="00E92312" w:rsidRDefault="0008588D" w:rsidP="003E0FF4">
            <w:pPr>
              <w:widowControl w:val="0"/>
              <w:jc w:val="center"/>
              <w:rPr>
                <w:sz w:val="26"/>
                <w:szCs w:val="26"/>
              </w:rPr>
            </w:pPr>
            <w:bookmarkStart w:id="1" w:name="_Hlk311376233"/>
            <w:r w:rsidRPr="00E92312">
              <w:rPr>
                <w:sz w:val="26"/>
                <w:szCs w:val="26"/>
              </w:rPr>
              <w:lastRenderedPageBreak/>
              <w:t>1</w:t>
            </w:r>
          </w:p>
        </w:tc>
        <w:tc>
          <w:tcPr>
            <w:tcW w:w="3908" w:type="dxa"/>
          </w:tcPr>
          <w:p w14:paraId="4E352093" w14:textId="77777777" w:rsidR="0008588D" w:rsidRPr="00E92312" w:rsidRDefault="0008588D" w:rsidP="003E0FF4">
            <w:pPr>
              <w:widowControl w:val="0"/>
              <w:jc w:val="both"/>
              <w:rPr>
                <w:sz w:val="26"/>
                <w:szCs w:val="26"/>
                <w:lang w:bidi="he-IL"/>
              </w:rPr>
            </w:pPr>
            <w:r w:rsidRPr="00E92312">
              <w:rPr>
                <w:b/>
                <w:sz w:val="26"/>
                <w:szCs w:val="26"/>
              </w:rPr>
              <w:t>Tổng quan về Kinh tế học</w:t>
            </w:r>
          </w:p>
        </w:tc>
        <w:tc>
          <w:tcPr>
            <w:tcW w:w="1465" w:type="dxa"/>
            <w:vAlign w:val="center"/>
          </w:tcPr>
          <w:p w14:paraId="672F831D" w14:textId="77777777" w:rsidR="0008588D" w:rsidRPr="00E92312" w:rsidRDefault="0008588D" w:rsidP="003E0FF4">
            <w:pPr>
              <w:widowControl w:val="0"/>
              <w:jc w:val="center"/>
              <w:rPr>
                <w:color w:val="000000"/>
                <w:sz w:val="26"/>
                <w:szCs w:val="26"/>
              </w:rPr>
            </w:pPr>
            <w:r w:rsidRPr="00E92312">
              <w:rPr>
                <w:color w:val="000000"/>
                <w:sz w:val="26"/>
                <w:szCs w:val="26"/>
              </w:rPr>
              <w:t>4</w:t>
            </w:r>
          </w:p>
        </w:tc>
        <w:tc>
          <w:tcPr>
            <w:tcW w:w="1708" w:type="dxa"/>
            <w:vAlign w:val="center"/>
          </w:tcPr>
          <w:p w14:paraId="24C5D5F7" w14:textId="77777777" w:rsidR="0008588D" w:rsidRPr="00E92312" w:rsidRDefault="0008588D" w:rsidP="003E0FF4">
            <w:pPr>
              <w:widowControl w:val="0"/>
              <w:jc w:val="center"/>
              <w:rPr>
                <w:color w:val="000000"/>
                <w:sz w:val="26"/>
                <w:szCs w:val="26"/>
              </w:rPr>
            </w:pPr>
            <w:r w:rsidRPr="00E92312">
              <w:rPr>
                <w:color w:val="000000"/>
                <w:sz w:val="26"/>
                <w:szCs w:val="26"/>
              </w:rPr>
              <w:t>3</w:t>
            </w:r>
          </w:p>
        </w:tc>
        <w:tc>
          <w:tcPr>
            <w:tcW w:w="1408" w:type="dxa"/>
            <w:vAlign w:val="center"/>
          </w:tcPr>
          <w:p w14:paraId="54AE23D2" w14:textId="77777777" w:rsidR="0008588D" w:rsidRPr="00E92312" w:rsidRDefault="0008588D" w:rsidP="003E0FF4">
            <w:pPr>
              <w:widowControl w:val="0"/>
              <w:jc w:val="center"/>
              <w:rPr>
                <w:color w:val="000000"/>
                <w:sz w:val="26"/>
                <w:szCs w:val="26"/>
              </w:rPr>
            </w:pPr>
            <w:r w:rsidRPr="00E92312">
              <w:rPr>
                <w:color w:val="000000"/>
                <w:sz w:val="26"/>
                <w:szCs w:val="26"/>
              </w:rPr>
              <w:t>1</w:t>
            </w:r>
          </w:p>
        </w:tc>
      </w:tr>
      <w:tr w:rsidR="0008588D" w:rsidRPr="00E92312" w14:paraId="6C3B0B9D" w14:textId="77777777" w:rsidTr="003E0FF4">
        <w:trPr>
          <w:trHeight w:val="297"/>
        </w:trPr>
        <w:tc>
          <w:tcPr>
            <w:tcW w:w="999" w:type="dxa"/>
          </w:tcPr>
          <w:p w14:paraId="3791CC8A" w14:textId="77777777" w:rsidR="0008588D" w:rsidRPr="00E92312" w:rsidRDefault="0008588D" w:rsidP="003E0FF4">
            <w:pPr>
              <w:widowControl w:val="0"/>
              <w:jc w:val="center"/>
              <w:rPr>
                <w:sz w:val="26"/>
                <w:szCs w:val="26"/>
              </w:rPr>
            </w:pPr>
            <w:r w:rsidRPr="00E92312">
              <w:rPr>
                <w:sz w:val="26"/>
                <w:szCs w:val="26"/>
              </w:rPr>
              <w:t>2</w:t>
            </w:r>
          </w:p>
        </w:tc>
        <w:tc>
          <w:tcPr>
            <w:tcW w:w="3908" w:type="dxa"/>
          </w:tcPr>
          <w:p w14:paraId="6F60AC10" w14:textId="77777777" w:rsidR="0008588D" w:rsidRPr="00E92312" w:rsidRDefault="0008588D" w:rsidP="003E0FF4">
            <w:pPr>
              <w:widowControl w:val="0"/>
              <w:jc w:val="both"/>
              <w:rPr>
                <w:sz w:val="26"/>
                <w:szCs w:val="26"/>
                <w:lang w:bidi="he-IL"/>
              </w:rPr>
            </w:pPr>
            <w:r w:rsidRPr="00E92312">
              <w:rPr>
                <w:b/>
                <w:sz w:val="26"/>
                <w:szCs w:val="26"/>
              </w:rPr>
              <w:t>Lý thuyết cung cầu</w:t>
            </w:r>
          </w:p>
        </w:tc>
        <w:tc>
          <w:tcPr>
            <w:tcW w:w="1465" w:type="dxa"/>
            <w:vAlign w:val="center"/>
          </w:tcPr>
          <w:p w14:paraId="6AB5CB29" w14:textId="77777777" w:rsidR="0008588D" w:rsidRPr="00E92312" w:rsidRDefault="0008588D" w:rsidP="003E0FF4">
            <w:pPr>
              <w:widowControl w:val="0"/>
              <w:jc w:val="center"/>
              <w:rPr>
                <w:color w:val="000000"/>
                <w:sz w:val="26"/>
                <w:szCs w:val="26"/>
              </w:rPr>
            </w:pPr>
            <w:r w:rsidRPr="00E92312">
              <w:rPr>
                <w:color w:val="000000"/>
                <w:sz w:val="26"/>
                <w:szCs w:val="26"/>
              </w:rPr>
              <w:t>8</w:t>
            </w:r>
          </w:p>
        </w:tc>
        <w:tc>
          <w:tcPr>
            <w:tcW w:w="1708" w:type="dxa"/>
            <w:vAlign w:val="center"/>
          </w:tcPr>
          <w:p w14:paraId="5B3FCCB8" w14:textId="77777777" w:rsidR="0008588D" w:rsidRPr="00E92312" w:rsidRDefault="0008588D" w:rsidP="003E0FF4">
            <w:pPr>
              <w:widowControl w:val="0"/>
              <w:jc w:val="center"/>
              <w:rPr>
                <w:color w:val="000000"/>
                <w:sz w:val="26"/>
                <w:szCs w:val="26"/>
              </w:rPr>
            </w:pPr>
            <w:r w:rsidRPr="00E92312">
              <w:rPr>
                <w:color w:val="000000"/>
                <w:sz w:val="26"/>
                <w:szCs w:val="26"/>
              </w:rPr>
              <w:t>5</w:t>
            </w:r>
          </w:p>
        </w:tc>
        <w:tc>
          <w:tcPr>
            <w:tcW w:w="1408" w:type="dxa"/>
            <w:vAlign w:val="center"/>
          </w:tcPr>
          <w:p w14:paraId="399D8D1B" w14:textId="77777777" w:rsidR="0008588D" w:rsidRPr="00E92312" w:rsidRDefault="0008588D" w:rsidP="003E0FF4">
            <w:pPr>
              <w:widowControl w:val="0"/>
              <w:jc w:val="center"/>
              <w:rPr>
                <w:color w:val="000000"/>
                <w:sz w:val="26"/>
                <w:szCs w:val="26"/>
              </w:rPr>
            </w:pPr>
            <w:r w:rsidRPr="00E92312">
              <w:rPr>
                <w:color w:val="000000"/>
                <w:sz w:val="26"/>
                <w:szCs w:val="26"/>
              </w:rPr>
              <w:t>3</w:t>
            </w:r>
          </w:p>
        </w:tc>
      </w:tr>
      <w:tr w:rsidR="0008588D" w:rsidRPr="00E92312" w14:paraId="5C273F39" w14:textId="77777777" w:rsidTr="003E0FF4">
        <w:trPr>
          <w:trHeight w:val="297"/>
        </w:trPr>
        <w:tc>
          <w:tcPr>
            <w:tcW w:w="999" w:type="dxa"/>
          </w:tcPr>
          <w:p w14:paraId="303978D4" w14:textId="77777777" w:rsidR="0008588D" w:rsidRPr="00E92312" w:rsidRDefault="0008588D" w:rsidP="003E0FF4">
            <w:pPr>
              <w:widowControl w:val="0"/>
              <w:jc w:val="center"/>
              <w:rPr>
                <w:sz w:val="26"/>
                <w:szCs w:val="26"/>
              </w:rPr>
            </w:pPr>
            <w:r w:rsidRPr="00E92312">
              <w:rPr>
                <w:sz w:val="26"/>
                <w:szCs w:val="26"/>
              </w:rPr>
              <w:t>3</w:t>
            </w:r>
          </w:p>
        </w:tc>
        <w:tc>
          <w:tcPr>
            <w:tcW w:w="3908" w:type="dxa"/>
          </w:tcPr>
          <w:p w14:paraId="27DD1AFC" w14:textId="77777777" w:rsidR="0008588D" w:rsidRPr="00E92312" w:rsidRDefault="0008588D" w:rsidP="003E0FF4">
            <w:pPr>
              <w:widowControl w:val="0"/>
              <w:jc w:val="both"/>
              <w:rPr>
                <w:b/>
                <w:sz w:val="26"/>
                <w:szCs w:val="26"/>
                <w:lang w:bidi="he-IL"/>
              </w:rPr>
            </w:pPr>
            <w:r w:rsidRPr="00E92312">
              <w:rPr>
                <w:b/>
                <w:sz w:val="26"/>
                <w:szCs w:val="26"/>
              </w:rPr>
              <w:t>Co giãn của cầu và cung</w:t>
            </w:r>
          </w:p>
        </w:tc>
        <w:tc>
          <w:tcPr>
            <w:tcW w:w="1465" w:type="dxa"/>
            <w:vAlign w:val="center"/>
          </w:tcPr>
          <w:p w14:paraId="6860F156" w14:textId="77777777" w:rsidR="0008588D" w:rsidRPr="00E92312" w:rsidRDefault="0008588D" w:rsidP="003E0FF4">
            <w:pPr>
              <w:widowControl w:val="0"/>
              <w:jc w:val="center"/>
              <w:rPr>
                <w:color w:val="000000"/>
                <w:sz w:val="26"/>
                <w:szCs w:val="26"/>
              </w:rPr>
            </w:pPr>
            <w:r w:rsidRPr="00E92312">
              <w:rPr>
                <w:color w:val="000000"/>
                <w:sz w:val="26"/>
                <w:szCs w:val="26"/>
              </w:rPr>
              <w:t>4</w:t>
            </w:r>
          </w:p>
        </w:tc>
        <w:tc>
          <w:tcPr>
            <w:tcW w:w="1708" w:type="dxa"/>
            <w:vAlign w:val="center"/>
          </w:tcPr>
          <w:p w14:paraId="6A176E7E" w14:textId="77777777" w:rsidR="0008588D" w:rsidRPr="00E92312" w:rsidRDefault="0008588D" w:rsidP="003E0FF4">
            <w:pPr>
              <w:widowControl w:val="0"/>
              <w:jc w:val="center"/>
              <w:rPr>
                <w:color w:val="000000"/>
                <w:sz w:val="26"/>
                <w:szCs w:val="26"/>
              </w:rPr>
            </w:pPr>
            <w:r w:rsidRPr="00E92312">
              <w:rPr>
                <w:color w:val="000000"/>
                <w:sz w:val="26"/>
                <w:szCs w:val="26"/>
              </w:rPr>
              <w:t>3</w:t>
            </w:r>
          </w:p>
        </w:tc>
        <w:tc>
          <w:tcPr>
            <w:tcW w:w="1408" w:type="dxa"/>
            <w:vAlign w:val="center"/>
          </w:tcPr>
          <w:p w14:paraId="1FF6DA73" w14:textId="77777777" w:rsidR="0008588D" w:rsidRPr="00E92312" w:rsidRDefault="0008588D" w:rsidP="003E0FF4">
            <w:pPr>
              <w:widowControl w:val="0"/>
              <w:jc w:val="center"/>
              <w:rPr>
                <w:color w:val="000000"/>
                <w:sz w:val="26"/>
                <w:szCs w:val="26"/>
              </w:rPr>
            </w:pPr>
            <w:r w:rsidRPr="00E92312">
              <w:rPr>
                <w:color w:val="000000"/>
                <w:sz w:val="26"/>
                <w:szCs w:val="26"/>
              </w:rPr>
              <w:t>1</w:t>
            </w:r>
          </w:p>
        </w:tc>
      </w:tr>
      <w:tr w:rsidR="0008588D" w:rsidRPr="00E92312" w14:paraId="59DB5560" w14:textId="77777777" w:rsidTr="003E0FF4">
        <w:trPr>
          <w:trHeight w:val="297"/>
        </w:trPr>
        <w:tc>
          <w:tcPr>
            <w:tcW w:w="999" w:type="dxa"/>
          </w:tcPr>
          <w:p w14:paraId="68B1588D" w14:textId="77777777" w:rsidR="0008588D" w:rsidRPr="00E92312" w:rsidRDefault="0008588D" w:rsidP="003E0FF4">
            <w:pPr>
              <w:widowControl w:val="0"/>
              <w:jc w:val="center"/>
              <w:rPr>
                <w:sz w:val="26"/>
                <w:szCs w:val="26"/>
              </w:rPr>
            </w:pPr>
            <w:r w:rsidRPr="00E92312">
              <w:rPr>
                <w:sz w:val="26"/>
                <w:szCs w:val="26"/>
              </w:rPr>
              <w:t>4</w:t>
            </w:r>
          </w:p>
        </w:tc>
        <w:tc>
          <w:tcPr>
            <w:tcW w:w="3908" w:type="dxa"/>
          </w:tcPr>
          <w:p w14:paraId="769F1A2C" w14:textId="77777777" w:rsidR="0008588D" w:rsidRPr="00E92312" w:rsidRDefault="0008588D" w:rsidP="003E0FF4">
            <w:pPr>
              <w:widowControl w:val="0"/>
              <w:jc w:val="both"/>
              <w:rPr>
                <w:sz w:val="26"/>
                <w:szCs w:val="26"/>
                <w:lang w:bidi="he-IL"/>
              </w:rPr>
            </w:pPr>
            <w:r w:rsidRPr="00E92312">
              <w:rPr>
                <w:b/>
                <w:bCs/>
                <w:sz w:val="26"/>
                <w:szCs w:val="26"/>
              </w:rPr>
              <w:t>Lý thuyết lợi ích</w:t>
            </w:r>
          </w:p>
        </w:tc>
        <w:tc>
          <w:tcPr>
            <w:tcW w:w="1465" w:type="dxa"/>
            <w:vAlign w:val="center"/>
          </w:tcPr>
          <w:p w14:paraId="50BBFAFA" w14:textId="77777777" w:rsidR="0008588D" w:rsidRPr="00E92312" w:rsidRDefault="0008588D" w:rsidP="003E0FF4">
            <w:pPr>
              <w:widowControl w:val="0"/>
              <w:jc w:val="center"/>
              <w:rPr>
                <w:color w:val="000000"/>
                <w:sz w:val="26"/>
                <w:szCs w:val="26"/>
              </w:rPr>
            </w:pPr>
            <w:r w:rsidRPr="00E92312">
              <w:rPr>
                <w:color w:val="000000"/>
                <w:sz w:val="26"/>
                <w:szCs w:val="26"/>
              </w:rPr>
              <w:t>5</w:t>
            </w:r>
          </w:p>
        </w:tc>
        <w:tc>
          <w:tcPr>
            <w:tcW w:w="1708" w:type="dxa"/>
            <w:vAlign w:val="center"/>
          </w:tcPr>
          <w:p w14:paraId="56981F5D" w14:textId="77777777" w:rsidR="0008588D" w:rsidRPr="00E92312" w:rsidRDefault="0008588D" w:rsidP="003E0FF4">
            <w:pPr>
              <w:widowControl w:val="0"/>
              <w:jc w:val="center"/>
              <w:rPr>
                <w:color w:val="000000"/>
                <w:sz w:val="26"/>
                <w:szCs w:val="26"/>
              </w:rPr>
            </w:pPr>
            <w:r w:rsidRPr="00E92312">
              <w:rPr>
                <w:color w:val="000000"/>
                <w:sz w:val="26"/>
                <w:szCs w:val="26"/>
              </w:rPr>
              <w:t>3</w:t>
            </w:r>
          </w:p>
        </w:tc>
        <w:tc>
          <w:tcPr>
            <w:tcW w:w="1408" w:type="dxa"/>
            <w:vAlign w:val="center"/>
          </w:tcPr>
          <w:p w14:paraId="24F804C2" w14:textId="77777777" w:rsidR="0008588D" w:rsidRPr="00E92312" w:rsidRDefault="0008588D" w:rsidP="003E0FF4">
            <w:pPr>
              <w:widowControl w:val="0"/>
              <w:jc w:val="center"/>
              <w:rPr>
                <w:color w:val="000000"/>
                <w:sz w:val="26"/>
                <w:szCs w:val="26"/>
              </w:rPr>
            </w:pPr>
            <w:r w:rsidRPr="00E92312">
              <w:rPr>
                <w:color w:val="000000"/>
                <w:sz w:val="26"/>
                <w:szCs w:val="26"/>
              </w:rPr>
              <w:t>2</w:t>
            </w:r>
          </w:p>
        </w:tc>
      </w:tr>
      <w:tr w:rsidR="0008588D" w:rsidRPr="00E92312" w14:paraId="14C0A99C" w14:textId="77777777" w:rsidTr="003E0FF4">
        <w:trPr>
          <w:trHeight w:val="297"/>
        </w:trPr>
        <w:tc>
          <w:tcPr>
            <w:tcW w:w="999" w:type="dxa"/>
          </w:tcPr>
          <w:p w14:paraId="4E6727FB" w14:textId="77777777" w:rsidR="0008588D" w:rsidRPr="00E92312" w:rsidRDefault="0008588D" w:rsidP="003E0FF4">
            <w:pPr>
              <w:widowControl w:val="0"/>
              <w:jc w:val="center"/>
              <w:rPr>
                <w:sz w:val="26"/>
                <w:szCs w:val="26"/>
              </w:rPr>
            </w:pPr>
            <w:r w:rsidRPr="00E92312">
              <w:rPr>
                <w:sz w:val="26"/>
                <w:szCs w:val="26"/>
              </w:rPr>
              <w:t>5</w:t>
            </w:r>
          </w:p>
        </w:tc>
        <w:tc>
          <w:tcPr>
            <w:tcW w:w="3908" w:type="dxa"/>
          </w:tcPr>
          <w:p w14:paraId="6675956F" w14:textId="77777777" w:rsidR="0008588D" w:rsidRPr="00E92312" w:rsidRDefault="0008588D" w:rsidP="003E0FF4">
            <w:pPr>
              <w:widowControl w:val="0"/>
              <w:jc w:val="both"/>
              <w:rPr>
                <w:b/>
                <w:sz w:val="26"/>
                <w:szCs w:val="26"/>
                <w:lang w:bidi="he-IL"/>
              </w:rPr>
            </w:pPr>
            <w:r w:rsidRPr="00E92312">
              <w:rPr>
                <w:b/>
                <w:sz w:val="26"/>
                <w:szCs w:val="26"/>
                <w:lang w:bidi="he-IL"/>
              </w:rPr>
              <w:t>Sản xuất, chi phí, lợi nhuận</w:t>
            </w:r>
          </w:p>
        </w:tc>
        <w:tc>
          <w:tcPr>
            <w:tcW w:w="1465" w:type="dxa"/>
            <w:vAlign w:val="center"/>
          </w:tcPr>
          <w:p w14:paraId="47F2A794" w14:textId="77777777" w:rsidR="0008588D" w:rsidRPr="00E92312" w:rsidRDefault="0008588D" w:rsidP="003E0FF4">
            <w:pPr>
              <w:widowControl w:val="0"/>
              <w:jc w:val="center"/>
              <w:rPr>
                <w:color w:val="000000"/>
                <w:sz w:val="26"/>
                <w:szCs w:val="26"/>
              </w:rPr>
            </w:pPr>
            <w:r w:rsidRPr="00E92312">
              <w:rPr>
                <w:color w:val="000000"/>
                <w:sz w:val="26"/>
                <w:szCs w:val="26"/>
              </w:rPr>
              <w:t>8</w:t>
            </w:r>
          </w:p>
        </w:tc>
        <w:tc>
          <w:tcPr>
            <w:tcW w:w="1708" w:type="dxa"/>
            <w:vAlign w:val="center"/>
          </w:tcPr>
          <w:p w14:paraId="4313B3F4" w14:textId="77777777" w:rsidR="0008588D" w:rsidRPr="00E92312" w:rsidRDefault="0008588D" w:rsidP="003E0FF4">
            <w:pPr>
              <w:widowControl w:val="0"/>
              <w:jc w:val="center"/>
              <w:rPr>
                <w:color w:val="000000"/>
                <w:sz w:val="26"/>
                <w:szCs w:val="26"/>
              </w:rPr>
            </w:pPr>
            <w:r w:rsidRPr="00E92312">
              <w:rPr>
                <w:color w:val="000000"/>
                <w:sz w:val="26"/>
                <w:szCs w:val="26"/>
              </w:rPr>
              <w:t>5</w:t>
            </w:r>
          </w:p>
        </w:tc>
        <w:tc>
          <w:tcPr>
            <w:tcW w:w="1408" w:type="dxa"/>
            <w:vAlign w:val="center"/>
          </w:tcPr>
          <w:p w14:paraId="65EB73A7" w14:textId="77777777" w:rsidR="0008588D" w:rsidRPr="00E92312" w:rsidRDefault="0008588D" w:rsidP="003E0FF4">
            <w:pPr>
              <w:widowControl w:val="0"/>
              <w:jc w:val="center"/>
              <w:rPr>
                <w:color w:val="000000"/>
                <w:sz w:val="26"/>
                <w:szCs w:val="26"/>
              </w:rPr>
            </w:pPr>
            <w:r w:rsidRPr="00E92312">
              <w:rPr>
                <w:color w:val="000000"/>
                <w:sz w:val="26"/>
                <w:szCs w:val="26"/>
              </w:rPr>
              <w:t>3</w:t>
            </w:r>
          </w:p>
        </w:tc>
      </w:tr>
      <w:tr w:rsidR="0008588D" w:rsidRPr="00E92312" w14:paraId="4F8C0844" w14:textId="77777777" w:rsidTr="003E0FF4">
        <w:trPr>
          <w:trHeight w:val="297"/>
        </w:trPr>
        <w:tc>
          <w:tcPr>
            <w:tcW w:w="999" w:type="dxa"/>
          </w:tcPr>
          <w:p w14:paraId="3E377447" w14:textId="77777777" w:rsidR="0008588D" w:rsidRPr="00E92312" w:rsidRDefault="0008588D" w:rsidP="003E0FF4">
            <w:pPr>
              <w:widowControl w:val="0"/>
              <w:jc w:val="center"/>
              <w:rPr>
                <w:sz w:val="26"/>
                <w:szCs w:val="26"/>
              </w:rPr>
            </w:pPr>
            <w:r w:rsidRPr="00E92312">
              <w:rPr>
                <w:sz w:val="26"/>
                <w:szCs w:val="26"/>
              </w:rPr>
              <w:t>6</w:t>
            </w:r>
          </w:p>
        </w:tc>
        <w:tc>
          <w:tcPr>
            <w:tcW w:w="3908" w:type="dxa"/>
          </w:tcPr>
          <w:p w14:paraId="7074A0E1" w14:textId="77777777" w:rsidR="0008588D" w:rsidRPr="00E92312" w:rsidRDefault="0008588D" w:rsidP="003E0FF4">
            <w:pPr>
              <w:widowControl w:val="0"/>
              <w:jc w:val="both"/>
              <w:rPr>
                <w:b/>
                <w:sz w:val="26"/>
                <w:szCs w:val="26"/>
                <w:lang w:bidi="he-IL"/>
              </w:rPr>
            </w:pPr>
            <w:r w:rsidRPr="00E92312">
              <w:rPr>
                <w:b/>
                <w:sz w:val="26"/>
                <w:szCs w:val="26"/>
              </w:rPr>
              <w:t xml:space="preserve">Cấu trúc thị trường </w:t>
            </w:r>
          </w:p>
        </w:tc>
        <w:tc>
          <w:tcPr>
            <w:tcW w:w="1465" w:type="dxa"/>
            <w:vAlign w:val="center"/>
          </w:tcPr>
          <w:p w14:paraId="454CD6D1" w14:textId="77777777" w:rsidR="0008588D" w:rsidRPr="00E92312" w:rsidRDefault="0008588D" w:rsidP="003E0FF4">
            <w:pPr>
              <w:widowControl w:val="0"/>
              <w:jc w:val="center"/>
              <w:rPr>
                <w:color w:val="000000"/>
                <w:sz w:val="26"/>
                <w:szCs w:val="26"/>
              </w:rPr>
            </w:pPr>
            <w:r w:rsidRPr="00E92312">
              <w:rPr>
                <w:color w:val="000000"/>
                <w:sz w:val="26"/>
                <w:szCs w:val="26"/>
              </w:rPr>
              <w:t>8</w:t>
            </w:r>
          </w:p>
        </w:tc>
        <w:tc>
          <w:tcPr>
            <w:tcW w:w="1708" w:type="dxa"/>
            <w:vAlign w:val="center"/>
          </w:tcPr>
          <w:p w14:paraId="2FD9EC2A" w14:textId="77777777" w:rsidR="0008588D" w:rsidRPr="00E92312" w:rsidRDefault="0008588D" w:rsidP="003E0FF4">
            <w:pPr>
              <w:widowControl w:val="0"/>
              <w:jc w:val="center"/>
              <w:rPr>
                <w:color w:val="000000"/>
                <w:sz w:val="26"/>
                <w:szCs w:val="26"/>
              </w:rPr>
            </w:pPr>
            <w:r w:rsidRPr="00E92312">
              <w:rPr>
                <w:color w:val="000000"/>
                <w:sz w:val="26"/>
                <w:szCs w:val="26"/>
              </w:rPr>
              <w:t>5</w:t>
            </w:r>
          </w:p>
        </w:tc>
        <w:tc>
          <w:tcPr>
            <w:tcW w:w="1408" w:type="dxa"/>
            <w:vAlign w:val="center"/>
          </w:tcPr>
          <w:p w14:paraId="5645D1BC" w14:textId="77777777" w:rsidR="0008588D" w:rsidRPr="00E92312" w:rsidRDefault="0008588D" w:rsidP="003E0FF4">
            <w:pPr>
              <w:widowControl w:val="0"/>
              <w:jc w:val="center"/>
              <w:rPr>
                <w:color w:val="000000"/>
                <w:sz w:val="26"/>
                <w:szCs w:val="26"/>
              </w:rPr>
            </w:pPr>
            <w:r w:rsidRPr="00E92312">
              <w:rPr>
                <w:color w:val="000000"/>
                <w:sz w:val="26"/>
                <w:szCs w:val="26"/>
              </w:rPr>
              <w:t>3</w:t>
            </w:r>
          </w:p>
        </w:tc>
      </w:tr>
      <w:tr w:rsidR="0008588D" w:rsidRPr="00E92312" w14:paraId="7014E238" w14:textId="77777777" w:rsidTr="003E0FF4">
        <w:trPr>
          <w:trHeight w:val="297"/>
        </w:trPr>
        <w:tc>
          <w:tcPr>
            <w:tcW w:w="999" w:type="dxa"/>
          </w:tcPr>
          <w:p w14:paraId="4A25F2EB" w14:textId="77777777" w:rsidR="0008588D" w:rsidRPr="00E92312" w:rsidRDefault="0008588D" w:rsidP="003E0FF4">
            <w:pPr>
              <w:widowControl w:val="0"/>
              <w:jc w:val="center"/>
              <w:rPr>
                <w:sz w:val="26"/>
                <w:szCs w:val="26"/>
              </w:rPr>
            </w:pPr>
            <w:r w:rsidRPr="00E92312">
              <w:rPr>
                <w:sz w:val="26"/>
                <w:szCs w:val="26"/>
              </w:rPr>
              <w:t>7</w:t>
            </w:r>
          </w:p>
        </w:tc>
        <w:tc>
          <w:tcPr>
            <w:tcW w:w="3908" w:type="dxa"/>
          </w:tcPr>
          <w:p w14:paraId="2CE4EF86" w14:textId="77777777" w:rsidR="0008588D" w:rsidRPr="00E92312" w:rsidRDefault="0008588D" w:rsidP="003E0FF4">
            <w:pPr>
              <w:widowControl w:val="0"/>
              <w:jc w:val="both"/>
              <w:rPr>
                <w:b/>
                <w:sz w:val="26"/>
                <w:szCs w:val="26"/>
                <w:lang w:bidi="he-IL"/>
              </w:rPr>
            </w:pPr>
            <w:r w:rsidRPr="00E92312">
              <w:rPr>
                <w:b/>
                <w:sz w:val="26"/>
                <w:szCs w:val="26"/>
              </w:rPr>
              <w:t>Thị trường lao động</w:t>
            </w:r>
          </w:p>
        </w:tc>
        <w:tc>
          <w:tcPr>
            <w:tcW w:w="1465" w:type="dxa"/>
            <w:vAlign w:val="center"/>
          </w:tcPr>
          <w:p w14:paraId="65C5AC76" w14:textId="77777777" w:rsidR="0008588D" w:rsidRPr="00E92312" w:rsidRDefault="0008588D" w:rsidP="003E0FF4">
            <w:pPr>
              <w:widowControl w:val="0"/>
              <w:jc w:val="center"/>
              <w:rPr>
                <w:color w:val="000000"/>
                <w:sz w:val="26"/>
                <w:szCs w:val="26"/>
              </w:rPr>
            </w:pPr>
            <w:r w:rsidRPr="00E92312">
              <w:rPr>
                <w:color w:val="000000"/>
                <w:sz w:val="26"/>
                <w:szCs w:val="26"/>
              </w:rPr>
              <w:t>4</w:t>
            </w:r>
          </w:p>
        </w:tc>
        <w:tc>
          <w:tcPr>
            <w:tcW w:w="1708" w:type="dxa"/>
            <w:vAlign w:val="center"/>
          </w:tcPr>
          <w:p w14:paraId="6B762154" w14:textId="77777777" w:rsidR="0008588D" w:rsidRPr="00E92312" w:rsidRDefault="0008588D" w:rsidP="003E0FF4">
            <w:pPr>
              <w:widowControl w:val="0"/>
              <w:jc w:val="center"/>
              <w:rPr>
                <w:color w:val="000000"/>
                <w:sz w:val="26"/>
                <w:szCs w:val="26"/>
              </w:rPr>
            </w:pPr>
            <w:r w:rsidRPr="00E92312">
              <w:rPr>
                <w:color w:val="000000"/>
                <w:sz w:val="26"/>
                <w:szCs w:val="26"/>
              </w:rPr>
              <w:t>3</w:t>
            </w:r>
          </w:p>
        </w:tc>
        <w:tc>
          <w:tcPr>
            <w:tcW w:w="1408" w:type="dxa"/>
            <w:vAlign w:val="center"/>
          </w:tcPr>
          <w:p w14:paraId="2DE97406" w14:textId="77777777" w:rsidR="0008588D" w:rsidRPr="00E92312" w:rsidRDefault="0008588D" w:rsidP="003E0FF4">
            <w:pPr>
              <w:widowControl w:val="0"/>
              <w:jc w:val="center"/>
              <w:rPr>
                <w:color w:val="000000"/>
                <w:sz w:val="26"/>
                <w:szCs w:val="26"/>
              </w:rPr>
            </w:pPr>
            <w:r w:rsidRPr="00E92312">
              <w:rPr>
                <w:color w:val="000000"/>
                <w:sz w:val="26"/>
                <w:szCs w:val="26"/>
              </w:rPr>
              <w:t>1</w:t>
            </w:r>
          </w:p>
        </w:tc>
      </w:tr>
      <w:tr w:rsidR="0008588D" w:rsidRPr="00E92312" w14:paraId="105657F9" w14:textId="77777777" w:rsidTr="003E0FF4">
        <w:trPr>
          <w:trHeight w:val="310"/>
        </w:trPr>
        <w:tc>
          <w:tcPr>
            <w:tcW w:w="999" w:type="dxa"/>
          </w:tcPr>
          <w:p w14:paraId="6C376897" w14:textId="77777777" w:rsidR="0008588D" w:rsidRPr="00E92312" w:rsidRDefault="0008588D" w:rsidP="003E0FF4">
            <w:pPr>
              <w:widowControl w:val="0"/>
              <w:jc w:val="center"/>
              <w:rPr>
                <w:sz w:val="26"/>
                <w:szCs w:val="26"/>
              </w:rPr>
            </w:pPr>
            <w:r w:rsidRPr="00E92312">
              <w:rPr>
                <w:sz w:val="26"/>
                <w:szCs w:val="26"/>
              </w:rPr>
              <w:t>8</w:t>
            </w:r>
          </w:p>
        </w:tc>
        <w:tc>
          <w:tcPr>
            <w:tcW w:w="3908" w:type="dxa"/>
          </w:tcPr>
          <w:p w14:paraId="24B45893" w14:textId="77777777" w:rsidR="0008588D" w:rsidRPr="00E92312" w:rsidRDefault="0008588D" w:rsidP="003E0FF4">
            <w:pPr>
              <w:widowControl w:val="0"/>
              <w:jc w:val="both"/>
              <w:rPr>
                <w:sz w:val="26"/>
                <w:szCs w:val="26"/>
                <w:lang w:bidi="he-IL"/>
              </w:rPr>
            </w:pPr>
            <w:r w:rsidRPr="00E92312">
              <w:rPr>
                <w:b/>
                <w:sz w:val="26"/>
                <w:szCs w:val="26"/>
              </w:rPr>
              <w:t>Các thất bại của thị trường</w:t>
            </w:r>
          </w:p>
        </w:tc>
        <w:tc>
          <w:tcPr>
            <w:tcW w:w="1465" w:type="dxa"/>
            <w:vAlign w:val="center"/>
          </w:tcPr>
          <w:p w14:paraId="35B6D2A6" w14:textId="77777777" w:rsidR="0008588D" w:rsidRPr="00E92312" w:rsidRDefault="0008588D" w:rsidP="003E0FF4">
            <w:pPr>
              <w:widowControl w:val="0"/>
              <w:jc w:val="center"/>
              <w:rPr>
                <w:color w:val="000000"/>
                <w:sz w:val="26"/>
                <w:szCs w:val="26"/>
              </w:rPr>
            </w:pPr>
            <w:r w:rsidRPr="00E92312">
              <w:rPr>
                <w:color w:val="000000"/>
                <w:sz w:val="26"/>
                <w:szCs w:val="26"/>
              </w:rPr>
              <w:t>4</w:t>
            </w:r>
          </w:p>
        </w:tc>
        <w:tc>
          <w:tcPr>
            <w:tcW w:w="1708" w:type="dxa"/>
            <w:vAlign w:val="center"/>
          </w:tcPr>
          <w:p w14:paraId="41BBFC94" w14:textId="77777777" w:rsidR="0008588D" w:rsidRPr="00E92312" w:rsidRDefault="0008588D" w:rsidP="003E0FF4">
            <w:pPr>
              <w:widowControl w:val="0"/>
              <w:jc w:val="center"/>
              <w:rPr>
                <w:color w:val="000000"/>
                <w:sz w:val="26"/>
                <w:szCs w:val="26"/>
              </w:rPr>
            </w:pPr>
            <w:r w:rsidRPr="00E92312">
              <w:rPr>
                <w:color w:val="000000"/>
                <w:sz w:val="26"/>
                <w:szCs w:val="26"/>
              </w:rPr>
              <w:t>3</w:t>
            </w:r>
          </w:p>
        </w:tc>
        <w:tc>
          <w:tcPr>
            <w:tcW w:w="1408" w:type="dxa"/>
            <w:vAlign w:val="center"/>
          </w:tcPr>
          <w:p w14:paraId="63D57E2C" w14:textId="77777777" w:rsidR="0008588D" w:rsidRPr="00E92312" w:rsidRDefault="0008588D" w:rsidP="003E0FF4">
            <w:pPr>
              <w:widowControl w:val="0"/>
              <w:jc w:val="center"/>
              <w:rPr>
                <w:color w:val="000000"/>
                <w:sz w:val="26"/>
                <w:szCs w:val="26"/>
              </w:rPr>
            </w:pPr>
            <w:r w:rsidRPr="00E92312">
              <w:rPr>
                <w:color w:val="000000"/>
                <w:sz w:val="26"/>
                <w:szCs w:val="26"/>
              </w:rPr>
              <w:t>1</w:t>
            </w:r>
          </w:p>
        </w:tc>
      </w:tr>
      <w:bookmarkEnd w:id="1"/>
      <w:tr w:rsidR="0008588D" w:rsidRPr="00E92312" w14:paraId="37FEEE30" w14:textId="77777777" w:rsidTr="003E0FF4">
        <w:trPr>
          <w:trHeight w:val="310"/>
        </w:trPr>
        <w:tc>
          <w:tcPr>
            <w:tcW w:w="999" w:type="dxa"/>
          </w:tcPr>
          <w:p w14:paraId="5B7993D8" w14:textId="77777777" w:rsidR="0008588D" w:rsidRPr="00E92312" w:rsidRDefault="0008588D" w:rsidP="003E0FF4">
            <w:pPr>
              <w:widowControl w:val="0"/>
              <w:jc w:val="center"/>
              <w:rPr>
                <w:sz w:val="26"/>
                <w:szCs w:val="26"/>
              </w:rPr>
            </w:pPr>
          </w:p>
        </w:tc>
        <w:tc>
          <w:tcPr>
            <w:tcW w:w="3908" w:type="dxa"/>
          </w:tcPr>
          <w:p w14:paraId="62299BA2" w14:textId="77777777" w:rsidR="0008588D" w:rsidRPr="00E92312" w:rsidRDefault="0008588D" w:rsidP="003E0FF4">
            <w:pPr>
              <w:widowControl w:val="0"/>
              <w:jc w:val="both"/>
              <w:rPr>
                <w:b/>
                <w:sz w:val="26"/>
                <w:szCs w:val="26"/>
              </w:rPr>
            </w:pPr>
            <w:r w:rsidRPr="00E92312">
              <w:rPr>
                <w:b/>
                <w:sz w:val="26"/>
                <w:szCs w:val="26"/>
              </w:rPr>
              <w:t>Cộng</w:t>
            </w:r>
          </w:p>
        </w:tc>
        <w:tc>
          <w:tcPr>
            <w:tcW w:w="1465" w:type="dxa"/>
            <w:vAlign w:val="bottom"/>
          </w:tcPr>
          <w:p w14:paraId="714491B5" w14:textId="77777777" w:rsidR="0008588D" w:rsidRPr="00E92312" w:rsidRDefault="0008588D" w:rsidP="003E0FF4">
            <w:pPr>
              <w:widowControl w:val="0"/>
              <w:jc w:val="center"/>
              <w:rPr>
                <w:b/>
                <w:color w:val="000000"/>
                <w:sz w:val="26"/>
                <w:szCs w:val="26"/>
              </w:rPr>
            </w:pPr>
            <w:r w:rsidRPr="00E92312">
              <w:rPr>
                <w:b/>
                <w:color w:val="000000"/>
                <w:sz w:val="26"/>
                <w:szCs w:val="26"/>
              </w:rPr>
              <w:t>45</w:t>
            </w:r>
          </w:p>
        </w:tc>
        <w:tc>
          <w:tcPr>
            <w:tcW w:w="1708" w:type="dxa"/>
            <w:vAlign w:val="bottom"/>
          </w:tcPr>
          <w:p w14:paraId="6E96B042" w14:textId="77777777" w:rsidR="0008588D" w:rsidRPr="00E92312" w:rsidRDefault="0008588D" w:rsidP="003E0FF4">
            <w:pPr>
              <w:widowControl w:val="0"/>
              <w:jc w:val="center"/>
              <w:rPr>
                <w:b/>
                <w:color w:val="000000"/>
                <w:sz w:val="26"/>
                <w:szCs w:val="26"/>
              </w:rPr>
            </w:pPr>
            <w:r w:rsidRPr="00E92312">
              <w:rPr>
                <w:b/>
                <w:color w:val="000000"/>
                <w:sz w:val="26"/>
                <w:szCs w:val="26"/>
              </w:rPr>
              <w:t>30</w:t>
            </w:r>
          </w:p>
        </w:tc>
        <w:tc>
          <w:tcPr>
            <w:tcW w:w="1408" w:type="dxa"/>
            <w:vAlign w:val="bottom"/>
          </w:tcPr>
          <w:p w14:paraId="25F4B636" w14:textId="77777777" w:rsidR="0008588D" w:rsidRPr="00E92312" w:rsidRDefault="0008588D" w:rsidP="003E0FF4">
            <w:pPr>
              <w:widowControl w:val="0"/>
              <w:jc w:val="center"/>
              <w:rPr>
                <w:b/>
                <w:color w:val="000000"/>
                <w:sz w:val="26"/>
                <w:szCs w:val="26"/>
              </w:rPr>
            </w:pPr>
            <w:r w:rsidRPr="00E92312">
              <w:rPr>
                <w:b/>
                <w:color w:val="000000"/>
                <w:sz w:val="26"/>
                <w:szCs w:val="26"/>
              </w:rPr>
              <w:t>15</w:t>
            </w:r>
          </w:p>
        </w:tc>
      </w:tr>
    </w:tbl>
    <w:p w14:paraId="4A048699" w14:textId="77777777" w:rsidR="0008588D" w:rsidRPr="00E92312" w:rsidRDefault="0008588D" w:rsidP="0008588D">
      <w:pPr>
        <w:pStyle w:val="11"/>
        <w:spacing w:line="360" w:lineRule="auto"/>
      </w:pPr>
      <w:r w:rsidRPr="00E92312">
        <w:rPr>
          <w:iCs/>
        </w:rPr>
        <w:t xml:space="preserve">CHƯƠNG 1: </w:t>
      </w:r>
      <w:r w:rsidRPr="00E92312">
        <w:t>TỔNG QUAN VỀ KINH TẾ HỌC</w:t>
      </w:r>
    </w:p>
    <w:p w14:paraId="2AAC6949" w14:textId="77777777" w:rsidR="0008588D" w:rsidRPr="00E92312" w:rsidRDefault="0008588D" w:rsidP="0008588D">
      <w:pPr>
        <w:pStyle w:val="BodyText"/>
        <w:spacing w:line="360" w:lineRule="auto"/>
        <w:ind w:left="0" w:right="0" w:firstLine="720"/>
        <w:rPr>
          <w:bCs/>
        </w:rPr>
      </w:pPr>
      <w:r w:rsidRPr="00E92312">
        <w:rPr>
          <w:bCs/>
        </w:rPr>
        <w:t>Chương này giới thiệu tổng quan về kinh tế học nói chung và hai bộ phận cơ bản của nó là kinh tế học vi mô và kinh tế học vĩ mô. Mục đích chính của chương là giới thiệu vấn đề khan hiếm – một thực tế kinh tế của mọi xã hội và cách thức giải quyết vấn đề đó trong các cơ chế kinh tế khác nhau. Ngoài ra, chương này cũng giới thiệu các quy luật kinh tế chủ yếu tác động tới việc ra quyết định lựa chọn của các thành viên kinh tế.</w:t>
      </w:r>
    </w:p>
    <w:p w14:paraId="334FD6DC" w14:textId="77777777" w:rsidR="0008588D" w:rsidRPr="00E92312" w:rsidRDefault="0008588D" w:rsidP="0008588D">
      <w:pPr>
        <w:widowControl w:val="0"/>
        <w:ind w:firstLine="720"/>
        <w:jc w:val="both"/>
        <w:rPr>
          <w:b/>
          <w:i/>
          <w:sz w:val="26"/>
          <w:szCs w:val="26"/>
        </w:rPr>
      </w:pPr>
      <w:r w:rsidRPr="00E92312">
        <w:rPr>
          <w:b/>
          <w:i/>
          <w:sz w:val="26"/>
          <w:szCs w:val="26"/>
        </w:rPr>
        <w:t>Nội dung:</w:t>
      </w:r>
    </w:p>
    <w:p w14:paraId="18F27863" w14:textId="77777777" w:rsidR="0008588D" w:rsidRPr="00E92312" w:rsidRDefault="0008588D" w:rsidP="0008588D">
      <w:pPr>
        <w:widowControl w:val="0"/>
        <w:jc w:val="both"/>
        <w:rPr>
          <w:b/>
          <w:sz w:val="26"/>
          <w:szCs w:val="26"/>
        </w:rPr>
      </w:pPr>
      <w:r w:rsidRPr="00E92312">
        <w:rPr>
          <w:b/>
          <w:sz w:val="26"/>
          <w:szCs w:val="26"/>
        </w:rPr>
        <w:t>1.1 Tổng quan về kinh tế học</w:t>
      </w:r>
    </w:p>
    <w:p w14:paraId="290125DD" w14:textId="77777777" w:rsidR="0008588D" w:rsidRPr="00E92312" w:rsidRDefault="0008588D" w:rsidP="0008588D">
      <w:pPr>
        <w:widowControl w:val="0"/>
        <w:numPr>
          <w:ilvl w:val="0"/>
          <w:numId w:val="51"/>
        </w:numPr>
        <w:ind w:left="0" w:firstLine="720"/>
        <w:jc w:val="both"/>
        <w:rPr>
          <w:sz w:val="26"/>
          <w:szCs w:val="26"/>
        </w:rPr>
      </w:pPr>
      <w:r w:rsidRPr="00E92312">
        <w:rPr>
          <w:sz w:val="26"/>
          <w:szCs w:val="26"/>
        </w:rPr>
        <w:t>Kinh tế học và nền kinh tế</w:t>
      </w:r>
    </w:p>
    <w:p w14:paraId="2C165618" w14:textId="77777777" w:rsidR="0008588D" w:rsidRPr="00E92312" w:rsidRDefault="0008588D" w:rsidP="0008588D">
      <w:pPr>
        <w:widowControl w:val="0"/>
        <w:numPr>
          <w:ilvl w:val="0"/>
          <w:numId w:val="51"/>
        </w:numPr>
        <w:ind w:left="0" w:firstLine="720"/>
        <w:jc w:val="both"/>
        <w:rPr>
          <w:sz w:val="26"/>
          <w:szCs w:val="26"/>
        </w:rPr>
      </w:pPr>
      <w:r w:rsidRPr="00E92312">
        <w:rPr>
          <w:sz w:val="26"/>
          <w:szCs w:val="26"/>
        </w:rPr>
        <w:t>Các bộ phận của kinh tế học</w:t>
      </w:r>
    </w:p>
    <w:p w14:paraId="6FF1A325" w14:textId="77777777" w:rsidR="0008588D" w:rsidRPr="00E92312" w:rsidRDefault="0008588D" w:rsidP="0008588D">
      <w:pPr>
        <w:widowControl w:val="0"/>
        <w:ind w:firstLine="720"/>
        <w:jc w:val="both"/>
        <w:rPr>
          <w:b/>
          <w:sz w:val="26"/>
          <w:szCs w:val="26"/>
        </w:rPr>
      </w:pPr>
      <w:r w:rsidRPr="00E92312">
        <w:rPr>
          <w:b/>
          <w:sz w:val="26"/>
          <w:szCs w:val="26"/>
        </w:rPr>
        <w:t xml:space="preserve">1.2 Nội dung và phương pháp nghiên cứu </w:t>
      </w:r>
    </w:p>
    <w:p w14:paraId="240CA6C6" w14:textId="77777777" w:rsidR="0008588D" w:rsidRPr="00E92312" w:rsidRDefault="0008588D" w:rsidP="0008588D">
      <w:pPr>
        <w:widowControl w:val="0"/>
        <w:ind w:firstLine="720"/>
        <w:jc w:val="both"/>
        <w:rPr>
          <w:sz w:val="26"/>
          <w:szCs w:val="26"/>
        </w:rPr>
      </w:pPr>
      <w:r w:rsidRPr="00E92312">
        <w:rPr>
          <w:sz w:val="26"/>
          <w:szCs w:val="26"/>
        </w:rPr>
        <w:t>1.2.1. Nội dung của kinh tế vi mô</w:t>
      </w:r>
    </w:p>
    <w:p w14:paraId="1466B5CD" w14:textId="77777777" w:rsidR="0008588D" w:rsidRPr="00E92312" w:rsidRDefault="0008588D" w:rsidP="0008588D">
      <w:pPr>
        <w:pStyle w:val="List4"/>
        <w:widowControl w:val="0"/>
        <w:spacing w:line="360" w:lineRule="auto"/>
        <w:ind w:left="0" w:firstLine="720"/>
        <w:jc w:val="both"/>
        <w:rPr>
          <w:rFonts w:ascii="Times New Roman" w:hAnsi="Times New Roman"/>
          <w:sz w:val="26"/>
          <w:szCs w:val="26"/>
        </w:rPr>
      </w:pPr>
      <w:r w:rsidRPr="00E92312">
        <w:rPr>
          <w:rFonts w:ascii="Times New Roman" w:hAnsi="Times New Roman"/>
          <w:sz w:val="26"/>
          <w:szCs w:val="26"/>
        </w:rPr>
        <w:t>1.2.2. Phương pháp nghiên cứu kinh tế học vi mô</w:t>
      </w:r>
    </w:p>
    <w:p w14:paraId="435931F8" w14:textId="77777777" w:rsidR="0008588D" w:rsidRPr="00E92312" w:rsidRDefault="0008588D" w:rsidP="0008588D">
      <w:pPr>
        <w:widowControl w:val="0"/>
        <w:jc w:val="both"/>
        <w:rPr>
          <w:b/>
          <w:sz w:val="26"/>
          <w:szCs w:val="26"/>
        </w:rPr>
      </w:pPr>
      <w:r w:rsidRPr="00E92312">
        <w:rPr>
          <w:b/>
          <w:sz w:val="26"/>
          <w:szCs w:val="26"/>
        </w:rPr>
        <w:t>1.3 Lý thuyết lựa chọn kinh tế</w:t>
      </w:r>
    </w:p>
    <w:p w14:paraId="4FDECF49" w14:textId="77777777" w:rsidR="0008588D" w:rsidRPr="00E92312" w:rsidRDefault="0008588D" w:rsidP="0008588D">
      <w:pPr>
        <w:widowControl w:val="0"/>
        <w:ind w:firstLine="720"/>
        <w:jc w:val="both"/>
        <w:rPr>
          <w:sz w:val="26"/>
          <w:szCs w:val="26"/>
        </w:rPr>
      </w:pPr>
      <w:r w:rsidRPr="00E92312">
        <w:rPr>
          <w:sz w:val="26"/>
          <w:szCs w:val="26"/>
        </w:rPr>
        <w:t xml:space="preserve">1.3.1. Quy luật khan hiếm </w:t>
      </w:r>
    </w:p>
    <w:p w14:paraId="31C2F558" w14:textId="77777777" w:rsidR="0008588D" w:rsidRPr="00E92312" w:rsidRDefault="0008588D" w:rsidP="0008588D">
      <w:pPr>
        <w:widowControl w:val="0"/>
        <w:ind w:firstLine="720"/>
        <w:jc w:val="both"/>
        <w:rPr>
          <w:sz w:val="26"/>
          <w:szCs w:val="26"/>
        </w:rPr>
      </w:pPr>
      <w:r w:rsidRPr="00E92312">
        <w:rPr>
          <w:sz w:val="26"/>
          <w:szCs w:val="26"/>
        </w:rPr>
        <w:t xml:space="preserve">1.3.2. Chi phí cơ hội </w:t>
      </w:r>
    </w:p>
    <w:p w14:paraId="1F4AF1EF" w14:textId="77777777" w:rsidR="0008588D" w:rsidRPr="00E92312" w:rsidRDefault="0008588D" w:rsidP="0008588D">
      <w:pPr>
        <w:widowControl w:val="0"/>
        <w:ind w:firstLine="720"/>
        <w:jc w:val="both"/>
        <w:rPr>
          <w:sz w:val="26"/>
          <w:szCs w:val="26"/>
        </w:rPr>
      </w:pPr>
      <w:r w:rsidRPr="00E92312">
        <w:rPr>
          <w:sz w:val="26"/>
          <w:szCs w:val="26"/>
        </w:rPr>
        <w:t>1.3.3. Quy luật chi phí cơ hội tăng dần</w:t>
      </w:r>
    </w:p>
    <w:p w14:paraId="193023CF" w14:textId="77777777" w:rsidR="0008588D" w:rsidRPr="00E92312" w:rsidRDefault="0008588D" w:rsidP="0008588D">
      <w:pPr>
        <w:widowControl w:val="0"/>
        <w:ind w:firstLine="720"/>
        <w:jc w:val="both"/>
        <w:rPr>
          <w:bCs/>
          <w:sz w:val="26"/>
          <w:szCs w:val="26"/>
        </w:rPr>
      </w:pPr>
      <w:r w:rsidRPr="00E92312">
        <w:rPr>
          <w:bCs/>
          <w:sz w:val="26"/>
          <w:szCs w:val="26"/>
        </w:rPr>
        <w:t>1.3.4. Đường giới hạn khả năng sản xuất</w:t>
      </w:r>
      <w:r w:rsidRPr="00E92312">
        <w:rPr>
          <w:bCs/>
          <w:sz w:val="26"/>
          <w:szCs w:val="26"/>
        </w:rPr>
        <w:tab/>
      </w:r>
      <w:r w:rsidRPr="00E92312">
        <w:rPr>
          <w:bCs/>
          <w:sz w:val="26"/>
          <w:szCs w:val="26"/>
        </w:rPr>
        <w:tab/>
      </w:r>
    </w:p>
    <w:p w14:paraId="66DA88B3" w14:textId="77777777" w:rsidR="0008588D" w:rsidRPr="00E92312" w:rsidRDefault="0008588D" w:rsidP="0008588D">
      <w:pPr>
        <w:widowControl w:val="0"/>
        <w:ind w:firstLine="720"/>
        <w:jc w:val="both"/>
        <w:rPr>
          <w:sz w:val="26"/>
          <w:szCs w:val="26"/>
        </w:rPr>
      </w:pPr>
      <w:r w:rsidRPr="00E92312">
        <w:rPr>
          <w:sz w:val="26"/>
          <w:szCs w:val="26"/>
        </w:rPr>
        <w:t>1.3.5. Phân tích cận biên - phương pháp lựa chọn tối ưu</w:t>
      </w:r>
    </w:p>
    <w:p w14:paraId="68BB2653" w14:textId="77777777" w:rsidR="0008588D" w:rsidRPr="00E92312" w:rsidRDefault="0008588D" w:rsidP="0008588D">
      <w:pPr>
        <w:widowControl w:val="0"/>
        <w:jc w:val="both"/>
        <w:rPr>
          <w:b/>
          <w:i/>
          <w:sz w:val="26"/>
          <w:szCs w:val="26"/>
        </w:rPr>
      </w:pPr>
      <w:r w:rsidRPr="00E92312">
        <w:rPr>
          <w:b/>
          <w:i/>
          <w:sz w:val="26"/>
          <w:szCs w:val="26"/>
        </w:rPr>
        <w:t>Tài liệu tham khảo của chương:</w:t>
      </w:r>
    </w:p>
    <w:p w14:paraId="6EBA1C2F" w14:textId="77777777" w:rsidR="0008588D" w:rsidRPr="00E92312" w:rsidRDefault="0008588D" w:rsidP="0008588D">
      <w:pPr>
        <w:widowControl w:val="0"/>
        <w:numPr>
          <w:ilvl w:val="0"/>
          <w:numId w:val="53"/>
        </w:numPr>
        <w:tabs>
          <w:tab w:val="left" w:pos="1134"/>
        </w:tabs>
        <w:ind w:left="0" w:firstLine="720"/>
        <w:jc w:val="both"/>
        <w:rPr>
          <w:sz w:val="26"/>
          <w:szCs w:val="26"/>
          <w:lang w:bidi="he-IL"/>
        </w:rPr>
      </w:pPr>
      <w:r w:rsidRPr="00E92312">
        <w:rPr>
          <w:sz w:val="26"/>
          <w:szCs w:val="26"/>
          <w:lang w:bidi="he-IL"/>
        </w:rPr>
        <w:t>Đại học Kinh tế quốc dân, Giáo trình Kinh tế học, 2012 (Xuất bản kỷ niệm 55 năm ngày thành lập Đại học KTQD), NXB Đại học Kinh tế Quốc dân: Ch</w:t>
      </w:r>
      <w:r w:rsidRPr="00E92312">
        <w:rPr>
          <w:sz w:val="26"/>
          <w:szCs w:val="26"/>
          <w:lang w:val="vi-VN" w:bidi="he-IL"/>
        </w:rPr>
        <w:t>ương I</w:t>
      </w:r>
      <w:r w:rsidRPr="00E92312">
        <w:rPr>
          <w:sz w:val="26"/>
          <w:szCs w:val="26"/>
          <w:lang w:bidi="he-IL"/>
        </w:rPr>
        <w:t xml:space="preserve">; </w:t>
      </w:r>
      <w:r w:rsidRPr="00E92312">
        <w:rPr>
          <w:sz w:val="26"/>
          <w:szCs w:val="26"/>
          <w:lang w:val="vi-VN" w:bidi="he-IL"/>
        </w:rPr>
        <w:lastRenderedPageBreak/>
        <w:t>trang</w:t>
      </w:r>
      <w:r w:rsidRPr="00E92312">
        <w:rPr>
          <w:sz w:val="26"/>
          <w:szCs w:val="26"/>
          <w:lang w:bidi="he-IL"/>
        </w:rPr>
        <w:t xml:space="preserve"> 3 - 29</w:t>
      </w:r>
    </w:p>
    <w:p w14:paraId="74D835B3" w14:textId="77777777" w:rsidR="0008588D" w:rsidRPr="00E92312" w:rsidRDefault="0008588D" w:rsidP="0008588D">
      <w:pPr>
        <w:widowControl w:val="0"/>
        <w:numPr>
          <w:ilvl w:val="0"/>
          <w:numId w:val="53"/>
        </w:numPr>
        <w:tabs>
          <w:tab w:val="left" w:pos="1134"/>
        </w:tabs>
        <w:ind w:left="0" w:firstLine="720"/>
        <w:jc w:val="both"/>
        <w:rPr>
          <w:sz w:val="26"/>
          <w:szCs w:val="26"/>
          <w:lang w:bidi="he-IL"/>
        </w:rPr>
      </w:pPr>
      <w:r w:rsidRPr="00E92312">
        <w:rPr>
          <w:sz w:val="26"/>
          <w:szCs w:val="26"/>
          <w:lang w:bidi="he-IL"/>
        </w:rPr>
        <w:t>Bộ môn Kinh tế vi mô (ĐH KTQD), Kinh tế vi mô- Giáo trình chuẩn dùng trong các trường ĐH và Cao đẳng, NXB Giáo dục, 2010: Ch</w:t>
      </w:r>
      <w:r w:rsidRPr="00E92312">
        <w:rPr>
          <w:sz w:val="26"/>
          <w:szCs w:val="26"/>
          <w:lang w:val="vi-VN" w:bidi="he-IL"/>
        </w:rPr>
        <w:t>ương I</w:t>
      </w:r>
      <w:r w:rsidRPr="00E92312">
        <w:rPr>
          <w:sz w:val="26"/>
          <w:szCs w:val="26"/>
          <w:lang w:bidi="he-IL"/>
        </w:rPr>
        <w:t>;</w:t>
      </w:r>
      <w:r w:rsidRPr="00E92312">
        <w:rPr>
          <w:sz w:val="26"/>
          <w:szCs w:val="26"/>
          <w:lang w:val="vi-VN" w:bidi="he-IL"/>
        </w:rPr>
        <w:t xml:space="preserve"> trang</w:t>
      </w:r>
      <w:r w:rsidRPr="00E92312">
        <w:rPr>
          <w:sz w:val="26"/>
          <w:szCs w:val="26"/>
          <w:lang w:bidi="he-IL"/>
        </w:rPr>
        <w:t xml:space="preserve"> 5- 32 </w:t>
      </w:r>
    </w:p>
    <w:p w14:paraId="25911355" w14:textId="77777777" w:rsidR="0008588D" w:rsidRPr="00E92312" w:rsidRDefault="0008588D" w:rsidP="0008588D">
      <w:pPr>
        <w:widowControl w:val="0"/>
        <w:numPr>
          <w:ilvl w:val="0"/>
          <w:numId w:val="53"/>
        </w:numPr>
        <w:tabs>
          <w:tab w:val="left" w:pos="1134"/>
        </w:tabs>
        <w:ind w:left="0" w:firstLine="720"/>
        <w:jc w:val="both"/>
        <w:rPr>
          <w:sz w:val="26"/>
          <w:szCs w:val="26"/>
          <w:lang w:bidi="he-IL"/>
        </w:rPr>
      </w:pPr>
      <w:r w:rsidRPr="00E92312">
        <w:rPr>
          <w:sz w:val="26"/>
          <w:szCs w:val="26"/>
          <w:lang w:bidi="he-IL"/>
        </w:rPr>
        <w:t>Bộ môn Kinh tế vi mô (ĐH KTQD), H</w:t>
      </w:r>
      <w:r w:rsidRPr="00E92312">
        <w:rPr>
          <w:sz w:val="26"/>
          <w:szCs w:val="26"/>
          <w:lang w:val="vi-VN" w:bidi="he-IL"/>
        </w:rPr>
        <w:t xml:space="preserve">ướng dẫn thực hành </w:t>
      </w:r>
      <w:r w:rsidRPr="00E92312">
        <w:rPr>
          <w:sz w:val="26"/>
          <w:szCs w:val="26"/>
          <w:lang w:bidi="he-IL"/>
        </w:rPr>
        <w:t>Kinh tế học vi mô, NXB LĐ-XH, 2010: Ch</w:t>
      </w:r>
      <w:r w:rsidRPr="00E92312">
        <w:rPr>
          <w:sz w:val="26"/>
          <w:szCs w:val="26"/>
          <w:lang w:val="vi-VN" w:bidi="he-IL"/>
        </w:rPr>
        <w:t>ương I</w:t>
      </w:r>
    </w:p>
    <w:p w14:paraId="499F6EBB" w14:textId="77777777" w:rsidR="0008588D" w:rsidRPr="00E92312" w:rsidRDefault="0008588D" w:rsidP="0008588D">
      <w:pPr>
        <w:widowControl w:val="0"/>
        <w:numPr>
          <w:ilvl w:val="0"/>
          <w:numId w:val="53"/>
        </w:numPr>
        <w:tabs>
          <w:tab w:val="left" w:pos="1134"/>
        </w:tabs>
        <w:ind w:left="0" w:firstLine="720"/>
        <w:jc w:val="both"/>
        <w:rPr>
          <w:sz w:val="26"/>
          <w:szCs w:val="26"/>
          <w:lang w:bidi="he-IL"/>
        </w:rPr>
      </w:pPr>
      <w:r w:rsidRPr="00E92312">
        <w:rPr>
          <w:sz w:val="26"/>
          <w:szCs w:val="26"/>
          <w:lang w:bidi="he-IL"/>
        </w:rPr>
        <w:t>Bộ môn Kinh tế vi mô (ĐH KTQD), Bài tập Kinh tế vi mô, Nxb LĐ-XH, 2010: Ch</w:t>
      </w:r>
      <w:r w:rsidRPr="00E92312">
        <w:rPr>
          <w:sz w:val="26"/>
          <w:szCs w:val="26"/>
          <w:lang w:val="vi-VN" w:bidi="he-IL"/>
        </w:rPr>
        <w:t>ương I</w:t>
      </w:r>
      <w:r w:rsidRPr="00E92312">
        <w:rPr>
          <w:sz w:val="26"/>
          <w:szCs w:val="26"/>
          <w:lang w:bidi="he-IL"/>
        </w:rPr>
        <w:t>;</w:t>
      </w:r>
      <w:r w:rsidRPr="00E92312">
        <w:rPr>
          <w:sz w:val="26"/>
          <w:szCs w:val="26"/>
          <w:lang w:val="vi-VN" w:bidi="he-IL"/>
        </w:rPr>
        <w:t xml:space="preserve"> trang</w:t>
      </w:r>
      <w:r w:rsidRPr="00E92312">
        <w:rPr>
          <w:sz w:val="26"/>
          <w:szCs w:val="26"/>
          <w:lang w:bidi="he-IL"/>
        </w:rPr>
        <w:t xml:space="preserve"> 5 -21 các bài tập 1.1 – 1.15</w:t>
      </w:r>
    </w:p>
    <w:p w14:paraId="0467E762" w14:textId="77777777" w:rsidR="0008588D" w:rsidRPr="00E92312" w:rsidRDefault="0008588D" w:rsidP="0008588D">
      <w:pPr>
        <w:widowControl w:val="0"/>
        <w:ind w:firstLine="720"/>
        <w:jc w:val="both"/>
        <w:rPr>
          <w:b/>
          <w:sz w:val="26"/>
          <w:szCs w:val="26"/>
          <w:lang w:bidi="he-IL"/>
        </w:rPr>
      </w:pPr>
    </w:p>
    <w:p w14:paraId="21246036" w14:textId="77777777" w:rsidR="0008588D" w:rsidRPr="00E92312" w:rsidRDefault="0008588D" w:rsidP="0008588D">
      <w:pPr>
        <w:pStyle w:val="11"/>
        <w:spacing w:line="360" w:lineRule="auto"/>
      </w:pPr>
      <w:r w:rsidRPr="00E92312">
        <w:rPr>
          <w:lang w:bidi="he-IL"/>
        </w:rPr>
        <w:t>CH</w:t>
      </w:r>
      <w:r w:rsidRPr="00E92312">
        <w:rPr>
          <w:lang w:val="vi-VN" w:bidi="he-IL"/>
        </w:rPr>
        <w:t>ƯƠNG</w:t>
      </w:r>
      <w:r w:rsidRPr="00E92312">
        <w:rPr>
          <w:lang w:bidi="he-IL"/>
        </w:rPr>
        <w:t xml:space="preserve"> 2:  </w:t>
      </w:r>
      <w:r w:rsidRPr="00E92312">
        <w:t>LÝ THUYẾT CUNG CẦU</w:t>
      </w:r>
    </w:p>
    <w:p w14:paraId="0B8BC7A5" w14:textId="77777777" w:rsidR="0008588D" w:rsidRPr="00E92312" w:rsidRDefault="0008588D" w:rsidP="0008588D">
      <w:pPr>
        <w:pStyle w:val="BodyText"/>
        <w:spacing w:line="360" w:lineRule="auto"/>
        <w:ind w:left="0" w:right="0" w:firstLine="720"/>
      </w:pPr>
      <w:r w:rsidRPr="00E92312">
        <w:t>Lý thuyết cung cầu là một trong những nội dung quan trọng nhất của kinh tế học, được xây dựng trên cơ sở của mô hình cung cầu. Mô hình cung cầu là một công cụ đơn giản song rất hữu ích trong phân tích kinh tế. Mô hình cung cầu mô tả sự tương tác giữa người sản xuất và người tiêu dùng để xác định giá và sản lượng của hàng hoá hay dịch vụ được mua bán trên thị trường. Ngoài ra, mô hình cung cầu còn giúp chúng ta hiểu về tác động của nhiều chính sách của chính phủ như chính sách giá, thương mại quốc tế…</w:t>
      </w:r>
    </w:p>
    <w:p w14:paraId="0C76B81F" w14:textId="77777777" w:rsidR="0008588D" w:rsidRPr="00E92312" w:rsidRDefault="0008588D" w:rsidP="0008588D">
      <w:pPr>
        <w:pStyle w:val="BodyText"/>
        <w:spacing w:line="360" w:lineRule="auto"/>
        <w:ind w:left="0" w:right="0" w:firstLine="720"/>
        <w:rPr>
          <w:b/>
          <w:i/>
        </w:rPr>
      </w:pPr>
      <w:r w:rsidRPr="00E92312">
        <w:rPr>
          <w:b/>
          <w:i/>
        </w:rPr>
        <w:t>Nội dung:</w:t>
      </w:r>
    </w:p>
    <w:p w14:paraId="4182330F" w14:textId="77777777" w:rsidR="0008588D" w:rsidRPr="00E92312" w:rsidRDefault="0008588D" w:rsidP="0008588D">
      <w:pPr>
        <w:pStyle w:val="BodyText"/>
        <w:spacing w:line="360" w:lineRule="auto"/>
        <w:ind w:left="0" w:right="0" w:firstLine="0"/>
      </w:pPr>
      <w:r w:rsidRPr="00E92312">
        <w:rPr>
          <w:b/>
        </w:rPr>
        <w:t>2.1 Cầu (Demand)</w:t>
      </w:r>
    </w:p>
    <w:p w14:paraId="3AEDB053" w14:textId="77777777" w:rsidR="0008588D" w:rsidRPr="00E92312" w:rsidRDefault="0008588D" w:rsidP="0008588D">
      <w:pPr>
        <w:pStyle w:val="BodyText"/>
        <w:spacing w:line="360" w:lineRule="auto"/>
        <w:ind w:left="0" w:right="0" w:firstLine="720"/>
      </w:pPr>
      <w:r w:rsidRPr="00E92312">
        <w:t>2.1.1 Tác động của giá tới lượng cầu</w:t>
      </w:r>
    </w:p>
    <w:p w14:paraId="4B922CE1" w14:textId="77777777" w:rsidR="0008588D" w:rsidRPr="00E92312" w:rsidRDefault="0008588D" w:rsidP="0008588D">
      <w:pPr>
        <w:pStyle w:val="BodyText"/>
        <w:spacing w:line="360" w:lineRule="auto"/>
        <w:ind w:left="0" w:right="0" w:firstLine="720"/>
      </w:pPr>
      <w:r w:rsidRPr="00E92312">
        <w:t xml:space="preserve">2.1.2 Tác động của các yếu tố khác tới cầu </w:t>
      </w:r>
    </w:p>
    <w:p w14:paraId="41D08D94" w14:textId="77777777" w:rsidR="0008588D" w:rsidRPr="00E92312" w:rsidRDefault="0008588D" w:rsidP="0008588D">
      <w:pPr>
        <w:pStyle w:val="BodyText"/>
        <w:spacing w:line="360" w:lineRule="auto"/>
        <w:ind w:left="0" w:right="0" w:firstLine="720"/>
      </w:pPr>
      <w:r w:rsidRPr="00E92312">
        <w:t xml:space="preserve">2.1.3 Hàm cầu </w:t>
      </w:r>
    </w:p>
    <w:p w14:paraId="78D4386F" w14:textId="77777777" w:rsidR="0008588D" w:rsidRPr="00E92312" w:rsidRDefault="0008588D" w:rsidP="0008588D">
      <w:pPr>
        <w:pStyle w:val="BodyText"/>
        <w:spacing w:line="360" w:lineRule="auto"/>
        <w:ind w:left="0" w:right="0" w:firstLine="720"/>
      </w:pPr>
      <w:r w:rsidRPr="00E92312">
        <w:t xml:space="preserve">2.1.4 Cầu cá nhân và cầu thị trường. </w:t>
      </w:r>
    </w:p>
    <w:p w14:paraId="0085FA15" w14:textId="77777777" w:rsidR="0008588D" w:rsidRPr="00E92312" w:rsidRDefault="0008588D" w:rsidP="0008588D">
      <w:pPr>
        <w:pStyle w:val="BodyText"/>
        <w:spacing w:line="360" w:lineRule="auto"/>
        <w:ind w:left="0" w:right="0" w:firstLine="0"/>
        <w:rPr>
          <w:b/>
          <w:bCs/>
        </w:rPr>
      </w:pPr>
      <w:r w:rsidRPr="00E92312">
        <w:rPr>
          <w:b/>
          <w:bCs/>
        </w:rPr>
        <w:t>2.2 Cung (Supply)</w:t>
      </w:r>
    </w:p>
    <w:p w14:paraId="2ED79F91" w14:textId="77777777" w:rsidR="0008588D" w:rsidRPr="00E92312" w:rsidRDefault="0008588D" w:rsidP="0008588D">
      <w:pPr>
        <w:pStyle w:val="BodyText"/>
        <w:spacing w:line="360" w:lineRule="auto"/>
        <w:ind w:left="0" w:right="0" w:firstLine="720"/>
      </w:pPr>
      <w:r w:rsidRPr="00E92312">
        <w:t>2.2.1 Tác động của giá tới lượng cung</w:t>
      </w:r>
    </w:p>
    <w:p w14:paraId="21115066" w14:textId="77777777" w:rsidR="0008588D" w:rsidRPr="00E92312" w:rsidRDefault="0008588D" w:rsidP="0008588D">
      <w:pPr>
        <w:pStyle w:val="BodyText"/>
        <w:spacing w:line="360" w:lineRule="auto"/>
        <w:ind w:left="0" w:right="0" w:firstLine="720"/>
      </w:pPr>
      <w:r w:rsidRPr="00E92312">
        <w:t>2.2.2 Tác động của các yếu tố khác đến cung</w:t>
      </w:r>
    </w:p>
    <w:p w14:paraId="30462C6A" w14:textId="77777777" w:rsidR="0008588D" w:rsidRPr="00E92312" w:rsidRDefault="0008588D" w:rsidP="0008588D">
      <w:pPr>
        <w:pStyle w:val="BodyText"/>
        <w:spacing w:line="360" w:lineRule="auto"/>
        <w:ind w:left="0" w:right="0" w:firstLine="720"/>
      </w:pPr>
      <w:r w:rsidRPr="00E92312">
        <w:t xml:space="preserve">2.2.3 Hàm cung    </w:t>
      </w:r>
    </w:p>
    <w:p w14:paraId="0F22A80E" w14:textId="77777777" w:rsidR="0008588D" w:rsidRPr="00E92312" w:rsidRDefault="0008588D" w:rsidP="0008588D">
      <w:pPr>
        <w:pStyle w:val="BodyText"/>
        <w:spacing w:line="360" w:lineRule="auto"/>
        <w:ind w:left="0" w:right="0" w:firstLine="720"/>
      </w:pPr>
      <w:r w:rsidRPr="00E92312">
        <w:t xml:space="preserve">2.2.4 Cung cá nhân và cung thị trường  </w:t>
      </w:r>
    </w:p>
    <w:p w14:paraId="3F95CC22" w14:textId="77777777" w:rsidR="0008588D" w:rsidRPr="00E92312" w:rsidRDefault="0008588D" w:rsidP="0008588D">
      <w:pPr>
        <w:pStyle w:val="BodyText"/>
        <w:spacing w:line="360" w:lineRule="auto"/>
        <w:ind w:left="0" w:right="0" w:firstLine="0"/>
        <w:rPr>
          <w:b/>
          <w:bCs/>
        </w:rPr>
      </w:pPr>
      <w:r w:rsidRPr="00E92312">
        <w:rPr>
          <w:b/>
          <w:bCs/>
        </w:rPr>
        <w:t>2.3 Cân bằng thị trường</w:t>
      </w:r>
    </w:p>
    <w:p w14:paraId="70C50888" w14:textId="77777777" w:rsidR="0008588D" w:rsidRPr="00E92312" w:rsidRDefault="0008588D" w:rsidP="0008588D">
      <w:pPr>
        <w:pStyle w:val="BodyText"/>
        <w:spacing w:line="360" w:lineRule="auto"/>
        <w:ind w:left="0" w:right="0" w:firstLine="720"/>
      </w:pPr>
      <w:r w:rsidRPr="00E92312">
        <w:t xml:space="preserve">2.3.1 Xác định cân bằng thị trường bằng đồ thị. </w:t>
      </w:r>
      <w:r w:rsidRPr="00E92312">
        <w:tab/>
      </w:r>
      <w:r w:rsidRPr="00E92312">
        <w:tab/>
      </w:r>
      <w:r w:rsidRPr="00E92312">
        <w:tab/>
      </w:r>
    </w:p>
    <w:p w14:paraId="51E53933" w14:textId="77777777" w:rsidR="0008588D" w:rsidRPr="00E92312" w:rsidRDefault="0008588D" w:rsidP="0008588D">
      <w:pPr>
        <w:pStyle w:val="BodyText"/>
        <w:spacing w:line="360" w:lineRule="auto"/>
        <w:ind w:left="0" w:right="0" w:firstLine="720"/>
      </w:pPr>
      <w:r w:rsidRPr="00E92312">
        <w:t>2.3.2 Xác định cân bằng thị trường bằng toán học</w:t>
      </w:r>
    </w:p>
    <w:p w14:paraId="61D033AA" w14:textId="77777777" w:rsidR="0008588D" w:rsidRPr="00E92312" w:rsidRDefault="0008588D" w:rsidP="0008588D">
      <w:pPr>
        <w:pStyle w:val="BodyText"/>
        <w:spacing w:line="360" w:lineRule="auto"/>
        <w:ind w:left="0" w:right="0" w:firstLine="720"/>
      </w:pPr>
      <w:r w:rsidRPr="00E92312">
        <w:t>2.3.3 Thị trường xác định cân bằng</w:t>
      </w:r>
    </w:p>
    <w:p w14:paraId="0B5AEE4E" w14:textId="77777777" w:rsidR="0008588D" w:rsidRPr="00E92312" w:rsidRDefault="0008588D" w:rsidP="0008588D">
      <w:pPr>
        <w:pStyle w:val="BodyText"/>
        <w:spacing w:line="360" w:lineRule="auto"/>
        <w:ind w:left="0" w:right="0" w:firstLine="0"/>
        <w:rPr>
          <w:b/>
          <w:bCs/>
        </w:rPr>
      </w:pPr>
      <w:r w:rsidRPr="00E92312">
        <w:rPr>
          <w:b/>
          <w:bCs/>
        </w:rPr>
        <w:t>2.4. Thay đổi trạng thái cân bằng</w:t>
      </w:r>
    </w:p>
    <w:p w14:paraId="3A74EF3E" w14:textId="77777777" w:rsidR="0008588D" w:rsidRPr="00E92312" w:rsidRDefault="0008588D" w:rsidP="0008588D">
      <w:pPr>
        <w:pStyle w:val="BodyText"/>
        <w:spacing w:line="360" w:lineRule="auto"/>
        <w:ind w:left="0" w:right="0" w:firstLine="720"/>
      </w:pPr>
      <w:r w:rsidRPr="00E92312">
        <w:lastRenderedPageBreak/>
        <w:t>2.4.1 Tác động của sự dịch chuyển của cầu</w:t>
      </w:r>
    </w:p>
    <w:p w14:paraId="330AED40" w14:textId="77777777" w:rsidR="0008588D" w:rsidRPr="00E92312" w:rsidRDefault="0008588D" w:rsidP="0008588D">
      <w:pPr>
        <w:pStyle w:val="BodyText"/>
        <w:spacing w:line="360" w:lineRule="auto"/>
        <w:ind w:left="0" w:right="0" w:firstLine="720"/>
      </w:pPr>
      <w:r w:rsidRPr="00E92312">
        <w:t>2.4.2 Tác động của sự dịch chuyển của đường cung</w:t>
      </w:r>
    </w:p>
    <w:p w14:paraId="453C6DEA" w14:textId="77777777" w:rsidR="0008588D" w:rsidRPr="00E92312" w:rsidRDefault="0008588D" w:rsidP="0008588D">
      <w:pPr>
        <w:pStyle w:val="BodyText"/>
        <w:spacing w:line="360" w:lineRule="auto"/>
        <w:ind w:left="0" w:right="0" w:firstLine="720"/>
      </w:pPr>
      <w:r w:rsidRPr="00E92312">
        <w:t>2.4.3 Tác động của sự dịch chuyển của cả đường cầu và đường cung</w:t>
      </w:r>
    </w:p>
    <w:p w14:paraId="3A5196A8" w14:textId="77777777" w:rsidR="0008588D" w:rsidRPr="00E92312" w:rsidRDefault="0008588D" w:rsidP="0008588D">
      <w:pPr>
        <w:pStyle w:val="BodyText"/>
        <w:spacing w:line="360" w:lineRule="auto"/>
        <w:ind w:left="0" w:right="0" w:firstLine="0"/>
        <w:rPr>
          <w:b/>
          <w:bCs/>
        </w:rPr>
      </w:pPr>
      <w:r w:rsidRPr="00E92312">
        <w:rPr>
          <w:b/>
          <w:bCs/>
        </w:rPr>
        <w:t>2.5. Tác động của sự can thiệp của chính phủ</w:t>
      </w:r>
    </w:p>
    <w:p w14:paraId="670D6D0B" w14:textId="77777777" w:rsidR="0008588D" w:rsidRPr="00E92312" w:rsidRDefault="0008588D" w:rsidP="0008588D">
      <w:pPr>
        <w:pStyle w:val="BodyText"/>
        <w:spacing w:line="360" w:lineRule="auto"/>
        <w:ind w:left="0" w:right="0" w:firstLine="720"/>
      </w:pPr>
      <w:r w:rsidRPr="00E92312">
        <w:t xml:space="preserve">2.5.1 Tác động của chính sách thuế </w:t>
      </w:r>
    </w:p>
    <w:p w14:paraId="091D19D0" w14:textId="77777777" w:rsidR="0008588D" w:rsidRPr="00E92312" w:rsidRDefault="0008588D" w:rsidP="0008588D">
      <w:pPr>
        <w:pStyle w:val="Heading2"/>
        <w:spacing w:line="360" w:lineRule="auto"/>
      </w:pPr>
      <w:r w:rsidRPr="00E92312">
        <w:t xml:space="preserve">2.5.2 Tác động của kiểm soát giá </w:t>
      </w:r>
    </w:p>
    <w:p w14:paraId="3C73F9BC" w14:textId="77777777" w:rsidR="0008588D" w:rsidRPr="00E92312" w:rsidRDefault="0008588D" w:rsidP="0008588D">
      <w:pPr>
        <w:pStyle w:val="BodyText"/>
        <w:spacing w:line="360" w:lineRule="auto"/>
        <w:ind w:left="0" w:right="0" w:firstLine="720"/>
        <w:rPr>
          <w:b/>
          <w:bCs/>
        </w:rPr>
      </w:pPr>
    </w:p>
    <w:p w14:paraId="48406B7A" w14:textId="77777777" w:rsidR="0008588D" w:rsidRPr="00E92312" w:rsidRDefault="0008588D" w:rsidP="0008588D">
      <w:pPr>
        <w:widowControl w:val="0"/>
        <w:autoSpaceDE w:val="0"/>
        <w:autoSpaceDN w:val="0"/>
        <w:jc w:val="both"/>
        <w:rPr>
          <w:b/>
          <w:i/>
          <w:sz w:val="26"/>
          <w:szCs w:val="26"/>
        </w:rPr>
      </w:pPr>
      <w:r w:rsidRPr="00E92312">
        <w:rPr>
          <w:b/>
          <w:i/>
          <w:sz w:val="26"/>
          <w:szCs w:val="26"/>
        </w:rPr>
        <w:t>Tài liệu tham khảo của chương:</w:t>
      </w:r>
    </w:p>
    <w:p w14:paraId="6A67FA6A" w14:textId="77777777" w:rsidR="0008588D" w:rsidRPr="00E92312" w:rsidRDefault="0008588D" w:rsidP="0008588D">
      <w:pPr>
        <w:widowControl w:val="0"/>
        <w:numPr>
          <w:ilvl w:val="0"/>
          <w:numId w:val="54"/>
        </w:numPr>
        <w:tabs>
          <w:tab w:val="left" w:pos="1134"/>
        </w:tabs>
        <w:ind w:left="0" w:firstLine="720"/>
        <w:jc w:val="both"/>
        <w:rPr>
          <w:sz w:val="26"/>
          <w:szCs w:val="26"/>
          <w:lang w:bidi="he-IL"/>
        </w:rPr>
      </w:pPr>
      <w:r w:rsidRPr="00E92312">
        <w:rPr>
          <w:sz w:val="26"/>
          <w:szCs w:val="26"/>
          <w:lang w:bidi="he-IL"/>
        </w:rPr>
        <w:t>Đại học Kinh tế quốc dân, Giáo trình Kinh tế học, 2012 (Xuất bản kỷ niệm 55 năm ngày thành lập Đại học KTQD), NXB Đại học Kinh tế Quốc dân: Chương II; trang 45 – 82</w:t>
      </w:r>
    </w:p>
    <w:p w14:paraId="31FE9F35" w14:textId="77777777" w:rsidR="0008588D" w:rsidRPr="00E92312" w:rsidRDefault="0008588D" w:rsidP="0008588D">
      <w:pPr>
        <w:widowControl w:val="0"/>
        <w:numPr>
          <w:ilvl w:val="0"/>
          <w:numId w:val="54"/>
        </w:numPr>
        <w:tabs>
          <w:tab w:val="left" w:pos="1134"/>
        </w:tabs>
        <w:ind w:left="0" w:firstLine="720"/>
        <w:jc w:val="both"/>
        <w:rPr>
          <w:sz w:val="26"/>
          <w:szCs w:val="26"/>
          <w:lang w:bidi="he-IL"/>
        </w:rPr>
      </w:pPr>
      <w:r w:rsidRPr="00E92312">
        <w:rPr>
          <w:sz w:val="26"/>
          <w:szCs w:val="26"/>
          <w:lang w:bidi="he-IL"/>
        </w:rPr>
        <w:t xml:space="preserve">Bộ môn Kinh tế vi mô (ĐH KTQD), Kinh tế vi mô- Giáo trình chuẩn dùng trong các trường ĐH và Cao đẳng, NXB Giáo dục, 2010: Chương II; trang 33- 54 </w:t>
      </w:r>
    </w:p>
    <w:p w14:paraId="102E80E9" w14:textId="77777777" w:rsidR="0008588D" w:rsidRPr="00E92312" w:rsidRDefault="0008588D" w:rsidP="0008588D">
      <w:pPr>
        <w:widowControl w:val="0"/>
        <w:numPr>
          <w:ilvl w:val="0"/>
          <w:numId w:val="54"/>
        </w:numPr>
        <w:tabs>
          <w:tab w:val="left" w:pos="1134"/>
        </w:tabs>
        <w:ind w:left="0" w:firstLine="720"/>
        <w:jc w:val="both"/>
        <w:rPr>
          <w:sz w:val="26"/>
          <w:szCs w:val="26"/>
          <w:lang w:bidi="he-IL"/>
        </w:rPr>
      </w:pPr>
      <w:r w:rsidRPr="00E92312">
        <w:rPr>
          <w:sz w:val="26"/>
          <w:szCs w:val="26"/>
          <w:lang w:bidi="he-IL"/>
        </w:rPr>
        <w:t>Bộ môn Kinh tế vi mô (ĐH KTQD), Hướng dẫn thực hành Kinh tế học vi mô, NXB LĐ-XH, 2010: Chương II</w:t>
      </w:r>
    </w:p>
    <w:p w14:paraId="63141726" w14:textId="77777777" w:rsidR="0008588D" w:rsidRPr="00E92312" w:rsidRDefault="0008588D" w:rsidP="0008588D">
      <w:pPr>
        <w:widowControl w:val="0"/>
        <w:numPr>
          <w:ilvl w:val="0"/>
          <w:numId w:val="54"/>
        </w:numPr>
        <w:tabs>
          <w:tab w:val="left" w:pos="1134"/>
        </w:tabs>
        <w:ind w:left="0" w:firstLine="720"/>
        <w:jc w:val="both"/>
        <w:rPr>
          <w:sz w:val="26"/>
          <w:szCs w:val="26"/>
          <w:lang w:bidi="he-IL"/>
        </w:rPr>
      </w:pPr>
      <w:r w:rsidRPr="00E92312">
        <w:rPr>
          <w:sz w:val="26"/>
          <w:szCs w:val="26"/>
          <w:lang w:bidi="he-IL"/>
        </w:rPr>
        <w:t>Bộ môn Kinh tế vi mô (ĐH KTQD), Bài tập Kinh tế vi mô, NXB LĐ-XH, 2010: Chương II; trang 22 -31 các bài tập 2.1 – 2.7</w:t>
      </w:r>
    </w:p>
    <w:p w14:paraId="14C908F7" w14:textId="77777777" w:rsidR="0008588D" w:rsidRPr="00E92312" w:rsidRDefault="0008588D" w:rsidP="0008588D">
      <w:pPr>
        <w:pStyle w:val="Heading3"/>
        <w:rPr>
          <w:lang w:eastAsia="zh-CN" w:bidi="he-IL"/>
        </w:rPr>
      </w:pPr>
    </w:p>
    <w:p w14:paraId="7F699E61" w14:textId="77777777" w:rsidR="0008588D" w:rsidRPr="00E92312" w:rsidRDefault="0008588D" w:rsidP="0008588D">
      <w:pPr>
        <w:pStyle w:val="11"/>
        <w:spacing w:line="360" w:lineRule="auto"/>
        <w:rPr>
          <w:lang w:bidi="he-IL"/>
        </w:rPr>
      </w:pPr>
      <w:r w:rsidRPr="00E92312">
        <w:rPr>
          <w:bCs/>
          <w:lang w:eastAsia="zh-CN" w:bidi="he-IL"/>
        </w:rPr>
        <w:t xml:space="preserve">CHƯƠNG 3: </w:t>
      </w:r>
      <w:r w:rsidRPr="00E92312">
        <w:rPr>
          <w:lang w:eastAsia="zh-CN" w:bidi="he-IL"/>
        </w:rPr>
        <w:t>CO GIÃN CỦA CẦU VÀ CUNG</w:t>
      </w:r>
    </w:p>
    <w:p w14:paraId="11EDE75A" w14:textId="77777777" w:rsidR="0008588D" w:rsidRPr="00B117F3" w:rsidRDefault="0008588D" w:rsidP="0008588D">
      <w:pPr>
        <w:widowControl w:val="0"/>
        <w:ind w:firstLine="720"/>
        <w:jc w:val="both"/>
        <w:rPr>
          <w:sz w:val="26"/>
          <w:szCs w:val="26"/>
          <w:lang w:val="sv-SE"/>
        </w:rPr>
      </w:pPr>
      <w:r w:rsidRPr="00B117F3">
        <w:rPr>
          <w:sz w:val="26"/>
          <w:szCs w:val="26"/>
          <w:lang w:val="sv-SE"/>
        </w:rPr>
        <w:t>Mô hình cung cầu cho thấy rằng cầu phụ thuộc vào giá của hàng hoá đó, cũng như thu nhập của người tiêu dùng và giá của các hàng hoá khác. Tương tự, cung phụ thuộc vào giá cũng như vào những nhân tố có ảnh hưởng tới chi phí sản xuất… Chương này sẽ nghiên cứu về co giãn của cầu và cung - định lượng sự thay đổi của lượng cầu và lượng cung khi có sự thay đổi của giá và các nhân tố ảnh hưởng khác đến người mua và người bán. Các loại co giãn chủ yếu được nghiên cứu bao gồm độ co giãn của cầu theo giá, độ co giãn của cầu theo giá chéo, độ co giãn của cầu theo thu nhập, và độ co giãn của cung theo giá.</w:t>
      </w:r>
    </w:p>
    <w:p w14:paraId="6ED121C3" w14:textId="77777777" w:rsidR="0008588D" w:rsidRPr="00B117F3" w:rsidRDefault="0008588D" w:rsidP="0008588D">
      <w:pPr>
        <w:pStyle w:val="BodyTextIndent2"/>
        <w:widowControl w:val="0"/>
        <w:spacing w:after="0" w:line="360" w:lineRule="auto"/>
        <w:ind w:left="0" w:firstLine="720"/>
        <w:jc w:val="both"/>
        <w:rPr>
          <w:i/>
          <w:sz w:val="26"/>
          <w:szCs w:val="26"/>
          <w:lang w:val="sv-SE"/>
        </w:rPr>
      </w:pPr>
      <w:r w:rsidRPr="00B117F3">
        <w:rPr>
          <w:b/>
          <w:bCs/>
          <w:i/>
          <w:sz w:val="26"/>
          <w:szCs w:val="26"/>
          <w:lang w:val="sv-SE"/>
        </w:rPr>
        <w:t>Nội dung:</w:t>
      </w:r>
      <w:r w:rsidRPr="00B117F3">
        <w:rPr>
          <w:i/>
          <w:sz w:val="26"/>
          <w:szCs w:val="26"/>
          <w:lang w:val="sv-SE"/>
        </w:rPr>
        <w:t xml:space="preserve"> </w:t>
      </w:r>
    </w:p>
    <w:p w14:paraId="68092D46" w14:textId="77777777" w:rsidR="0008588D" w:rsidRPr="00B117F3" w:rsidRDefault="0008588D" w:rsidP="0008588D">
      <w:pPr>
        <w:widowControl w:val="0"/>
        <w:jc w:val="both"/>
        <w:rPr>
          <w:b/>
          <w:sz w:val="26"/>
          <w:szCs w:val="26"/>
          <w:lang w:val="sv-SE"/>
        </w:rPr>
      </w:pPr>
      <w:r w:rsidRPr="00B117F3">
        <w:rPr>
          <w:b/>
          <w:sz w:val="26"/>
          <w:szCs w:val="26"/>
          <w:lang w:val="sv-SE"/>
        </w:rPr>
        <w:t>3.1. Độ co giãn của cầu theo giá</w:t>
      </w:r>
    </w:p>
    <w:p w14:paraId="431AC4F3" w14:textId="77777777" w:rsidR="0008588D" w:rsidRPr="00B117F3" w:rsidRDefault="0008588D" w:rsidP="0008588D">
      <w:pPr>
        <w:widowControl w:val="0"/>
        <w:ind w:firstLine="720"/>
        <w:jc w:val="both"/>
        <w:rPr>
          <w:sz w:val="26"/>
          <w:szCs w:val="26"/>
          <w:lang w:val="sv-SE"/>
        </w:rPr>
      </w:pPr>
      <w:r w:rsidRPr="00B117F3">
        <w:rPr>
          <w:sz w:val="26"/>
          <w:szCs w:val="26"/>
          <w:lang w:val="sv-SE"/>
        </w:rPr>
        <w:t>3.1.1. Khái niệm, công thức xác định</w:t>
      </w:r>
    </w:p>
    <w:p w14:paraId="7502750B" w14:textId="77777777" w:rsidR="0008588D" w:rsidRPr="00B117F3" w:rsidRDefault="0008588D" w:rsidP="0008588D">
      <w:pPr>
        <w:widowControl w:val="0"/>
        <w:ind w:firstLine="720"/>
        <w:jc w:val="both"/>
        <w:rPr>
          <w:sz w:val="26"/>
          <w:szCs w:val="26"/>
          <w:lang w:val="sv-SE"/>
        </w:rPr>
      </w:pPr>
      <w:r w:rsidRPr="00B117F3">
        <w:rPr>
          <w:sz w:val="26"/>
          <w:szCs w:val="26"/>
          <w:lang w:val="sv-SE"/>
        </w:rPr>
        <w:t>3.1.2. Ph</w:t>
      </w:r>
      <w:r w:rsidRPr="00E92312">
        <w:rPr>
          <w:sz w:val="26"/>
          <w:szCs w:val="26"/>
          <w:lang w:val="vi-VN"/>
        </w:rPr>
        <w:t>ương pháp</w:t>
      </w:r>
      <w:r w:rsidRPr="00B117F3">
        <w:rPr>
          <w:sz w:val="26"/>
          <w:szCs w:val="26"/>
          <w:lang w:val="sv-SE"/>
        </w:rPr>
        <w:t xml:space="preserve"> tính </w:t>
      </w:r>
    </w:p>
    <w:p w14:paraId="7A510DDF" w14:textId="77777777" w:rsidR="0008588D" w:rsidRPr="00B117F3" w:rsidRDefault="0008588D" w:rsidP="0008588D">
      <w:pPr>
        <w:widowControl w:val="0"/>
        <w:ind w:firstLine="720"/>
        <w:jc w:val="both"/>
        <w:rPr>
          <w:sz w:val="26"/>
          <w:szCs w:val="26"/>
          <w:lang w:val="sv-SE"/>
        </w:rPr>
      </w:pPr>
      <w:r w:rsidRPr="00B117F3">
        <w:rPr>
          <w:sz w:val="26"/>
          <w:szCs w:val="26"/>
          <w:lang w:val="sv-SE"/>
        </w:rPr>
        <w:t>3.1.3. Phân loại độ co giãn của cầu theo giá</w:t>
      </w:r>
    </w:p>
    <w:p w14:paraId="128E0CFD" w14:textId="77777777" w:rsidR="0008588D" w:rsidRPr="00E92312" w:rsidRDefault="0008588D" w:rsidP="0008588D">
      <w:pPr>
        <w:widowControl w:val="0"/>
        <w:ind w:firstLine="720"/>
        <w:jc w:val="both"/>
        <w:rPr>
          <w:sz w:val="26"/>
          <w:szCs w:val="26"/>
          <w:lang w:val="pt-BR"/>
        </w:rPr>
      </w:pPr>
      <w:r w:rsidRPr="00E92312">
        <w:rPr>
          <w:sz w:val="26"/>
          <w:szCs w:val="26"/>
          <w:lang w:val="pt-BR"/>
        </w:rPr>
        <w:lastRenderedPageBreak/>
        <w:t>3.1.4. Quan hệ giữa E</w:t>
      </w:r>
      <w:r w:rsidRPr="00E92312">
        <w:rPr>
          <w:sz w:val="26"/>
          <w:szCs w:val="26"/>
          <w:vertAlign w:val="subscript"/>
          <w:lang w:val="pt-BR"/>
        </w:rPr>
        <w:softHyphen/>
        <w:t>DP</w:t>
      </w:r>
      <w:r w:rsidRPr="00E92312">
        <w:rPr>
          <w:sz w:val="26"/>
          <w:szCs w:val="26"/>
          <w:lang w:val="pt-BR"/>
        </w:rPr>
        <w:t>, P và TR</w:t>
      </w:r>
    </w:p>
    <w:p w14:paraId="6E950BD1" w14:textId="77777777" w:rsidR="0008588D" w:rsidRPr="00E92312" w:rsidRDefault="0008588D" w:rsidP="0008588D">
      <w:pPr>
        <w:widowControl w:val="0"/>
        <w:ind w:firstLine="720"/>
        <w:jc w:val="both"/>
        <w:rPr>
          <w:sz w:val="26"/>
          <w:szCs w:val="26"/>
          <w:lang w:val="pt-BR"/>
        </w:rPr>
      </w:pPr>
      <w:r w:rsidRPr="00E92312">
        <w:rPr>
          <w:sz w:val="26"/>
          <w:szCs w:val="26"/>
          <w:lang w:val="pt-BR"/>
        </w:rPr>
        <w:t>3.1.5. Các yếu tố ảnh hưởng đến co giãn của cầu theo giá</w:t>
      </w:r>
    </w:p>
    <w:p w14:paraId="66F33CD2" w14:textId="77777777" w:rsidR="0008588D" w:rsidRPr="00E92312" w:rsidRDefault="0008588D" w:rsidP="0008588D">
      <w:pPr>
        <w:widowControl w:val="0"/>
        <w:ind w:firstLine="720"/>
        <w:jc w:val="both"/>
        <w:rPr>
          <w:sz w:val="26"/>
          <w:szCs w:val="26"/>
          <w:lang w:val="pt-BR"/>
        </w:rPr>
      </w:pPr>
      <w:r w:rsidRPr="00E92312">
        <w:rPr>
          <w:sz w:val="26"/>
          <w:szCs w:val="26"/>
          <w:lang w:val="pt-BR"/>
        </w:rPr>
        <w:t>3.1.6. Ý nghĩa của độ co giãn của cầu theo giá</w:t>
      </w:r>
    </w:p>
    <w:p w14:paraId="1C7133B6" w14:textId="77777777" w:rsidR="0008588D" w:rsidRPr="00E92312" w:rsidRDefault="0008588D" w:rsidP="0008588D">
      <w:pPr>
        <w:widowControl w:val="0"/>
        <w:jc w:val="both"/>
        <w:rPr>
          <w:b/>
          <w:sz w:val="26"/>
          <w:szCs w:val="26"/>
          <w:lang w:val="pt-BR"/>
        </w:rPr>
      </w:pPr>
      <w:r w:rsidRPr="00E92312">
        <w:rPr>
          <w:b/>
          <w:sz w:val="26"/>
          <w:szCs w:val="26"/>
          <w:lang w:val="pt-BR"/>
        </w:rPr>
        <w:t>3.2. Độ co giãn chéo của cầu</w:t>
      </w:r>
    </w:p>
    <w:p w14:paraId="3DD9846A" w14:textId="77777777" w:rsidR="0008588D" w:rsidRPr="00E92312" w:rsidRDefault="0008588D" w:rsidP="0008588D">
      <w:pPr>
        <w:widowControl w:val="0"/>
        <w:ind w:firstLine="720"/>
        <w:jc w:val="both"/>
        <w:rPr>
          <w:sz w:val="26"/>
          <w:szCs w:val="26"/>
          <w:lang w:val="pt-BR"/>
        </w:rPr>
      </w:pPr>
      <w:r w:rsidRPr="00E92312">
        <w:rPr>
          <w:sz w:val="26"/>
          <w:szCs w:val="26"/>
          <w:lang w:val="pt-BR"/>
        </w:rPr>
        <w:t>3.2.1. Khái niệm, công thức xác định</w:t>
      </w:r>
    </w:p>
    <w:p w14:paraId="5CB9B24B" w14:textId="77777777" w:rsidR="0008588D" w:rsidRPr="00E92312" w:rsidRDefault="0008588D" w:rsidP="0008588D">
      <w:pPr>
        <w:widowControl w:val="0"/>
        <w:ind w:firstLine="720"/>
        <w:jc w:val="both"/>
        <w:rPr>
          <w:sz w:val="26"/>
          <w:szCs w:val="26"/>
          <w:lang w:val="pt-BR"/>
        </w:rPr>
      </w:pPr>
      <w:r w:rsidRPr="00E92312">
        <w:rPr>
          <w:sz w:val="26"/>
          <w:szCs w:val="26"/>
          <w:lang w:val="pt-BR"/>
        </w:rPr>
        <w:t>3.2.2. Ph</w:t>
      </w:r>
      <w:r w:rsidRPr="00E92312">
        <w:rPr>
          <w:sz w:val="26"/>
          <w:szCs w:val="26"/>
          <w:lang w:val="vi-VN"/>
        </w:rPr>
        <w:t>ương pháp</w:t>
      </w:r>
      <w:r w:rsidRPr="00E92312">
        <w:rPr>
          <w:sz w:val="26"/>
          <w:szCs w:val="26"/>
          <w:lang w:val="pt-BR"/>
        </w:rPr>
        <w:t xml:space="preserve"> tính </w:t>
      </w:r>
    </w:p>
    <w:p w14:paraId="5AF9D4A4" w14:textId="77777777" w:rsidR="0008588D" w:rsidRPr="00E92312" w:rsidRDefault="0008588D" w:rsidP="0008588D">
      <w:pPr>
        <w:widowControl w:val="0"/>
        <w:ind w:firstLine="720"/>
        <w:jc w:val="both"/>
        <w:rPr>
          <w:sz w:val="26"/>
          <w:szCs w:val="26"/>
          <w:lang w:val="pt-BR"/>
        </w:rPr>
      </w:pPr>
      <w:r w:rsidRPr="00E92312">
        <w:rPr>
          <w:sz w:val="26"/>
          <w:szCs w:val="26"/>
          <w:lang w:val="pt-BR"/>
        </w:rPr>
        <w:t>3.2.3. Phân loại độ co giãn chéo</w:t>
      </w:r>
    </w:p>
    <w:p w14:paraId="3D5F78E9" w14:textId="77777777" w:rsidR="0008588D" w:rsidRPr="00E92312" w:rsidRDefault="0008588D" w:rsidP="0008588D">
      <w:pPr>
        <w:widowControl w:val="0"/>
        <w:ind w:firstLine="720"/>
        <w:jc w:val="both"/>
        <w:rPr>
          <w:sz w:val="26"/>
          <w:szCs w:val="26"/>
          <w:lang w:val="pt-BR"/>
        </w:rPr>
      </w:pPr>
      <w:r w:rsidRPr="00E92312">
        <w:rPr>
          <w:sz w:val="26"/>
          <w:szCs w:val="26"/>
          <w:lang w:val="pt-BR"/>
        </w:rPr>
        <w:t xml:space="preserve">3.2.4. Ý nghĩa của độ co giãn chéo của cầu </w:t>
      </w:r>
    </w:p>
    <w:p w14:paraId="12AE5A9D" w14:textId="77777777" w:rsidR="0008588D" w:rsidRPr="00E92312" w:rsidRDefault="0008588D" w:rsidP="0008588D">
      <w:pPr>
        <w:widowControl w:val="0"/>
        <w:jc w:val="both"/>
        <w:rPr>
          <w:b/>
          <w:sz w:val="26"/>
          <w:szCs w:val="26"/>
        </w:rPr>
      </w:pPr>
      <w:r w:rsidRPr="00E92312">
        <w:rPr>
          <w:b/>
          <w:sz w:val="26"/>
          <w:szCs w:val="26"/>
        </w:rPr>
        <w:t>3.3. Độ co giãn của cầu theo thu nhập</w:t>
      </w:r>
    </w:p>
    <w:p w14:paraId="45D6F5F4" w14:textId="77777777" w:rsidR="0008588D" w:rsidRPr="00E92312" w:rsidRDefault="0008588D" w:rsidP="0008588D">
      <w:pPr>
        <w:widowControl w:val="0"/>
        <w:ind w:firstLine="720"/>
        <w:jc w:val="both"/>
        <w:rPr>
          <w:sz w:val="26"/>
          <w:szCs w:val="26"/>
        </w:rPr>
      </w:pPr>
      <w:r w:rsidRPr="00E92312">
        <w:rPr>
          <w:sz w:val="26"/>
          <w:szCs w:val="26"/>
        </w:rPr>
        <w:t>3.3.1. Khái niệm, công thức xác định</w:t>
      </w:r>
    </w:p>
    <w:p w14:paraId="62A65EF7" w14:textId="77777777" w:rsidR="0008588D" w:rsidRPr="00E92312" w:rsidRDefault="0008588D" w:rsidP="0008588D">
      <w:pPr>
        <w:widowControl w:val="0"/>
        <w:ind w:firstLine="720"/>
        <w:jc w:val="both"/>
        <w:rPr>
          <w:sz w:val="26"/>
          <w:szCs w:val="26"/>
        </w:rPr>
      </w:pPr>
      <w:r w:rsidRPr="00E92312">
        <w:rPr>
          <w:sz w:val="26"/>
          <w:szCs w:val="26"/>
        </w:rPr>
        <w:t>3.3.2. Ph</w:t>
      </w:r>
      <w:r w:rsidRPr="00E92312">
        <w:rPr>
          <w:sz w:val="26"/>
          <w:szCs w:val="26"/>
          <w:lang w:val="vi-VN"/>
        </w:rPr>
        <w:t>ương pháp</w:t>
      </w:r>
      <w:r w:rsidRPr="00E92312">
        <w:rPr>
          <w:sz w:val="26"/>
          <w:szCs w:val="26"/>
        </w:rPr>
        <w:t xml:space="preserve"> tính </w:t>
      </w:r>
    </w:p>
    <w:p w14:paraId="239614F4" w14:textId="77777777" w:rsidR="0008588D" w:rsidRPr="00E92312" w:rsidRDefault="0008588D" w:rsidP="0008588D">
      <w:pPr>
        <w:widowControl w:val="0"/>
        <w:ind w:firstLine="720"/>
        <w:jc w:val="both"/>
        <w:rPr>
          <w:sz w:val="26"/>
          <w:szCs w:val="26"/>
        </w:rPr>
      </w:pPr>
      <w:r w:rsidRPr="00E92312">
        <w:rPr>
          <w:sz w:val="26"/>
          <w:szCs w:val="26"/>
        </w:rPr>
        <w:t xml:space="preserve">3.3.3. Phân loại độ co giãn của cầu theo thu nhập </w:t>
      </w:r>
    </w:p>
    <w:p w14:paraId="4FAEABB5" w14:textId="77777777" w:rsidR="0008588D" w:rsidRPr="00E92312" w:rsidRDefault="0008588D" w:rsidP="0008588D">
      <w:pPr>
        <w:widowControl w:val="0"/>
        <w:ind w:firstLine="720"/>
        <w:jc w:val="both"/>
        <w:rPr>
          <w:sz w:val="26"/>
          <w:szCs w:val="26"/>
        </w:rPr>
      </w:pPr>
      <w:r w:rsidRPr="00E92312">
        <w:rPr>
          <w:sz w:val="26"/>
          <w:szCs w:val="26"/>
        </w:rPr>
        <w:t>3.3.4. Ý nghĩa của độ co giãn của cầu theo thu nhập</w:t>
      </w:r>
    </w:p>
    <w:p w14:paraId="7AFE1B23" w14:textId="77777777" w:rsidR="0008588D" w:rsidRPr="00E92312" w:rsidRDefault="0008588D" w:rsidP="0008588D">
      <w:pPr>
        <w:widowControl w:val="0"/>
        <w:jc w:val="both"/>
        <w:rPr>
          <w:b/>
          <w:sz w:val="26"/>
          <w:szCs w:val="26"/>
        </w:rPr>
      </w:pPr>
      <w:r w:rsidRPr="00E92312">
        <w:rPr>
          <w:b/>
          <w:sz w:val="26"/>
          <w:szCs w:val="26"/>
        </w:rPr>
        <w:t>3.4. Độ co giãn của cung theo giá</w:t>
      </w:r>
    </w:p>
    <w:p w14:paraId="01640C7F" w14:textId="77777777" w:rsidR="0008588D" w:rsidRPr="00E92312" w:rsidRDefault="0008588D" w:rsidP="0008588D">
      <w:pPr>
        <w:widowControl w:val="0"/>
        <w:ind w:firstLine="720"/>
        <w:jc w:val="both"/>
        <w:rPr>
          <w:sz w:val="26"/>
          <w:szCs w:val="26"/>
        </w:rPr>
      </w:pPr>
      <w:r w:rsidRPr="00E92312">
        <w:rPr>
          <w:sz w:val="26"/>
          <w:szCs w:val="26"/>
        </w:rPr>
        <w:t>3.4.1. Khái niệm, công thức xác định</w:t>
      </w:r>
    </w:p>
    <w:p w14:paraId="7640247F" w14:textId="77777777" w:rsidR="0008588D" w:rsidRPr="00E92312" w:rsidRDefault="0008588D" w:rsidP="0008588D">
      <w:pPr>
        <w:widowControl w:val="0"/>
        <w:ind w:firstLine="720"/>
        <w:jc w:val="both"/>
        <w:rPr>
          <w:sz w:val="26"/>
          <w:szCs w:val="26"/>
        </w:rPr>
      </w:pPr>
      <w:r w:rsidRPr="00E92312">
        <w:rPr>
          <w:sz w:val="26"/>
          <w:szCs w:val="26"/>
        </w:rPr>
        <w:t>3.4.2. Ph</w:t>
      </w:r>
      <w:r w:rsidRPr="00E92312">
        <w:rPr>
          <w:sz w:val="26"/>
          <w:szCs w:val="26"/>
          <w:lang w:val="vi-VN"/>
        </w:rPr>
        <w:t>ương pháp</w:t>
      </w:r>
      <w:r w:rsidRPr="00E92312">
        <w:rPr>
          <w:sz w:val="26"/>
          <w:szCs w:val="26"/>
        </w:rPr>
        <w:t xml:space="preserve"> tính </w:t>
      </w:r>
    </w:p>
    <w:p w14:paraId="15C51D78" w14:textId="77777777" w:rsidR="0008588D" w:rsidRPr="00E92312" w:rsidRDefault="0008588D" w:rsidP="0008588D">
      <w:pPr>
        <w:widowControl w:val="0"/>
        <w:ind w:firstLine="720"/>
        <w:jc w:val="both"/>
        <w:rPr>
          <w:sz w:val="26"/>
          <w:szCs w:val="26"/>
        </w:rPr>
      </w:pPr>
      <w:r w:rsidRPr="00E92312">
        <w:rPr>
          <w:sz w:val="26"/>
          <w:szCs w:val="26"/>
        </w:rPr>
        <w:t>3.4.3. Phân loại độ co giãn của cung theo giá</w:t>
      </w:r>
    </w:p>
    <w:p w14:paraId="460830E0" w14:textId="77777777" w:rsidR="0008588D" w:rsidRPr="00E92312" w:rsidRDefault="0008588D" w:rsidP="0008588D">
      <w:pPr>
        <w:widowControl w:val="0"/>
        <w:ind w:firstLine="720"/>
        <w:jc w:val="both"/>
        <w:rPr>
          <w:sz w:val="26"/>
          <w:szCs w:val="26"/>
        </w:rPr>
      </w:pPr>
      <w:r w:rsidRPr="00E92312">
        <w:rPr>
          <w:sz w:val="26"/>
          <w:szCs w:val="26"/>
        </w:rPr>
        <w:t>3.4.4. Các nhân tố ảnh hưởng tới độ co giãn của cung theo giá</w:t>
      </w:r>
    </w:p>
    <w:p w14:paraId="4347E8A0" w14:textId="77777777" w:rsidR="0008588D" w:rsidRPr="00E92312" w:rsidRDefault="0008588D" w:rsidP="0008588D">
      <w:pPr>
        <w:widowControl w:val="0"/>
        <w:ind w:firstLine="720"/>
        <w:jc w:val="both"/>
        <w:rPr>
          <w:b/>
          <w:i/>
          <w:sz w:val="26"/>
          <w:szCs w:val="26"/>
        </w:rPr>
      </w:pPr>
    </w:p>
    <w:p w14:paraId="38B42781" w14:textId="77777777" w:rsidR="0008588D" w:rsidRPr="00E92312" w:rsidRDefault="0008588D" w:rsidP="0008588D">
      <w:pPr>
        <w:widowControl w:val="0"/>
        <w:jc w:val="both"/>
        <w:rPr>
          <w:b/>
          <w:i/>
          <w:sz w:val="26"/>
          <w:szCs w:val="26"/>
        </w:rPr>
      </w:pPr>
      <w:r w:rsidRPr="00E92312">
        <w:rPr>
          <w:b/>
          <w:i/>
          <w:sz w:val="26"/>
          <w:szCs w:val="26"/>
        </w:rPr>
        <w:t>Tài liệu tham khảo của chương:</w:t>
      </w:r>
    </w:p>
    <w:p w14:paraId="725C507C" w14:textId="77777777" w:rsidR="0008588D" w:rsidRPr="00E92312" w:rsidRDefault="0008588D" w:rsidP="0008588D">
      <w:pPr>
        <w:widowControl w:val="0"/>
        <w:numPr>
          <w:ilvl w:val="0"/>
          <w:numId w:val="55"/>
        </w:numPr>
        <w:tabs>
          <w:tab w:val="left" w:pos="1134"/>
        </w:tabs>
        <w:ind w:left="0" w:firstLine="720"/>
        <w:jc w:val="both"/>
        <w:rPr>
          <w:sz w:val="26"/>
          <w:szCs w:val="26"/>
          <w:lang w:bidi="he-IL"/>
        </w:rPr>
      </w:pPr>
      <w:r w:rsidRPr="00E92312">
        <w:rPr>
          <w:sz w:val="26"/>
          <w:szCs w:val="26"/>
          <w:lang w:bidi="he-IL"/>
        </w:rPr>
        <w:t>Đại học Kinh tế quốc dân, Giáo trình Kinh tế học, 2012 (Xuất bản kỷ niệm 55 năm ngày thành lập Đại học KTQD), NXB Đại học Kinh tế Quốc dân: Chương III; trang 95– 123</w:t>
      </w:r>
    </w:p>
    <w:p w14:paraId="5A888FF8" w14:textId="77777777" w:rsidR="0008588D" w:rsidRPr="00E92312" w:rsidRDefault="0008588D" w:rsidP="0008588D">
      <w:pPr>
        <w:widowControl w:val="0"/>
        <w:numPr>
          <w:ilvl w:val="0"/>
          <w:numId w:val="55"/>
        </w:numPr>
        <w:tabs>
          <w:tab w:val="left" w:pos="1134"/>
        </w:tabs>
        <w:ind w:left="0" w:firstLine="720"/>
        <w:jc w:val="both"/>
        <w:rPr>
          <w:sz w:val="26"/>
          <w:szCs w:val="26"/>
          <w:lang w:bidi="he-IL"/>
        </w:rPr>
      </w:pPr>
      <w:r w:rsidRPr="00E92312">
        <w:rPr>
          <w:sz w:val="26"/>
          <w:szCs w:val="26"/>
          <w:lang w:bidi="he-IL"/>
        </w:rPr>
        <w:t xml:space="preserve">Bộ môn Kinh tế vi mô (ĐH KTQD), Kinh tế vi mô- Giáo trình chuẩn dùng trong các trường ĐH và Cao đẳng, NXB Giáo dục, 2010: Chương II; trang 78- 92 </w:t>
      </w:r>
    </w:p>
    <w:p w14:paraId="4407FEBA" w14:textId="77777777" w:rsidR="0008588D" w:rsidRPr="00E92312" w:rsidRDefault="0008588D" w:rsidP="0008588D">
      <w:pPr>
        <w:widowControl w:val="0"/>
        <w:numPr>
          <w:ilvl w:val="0"/>
          <w:numId w:val="55"/>
        </w:numPr>
        <w:tabs>
          <w:tab w:val="left" w:pos="1134"/>
        </w:tabs>
        <w:ind w:left="0" w:firstLine="720"/>
        <w:jc w:val="both"/>
        <w:rPr>
          <w:sz w:val="26"/>
          <w:szCs w:val="26"/>
          <w:lang w:bidi="he-IL"/>
        </w:rPr>
      </w:pPr>
      <w:r w:rsidRPr="00E92312">
        <w:rPr>
          <w:sz w:val="26"/>
          <w:szCs w:val="26"/>
          <w:lang w:bidi="he-IL"/>
        </w:rPr>
        <w:t xml:space="preserve">Bộ môn Kinh tế vi mô (ĐH KTQD), Hướng dẫn thực hành Kinh tế vi mô, NXB LĐ-XH, 2010: Chương III </w:t>
      </w:r>
    </w:p>
    <w:p w14:paraId="01C3F30D" w14:textId="77777777" w:rsidR="0008588D" w:rsidRPr="00E92312" w:rsidRDefault="0008588D" w:rsidP="0008588D">
      <w:pPr>
        <w:widowControl w:val="0"/>
        <w:numPr>
          <w:ilvl w:val="0"/>
          <w:numId w:val="55"/>
        </w:numPr>
        <w:tabs>
          <w:tab w:val="left" w:pos="1134"/>
        </w:tabs>
        <w:ind w:left="0" w:firstLine="720"/>
        <w:jc w:val="both"/>
        <w:rPr>
          <w:sz w:val="26"/>
          <w:szCs w:val="26"/>
          <w:lang w:bidi="he-IL"/>
        </w:rPr>
      </w:pPr>
      <w:r w:rsidRPr="00E92312">
        <w:rPr>
          <w:sz w:val="26"/>
          <w:szCs w:val="26"/>
          <w:lang w:bidi="he-IL"/>
        </w:rPr>
        <w:t>Bộ môn Kinh tế vi mô (ĐH KTQD), Bài tập Kinh tế vi mô, NXB LĐ-XH, 2010: Chương III; trang 44 -59 các bài tập 3.1 – 3.20</w:t>
      </w:r>
    </w:p>
    <w:p w14:paraId="554FE627" w14:textId="77777777" w:rsidR="0008588D" w:rsidRPr="00E92312" w:rsidRDefault="0008588D" w:rsidP="0008588D">
      <w:pPr>
        <w:pStyle w:val="11"/>
        <w:spacing w:line="360" w:lineRule="auto"/>
      </w:pPr>
      <w:r w:rsidRPr="00E92312">
        <w:rPr>
          <w:lang w:bidi="he-IL"/>
        </w:rPr>
        <w:t>CH</w:t>
      </w:r>
      <w:r w:rsidRPr="00E92312">
        <w:rPr>
          <w:lang w:val="vi-VN" w:bidi="he-IL"/>
        </w:rPr>
        <w:t>ƯƠNG</w:t>
      </w:r>
      <w:r w:rsidRPr="00E92312">
        <w:rPr>
          <w:lang w:bidi="he-IL"/>
        </w:rPr>
        <w:t xml:space="preserve"> 4:  </w:t>
      </w:r>
      <w:r w:rsidRPr="00E92312">
        <w:t>LÝ THUYẾT L</w:t>
      </w:r>
      <w:r w:rsidRPr="00E92312">
        <w:rPr>
          <w:lang w:val="vi-VN"/>
        </w:rPr>
        <w:t xml:space="preserve">ỢI </w:t>
      </w:r>
      <w:r w:rsidRPr="00E92312">
        <w:t>Í</w:t>
      </w:r>
      <w:r w:rsidRPr="00E92312">
        <w:rPr>
          <w:lang w:val="vi-VN"/>
        </w:rPr>
        <w:t>CH</w:t>
      </w:r>
      <w:r w:rsidRPr="00E92312">
        <w:t xml:space="preserve"> </w:t>
      </w:r>
    </w:p>
    <w:p w14:paraId="753D5B5B" w14:textId="77777777" w:rsidR="0008588D" w:rsidRPr="00B117F3" w:rsidRDefault="0008588D" w:rsidP="0008588D">
      <w:pPr>
        <w:widowControl w:val="0"/>
        <w:ind w:firstLine="720"/>
        <w:jc w:val="both"/>
        <w:rPr>
          <w:sz w:val="26"/>
          <w:szCs w:val="26"/>
          <w:lang w:val="sv-SE"/>
        </w:rPr>
      </w:pPr>
      <w:r w:rsidRPr="0029190C">
        <w:rPr>
          <w:sz w:val="26"/>
          <w:szCs w:val="26"/>
          <w:lang w:val="sv-SE"/>
        </w:rPr>
        <w:t xml:space="preserve">Chương này sẽ phân tích hành vi của người tiêu dùng hợp lý (các cá nhân, hộ gia đình) trên thị trường hàng hoá. </w:t>
      </w:r>
      <w:r w:rsidRPr="00B117F3">
        <w:rPr>
          <w:sz w:val="26"/>
          <w:szCs w:val="26"/>
          <w:lang w:val="sv-SE"/>
        </w:rPr>
        <w:t xml:space="preserve">Nội dung chính của chương đề cập đến một lý </w:t>
      </w:r>
      <w:r w:rsidRPr="00B117F3">
        <w:rPr>
          <w:sz w:val="26"/>
          <w:szCs w:val="26"/>
          <w:lang w:val="sv-SE"/>
        </w:rPr>
        <w:lastRenderedPageBreak/>
        <w:t xml:space="preserve">thuyết cơ bản về hành vi của người tiêu dùng đó là Lý thuyết lợi ích (Lý thuyết lợi ích đo được) còn các lý thuyết khác như Lý thuyết lợi ích có thể so sánh (Phân tích Bàng quan -Ngân sách), Lý thuyết sở thích bộc l... sẽ được nghiên cứu ở học phần Kinh tế vi mô 2. Lý thuyết lợi ích là một cách tiếp cận đơn giản và mặc dù còn có nhiều hạn chế nhưng vẫn giải thích được cách thức người tiêu dùng sử dụng thu nhập cho tiêu dùng như thế nào để tối đa hoá lợi ích trong điều kiện ràng buộc về ngân sách.  </w:t>
      </w:r>
    </w:p>
    <w:p w14:paraId="4DE6A632" w14:textId="77777777" w:rsidR="0008588D" w:rsidRPr="00B117F3" w:rsidRDefault="0008588D" w:rsidP="0008588D">
      <w:pPr>
        <w:pStyle w:val="BodyTextIndent2"/>
        <w:widowControl w:val="0"/>
        <w:spacing w:after="0" w:line="360" w:lineRule="auto"/>
        <w:ind w:left="0" w:firstLine="720"/>
        <w:jc w:val="both"/>
        <w:rPr>
          <w:i/>
          <w:sz w:val="26"/>
          <w:szCs w:val="26"/>
          <w:lang w:val="sv-SE"/>
        </w:rPr>
      </w:pPr>
      <w:r w:rsidRPr="00B117F3">
        <w:rPr>
          <w:b/>
          <w:bCs/>
          <w:i/>
          <w:sz w:val="26"/>
          <w:szCs w:val="26"/>
          <w:lang w:val="sv-SE"/>
        </w:rPr>
        <w:t>Nội dung:</w:t>
      </w:r>
      <w:r w:rsidRPr="00B117F3">
        <w:rPr>
          <w:i/>
          <w:sz w:val="26"/>
          <w:szCs w:val="26"/>
          <w:lang w:val="sv-SE"/>
        </w:rPr>
        <w:t xml:space="preserve"> </w:t>
      </w:r>
    </w:p>
    <w:p w14:paraId="2482BAFC" w14:textId="77777777" w:rsidR="0008588D" w:rsidRPr="00B117F3" w:rsidRDefault="0008588D" w:rsidP="0008588D">
      <w:pPr>
        <w:widowControl w:val="0"/>
        <w:jc w:val="both"/>
        <w:rPr>
          <w:sz w:val="26"/>
          <w:szCs w:val="26"/>
          <w:lang w:val="sv-SE"/>
        </w:rPr>
      </w:pPr>
      <w:r w:rsidRPr="00B117F3">
        <w:rPr>
          <w:b/>
          <w:sz w:val="26"/>
          <w:szCs w:val="26"/>
          <w:lang w:val="sv-SE"/>
        </w:rPr>
        <w:t xml:space="preserve">4.1. Các khái niệm và giả định cơ bản </w:t>
      </w:r>
    </w:p>
    <w:p w14:paraId="464C21D3" w14:textId="77777777" w:rsidR="0008588D" w:rsidRPr="00B117F3" w:rsidRDefault="0008588D" w:rsidP="0008588D">
      <w:pPr>
        <w:widowControl w:val="0"/>
        <w:ind w:firstLine="720"/>
        <w:jc w:val="both"/>
        <w:rPr>
          <w:iCs/>
          <w:sz w:val="26"/>
          <w:szCs w:val="26"/>
          <w:lang w:val="sv-SE"/>
        </w:rPr>
      </w:pPr>
      <w:r w:rsidRPr="00B117F3">
        <w:rPr>
          <w:sz w:val="26"/>
          <w:szCs w:val="26"/>
          <w:lang w:val="sv-SE"/>
        </w:rPr>
        <w:t xml:space="preserve">4.1.1. Khái niệm, công thức tính và giả định lợi ích đo được  </w:t>
      </w:r>
    </w:p>
    <w:p w14:paraId="71BA720B" w14:textId="77777777" w:rsidR="0008588D" w:rsidRPr="00B117F3" w:rsidRDefault="0008588D" w:rsidP="0008588D">
      <w:pPr>
        <w:pStyle w:val="Heading9"/>
        <w:widowControl w:val="0"/>
        <w:spacing w:before="0" w:after="0" w:line="360" w:lineRule="auto"/>
        <w:ind w:firstLine="720"/>
        <w:jc w:val="both"/>
        <w:rPr>
          <w:rFonts w:ascii="Times New Roman" w:hAnsi="Times New Roman"/>
          <w:sz w:val="26"/>
          <w:szCs w:val="26"/>
          <w:lang w:val="sv-SE"/>
        </w:rPr>
      </w:pPr>
      <w:r w:rsidRPr="00B117F3">
        <w:rPr>
          <w:rFonts w:ascii="Times New Roman" w:hAnsi="Times New Roman"/>
          <w:sz w:val="26"/>
          <w:szCs w:val="26"/>
          <w:lang w:val="sv-SE"/>
        </w:rPr>
        <w:t>4.1.3. Quy luật lợi ích cận biên giảm dần</w:t>
      </w:r>
    </w:p>
    <w:p w14:paraId="18B5FA66" w14:textId="77777777" w:rsidR="0008588D" w:rsidRPr="00B117F3" w:rsidRDefault="0008588D" w:rsidP="0008588D">
      <w:pPr>
        <w:widowControl w:val="0"/>
        <w:ind w:firstLine="720"/>
        <w:jc w:val="both"/>
        <w:rPr>
          <w:sz w:val="26"/>
          <w:szCs w:val="26"/>
          <w:lang w:val="sv-SE"/>
        </w:rPr>
      </w:pPr>
      <w:r w:rsidRPr="00B117F3">
        <w:rPr>
          <w:sz w:val="26"/>
          <w:szCs w:val="26"/>
          <w:lang w:val="sv-SE"/>
        </w:rPr>
        <w:t>4.1.4. Lợi ích cận biên và đường cầu</w:t>
      </w:r>
    </w:p>
    <w:p w14:paraId="1853CBD6" w14:textId="77777777" w:rsidR="0008588D" w:rsidRPr="00B117F3" w:rsidRDefault="0008588D" w:rsidP="0008588D">
      <w:pPr>
        <w:widowControl w:val="0"/>
        <w:ind w:firstLine="720"/>
        <w:jc w:val="both"/>
        <w:rPr>
          <w:sz w:val="26"/>
          <w:szCs w:val="26"/>
          <w:lang w:val="sv-SE"/>
        </w:rPr>
      </w:pPr>
      <w:r w:rsidRPr="00B117F3">
        <w:rPr>
          <w:sz w:val="26"/>
          <w:szCs w:val="26"/>
          <w:lang w:val="sv-SE"/>
        </w:rPr>
        <w:t>4.1.5. Thặng dư tiêu dùng</w:t>
      </w:r>
    </w:p>
    <w:p w14:paraId="61BF8DBB" w14:textId="77777777" w:rsidR="0008588D" w:rsidRPr="00B117F3" w:rsidRDefault="0008588D" w:rsidP="0008588D">
      <w:pPr>
        <w:widowControl w:val="0"/>
        <w:jc w:val="both"/>
        <w:rPr>
          <w:b/>
          <w:sz w:val="26"/>
          <w:szCs w:val="26"/>
          <w:lang w:val="sv-SE"/>
        </w:rPr>
      </w:pPr>
      <w:r w:rsidRPr="00B117F3">
        <w:rPr>
          <w:b/>
          <w:sz w:val="26"/>
          <w:szCs w:val="26"/>
          <w:lang w:val="sv-SE"/>
        </w:rPr>
        <w:t>4.2. Lựa chọn tiêu dùng tối ưu</w:t>
      </w:r>
    </w:p>
    <w:p w14:paraId="0CAD3998" w14:textId="77777777" w:rsidR="0008588D" w:rsidRPr="00B117F3" w:rsidRDefault="0008588D" w:rsidP="0008588D">
      <w:pPr>
        <w:widowControl w:val="0"/>
        <w:ind w:firstLine="720"/>
        <w:jc w:val="both"/>
        <w:rPr>
          <w:sz w:val="26"/>
          <w:szCs w:val="26"/>
          <w:lang w:val="sv-SE"/>
        </w:rPr>
      </w:pPr>
      <w:r w:rsidRPr="00B117F3">
        <w:rPr>
          <w:sz w:val="26"/>
          <w:szCs w:val="26"/>
          <w:lang w:val="sv-SE"/>
        </w:rPr>
        <w:t>4.2.1. Nguyên tắc tối đa hoá lợi ích của người tiêu dùng</w:t>
      </w:r>
    </w:p>
    <w:p w14:paraId="6C873CF4" w14:textId="77777777" w:rsidR="0008588D" w:rsidRPr="00B117F3" w:rsidRDefault="0008588D" w:rsidP="0008588D">
      <w:pPr>
        <w:pStyle w:val="BodyTextIndent"/>
        <w:widowControl w:val="0"/>
        <w:spacing w:after="0" w:line="360" w:lineRule="auto"/>
        <w:ind w:left="0" w:firstLine="720"/>
        <w:jc w:val="both"/>
        <w:rPr>
          <w:rFonts w:ascii="Times New Roman" w:hAnsi="Times New Roman"/>
          <w:sz w:val="26"/>
          <w:szCs w:val="26"/>
          <w:lang w:val="sv-SE"/>
        </w:rPr>
      </w:pPr>
      <w:r w:rsidRPr="00B117F3">
        <w:rPr>
          <w:rFonts w:ascii="Times New Roman" w:hAnsi="Times New Roman"/>
          <w:sz w:val="26"/>
          <w:szCs w:val="26"/>
          <w:lang w:val="sv-SE"/>
        </w:rPr>
        <w:t>4.2.2. Cân bằng của người tiêu dùng</w:t>
      </w:r>
    </w:p>
    <w:p w14:paraId="1B3A5A73" w14:textId="77777777" w:rsidR="0008588D" w:rsidRPr="00B117F3" w:rsidRDefault="0008588D" w:rsidP="0008588D">
      <w:pPr>
        <w:widowControl w:val="0"/>
        <w:ind w:firstLine="720"/>
        <w:jc w:val="both"/>
        <w:rPr>
          <w:b/>
          <w:i/>
          <w:sz w:val="26"/>
          <w:szCs w:val="26"/>
          <w:lang w:val="sv-SE"/>
        </w:rPr>
      </w:pPr>
    </w:p>
    <w:p w14:paraId="28ACA05B" w14:textId="77777777" w:rsidR="0008588D" w:rsidRPr="00B117F3" w:rsidRDefault="0008588D" w:rsidP="0008588D">
      <w:pPr>
        <w:widowControl w:val="0"/>
        <w:jc w:val="both"/>
        <w:rPr>
          <w:b/>
          <w:i/>
          <w:sz w:val="26"/>
          <w:szCs w:val="26"/>
          <w:lang w:val="sv-SE"/>
        </w:rPr>
      </w:pPr>
      <w:r w:rsidRPr="00B117F3">
        <w:rPr>
          <w:b/>
          <w:i/>
          <w:sz w:val="26"/>
          <w:szCs w:val="26"/>
          <w:lang w:val="sv-SE"/>
        </w:rPr>
        <w:t>Tài liệu tham khảo của chương:</w:t>
      </w:r>
    </w:p>
    <w:p w14:paraId="01908DD7" w14:textId="77777777" w:rsidR="0008588D" w:rsidRPr="00B117F3" w:rsidRDefault="0008588D" w:rsidP="0008588D">
      <w:pPr>
        <w:widowControl w:val="0"/>
        <w:numPr>
          <w:ilvl w:val="0"/>
          <w:numId w:val="56"/>
        </w:numPr>
        <w:tabs>
          <w:tab w:val="left" w:pos="1134"/>
        </w:tabs>
        <w:ind w:left="0" w:firstLine="720"/>
        <w:jc w:val="both"/>
        <w:rPr>
          <w:sz w:val="26"/>
          <w:szCs w:val="26"/>
          <w:lang w:val="sv-SE" w:bidi="he-IL"/>
        </w:rPr>
      </w:pPr>
      <w:r w:rsidRPr="00B117F3">
        <w:rPr>
          <w:sz w:val="26"/>
          <w:szCs w:val="26"/>
          <w:lang w:val="sv-SE" w:bidi="he-IL"/>
        </w:rPr>
        <w:t>Đại học Kinh tế quốc dân, Giáo trình Kinh tế học, 2012 (Xuất bản kỷ niệm 55 năm ngày thành lập Đại học KTQD), NXB Đại học Kinh tế Quốc dân: Chương IV; trang 125 – 139</w:t>
      </w:r>
    </w:p>
    <w:p w14:paraId="219E2F39" w14:textId="77777777" w:rsidR="0008588D" w:rsidRPr="00B117F3" w:rsidRDefault="0008588D" w:rsidP="0008588D">
      <w:pPr>
        <w:widowControl w:val="0"/>
        <w:numPr>
          <w:ilvl w:val="0"/>
          <w:numId w:val="56"/>
        </w:numPr>
        <w:tabs>
          <w:tab w:val="left" w:pos="1134"/>
        </w:tabs>
        <w:ind w:left="0" w:firstLine="720"/>
        <w:jc w:val="both"/>
        <w:rPr>
          <w:sz w:val="26"/>
          <w:szCs w:val="26"/>
          <w:lang w:val="sv-SE" w:bidi="he-IL"/>
        </w:rPr>
      </w:pPr>
      <w:r w:rsidRPr="00B117F3">
        <w:rPr>
          <w:sz w:val="26"/>
          <w:szCs w:val="26"/>
          <w:lang w:val="sv-SE" w:bidi="he-IL"/>
        </w:rPr>
        <w:t xml:space="preserve"> Bộ môn Kinh tế vi mô (ĐH KTQD), Kinh tế vi mô- Giáo trình chuẩn dùng trong các trường ĐH và Cao đẳng, NXB Giáo dục, 2010: Chương III; trang 60- 70 </w:t>
      </w:r>
    </w:p>
    <w:p w14:paraId="4C866770" w14:textId="77777777" w:rsidR="0008588D" w:rsidRPr="00B117F3" w:rsidRDefault="0008588D" w:rsidP="0008588D">
      <w:pPr>
        <w:widowControl w:val="0"/>
        <w:numPr>
          <w:ilvl w:val="0"/>
          <w:numId w:val="56"/>
        </w:numPr>
        <w:tabs>
          <w:tab w:val="left" w:pos="1134"/>
        </w:tabs>
        <w:ind w:left="0" w:firstLine="720"/>
        <w:jc w:val="both"/>
        <w:rPr>
          <w:sz w:val="26"/>
          <w:szCs w:val="26"/>
          <w:lang w:val="sv-SE" w:bidi="he-IL"/>
        </w:rPr>
      </w:pPr>
      <w:r w:rsidRPr="00B117F3">
        <w:rPr>
          <w:sz w:val="26"/>
          <w:szCs w:val="26"/>
          <w:lang w:val="sv-SE" w:bidi="he-IL"/>
        </w:rPr>
        <w:t xml:space="preserve">Bộ môn Kinh tế vi mô (ĐH KTQD), Hướng dẫn thực hành Kinh tế vi mô, NXB LĐ-XH, 2010: Chương IV </w:t>
      </w:r>
    </w:p>
    <w:p w14:paraId="5B3B0ED6" w14:textId="77777777" w:rsidR="0008588D" w:rsidRPr="00B117F3" w:rsidRDefault="0008588D" w:rsidP="0008588D">
      <w:pPr>
        <w:widowControl w:val="0"/>
        <w:numPr>
          <w:ilvl w:val="0"/>
          <w:numId w:val="56"/>
        </w:numPr>
        <w:tabs>
          <w:tab w:val="left" w:pos="1134"/>
        </w:tabs>
        <w:ind w:left="0" w:firstLine="720"/>
        <w:jc w:val="both"/>
        <w:rPr>
          <w:sz w:val="26"/>
          <w:szCs w:val="26"/>
          <w:lang w:val="sv-SE" w:bidi="he-IL"/>
        </w:rPr>
      </w:pPr>
      <w:r w:rsidRPr="00B117F3">
        <w:rPr>
          <w:sz w:val="26"/>
          <w:szCs w:val="26"/>
          <w:lang w:val="sv-SE" w:bidi="he-IL"/>
        </w:rPr>
        <w:t>Bộ môn Kinh tế vi mô (ĐH KTQD), Bài tập Kinh tế vi mô, NXB LĐ-XH, 2010: Chương VI; trang 60 -63 các bài tập 4.1 – 4.2</w:t>
      </w:r>
    </w:p>
    <w:p w14:paraId="03B5137E" w14:textId="77777777" w:rsidR="0008588D" w:rsidRPr="00B117F3" w:rsidRDefault="0008588D" w:rsidP="0008588D">
      <w:pPr>
        <w:widowControl w:val="0"/>
        <w:ind w:firstLine="720"/>
        <w:jc w:val="both"/>
        <w:rPr>
          <w:b/>
          <w:sz w:val="26"/>
          <w:szCs w:val="26"/>
          <w:lang w:val="sv-SE" w:bidi="he-IL"/>
        </w:rPr>
      </w:pPr>
    </w:p>
    <w:p w14:paraId="54B983E4" w14:textId="77777777" w:rsidR="0008588D" w:rsidRPr="00E92312" w:rsidRDefault="0008588D" w:rsidP="0008588D">
      <w:pPr>
        <w:pStyle w:val="11"/>
        <w:spacing w:line="360" w:lineRule="auto"/>
      </w:pPr>
      <w:r w:rsidRPr="00E92312">
        <w:rPr>
          <w:lang w:bidi="he-IL"/>
        </w:rPr>
        <w:t>CH</w:t>
      </w:r>
      <w:r w:rsidRPr="00E92312">
        <w:rPr>
          <w:lang w:val="vi-VN" w:bidi="he-IL"/>
        </w:rPr>
        <w:t>ƯƠNG</w:t>
      </w:r>
      <w:r w:rsidRPr="00E92312">
        <w:rPr>
          <w:lang w:bidi="he-IL"/>
        </w:rPr>
        <w:t xml:space="preserve"> 5:  </w:t>
      </w:r>
      <w:r w:rsidRPr="00E92312">
        <w:t>SẢN XUẤT, CHI PHÍ VÀ LỢI NHUẬN</w:t>
      </w:r>
    </w:p>
    <w:p w14:paraId="6C05A7BA" w14:textId="77777777" w:rsidR="0008588D" w:rsidRPr="00B117F3" w:rsidRDefault="0008588D" w:rsidP="0008588D">
      <w:pPr>
        <w:pStyle w:val="BodyText2"/>
        <w:widowControl w:val="0"/>
        <w:spacing w:after="0" w:line="360" w:lineRule="auto"/>
        <w:ind w:firstLine="720"/>
        <w:jc w:val="both"/>
        <w:rPr>
          <w:sz w:val="26"/>
          <w:szCs w:val="26"/>
          <w:lang w:val="sv-SE"/>
        </w:rPr>
      </w:pPr>
      <w:r w:rsidRPr="00B117F3">
        <w:rPr>
          <w:sz w:val="26"/>
          <w:szCs w:val="26"/>
          <w:lang w:val="sv-SE"/>
        </w:rPr>
        <w:t xml:space="preserve">Các chương trước đã tập trung vào khía cạnh cầu của thị trường dựa vào việc phân tích hành vi của người tiêu dùng và chúng ta đã bỏ qua câu hỏi: các hàng hoá, dịch vụ đã được sản xuất ra như thế nào. Chương này nghiên cứu khía cạnh cung, hành vi của người sản xuất và các quyết định cung nhằm thực hiện mục tiêu tối đa hoá lợi </w:t>
      </w:r>
      <w:r w:rsidRPr="00B117F3">
        <w:rPr>
          <w:sz w:val="26"/>
          <w:szCs w:val="26"/>
          <w:lang w:val="sv-SE"/>
        </w:rPr>
        <w:lastRenderedPageBreak/>
        <w:t xml:space="preserve">nhuận của doanh nghiệp. </w:t>
      </w:r>
    </w:p>
    <w:p w14:paraId="30008BF9" w14:textId="77777777" w:rsidR="0008588D" w:rsidRPr="00B117F3" w:rsidRDefault="0008588D" w:rsidP="0008588D">
      <w:pPr>
        <w:pStyle w:val="BodyText2"/>
        <w:widowControl w:val="0"/>
        <w:spacing w:after="0" w:line="360" w:lineRule="auto"/>
        <w:ind w:firstLine="720"/>
        <w:jc w:val="both"/>
        <w:rPr>
          <w:sz w:val="26"/>
          <w:szCs w:val="26"/>
          <w:lang w:val="sv-SE"/>
        </w:rPr>
      </w:pPr>
    </w:p>
    <w:p w14:paraId="20069D9C" w14:textId="77777777" w:rsidR="0008588D" w:rsidRPr="00B117F3" w:rsidRDefault="0008588D" w:rsidP="0008588D">
      <w:pPr>
        <w:widowControl w:val="0"/>
        <w:tabs>
          <w:tab w:val="left" w:pos="90"/>
        </w:tabs>
        <w:ind w:firstLine="720"/>
        <w:jc w:val="both"/>
        <w:rPr>
          <w:b/>
          <w:i/>
          <w:sz w:val="26"/>
          <w:szCs w:val="26"/>
          <w:lang w:val="sv-SE"/>
        </w:rPr>
      </w:pPr>
      <w:r w:rsidRPr="00B117F3">
        <w:rPr>
          <w:b/>
          <w:i/>
          <w:sz w:val="26"/>
          <w:szCs w:val="26"/>
          <w:lang w:val="sv-SE"/>
        </w:rPr>
        <w:t>Nội dung:</w:t>
      </w:r>
    </w:p>
    <w:p w14:paraId="38D92E75" w14:textId="77777777" w:rsidR="0008588D" w:rsidRPr="00B117F3" w:rsidRDefault="0008588D" w:rsidP="0008588D">
      <w:pPr>
        <w:widowControl w:val="0"/>
        <w:tabs>
          <w:tab w:val="left" w:pos="90"/>
        </w:tabs>
        <w:jc w:val="both"/>
        <w:rPr>
          <w:b/>
          <w:sz w:val="26"/>
          <w:szCs w:val="26"/>
          <w:lang w:val="sv-SE"/>
        </w:rPr>
      </w:pPr>
      <w:r w:rsidRPr="00B117F3">
        <w:rPr>
          <w:b/>
          <w:sz w:val="26"/>
          <w:szCs w:val="26"/>
          <w:lang w:val="sv-SE"/>
        </w:rPr>
        <w:t xml:space="preserve">5.1. Lý thuyết sản xuất </w:t>
      </w:r>
    </w:p>
    <w:p w14:paraId="7ED80E99" w14:textId="77777777" w:rsidR="0008588D" w:rsidRPr="00B117F3" w:rsidRDefault="0008588D" w:rsidP="0008588D">
      <w:pPr>
        <w:widowControl w:val="0"/>
        <w:ind w:firstLine="720"/>
        <w:jc w:val="both"/>
        <w:rPr>
          <w:sz w:val="26"/>
          <w:szCs w:val="26"/>
          <w:lang w:val="sv-SE"/>
        </w:rPr>
      </w:pPr>
      <w:r w:rsidRPr="00B117F3">
        <w:rPr>
          <w:sz w:val="26"/>
          <w:szCs w:val="26"/>
          <w:lang w:val="sv-SE"/>
        </w:rPr>
        <w:t>5.1.1. Hàm sản xuất</w:t>
      </w:r>
    </w:p>
    <w:p w14:paraId="41B50A74" w14:textId="77777777" w:rsidR="0008588D" w:rsidRPr="00B117F3" w:rsidRDefault="0008588D" w:rsidP="0008588D">
      <w:pPr>
        <w:widowControl w:val="0"/>
        <w:ind w:firstLine="720"/>
        <w:jc w:val="both"/>
        <w:rPr>
          <w:sz w:val="26"/>
          <w:szCs w:val="26"/>
          <w:lang w:val="sv-SE"/>
        </w:rPr>
      </w:pPr>
      <w:r w:rsidRPr="00B117F3">
        <w:rPr>
          <w:sz w:val="26"/>
          <w:szCs w:val="26"/>
          <w:lang w:val="sv-SE"/>
        </w:rPr>
        <w:t>5.1.2. Sản xuất với 1 đầu vào biến đổi</w:t>
      </w:r>
    </w:p>
    <w:p w14:paraId="595EDC2E" w14:textId="77777777" w:rsidR="0008588D" w:rsidRPr="00B117F3" w:rsidRDefault="0008588D" w:rsidP="0008588D">
      <w:pPr>
        <w:pStyle w:val="BodyTextIndent2"/>
        <w:widowControl w:val="0"/>
        <w:spacing w:after="0" w:line="360" w:lineRule="auto"/>
        <w:ind w:left="0"/>
        <w:jc w:val="both"/>
        <w:rPr>
          <w:b/>
          <w:sz w:val="26"/>
          <w:szCs w:val="26"/>
          <w:lang w:val="sv-SE"/>
        </w:rPr>
      </w:pPr>
      <w:r w:rsidRPr="00B117F3">
        <w:rPr>
          <w:b/>
          <w:sz w:val="26"/>
          <w:szCs w:val="26"/>
          <w:lang w:val="sv-SE"/>
        </w:rPr>
        <w:t>5.2. Lý thuyết chi phí</w:t>
      </w:r>
    </w:p>
    <w:p w14:paraId="2731BAF6" w14:textId="77777777" w:rsidR="0008588D" w:rsidRPr="00B117F3" w:rsidRDefault="0008588D" w:rsidP="0008588D">
      <w:pPr>
        <w:widowControl w:val="0"/>
        <w:ind w:firstLine="720"/>
        <w:jc w:val="both"/>
        <w:rPr>
          <w:sz w:val="26"/>
          <w:szCs w:val="26"/>
          <w:lang w:val="sv-SE"/>
        </w:rPr>
      </w:pPr>
      <w:r w:rsidRPr="00B117F3">
        <w:rPr>
          <w:sz w:val="26"/>
          <w:szCs w:val="26"/>
          <w:lang w:val="sv-SE"/>
        </w:rPr>
        <w:t xml:space="preserve">5.2.1. Các chi phí về tài nguyên </w:t>
      </w:r>
    </w:p>
    <w:p w14:paraId="39DE3893" w14:textId="77777777" w:rsidR="0008588D" w:rsidRPr="00B117F3" w:rsidRDefault="0008588D" w:rsidP="0008588D">
      <w:pPr>
        <w:widowControl w:val="0"/>
        <w:ind w:firstLine="720"/>
        <w:jc w:val="both"/>
        <w:rPr>
          <w:sz w:val="26"/>
          <w:szCs w:val="26"/>
          <w:lang w:val="sv-SE"/>
        </w:rPr>
      </w:pPr>
      <w:r w:rsidRPr="00B117F3">
        <w:rPr>
          <w:sz w:val="26"/>
          <w:szCs w:val="26"/>
          <w:lang w:val="sv-SE"/>
        </w:rPr>
        <w:t>5.2.2. Chi phí kinh tế và chi phí tính toán</w:t>
      </w:r>
    </w:p>
    <w:p w14:paraId="1D2D24A3" w14:textId="77777777" w:rsidR="0008588D" w:rsidRPr="00B117F3" w:rsidRDefault="0008588D" w:rsidP="0008588D">
      <w:pPr>
        <w:widowControl w:val="0"/>
        <w:ind w:firstLine="720"/>
        <w:jc w:val="both"/>
        <w:rPr>
          <w:sz w:val="26"/>
          <w:szCs w:val="26"/>
          <w:lang w:val="sv-SE"/>
        </w:rPr>
      </w:pPr>
      <w:r w:rsidRPr="00B117F3">
        <w:rPr>
          <w:sz w:val="26"/>
          <w:szCs w:val="26"/>
          <w:lang w:val="sv-SE"/>
        </w:rPr>
        <w:t>5.2.3. Chi phí ngắn hạn</w:t>
      </w:r>
    </w:p>
    <w:p w14:paraId="67E354C2" w14:textId="77777777" w:rsidR="0008588D" w:rsidRPr="00B117F3" w:rsidRDefault="0008588D" w:rsidP="0008588D">
      <w:pPr>
        <w:pStyle w:val="BodyTextIndent2"/>
        <w:widowControl w:val="0"/>
        <w:spacing w:after="0" w:line="360" w:lineRule="auto"/>
        <w:ind w:left="0"/>
        <w:jc w:val="both"/>
        <w:rPr>
          <w:b/>
          <w:sz w:val="26"/>
          <w:szCs w:val="26"/>
          <w:lang w:val="sv-SE"/>
        </w:rPr>
      </w:pPr>
      <w:r w:rsidRPr="00B117F3">
        <w:rPr>
          <w:b/>
          <w:sz w:val="26"/>
          <w:szCs w:val="26"/>
          <w:lang w:val="sv-SE"/>
        </w:rPr>
        <w:t>5.3. Lợi nhuận</w:t>
      </w:r>
    </w:p>
    <w:p w14:paraId="173784A0" w14:textId="77777777" w:rsidR="0008588D" w:rsidRPr="00B117F3" w:rsidRDefault="0008588D" w:rsidP="0008588D">
      <w:pPr>
        <w:widowControl w:val="0"/>
        <w:ind w:firstLine="720"/>
        <w:jc w:val="both"/>
        <w:rPr>
          <w:sz w:val="26"/>
          <w:szCs w:val="26"/>
          <w:lang w:val="sv-SE"/>
        </w:rPr>
      </w:pPr>
      <w:r w:rsidRPr="00B117F3">
        <w:rPr>
          <w:sz w:val="26"/>
          <w:szCs w:val="26"/>
          <w:lang w:val="sv-SE"/>
        </w:rPr>
        <w:t xml:space="preserve">5.3.1. Khái niệm và công thức tính </w:t>
      </w:r>
    </w:p>
    <w:p w14:paraId="47E7A20D" w14:textId="77777777" w:rsidR="0008588D" w:rsidRPr="00B117F3" w:rsidRDefault="0008588D" w:rsidP="0008588D">
      <w:pPr>
        <w:widowControl w:val="0"/>
        <w:ind w:firstLine="720"/>
        <w:jc w:val="both"/>
        <w:rPr>
          <w:sz w:val="26"/>
          <w:szCs w:val="26"/>
          <w:lang w:val="sv-SE"/>
        </w:rPr>
      </w:pPr>
      <w:r w:rsidRPr="00B117F3">
        <w:rPr>
          <w:sz w:val="26"/>
          <w:szCs w:val="26"/>
          <w:lang w:val="sv-SE"/>
        </w:rPr>
        <w:t xml:space="preserve">5.3.2. Lợi nhuận kinh tế và lợi nhuận tính toán </w:t>
      </w:r>
    </w:p>
    <w:p w14:paraId="1C40A1D8" w14:textId="77777777" w:rsidR="0008588D" w:rsidRPr="00B117F3" w:rsidRDefault="0008588D" w:rsidP="0008588D">
      <w:pPr>
        <w:widowControl w:val="0"/>
        <w:ind w:firstLine="720"/>
        <w:jc w:val="both"/>
        <w:rPr>
          <w:sz w:val="26"/>
          <w:szCs w:val="26"/>
          <w:lang w:val="sv-SE"/>
        </w:rPr>
      </w:pPr>
      <w:r w:rsidRPr="00B117F3">
        <w:rPr>
          <w:sz w:val="26"/>
          <w:szCs w:val="26"/>
          <w:lang w:val="sv-SE"/>
        </w:rPr>
        <w:t xml:space="preserve">5.3.3. Những yếu tố tác động đến lợi nhuận </w:t>
      </w:r>
    </w:p>
    <w:p w14:paraId="768D9C21" w14:textId="77777777" w:rsidR="0008588D" w:rsidRPr="00B117F3" w:rsidRDefault="0008588D" w:rsidP="0008588D">
      <w:pPr>
        <w:widowControl w:val="0"/>
        <w:ind w:firstLine="720"/>
        <w:jc w:val="both"/>
        <w:rPr>
          <w:sz w:val="26"/>
          <w:szCs w:val="26"/>
          <w:lang w:val="sv-SE"/>
        </w:rPr>
      </w:pPr>
      <w:r w:rsidRPr="00B117F3">
        <w:rPr>
          <w:sz w:val="26"/>
          <w:szCs w:val="26"/>
          <w:lang w:val="sv-SE"/>
        </w:rPr>
        <w:t>5.3.4. Nguyên tắc tối đa hoá lợi nhuận</w:t>
      </w:r>
    </w:p>
    <w:p w14:paraId="31AB94D3" w14:textId="77777777" w:rsidR="0008588D" w:rsidRPr="00B117F3" w:rsidRDefault="0008588D" w:rsidP="0008588D">
      <w:pPr>
        <w:widowControl w:val="0"/>
        <w:ind w:firstLine="720"/>
        <w:jc w:val="both"/>
        <w:rPr>
          <w:sz w:val="26"/>
          <w:szCs w:val="26"/>
          <w:lang w:val="sv-SE"/>
        </w:rPr>
      </w:pPr>
      <w:r w:rsidRPr="00B117F3">
        <w:rPr>
          <w:sz w:val="26"/>
          <w:szCs w:val="26"/>
          <w:lang w:val="sv-SE"/>
        </w:rPr>
        <w:t xml:space="preserve"> </w:t>
      </w:r>
    </w:p>
    <w:p w14:paraId="1E793FCA" w14:textId="77777777" w:rsidR="0008588D" w:rsidRPr="00B117F3" w:rsidRDefault="0008588D" w:rsidP="0008588D">
      <w:pPr>
        <w:pStyle w:val="BodyTextIndent2"/>
        <w:widowControl w:val="0"/>
        <w:spacing w:after="0" w:line="360" w:lineRule="auto"/>
        <w:ind w:left="0"/>
        <w:jc w:val="both"/>
        <w:rPr>
          <w:b/>
          <w:i/>
          <w:sz w:val="26"/>
          <w:szCs w:val="26"/>
          <w:lang w:val="sv-SE"/>
        </w:rPr>
      </w:pPr>
      <w:r w:rsidRPr="00B117F3">
        <w:rPr>
          <w:b/>
          <w:i/>
          <w:sz w:val="26"/>
          <w:szCs w:val="26"/>
          <w:lang w:val="sv-SE"/>
        </w:rPr>
        <w:t>Tài liệu tham khảo của chương:</w:t>
      </w:r>
    </w:p>
    <w:p w14:paraId="2C90F9C2" w14:textId="77777777" w:rsidR="0008588D" w:rsidRPr="00B117F3" w:rsidRDefault="0008588D" w:rsidP="0008588D">
      <w:pPr>
        <w:widowControl w:val="0"/>
        <w:numPr>
          <w:ilvl w:val="0"/>
          <w:numId w:val="57"/>
        </w:numPr>
        <w:tabs>
          <w:tab w:val="left" w:pos="993"/>
        </w:tabs>
        <w:ind w:left="0" w:firstLine="720"/>
        <w:jc w:val="both"/>
        <w:rPr>
          <w:sz w:val="26"/>
          <w:szCs w:val="26"/>
          <w:lang w:val="sv-SE" w:bidi="he-IL"/>
        </w:rPr>
      </w:pPr>
      <w:r w:rsidRPr="00B117F3">
        <w:rPr>
          <w:sz w:val="26"/>
          <w:szCs w:val="26"/>
          <w:lang w:val="sv-SE" w:bidi="he-IL"/>
        </w:rPr>
        <w:t xml:space="preserve">Đại học Kinh tế quốc dân, Giáo trình Kinh tế học, 2012 (Xuất bản kỷ niệm 55 năm ngày thành lập Đại học KTQD), NXB Đại học Kinh tế Quốc dân: Chương VI; trang 215- 220; 229 -239; 249 -255 </w:t>
      </w:r>
    </w:p>
    <w:p w14:paraId="50CA44FE" w14:textId="77777777" w:rsidR="0008588D" w:rsidRPr="00B117F3" w:rsidRDefault="0008588D" w:rsidP="0008588D">
      <w:pPr>
        <w:widowControl w:val="0"/>
        <w:numPr>
          <w:ilvl w:val="0"/>
          <w:numId w:val="57"/>
        </w:numPr>
        <w:tabs>
          <w:tab w:val="left" w:pos="993"/>
        </w:tabs>
        <w:ind w:left="0" w:firstLine="720"/>
        <w:jc w:val="both"/>
        <w:rPr>
          <w:sz w:val="26"/>
          <w:szCs w:val="26"/>
          <w:lang w:val="sv-SE" w:bidi="he-IL"/>
        </w:rPr>
      </w:pPr>
      <w:r w:rsidRPr="00B117F3">
        <w:rPr>
          <w:sz w:val="26"/>
          <w:szCs w:val="26"/>
          <w:lang w:val="sv-SE" w:bidi="he-IL"/>
        </w:rPr>
        <w:t xml:space="preserve">Bộ môn Kinh tế vi mô (ĐH KTQD), Kinh tế vi mô- Giáo trình chuẩn dùng trong các trường ĐHvà Cao đẳng, Nxb Giáo dục, 2010: Chương IV;trang 93-99 và 106 -113 </w:t>
      </w:r>
    </w:p>
    <w:p w14:paraId="7AC5A2FB" w14:textId="77777777" w:rsidR="0008588D" w:rsidRPr="00B117F3" w:rsidRDefault="0008588D" w:rsidP="0008588D">
      <w:pPr>
        <w:widowControl w:val="0"/>
        <w:numPr>
          <w:ilvl w:val="0"/>
          <w:numId w:val="57"/>
        </w:numPr>
        <w:tabs>
          <w:tab w:val="left" w:pos="993"/>
        </w:tabs>
        <w:ind w:left="0" w:firstLine="720"/>
        <w:jc w:val="both"/>
        <w:rPr>
          <w:sz w:val="26"/>
          <w:szCs w:val="26"/>
          <w:lang w:val="sv-SE" w:bidi="he-IL"/>
        </w:rPr>
      </w:pPr>
      <w:r w:rsidRPr="00B117F3">
        <w:rPr>
          <w:sz w:val="26"/>
          <w:szCs w:val="26"/>
          <w:lang w:val="sv-SE" w:bidi="he-IL"/>
        </w:rPr>
        <w:t xml:space="preserve">Bộ môn Kinh tế vi mô (ĐH KTQD), Hướng dẫn thực hành Kinh tế vi mô, Nxb LĐ-XH, 2010: Chương V </w:t>
      </w:r>
    </w:p>
    <w:p w14:paraId="0B0A67CE" w14:textId="77777777" w:rsidR="0008588D" w:rsidRPr="00B117F3" w:rsidRDefault="0008588D" w:rsidP="0008588D">
      <w:pPr>
        <w:widowControl w:val="0"/>
        <w:numPr>
          <w:ilvl w:val="0"/>
          <w:numId w:val="57"/>
        </w:numPr>
        <w:tabs>
          <w:tab w:val="left" w:pos="993"/>
        </w:tabs>
        <w:ind w:left="0" w:firstLine="720"/>
        <w:jc w:val="both"/>
        <w:rPr>
          <w:sz w:val="26"/>
          <w:szCs w:val="26"/>
          <w:lang w:val="sv-SE" w:bidi="he-IL"/>
        </w:rPr>
      </w:pPr>
      <w:r w:rsidRPr="00B117F3">
        <w:rPr>
          <w:sz w:val="26"/>
          <w:szCs w:val="26"/>
          <w:lang w:val="sv-SE" w:bidi="he-IL"/>
        </w:rPr>
        <w:t>Bộ môn Kinh tế vi mô (ĐH KTQD), Bài tập Kinh tế vi mô, Nxb LĐ-XH, 2010: Chương V; trang 77 -88 các bài tập 5.1 – 5.7</w:t>
      </w:r>
    </w:p>
    <w:p w14:paraId="293CFD9D" w14:textId="77777777" w:rsidR="0008588D" w:rsidRPr="00B117F3" w:rsidRDefault="0008588D" w:rsidP="0008588D">
      <w:pPr>
        <w:widowControl w:val="0"/>
        <w:ind w:firstLine="720"/>
        <w:jc w:val="both"/>
        <w:rPr>
          <w:b/>
          <w:sz w:val="26"/>
          <w:szCs w:val="26"/>
          <w:lang w:val="sv-SE" w:bidi="he-IL"/>
        </w:rPr>
      </w:pPr>
    </w:p>
    <w:p w14:paraId="23DA3738" w14:textId="77777777" w:rsidR="0008588D" w:rsidRPr="00E92312" w:rsidRDefault="0008588D" w:rsidP="0008588D">
      <w:pPr>
        <w:pStyle w:val="11"/>
        <w:spacing w:line="360" w:lineRule="auto"/>
        <w:rPr>
          <w:i/>
        </w:rPr>
      </w:pPr>
      <w:r w:rsidRPr="00E92312">
        <w:rPr>
          <w:lang w:bidi="he-IL"/>
        </w:rPr>
        <w:t>CH</w:t>
      </w:r>
      <w:r w:rsidRPr="00E92312">
        <w:rPr>
          <w:lang w:val="vi-VN" w:bidi="he-IL"/>
        </w:rPr>
        <w:t>ƯƠNG</w:t>
      </w:r>
      <w:r w:rsidRPr="00E92312">
        <w:rPr>
          <w:lang w:bidi="he-IL"/>
        </w:rPr>
        <w:t xml:space="preserve"> 6:  </w:t>
      </w:r>
      <w:r w:rsidRPr="00E92312">
        <w:t>CẤU TRÚC THỊ TRƯỜNG</w:t>
      </w:r>
    </w:p>
    <w:p w14:paraId="05852841" w14:textId="77777777" w:rsidR="0008588D" w:rsidRPr="00B117F3" w:rsidRDefault="0008588D" w:rsidP="0008588D">
      <w:pPr>
        <w:pStyle w:val="BodyText31"/>
        <w:widowControl w:val="0"/>
        <w:ind w:firstLine="720"/>
        <w:rPr>
          <w:rFonts w:ascii="Times New Roman" w:hAnsi="Times New Roman"/>
          <w:sz w:val="26"/>
          <w:szCs w:val="26"/>
          <w:lang w:val="sv-SE"/>
        </w:rPr>
      </w:pPr>
      <w:r w:rsidRPr="00B117F3">
        <w:rPr>
          <w:rFonts w:ascii="Times New Roman" w:hAnsi="Times New Roman"/>
          <w:sz w:val="26"/>
          <w:szCs w:val="26"/>
          <w:lang w:val="sv-SE"/>
        </w:rPr>
        <w:t xml:space="preserve">Trong chương này chúng ta sẽ nghiên cứu các cấu trúc thị trường truyền thống và xem xét việc ra quyết định sản xuất của doanh nghiệp trong các cấu trúc thị trường này. Nội dung của chương sẽ chủ yếu tập trung vào hai cấu trúc là thị trường cạnh </w:t>
      </w:r>
      <w:r w:rsidRPr="00B117F3">
        <w:rPr>
          <w:rFonts w:ascii="Times New Roman" w:hAnsi="Times New Roman"/>
          <w:sz w:val="26"/>
          <w:szCs w:val="26"/>
          <w:lang w:val="sv-SE"/>
        </w:rPr>
        <w:lastRenderedPageBreak/>
        <w:t>tranh và thị trường độc quyền. Đồng thời, chương này cũng có đề cập đến những đặc điểm và nội dung cơ bản nhất của hai cấu trúc thị trường cạnh tranh độc quyền và độc quyền tập đoàn; những nội dung chi tiết và sâu hơn về hai cấu trúc này sẽ được nghiên cứu tiếp ở Học phần Kinh tế vi mô 2.</w:t>
      </w:r>
    </w:p>
    <w:p w14:paraId="6065EEF9" w14:textId="77777777" w:rsidR="0008588D" w:rsidRPr="00B117F3" w:rsidRDefault="0008588D" w:rsidP="0008588D">
      <w:pPr>
        <w:pStyle w:val="Heading2"/>
        <w:spacing w:line="360" w:lineRule="auto"/>
        <w:rPr>
          <w:lang w:val="sv-SE"/>
        </w:rPr>
      </w:pPr>
      <w:r w:rsidRPr="00B117F3">
        <w:rPr>
          <w:lang w:val="sv-SE"/>
        </w:rPr>
        <w:t>Nội dung:</w:t>
      </w:r>
    </w:p>
    <w:p w14:paraId="418DAA7D" w14:textId="77777777" w:rsidR="0008588D" w:rsidRPr="00B117F3" w:rsidRDefault="0008588D" w:rsidP="0008588D">
      <w:pPr>
        <w:widowControl w:val="0"/>
        <w:jc w:val="both"/>
        <w:rPr>
          <w:b/>
          <w:bCs/>
          <w:sz w:val="26"/>
          <w:szCs w:val="26"/>
          <w:lang w:val="sv-SE"/>
        </w:rPr>
      </w:pPr>
      <w:r w:rsidRPr="00B117F3">
        <w:rPr>
          <w:b/>
          <w:bCs/>
          <w:sz w:val="26"/>
          <w:szCs w:val="26"/>
          <w:lang w:val="sv-SE"/>
        </w:rPr>
        <w:t>6.1. Các loại thị trường</w:t>
      </w:r>
    </w:p>
    <w:p w14:paraId="72D243B1"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 xml:space="preserve">6.1.1. Các khái niệm cơ bản </w:t>
      </w:r>
    </w:p>
    <w:p w14:paraId="077BC5AE"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6.1.2. Phân loại thị trường</w:t>
      </w:r>
    </w:p>
    <w:p w14:paraId="325B58BD" w14:textId="77777777" w:rsidR="0008588D" w:rsidRPr="00B117F3" w:rsidRDefault="0008588D" w:rsidP="0008588D">
      <w:pPr>
        <w:widowControl w:val="0"/>
        <w:jc w:val="both"/>
        <w:rPr>
          <w:b/>
          <w:bCs/>
          <w:sz w:val="26"/>
          <w:szCs w:val="26"/>
          <w:lang w:val="sv-SE"/>
        </w:rPr>
      </w:pPr>
      <w:r w:rsidRPr="00B117F3">
        <w:rPr>
          <w:b/>
          <w:bCs/>
          <w:sz w:val="26"/>
          <w:szCs w:val="26"/>
          <w:lang w:val="sv-SE"/>
        </w:rPr>
        <w:t>6.2. Cạnh tranh hoàn hảo</w:t>
      </w:r>
    </w:p>
    <w:p w14:paraId="75680ACC"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6.2.1. Những đặc điểm của cạnh tranh hoàn hảo</w:t>
      </w:r>
    </w:p>
    <w:p w14:paraId="33732088"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6.2.2. Lựa chọn sản lượng của hãng cạnh tranh trong ngắn hạn</w:t>
      </w:r>
    </w:p>
    <w:p w14:paraId="62B3D4F3"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6.2.3. Điểm hòa vốn và điểm đóng cửa sản xuất</w:t>
      </w:r>
    </w:p>
    <w:p w14:paraId="27FD5C6C"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6.2.4. Đường cung của hãng cạnh tranh và của thị trường trong ngắn hạn</w:t>
      </w:r>
    </w:p>
    <w:p w14:paraId="3DCF7586"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6.2.5. Phân tích các tác động khi chính phủ can thiệp vào thị trường</w:t>
      </w:r>
    </w:p>
    <w:p w14:paraId="5ADC6ACC" w14:textId="77777777" w:rsidR="0008588D" w:rsidRPr="00B117F3" w:rsidRDefault="0008588D" w:rsidP="0008588D">
      <w:pPr>
        <w:widowControl w:val="0"/>
        <w:jc w:val="both"/>
        <w:rPr>
          <w:b/>
          <w:bCs/>
          <w:sz w:val="26"/>
          <w:szCs w:val="26"/>
          <w:lang w:val="sv-SE"/>
        </w:rPr>
      </w:pPr>
      <w:r w:rsidRPr="00B117F3">
        <w:rPr>
          <w:b/>
          <w:bCs/>
          <w:sz w:val="26"/>
          <w:szCs w:val="26"/>
          <w:lang w:val="sv-SE"/>
        </w:rPr>
        <w:t>6.3. Độc quyền</w:t>
      </w:r>
    </w:p>
    <w:p w14:paraId="54F9FB23"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6.3.1. Những đặc điểm của thị trường độc quyền</w:t>
      </w:r>
    </w:p>
    <w:p w14:paraId="15243E31"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6.3.2. Các nguyên nhân dẫn đến độc quyền</w:t>
      </w:r>
    </w:p>
    <w:p w14:paraId="2A72946D"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6.3.3. Đường cầu và đường doanh thu cận biên trong độc quyền</w:t>
      </w:r>
    </w:p>
    <w:p w14:paraId="08B4DD09"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 xml:space="preserve">6.3.4. Quyết định sản xuất của độc quyền </w:t>
      </w:r>
    </w:p>
    <w:p w14:paraId="1D906808" w14:textId="77777777" w:rsidR="0008588D" w:rsidRPr="00B117F3" w:rsidRDefault="0008588D" w:rsidP="0008588D">
      <w:pPr>
        <w:widowControl w:val="0"/>
        <w:jc w:val="both"/>
        <w:rPr>
          <w:b/>
          <w:bCs/>
          <w:sz w:val="26"/>
          <w:szCs w:val="26"/>
          <w:lang w:val="sv-SE"/>
        </w:rPr>
      </w:pPr>
      <w:r w:rsidRPr="00B117F3">
        <w:rPr>
          <w:b/>
          <w:bCs/>
          <w:sz w:val="26"/>
          <w:szCs w:val="26"/>
          <w:lang w:val="sv-SE"/>
        </w:rPr>
        <w:t xml:space="preserve">6.4. Các thị trường cạnh tranh không hoàn hảo  </w:t>
      </w:r>
    </w:p>
    <w:p w14:paraId="47F3B281"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 xml:space="preserve">6.4.1. Đặc điểm và nội dung cơ bản của thị trường cạnh tranh độc quyền </w:t>
      </w:r>
    </w:p>
    <w:p w14:paraId="6B13D028"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 xml:space="preserve">6.4.2. Đặc điểm và nội dung cơ bản của thị trường độc quyền tập đoàn </w:t>
      </w:r>
    </w:p>
    <w:p w14:paraId="722591CE" w14:textId="77777777" w:rsidR="0008588D" w:rsidRPr="00B117F3" w:rsidRDefault="0008588D" w:rsidP="0008588D">
      <w:pPr>
        <w:widowControl w:val="0"/>
        <w:jc w:val="both"/>
        <w:rPr>
          <w:b/>
          <w:i/>
          <w:sz w:val="26"/>
          <w:szCs w:val="26"/>
          <w:lang w:val="sv-SE"/>
        </w:rPr>
      </w:pPr>
      <w:r w:rsidRPr="00B117F3">
        <w:rPr>
          <w:b/>
          <w:i/>
          <w:sz w:val="26"/>
          <w:szCs w:val="26"/>
          <w:lang w:val="sv-SE"/>
        </w:rPr>
        <w:t>Tài liệu tham khảo của chương:</w:t>
      </w:r>
    </w:p>
    <w:p w14:paraId="26576EAB" w14:textId="77777777" w:rsidR="0008588D" w:rsidRPr="00B117F3" w:rsidRDefault="0008588D" w:rsidP="0008588D">
      <w:pPr>
        <w:widowControl w:val="0"/>
        <w:numPr>
          <w:ilvl w:val="0"/>
          <w:numId w:val="58"/>
        </w:numPr>
        <w:tabs>
          <w:tab w:val="left" w:pos="1134"/>
        </w:tabs>
        <w:ind w:left="0" w:firstLine="720"/>
        <w:jc w:val="both"/>
        <w:rPr>
          <w:sz w:val="26"/>
          <w:szCs w:val="26"/>
          <w:lang w:val="sv-SE" w:bidi="he-IL"/>
        </w:rPr>
      </w:pPr>
      <w:r w:rsidRPr="00B117F3">
        <w:rPr>
          <w:sz w:val="26"/>
          <w:szCs w:val="26"/>
          <w:lang w:val="sv-SE" w:bidi="he-IL"/>
        </w:rPr>
        <w:t xml:space="preserve">Đại học Kinh tế quốc dân, Giáo trình Kinh tế học, 2012 (Xuất bản kỷ niệm 55 năm ngày thành lập Đại học KTQD), NXB Đại học Kinh tế Quốc dân: Chương VII; trang 285- 298, 305-319; chương VIII; trang 329 -340 </w:t>
      </w:r>
    </w:p>
    <w:p w14:paraId="033D6014" w14:textId="77777777" w:rsidR="0008588D" w:rsidRPr="00B117F3" w:rsidRDefault="0008588D" w:rsidP="0008588D">
      <w:pPr>
        <w:widowControl w:val="0"/>
        <w:numPr>
          <w:ilvl w:val="0"/>
          <w:numId w:val="58"/>
        </w:numPr>
        <w:tabs>
          <w:tab w:val="left" w:pos="1134"/>
        </w:tabs>
        <w:ind w:left="0" w:firstLine="720"/>
        <w:jc w:val="both"/>
        <w:rPr>
          <w:sz w:val="26"/>
          <w:szCs w:val="26"/>
          <w:lang w:val="sv-SE" w:bidi="he-IL"/>
        </w:rPr>
      </w:pPr>
      <w:r w:rsidRPr="00B117F3">
        <w:rPr>
          <w:sz w:val="26"/>
          <w:szCs w:val="26"/>
          <w:lang w:val="sv-SE" w:bidi="he-IL"/>
        </w:rPr>
        <w:t xml:space="preserve">Bộ môn Kinh tế vi mô (ĐH KTQD), Kinh tế vi mô- Giáo trình chuẩn dùng trong các trường ĐH và Cao đẳng, NXB Giáo dục, 2010: Chương V; trang 138- 141 và 141- 144, 153 -155 và 166 -167, 174 -175  </w:t>
      </w:r>
    </w:p>
    <w:p w14:paraId="649B9D74" w14:textId="77777777" w:rsidR="0008588D" w:rsidRPr="00B117F3" w:rsidRDefault="0008588D" w:rsidP="0008588D">
      <w:pPr>
        <w:widowControl w:val="0"/>
        <w:numPr>
          <w:ilvl w:val="0"/>
          <w:numId w:val="58"/>
        </w:numPr>
        <w:tabs>
          <w:tab w:val="left" w:pos="1134"/>
        </w:tabs>
        <w:ind w:left="0" w:firstLine="720"/>
        <w:jc w:val="both"/>
        <w:rPr>
          <w:sz w:val="26"/>
          <w:szCs w:val="26"/>
          <w:lang w:val="sv-SE" w:bidi="he-IL"/>
        </w:rPr>
      </w:pPr>
      <w:r w:rsidRPr="00B117F3">
        <w:rPr>
          <w:sz w:val="26"/>
          <w:szCs w:val="26"/>
          <w:lang w:val="sv-SE" w:bidi="he-IL"/>
        </w:rPr>
        <w:t xml:space="preserve">Bộ môn Kinh tế vi mô (ĐH KTQD), Hướng dẫn thực hành Kinh tế vi mô, NXB LĐ-XH, 2010: Chương VI </w:t>
      </w:r>
    </w:p>
    <w:p w14:paraId="40F46234" w14:textId="77777777" w:rsidR="0008588D" w:rsidRPr="00B117F3" w:rsidRDefault="0008588D" w:rsidP="0008588D">
      <w:pPr>
        <w:widowControl w:val="0"/>
        <w:numPr>
          <w:ilvl w:val="0"/>
          <w:numId w:val="58"/>
        </w:numPr>
        <w:tabs>
          <w:tab w:val="left" w:pos="1134"/>
        </w:tabs>
        <w:ind w:left="0" w:firstLine="720"/>
        <w:jc w:val="both"/>
        <w:rPr>
          <w:sz w:val="26"/>
          <w:szCs w:val="26"/>
          <w:lang w:val="sv-SE" w:bidi="he-IL"/>
        </w:rPr>
      </w:pPr>
      <w:r w:rsidRPr="00B117F3">
        <w:rPr>
          <w:sz w:val="26"/>
          <w:szCs w:val="26"/>
          <w:lang w:val="sv-SE" w:bidi="he-IL"/>
        </w:rPr>
        <w:t xml:space="preserve">Bộ môn Kinh tế vi mô (ĐH KTQD), Bài tập Kinh tế vi mô, NXB LĐ-XH, </w:t>
      </w:r>
      <w:r w:rsidRPr="00B117F3">
        <w:rPr>
          <w:sz w:val="26"/>
          <w:szCs w:val="26"/>
          <w:lang w:val="sv-SE" w:bidi="he-IL"/>
        </w:rPr>
        <w:lastRenderedPageBreak/>
        <w:t>2010: Chương VI; trang 100 -135 các bài tập 6.1 – 6.11 và 6.15 -6.27</w:t>
      </w:r>
    </w:p>
    <w:p w14:paraId="7A68476B" w14:textId="77777777" w:rsidR="0008588D" w:rsidRPr="00E92312" w:rsidRDefault="0008588D" w:rsidP="0008588D">
      <w:pPr>
        <w:pStyle w:val="11"/>
        <w:spacing w:line="360" w:lineRule="auto"/>
      </w:pPr>
      <w:r w:rsidRPr="00E92312">
        <w:rPr>
          <w:iCs/>
        </w:rPr>
        <w:t xml:space="preserve">CHƯƠNG 7: </w:t>
      </w:r>
      <w:r w:rsidRPr="00E92312">
        <w:t>THỊ TRƯỜNG LAO ĐỘNG</w:t>
      </w:r>
    </w:p>
    <w:p w14:paraId="0D88CE9B" w14:textId="77777777" w:rsidR="0008588D" w:rsidRPr="00B117F3" w:rsidRDefault="0008588D" w:rsidP="0008588D">
      <w:pPr>
        <w:widowControl w:val="0"/>
        <w:ind w:firstLine="720"/>
        <w:jc w:val="both"/>
        <w:rPr>
          <w:sz w:val="26"/>
          <w:szCs w:val="26"/>
          <w:lang w:val="sv-SE"/>
        </w:rPr>
      </w:pPr>
      <w:r w:rsidRPr="00B117F3">
        <w:rPr>
          <w:bCs/>
          <w:sz w:val="26"/>
          <w:szCs w:val="26"/>
          <w:lang w:val="sv-SE"/>
        </w:rPr>
        <w:t>Chương này nghiên cứu</w:t>
      </w:r>
      <w:r w:rsidRPr="00B117F3">
        <w:rPr>
          <w:sz w:val="26"/>
          <w:szCs w:val="26"/>
          <w:lang w:val="sv-SE"/>
        </w:rPr>
        <w:t xml:space="preserve"> về thị trường đầu vào quan trọng của doanh nghiệp, đó là thị trường lao động. Chương này sẽ nghiên cứu nguyên tắc sử dụng lao động tối ưu, quan hệ giữa đường sản phẩm doanh thu cận biên và đường cầu lao động của doanh nghiệp; nghiên cứu các tính chất của đường cung lao động cá nhân và cung lao động thị trường. Đồng thời, chương này cũng phân tích trạng thái cân bằng của thị trường lao động cạnh tranh.</w:t>
      </w:r>
    </w:p>
    <w:p w14:paraId="546AD82A" w14:textId="77777777" w:rsidR="0008588D" w:rsidRPr="00B117F3" w:rsidRDefault="0008588D" w:rsidP="0008588D">
      <w:pPr>
        <w:widowControl w:val="0"/>
        <w:ind w:firstLine="720"/>
        <w:jc w:val="both"/>
        <w:rPr>
          <w:b/>
          <w:i/>
          <w:sz w:val="26"/>
          <w:szCs w:val="26"/>
          <w:lang w:val="sv-SE"/>
        </w:rPr>
      </w:pPr>
      <w:r w:rsidRPr="00B117F3">
        <w:rPr>
          <w:b/>
          <w:i/>
          <w:sz w:val="26"/>
          <w:szCs w:val="26"/>
          <w:lang w:val="sv-SE"/>
        </w:rPr>
        <w:t>Nội dung:</w:t>
      </w:r>
    </w:p>
    <w:p w14:paraId="21F3A484" w14:textId="77777777" w:rsidR="0008588D" w:rsidRPr="00B117F3" w:rsidRDefault="0008588D" w:rsidP="0008588D">
      <w:pPr>
        <w:widowControl w:val="0"/>
        <w:jc w:val="both"/>
        <w:rPr>
          <w:b/>
          <w:sz w:val="26"/>
          <w:szCs w:val="26"/>
          <w:lang w:val="sv-SE"/>
        </w:rPr>
      </w:pPr>
      <w:r w:rsidRPr="00B117F3">
        <w:rPr>
          <w:b/>
          <w:sz w:val="26"/>
          <w:szCs w:val="26"/>
          <w:lang w:val="sv-SE"/>
        </w:rPr>
        <w:t xml:space="preserve">7.1. Cầu lao động                                                                                                                                                                                                                                   </w:t>
      </w:r>
    </w:p>
    <w:p w14:paraId="1AFB2CF4" w14:textId="77777777" w:rsidR="0008588D" w:rsidRPr="00B117F3" w:rsidRDefault="0008588D" w:rsidP="0008588D">
      <w:pPr>
        <w:widowControl w:val="0"/>
        <w:ind w:firstLine="720"/>
        <w:jc w:val="both"/>
        <w:rPr>
          <w:sz w:val="26"/>
          <w:szCs w:val="26"/>
          <w:lang w:val="sv-SE"/>
        </w:rPr>
      </w:pPr>
      <w:r w:rsidRPr="00B117F3">
        <w:rPr>
          <w:sz w:val="26"/>
          <w:szCs w:val="26"/>
          <w:lang w:val="sv-SE"/>
        </w:rPr>
        <w:t>7.1.1. Cầu lao động của cá nhân hãng</w:t>
      </w:r>
    </w:p>
    <w:p w14:paraId="30F84DAE" w14:textId="77777777" w:rsidR="0008588D" w:rsidRPr="00B117F3" w:rsidRDefault="0008588D" w:rsidP="0008588D">
      <w:pPr>
        <w:widowControl w:val="0"/>
        <w:ind w:firstLine="720"/>
        <w:jc w:val="both"/>
        <w:rPr>
          <w:sz w:val="26"/>
          <w:szCs w:val="26"/>
          <w:lang w:val="sv-SE"/>
        </w:rPr>
      </w:pPr>
      <w:r w:rsidRPr="00B117F3">
        <w:rPr>
          <w:sz w:val="26"/>
          <w:szCs w:val="26"/>
          <w:lang w:val="sv-SE"/>
        </w:rPr>
        <w:t>7.1.2. Đường cầu lao động thị trường</w:t>
      </w:r>
    </w:p>
    <w:p w14:paraId="40C8D92A"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7.1.3. Sự dịch chuyển của đường cầu lao động</w:t>
      </w:r>
    </w:p>
    <w:p w14:paraId="743FE8A3" w14:textId="77777777" w:rsidR="0008588D" w:rsidRPr="00E92312" w:rsidRDefault="0008588D" w:rsidP="0008588D">
      <w:pPr>
        <w:widowControl w:val="0"/>
        <w:jc w:val="both"/>
        <w:rPr>
          <w:sz w:val="26"/>
          <w:szCs w:val="26"/>
        </w:rPr>
      </w:pPr>
      <w:r w:rsidRPr="00E92312">
        <w:rPr>
          <w:b/>
          <w:sz w:val="26"/>
          <w:szCs w:val="26"/>
        </w:rPr>
        <w:t>7.2. Cung lao động</w:t>
      </w:r>
    </w:p>
    <w:p w14:paraId="52CCA0E3" w14:textId="77777777" w:rsidR="0008588D" w:rsidRPr="00E92312" w:rsidRDefault="0008588D" w:rsidP="0008588D">
      <w:pPr>
        <w:widowControl w:val="0"/>
        <w:ind w:firstLine="720"/>
        <w:jc w:val="both"/>
        <w:rPr>
          <w:sz w:val="26"/>
          <w:szCs w:val="26"/>
        </w:rPr>
      </w:pPr>
      <w:r w:rsidRPr="00E92312">
        <w:rPr>
          <w:sz w:val="26"/>
          <w:szCs w:val="26"/>
        </w:rPr>
        <w:t>7.2.1. Cung lao động cá nhân</w:t>
      </w:r>
    </w:p>
    <w:p w14:paraId="0F44FF0E" w14:textId="77777777" w:rsidR="0008588D" w:rsidRPr="00E92312" w:rsidRDefault="0008588D" w:rsidP="0008588D">
      <w:pPr>
        <w:widowControl w:val="0"/>
        <w:ind w:firstLine="720"/>
        <w:jc w:val="both"/>
        <w:rPr>
          <w:sz w:val="26"/>
          <w:szCs w:val="26"/>
        </w:rPr>
      </w:pPr>
      <w:r w:rsidRPr="00E92312">
        <w:rPr>
          <w:sz w:val="26"/>
          <w:szCs w:val="26"/>
        </w:rPr>
        <w:t>7.2.2. Đường cung lao động của thị trường</w:t>
      </w:r>
    </w:p>
    <w:p w14:paraId="64F986B6" w14:textId="77777777" w:rsidR="0008588D" w:rsidRPr="00E92312" w:rsidRDefault="0008588D" w:rsidP="0008588D">
      <w:pPr>
        <w:widowControl w:val="0"/>
        <w:ind w:firstLine="720"/>
        <w:jc w:val="both"/>
        <w:rPr>
          <w:sz w:val="26"/>
          <w:szCs w:val="26"/>
        </w:rPr>
      </w:pPr>
      <w:r w:rsidRPr="00E92312">
        <w:rPr>
          <w:sz w:val="26"/>
          <w:szCs w:val="26"/>
        </w:rPr>
        <w:t xml:space="preserve">7.2.3. Sự dịch chuyển của đường cung lao động          </w:t>
      </w:r>
    </w:p>
    <w:p w14:paraId="53B1F106" w14:textId="77777777" w:rsidR="0008588D" w:rsidRPr="00E92312" w:rsidRDefault="0008588D" w:rsidP="0008588D">
      <w:pPr>
        <w:widowControl w:val="0"/>
        <w:jc w:val="both"/>
        <w:rPr>
          <w:b/>
          <w:sz w:val="26"/>
          <w:szCs w:val="26"/>
        </w:rPr>
      </w:pPr>
      <w:r w:rsidRPr="00E92312">
        <w:rPr>
          <w:b/>
          <w:sz w:val="26"/>
          <w:szCs w:val="26"/>
        </w:rPr>
        <w:t>7.3. Cân bằng trong thị trường lao động cạnh tranh</w:t>
      </w:r>
    </w:p>
    <w:p w14:paraId="6C784526" w14:textId="77777777" w:rsidR="0008588D" w:rsidRPr="00E92312" w:rsidRDefault="0008588D" w:rsidP="0008588D">
      <w:pPr>
        <w:widowControl w:val="0"/>
        <w:ind w:firstLine="720"/>
        <w:jc w:val="both"/>
        <w:rPr>
          <w:sz w:val="26"/>
          <w:szCs w:val="26"/>
        </w:rPr>
      </w:pPr>
      <w:r w:rsidRPr="00E92312">
        <w:rPr>
          <w:sz w:val="26"/>
          <w:szCs w:val="26"/>
        </w:rPr>
        <w:t>7.3.1 Cân bằng thị trường lao động cạnh tranh</w:t>
      </w:r>
    </w:p>
    <w:p w14:paraId="5D01B811" w14:textId="77777777" w:rsidR="0008588D" w:rsidRPr="00E92312" w:rsidRDefault="0008588D" w:rsidP="0008588D">
      <w:pPr>
        <w:widowControl w:val="0"/>
        <w:ind w:firstLine="720"/>
        <w:jc w:val="both"/>
        <w:rPr>
          <w:sz w:val="26"/>
          <w:szCs w:val="26"/>
        </w:rPr>
      </w:pPr>
      <w:r w:rsidRPr="00E92312">
        <w:rPr>
          <w:sz w:val="26"/>
          <w:szCs w:val="26"/>
        </w:rPr>
        <w:t>7.3.2. Sự thay đổi của trạng thái cân bằng trong thị trường lao động</w:t>
      </w:r>
    </w:p>
    <w:p w14:paraId="25FF485B" w14:textId="77777777" w:rsidR="0008588D" w:rsidRPr="00E92312" w:rsidRDefault="0008588D" w:rsidP="0008588D">
      <w:pPr>
        <w:widowControl w:val="0"/>
        <w:ind w:firstLine="720"/>
        <w:jc w:val="both"/>
        <w:rPr>
          <w:sz w:val="26"/>
          <w:szCs w:val="26"/>
        </w:rPr>
      </w:pPr>
    </w:p>
    <w:p w14:paraId="4D879F47" w14:textId="77777777" w:rsidR="0008588D" w:rsidRPr="00E92312" w:rsidRDefault="0008588D" w:rsidP="0008588D">
      <w:pPr>
        <w:widowControl w:val="0"/>
        <w:jc w:val="both"/>
        <w:rPr>
          <w:b/>
          <w:i/>
          <w:sz w:val="26"/>
          <w:szCs w:val="26"/>
        </w:rPr>
      </w:pPr>
      <w:r w:rsidRPr="00E92312">
        <w:rPr>
          <w:b/>
          <w:i/>
          <w:sz w:val="26"/>
          <w:szCs w:val="26"/>
        </w:rPr>
        <w:t>Tài liệu tham khảo của chương:</w:t>
      </w:r>
    </w:p>
    <w:p w14:paraId="66F646ED" w14:textId="77777777" w:rsidR="0008588D" w:rsidRPr="00E92312" w:rsidRDefault="0008588D" w:rsidP="0008588D">
      <w:pPr>
        <w:widowControl w:val="0"/>
        <w:numPr>
          <w:ilvl w:val="0"/>
          <w:numId w:val="59"/>
        </w:numPr>
        <w:tabs>
          <w:tab w:val="left" w:pos="1134"/>
        </w:tabs>
        <w:ind w:left="0" w:firstLine="720"/>
        <w:jc w:val="both"/>
        <w:rPr>
          <w:sz w:val="26"/>
          <w:szCs w:val="26"/>
          <w:lang w:bidi="he-IL"/>
        </w:rPr>
      </w:pPr>
      <w:r w:rsidRPr="00E92312">
        <w:rPr>
          <w:sz w:val="26"/>
          <w:szCs w:val="26"/>
          <w:lang w:bidi="he-IL"/>
        </w:rPr>
        <w:t>Đại học Kinh tế quốc dân, Giáo trình Kinh tế học, 2012 (Xuất bản kỷ niệm 55 năm ngày thành lập Đại học KTQD), NXB Đại học Kinh tế Quốc dân: Chương XI; trang 411 - 417; 421 - 426</w:t>
      </w:r>
    </w:p>
    <w:p w14:paraId="110BCDAA" w14:textId="77777777" w:rsidR="0008588D" w:rsidRPr="00E92312" w:rsidRDefault="0008588D" w:rsidP="0008588D">
      <w:pPr>
        <w:widowControl w:val="0"/>
        <w:numPr>
          <w:ilvl w:val="0"/>
          <w:numId w:val="59"/>
        </w:numPr>
        <w:tabs>
          <w:tab w:val="left" w:pos="1134"/>
        </w:tabs>
        <w:ind w:left="0" w:firstLine="720"/>
        <w:jc w:val="both"/>
        <w:rPr>
          <w:sz w:val="26"/>
          <w:szCs w:val="26"/>
          <w:lang w:bidi="he-IL"/>
        </w:rPr>
      </w:pPr>
      <w:r w:rsidRPr="00E92312">
        <w:rPr>
          <w:sz w:val="26"/>
          <w:szCs w:val="26"/>
          <w:lang w:bidi="he-IL"/>
        </w:rPr>
        <w:t xml:space="preserve">Bộ môn Kinh tế vi mô (ĐH KTQD), Kinh tế vi mô- Giáo trình chuẩn dùng trong các trường ĐH và Cao đẳng, NXB Giáo dục, 2010: Chương VI; trang 177 -201 </w:t>
      </w:r>
    </w:p>
    <w:p w14:paraId="0CDDA4E3" w14:textId="77777777" w:rsidR="0008588D" w:rsidRPr="00E92312" w:rsidRDefault="0008588D" w:rsidP="0008588D">
      <w:pPr>
        <w:widowControl w:val="0"/>
        <w:numPr>
          <w:ilvl w:val="0"/>
          <w:numId w:val="59"/>
        </w:numPr>
        <w:tabs>
          <w:tab w:val="left" w:pos="1134"/>
        </w:tabs>
        <w:ind w:left="0" w:firstLine="720"/>
        <w:jc w:val="both"/>
        <w:rPr>
          <w:sz w:val="26"/>
          <w:szCs w:val="26"/>
          <w:lang w:bidi="he-IL"/>
        </w:rPr>
      </w:pPr>
      <w:r w:rsidRPr="00E92312">
        <w:rPr>
          <w:sz w:val="26"/>
          <w:szCs w:val="26"/>
          <w:lang w:bidi="he-IL"/>
        </w:rPr>
        <w:t>Bộ môn Kinh tế vi mô (ĐH KTQD), Hướng dẫn thực hành Kinh tế vi mô, NXB LĐ-XH, 2010: Chương VII</w:t>
      </w:r>
    </w:p>
    <w:p w14:paraId="2E0B5FCC" w14:textId="77777777" w:rsidR="0008588D" w:rsidRPr="00E92312" w:rsidRDefault="0008588D" w:rsidP="0008588D">
      <w:pPr>
        <w:widowControl w:val="0"/>
        <w:numPr>
          <w:ilvl w:val="0"/>
          <w:numId w:val="59"/>
        </w:numPr>
        <w:tabs>
          <w:tab w:val="left" w:pos="1134"/>
        </w:tabs>
        <w:ind w:left="0" w:firstLine="720"/>
        <w:jc w:val="both"/>
        <w:rPr>
          <w:sz w:val="26"/>
          <w:szCs w:val="26"/>
          <w:lang w:bidi="he-IL"/>
        </w:rPr>
      </w:pPr>
      <w:r w:rsidRPr="00E92312">
        <w:rPr>
          <w:sz w:val="26"/>
          <w:szCs w:val="26"/>
          <w:lang w:bidi="he-IL"/>
        </w:rPr>
        <w:t>Bộ môn Kinh tế vi mô (ĐH KTQD), Bài tập Kinh tế vi mô, NXB LĐ-XH, 2010: Chương VII; trang 136 -152 các bài tập 7.1 – 7.14</w:t>
      </w:r>
    </w:p>
    <w:p w14:paraId="0566EBF5" w14:textId="77777777" w:rsidR="0008588D" w:rsidRPr="00E92312" w:rsidRDefault="0008588D" w:rsidP="0008588D">
      <w:pPr>
        <w:widowControl w:val="0"/>
        <w:ind w:firstLine="720"/>
        <w:jc w:val="both"/>
        <w:rPr>
          <w:b/>
          <w:sz w:val="26"/>
          <w:szCs w:val="26"/>
        </w:rPr>
      </w:pPr>
    </w:p>
    <w:p w14:paraId="5876B71F" w14:textId="77777777" w:rsidR="0008588D" w:rsidRPr="00E92312" w:rsidRDefault="0008588D" w:rsidP="0008588D">
      <w:pPr>
        <w:pStyle w:val="11"/>
        <w:spacing w:line="360" w:lineRule="auto"/>
      </w:pPr>
      <w:r w:rsidRPr="00E92312">
        <w:lastRenderedPageBreak/>
        <w:t>CHƯƠNG 8: CÁC THẤT BẠI CỦA THỊ TRƯỜNG</w:t>
      </w:r>
    </w:p>
    <w:p w14:paraId="5D5C050A" w14:textId="77777777" w:rsidR="0008588D" w:rsidRPr="00B117F3" w:rsidRDefault="0008588D" w:rsidP="0008588D">
      <w:pPr>
        <w:widowControl w:val="0"/>
        <w:ind w:firstLine="720"/>
        <w:jc w:val="both"/>
        <w:rPr>
          <w:sz w:val="26"/>
          <w:szCs w:val="26"/>
          <w:lang w:val="sv-SE"/>
        </w:rPr>
      </w:pPr>
      <w:r w:rsidRPr="00B117F3">
        <w:rPr>
          <w:sz w:val="26"/>
          <w:szCs w:val="26"/>
          <w:lang w:val="sv-SE"/>
        </w:rPr>
        <w:t xml:space="preserve">Trong các chương trước chúng ta nghiên cứu kinh tế thị trường hoạt động trên cơ sở tương tác của các lực lượng cung và cầu, theo đó, nền kinh tế thị trường hoạt động hiệu quả và giải quyết tương đối tốt ba vấn đề kinh tế cơ bản. Tuy nhiên, có một số trường hợp mà bản thân kinh tế thị trường không thể giải quyết được để đạt được trạng thái tối ưu nhất mà cần phải có sự can thiệp của Chính phủ. Chương này sẽ nghiên cứu các tình huống (thất bại thị trường) cần có vai trò can thiệp của Chính phủ. </w:t>
      </w:r>
    </w:p>
    <w:p w14:paraId="2E3A363D" w14:textId="77777777" w:rsidR="0008588D" w:rsidRPr="00B117F3" w:rsidRDefault="0008588D" w:rsidP="0008588D">
      <w:pPr>
        <w:widowControl w:val="0"/>
        <w:ind w:firstLine="720"/>
        <w:jc w:val="both"/>
        <w:rPr>
          <w:b/>
          <w:i/>
          <w:sz w:val="26"/>
          <w:szCs w:val="26"/>
          <w:lang w:val="sv-SE"/>
        </w:rPr>
      </w:pPr>
      <w:r w:rsidRPr="00B117F3">
        <w:rPr>
          <w:b/>
          <w:i/>
          <w:sz w:val="26"/>
          <w:szCs w:val="26"/>
          <w:lang w:val="sv-SE"/>
        </w:rPr>
        <w:t>Nội dung:</w:t>
      </w:r>
    </w:p>
    <w:p w14:paraId="0A3F8154" w14:textId="77777777" w:rsidR="0008588D" w:rsidRPr="00B117F3" w:rsidRDefault="0008588D" w:rsidP="0008588D">
      <w:pPr>
        <w:widowControl w:val="0"/>
        <w:jc w:val="both"/>
        <w:rPr>
          <w:sz w:val="26"/>
          <w:szCs w:val="26"/>
          <w:lang w:val="sv-SE"/>
        </w:rPr>
      </w:pPr>
      <w:r w:rsidRPr="00B117F3">
        <w:rPr>
          <w:b/>
          <w:sz w:val="26"/>
          <w:szCs w:val="26"/>
          <w:lang w:val="sv-SE"/>
        </w:rPr>
        <w:t>8.1. Hoạt động của thị trường</w:t>
      </w:r>
      <w:r w:rsidRPr="00B117F3">
        <w:rPr>
          <w:sz w:val="26"/>
          <w:szCs w:val="26"/>
          <w:lang w:val="sv-SE"/>
        </w:rPr>
        <w:t xml:space="preserve"> </w:t>
      </w:r>
    </w:p>
    <w:p w14:paraId="41512BB6"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8.1.1. Điểm hiệu quả Pareto</w:t>
      </w:r>
    </w:p>
    <w:p w14:paraId="6206C7CC" w14:textId="77777777" w:rsidR="0008588D" w:rsidRPr="00B117F3" w:rsidRDefault="0008588D" w:rsidP="0008588D">
      <w:pPr>
        <w:widowControl w:val="0"/>
        <w:ind w:firstLine="720"/>
        <w:jc w:val="both"/>
        <w:rPr>
          <w:bCs/>
          <w:sz w:val="26"/>
          <w:szCs w:val="26"/>
          <w:lang w:val="sv-SE"/>
        </w:rPr>
      </w:pPr>
      <w:r w:rsidRPr="00B117F3">
        <w:rPr>
          <w:bCs/>
          <w:sz w:val="26"/>
          <w:szCs w:val="26"/>
          <w:lang w:val="sv-SE"/>
        </w:rPr>
        <w:t xml:space="preserve">8.1.2. Các nguyên nhân dẫn đến thất bại thị trường  </w:t>
      </w:r>
    </w:p>
    <w:p w14:paraId="392BBF6B" w14:textId="77777777" w:rsidR="0008588D" w:rsidRPr="00B117F3" w:rsidRDefault="0008588D" w:rsidP="0008588D">
      <w:pPr>
        <w:widowControl w:val="0"/>
        <w:jc w:val="both"/>
        <w:rPr>
          <w:b/>
          <w:sz w:val="26"/>
          <w:szCs w:val="26"/>
          <w:lang w:val="sv-SE"/>
        </w:rPr>
      </w:pPr>
      <w:r w:rsidRPr="00B117F3">
        <w:rPr>
          <w:b/>
          <w:sz w:val="26"/>
          <w:szCs w:val="26"/>
          <w:lang w:val="sv-SE"/>
        </w:rPr>
        <w:t>8.2. Các thất bại của thị trường và cách khắc phục của Chính phủ</w:t>
      </w:r>
    </w:p>
    <w:p w14:paraId="5E5B2B55" w14:textId="77777777" w:rsidR="0008588D" w:rsidRPr="00B117F3" w:rsidRDefault="0008588D" w:rsidP="0008588D">
      <w:pPr>
        <w:widowControl w:val="0"/>
        <w:ind w:firstLine="720"/>
        <w:jc w:val="both"/>
        <w:rPr>
          <w:sz w:val="26"/>
          <w:szCs w:val="26"/>
          <w:lang w:val="sv-SE"/>
        </w:rPr>
      </w:pPr>
      <w:r w:rsidRPr="00B117F3">
        <w:rPr>
          <w:sz w:val="26"/>
          <w:szCs w:val="26"/>
          <w:lang w:val="sv-SE"/>
        </w:rPr>
        <w:t xml:space="preserve">8.2.1. Các ngoại ứng </w:t>
      </w:r>
    </w:p>
    <w:p w14:paraId="6A9A564F" w14:textId="77777777" w:rsidR="0008588D" w:rsidRPr="00B117F3" w:rsidRDefault="0008588D" w:rsidP="0008588D">
      <w:pPr>
        <w:widowControl w:val="0"/>
        <w:ind w:firstLine="720"/>
        <w:jc w:val="both"/>
        <w:rPr>
          <w:sz w:val="26"/>
          <w:szCs w:val="26"/>
          <w:lang w:val="sv-SE"/>
        </w:rPr>
      </w:pPr>
      <w:r w:rsidRPr="00B117F3">
        <w:rPr>
          <w:sz w:val="26"/>
          <w:szCs w:val="26"/>
          <w:lang w:val="sv-SE"/>
        </w:rPr>
        <w:t>8.2.2. Hàng hoá công cộng</w:t>
      </w:r>
      <w:r w:rsidRPr="00B117F3">
        <w:rPr>
          <w:sz w:val="26"/>
          <w:szCs w:val="26"/>
          <w:lang w:val="sv-SE"/>
        </w:rPr>
        <w:tab/>
      </w:r>
    </w:p>
    <w:p w14:paraId="3DEE0D42" w14:textId="77777777" w:rsidR="0008588D" w:rsidRPr="00E92312" w:rsidRDefault="0008588D" w:rsidP="0008588D">
      <w:pPr>
        <w:pStyle w:val="BodyText"/>
        <w:tabs>
          <w:tab w:val="left" w:pos="567"/>
        </w:tabs>
        <w:spacing w:line="360" w:lineRule="auto"/>
        <w:ind w:left="0" w:right="0" w:firstLine="720"/>
      </w:pPr>
      <w:r w:rsidRPr="00E92312">
        <w:t>8.2.3. Cạnh tranh không hoàn hảo</w:t>
      </w:r>
    </w:p>
    <w:p w14:paraId="707F80C7" w14:textId="77777777" w:rsidR="0008588D" w:rsidRPr="00B117F3" w:rsidRDefault="0008588D" w:rsidP="0008588D">
      <w:pPr>
        <w:widowControl w:val="0"/>
        <w:ind w:firstLine="720"/>
        <w:jc w:val="both"/>
        <w:rPr>
          <w:sz w:val="26"/>
          <w:szCs w:val="26"/>
          <w:lang w:val="sv-SE"/>
        </w:rPr>
      </w:pPr>
      <w:r w:rsidRPr="00B117F3">
        <w:rPr>
          <w:sz w:val="26"/>
          <w:szCs w:val="26"/>
          <w:lang w:val="sv-SE"/>
        </w:rPr>
        <w:t>8.2.4. Phân phối thu nhập không công bằng</w:t>
      </w:r>
    </w:p>
    <w:p w14:paraId="667C5065" w14:textId="77777777" w:rsidR="0008588D" w:rsidRPr="00B117F3" w:rsidRDefault="0008588D" w:rsidP="0008588D">
      <w:pPr>
        <w:widowControl w:val="0"/>
        <w:ind w:firstLine="720"/>
        <w:jc w:val="both"/>
        <w:rPr>
          <w:sz w:val="26"/>
          <w:szCs w:val="26"/>
          <w:lang w:val="sv-SE"/>
        </w:rPr>
      </w:pPr>
    </w:p>
    <w:p w14:paraId="4A252781" w14:textId="77777777" w:rsidR="0008588D" w:rsidRPr="00B117F3" w:rsidRDefault="0008588D" w:rsidP="0008588D">
      <w:pPr>
        <w:widowControl w:val="0"/>
        <w:jc w:val="both"/>
        <w:rPr>
          <w:b/>
          <w:i/>
          <w:sz w:val="26"/>
          <w:szCs w:val="26"/>
          <w:lang w:val="sv-SE"/>
        </w:rPr>
      </w:pPr>
      <w:r w:rsidRPr="00B117F3">
        <w:rPr>
          <w:b/>
          <w:i/>
          <w:sz w:val="26"/>
          <w:szCs w:val="26"/>
          <w:lang w:val="sv-SE"/>
        </w:rPr>
        <w:t>Tài liệu tham khảo của chương:</w:t>
      </w:r>
    </w:p>
    <w:p w14:paraId="0E696086" w14:textId="77777777" w:rsidR="0008588D" w:rsidRPr="00B117F3" w:rsidRDefault="0008588D" w:rsidP="0008588D">
      <w:pPr>
        <w:widowControl w:val="0"/>
        <w:numPr>
          <w:ilvl w:val="0"/>
          <w:numId w:val="60"/>
        </w:numPr>
        <w:tabs>
          <w:tab w:val="left" w:pos="1134"/>
        </w:tabs>
        <w:ind w:left="0" w:firstLine="720"/>
        <w:jc w:val="both"/>
        <w:rPr>
          <w:sz w:val="26"/>
          <w:szCs w:val="26"/>
          <w:lang w:val="sv-SE" w:bidi="he-IL"/>
        </w:rPr>
      </w:pPr>
      <w:r w:rsidRPr="00B117F3">
        <w:rPr>
          <w:sz w:val="26"/>
          <w:szCs w:val="26"/>
          <w:lang w:val="sv-SE" w:bidi="he-IL"/>
        </w:rPr>
        <w:t>Đại học Kinh tế quốc dân, Giáo trình Kinh tế học, 2012 (Xuất bản kỷ niệm 55 năm ngày thành lập Đại học KTQD), NXB Đại học Kinh tế Quốc dân: Chương XI; trang 495-530</w:t>
      </w:r>
    </w:p>
    <w:p w14:paraId="7BA8B44A" w14:textId="77777777" w:rsidR="0008588D" w:rsidRPr="00B117F3" w:rsidRDefault="0008588D" w:rsidP="0008588D">
      <w:pPr>
        <w:widowControl w:val="0"/>
        <w:numPr>
          <w:ilvl w:val="0"/>
          <w:numId w:val="60"/>
        </w:numPr>
        <w:tabs>
          <w:tab w:val="left" w:pos="1134"/>
        </w:tabs>
        <w:ind w:left="0" w:firstLine="720"/>
        <w:jc w:val="both"/>
        <w:rPr>
          <w:sz w:val="26"/>
          <w:szCs w:val="26"/>
          <w:lang w:val="sv-SE" w:bidi="he-IL"/>
        </w:rPr>
      </w:pPr>
      <w:r w:rsidRPr="00B117F3">
        <w:rPr>
          <w:sz w:val="26"/>
          <w:szCs w:val="26"/>
          <w:lang w:val="sv-SE" w:bidi="he-IL"/>
        </w:rPr>
        <w:t xml:space="preserve">Bộ môn Kinh tế vi mô (ĐH KTQD), Kinh tế vi mô- Giáo trình chuẩn dùng trong các trường ĐHvà Cao đẳng, NXB Giáo dục, 2010: Chương VII; trang 218- 227  </w:t>
      </w:r>
    </w:p>
    <w:p w14:paraId="12198341" w14:textId="77777777" w:rsidR="0008588D" w:rsidRPr="00B117F3" w:rsidRDefault="0008588D" w:rsidP="0008588D">
      <w:pPr>
        <w:widowControl w:val="0"/>
        <w:numPr>
          <w:ilvl w:val="0"/>
          <w:numId w:val="60"/>
        </w:numPr>
        <w:tabs>
          <w:tab w:val="left" w:pos="1134"/>
        </w:tabs>
        <w:ind w:left="0" w:firstLine="720"/>
        <w:jc w:val="both"/>
        <w:rPr>
          <w:sz w:val="26"/>
          <w:szCs w:val="26"/>
          <w:lang w:val="sv-SE" w:bidi="he-IL"/>
        </w:rPr>
      </w:pPr>
      <w:r w:rsidRPr="00B117F3">
        <w:rPr>
          <w:sz w:val="26"/>
          <w:szCs w:val="26"/>
          <w:lang w:val="sv-SE" w:bidi="he-IL"/>
        </w:rPr>
        <w:t>Bộ môn Kinh tế vi mô (ĐH KTQD), Hướng dẫn thực hành Kinh tế vi mô, NXB LĐ-XH, 2010: Chương XIII</w:t>
      </w:r>
    </w:p>
    <w:p w14:paraId="77CD1E90" w14:textId="77777777" w:rsidR="0008588D" w:rsidRPr="00B117F3" w:rsidRDefault="0008588D" w:rsidP="0008588D">
      <w:pPr>
        <w:widowControl w:val="0"/>
        <w:numPr>
          <w:ilvl w:val="0"/>
          <w:numId w:val="60"/>
        </w:numPr>
        <w:tabs>
          <w:tab w:val="left" w:pos="1134"/>
        </w:tabs>
        <w:ind w:left="0" w:firstLine="720"/>
        <w:jc w:val="both"/>
        <w:rPr>
          <w:sz w:val="26"/>
          <w:szCs w:val="26"/>
          <w:lang w:val="sv-SE" w:bidi="he-IL"/>
        </w:rPr>
      </w:pPr>
      <w:r w:rsidRPr="00B117F3">
        <w:rPr>
          <w:sz w:val="26"/>
          <w:szCs w:val="26"/>
          <w:lang w:val="sv-SE" w:bidi="he-IL"/>
        </w:rPr>
        <w:t>Bộ môn Kinh tế vi mô (ĐH KTQD), Bài tập Kinh tế vi mô, NXB LĐ-XH, 2010: Chương VIII; trang 153 -162 các bài tập 8.1 – 8.6</w:t>
      </w:r>
    </w:p>
    <w:p w14:paraId="131A853C" w14:textId="77777777" w:rsidR="0008588D" w:rsidRPr="00B117F3" w:rsidRDefault="0008588D" w:rsidP="0008588D">
      <w:pPr>
        <w:widowControl w:val="0"/>
        <w:ind w:firstLine="720"/>
        <w:jc w:val="both"/>
        <w:rPr>
          <w:sz w:val="26"/>
          <w:szCs w:val="26"/>
          <w:lang w:val="sv-SE" w:bidi="he-IL"/>
        </w:rPr>
      </w:pPr>
    </w:p>
    <w:p w14:paraId="7B75F947" w14:textId="77777777" w:rsidR="0008588D" w:rsidRPr="00E92312" w:rsidRDefault="0008588D" w:rsidP="0008588D">
      <w:pPr>
        <w:widowControl w:val="0"/>
        <w:numPr>
          <w:ilvl w:val="0"/>
          <w:numId w:val="63"/>
        </w:numPr>
        <w:ind w:left="0" w:firstLine="0"/>
        <w:jc w:val="both"/>
        <w:rPr>
          <w:b/>
          <w:color w:val="000000"/>
          <w:sz w:val="26"/>
          <w:szCs w:val="26"/>
        </w:rPr>
      </w:pPr>
      <w:r w:rsidRPr="00E92312">
        <w:rPr>
          <w:b/>
          <w:color w:val="000000"/>
          <w:sz w:val="26"/>
          <w:szCs w:val="26"/>
        </w:rPr>
        <w:t xml:space="preserve">GIÁO TRÌNH: </w:t>
      </w:r>
    </w:p>
    <w:p w14:paraId="77E9189E" w14:textId="77777777" w:rsidR="0008588D" w:rsidRPr="00E92312" w:rsidRDefault="0008588D" w:rsidP="0008588D">
      <w:pPr>
        <w:widowControl w:val="0"/>
        <w:numPr>
          <w:ilvl w:val="0"/>
          <w:numId w:val="61"/>
        </w:numPr>
        <w:ind w:left="0" w:firstLine="720"/>
        <w:jc w:val="both"/>
        <w:rPr>
          <w:sz w:val="26"/>
          <w:szCs w:val="26"/>
          <w:lang w:bidi="he-IL"/>
        </w:rPr>
      </w:pPr>
      <w:r w:rsidRPr="00E92312">
        <w:rPr>
          <w:sz w:val="26"/>
          <w:szCs w:val="26"/>
          <w:lang w:bidi="he-IL"/>
        </w:rPr>
        <w:t>Đại học Kinh tế quốc dân, Giáo trình Kinh tế học, 2012 (Xuất bản kỷ niệm 55 năm ngày thành lập Đại học KTQD), NXB Đại học Kinh tế Quốc dân</w:t>
      </w:r>
    </w:p>
    <w:p w14:paraId="4462611B" w14:textId="77777777" w:rsidR="0008588D" w:rsidRPr="00E92312" w:rsidRDefault="0008588D" w:rsidP="0008588D">
      <w:pPr>
        <w:widowControl w:val="0"/>
        <w:numPr>
          <w:ilvl w:val="0"/>
          <w:numId w:val="61"/>
        </w:numPr>
        <w:ind w:left="0" w:firstLine="720"/>
        <w:jc w:val="both"/>
        <w:rPr>
          <w:sz w:val="26"/>
          <w:szCs w:val="26"/>
          <w:lang w:bidi="he-IL"/>
        </w:rPr>
      </w:pPr>
      <w:r w:rsidRPr="00E92312">
        <w:rPr>
          <w:sz w:val="26"/>
          <w:szCs w:val="26"/>
          <w:lang w:bidi="he-IL"/>
        </w:rPr>
        <w:t xml:space="preserve">Bộ môn Kinh tế vi mô (ĐH KTQD), Kinh tế vi mô- Giáo trình chuẩn </w:t>
      </w:r>
      <w:r w:rsidRPr="00E92312">
        <w:rPr>
          <w:sz w:val="26"/>
          <w:szCs w:val="26"/>
          <w:lang w:bidi="he-IL"/>
        </w:rPr>
        <w:lastRenderedPageBreak/>
        <w:t>dùng trong các trường ĐH và Cao đẳng, NXB Giáo dục, 2010</w:t>
      </w:r>
    </w:p>
    <w:p w14:paraId="0D341E74" w14:textId="77777777" w:rsidR="0008588D" w:rsidRPr="00E92312" w:rsidRDefault="0008588D" w:rsidP="0008588D">
      <w:pPr>
        <w:widowControl w:val="0"/>
        <w:ind w:firstLine="720"/>
        <w:jc w:val="both"/>
        <w:rPr>
          <w:b/>
          <w:sz w:val="26"/>
          <w:szCs w:val="26"/>
          <w:lang w:bidi="he-IL"/>
        </w:rPr>
      </w:pPr>
    </w:p>
    <w:p w14:paraId="23811339" w14:textId="77777777" w:rsidR="0008588D" w:rsidRPr="00E92312" w:rsidRDefault="0008588D" w:rsidP="0008588D">
      <w:pPr>
        <w:widowControl w:val="0"/>
        <w:numPr>
          <w:ilvl w:val="0"/>
          <w:numId w:val="63"/>
        </w:numPr>
        <w:ind w:left="0" w:firstLine="0"/>
        <w:jc w:val="both"/>
        <w:rPr>
          <w:b/>
          <w:color w:val="000000"/>
          <w:sz w:val="26"/>
          <w:szCs w:val="26"/>
        </w:rPr>
      </w:pPr>
      <w:r w:rsidRPr="00E92312">
        <w:rPr>
          <w:b/>
          <w:color w:val="000000"/>
          <w:sz w:val="26"/>
          <w:szCs w:val="26"/>
        </w:rPr>
        <w:t>TÀI LIỆU THAM KHẢO:</w:t>
      </w:r>
    </w:p>
    <w:p w14:paraId="29CB2556" w14:textId="77777777" w:rsidR="0008588D" w:rsidRPr="00E92312" w:rsidRDefault="0008588D" w:rsidP="0008588D">
      <w:pPr>
        <w:widowControl w:val="0"/>
        <w:numPr>
          <w:ilvl w:val="0"/>
          <w:numId w:val="62"/>
        </w:numPr>
        <w:ind w:left="0" w:firstLine="720"/>
        <w:jc w:val="both"/>
        <w:rPr>
          <w:sz w:val="26"/>
          <w:szCs w:val="26"/>
          <w:lang w:bidi="he-IL"/>
        </w:rPr>
      </w:pPr>
      <w:r w:rsidRPr="00E92312">
        <w:rPr>
          <w:sz w:val="26"/>
          <w:szCs w:val="26"/>
          <w:lang w:bidi="he-IL"/>
        </w:rPr>
        <w:t>David Begg, Stanley Fischer, Rudiger Doorbusch, Econonmics, XB lần thứ ba, 1991, McGraw Hill</w:t>
      </w:r>
    </w:p>
    <w:p w14:paraId="71640D7C" w14:textId="77777777" w:rsidR="0008588D" w:rsidRPr="00E92312" w:rsidRDefault="0008588D" w:rsidP="0008588D">
      <w:pPr>
        <w:widowControl w:val="0"/>
        <w:numPr>
          <w:ilvl w:val="0"/>
          <w:numId w:val="62"/>
        </w:numPr>
        <w:ind w:left="0" w:firstLine="720"/>
        <w:jc w:val="both"/>
        <w:rPr>
          <w:sz w:val="26"/>
          <w:szCs w:val="26"/>
          <w:lang w:bidi="he-IL"/>
        </w:rPr>
      </w:pPr>
      <w:r w:rsidRPr="00E92312">
        <w:rPr>
          <w:sz w:val="26"/>
          <w:szCs w:val="26"/>
          <w:lang w:bidi="he-IL"/>
        </w:rPr>
        <w:t>Michasl Parkin, Microeconmics - XB lần thứ tư,1990, Addison-Wesley</w:t>
      </w:r>
    </w:p>
    <w:p w14:paraId="2666458F" w14:textId="77777777" w:rsidR="0008588D" w:rsidRPr="00E92312" w:rsidRDefault="0008588D" w:rsidP="0008588D">
      <w:pPr>
        <w:widowControl w:val="0"/>
        <w:numPr>
          <w:ilvl w:val="0"/>
          <w:numId w:val="62"/>
        </w:numPr>
        <w:ind w:left="0" w:firstLine="720"/>
        <w:jc w:val="both"/>
        <w:rPr>
          <w:sz w:val="26"/>
          <w:szCs w:val="26"/>
          <w:lang w:bidi="he-IL"/>
        </w:rPr>
      </w:pPr>
      <w:r w:rsidRPr="00E92312">
        <w:rPr>
          <w:sz w:val="26"/>
          <w:szCs w:val="26"/>
          <w:lang w:bidi="he-IL"/>
        </w:rPr>
        <w:t>Robert S. Pindyck, DanielL. Rubinfeld, Microeconomics, XB lần thứ hai, 1992, Macmillan</w:t>
      </w:r>
    </w:p>
    <w:p w14:paraId="3C874E00" w14:textId="77777777" w:rsidR="0008588D" w:rsidRPr="00E92312" w:rsidRDefault="0008588D" w:rsidP="0008588D">
      <w:pPr>
        <w:widowControl w:val="0"/>
        <w:numPr>
          <w:ilvl w:val="0"/>
          <w:numId w:val="62"/>
        </w:numPr>
        <w:ind w:left="0" w:firstLine="720"/>
        <w:jc w:val="both"/>
        <w:rPr>
          <w:sz w:val="26"/>
          <w:szCs w:val="26"/>
          <w:lang w:bidi="he-IL"/>
        </w:rPr>
      </w:pPr>
      <w:r w:rsidRPr="00E92312">
        <w:rPr>
          <w:sz w:val="26"/>
          <w:szCs w:val="26"/>
          <w:lang w:bidi="he-IL"/>
        </w:rPr>
        <w:t xml:space="preserve">Paul A. Samuelson&amp;William D. Nordhaus, Economics, XB lần thứ 14, Mc Gran Hill,1992 </w:t>
      </w:r>
    </w:p>
    <w:p w14:paraId="2DC821AE" w14:textId="77777777" w:rsidR="0008588D" w:rsidRPr="00E92312" w:rsidRDefault="0008588D" w:rsidP="0008588D">
      <w:pPr>
        <w:widowControl w:val="0"/>
        <w:numPr>
          <w:ilvl w:val="0"/>
          <w:numId w:val="62"/>
        </w:numPr>
        <w:ind w:left="0" w:firstLine="720"/>
        <w:jc w:val="both"/>
        <w:rPr>
          <w:sz w:val="26"/>
          <w:szCs w:val="26"/>
          <w:lang w:bidi="he-IL"/>
        </w:rPr>
      </w:pPr>
      <w:r w:rsidRPr="00E92312">
        <w:rPr>
          <w:sz w:val="26"/>
          <w:szCs w:val="26"/>
          <w:lang w:bidi="he-IL"/>
        </w:rPr>
        <w:t>Bradley R. Schiller, The Microeconomy today, XB lần thứ tư, Randan House, 1989</w:t>
      </w:r>
    </w:p>
    <w:p w14:paraId="71C0D538" w14:textId="77777777" w:rsidR="0008588D" w:rsidRPr="00E92312" w:rsidRDefault="0008588D" w:rsidP="0008588D">
      <w:pPr>
        <w:pStyle w:val="BodyText"/>
        <w:tabs>
          <w:tab w:val="left" w:pos="540"/>
        </w:tabs>
        <w:spacing w:line="360" w:lineRule="auto"/>
        <w:ind w:left="0" w:right="0" w:firstLine="720"/>
      </w:pPr>
    </w:p>
    <w:p w14:paraId="0DC0AA5A" w14:textId="77777777" w:rsidR="0008588D" w:rsidRPr="00E92312" w:rsidRDefault="0008588D" w:rsidP="0008588D">
      <w:pPr>
        <w:widowControl w:val="0"/>
        <w:numPr>
          <w:ilvl w:val="0"/>
          <w:numId w:val="63"/>
        </w:numPr>
        <w:ind w:left="0" w:firstLine="0"/>
        <w:jc w:val="both"/>
        <w:rPr>
          <w:b/>
          <w:color w:val="000000"/>
          <w:sz w:val="26"/>
          <w:szCs w:val="26"/>
        </w:rPr>
      </w:pPr>
      <w:r w:rsidRPr="00E92312">
        <w:rPr>
          <w:b/>
          <w:color w:val="000000"/>
          <w:sz w:val="26"/>
          <w:szCs w:val="26"/>
        </w:rPr>
        <w:t xml:space="preserve">PHƯƠNG PHÁP ĐÁNH GIÁ CỦA HỌC PHẦN: </w:t>
      </w:r>
    </w:p>
    <w:p w14:paraId="3353EC7A" w14:textId="77777777" w:rsidR="0008588D" w:rsidRPr="00E92312" w:rsidRDefault="0008588D" w:rsidP="0008588D">
      <w:pPr>
        <w:widowControl w:val="0"/>
        <w:ind w:firstLine="720"/>
        <w:jc w:val="both"/>
        <w:rPr>
          <w:sz w:val="26"/>
          <w:szCs w:val="26"/>
        </w:rPr>
      </w:pPr>
      <w:r w:rsidRPr="00E92312">
        <w:rPr>
          <w:sz w:val="26"/>
          <w:szCs w:val="26"/>
        </w:rPr>
        <w:t>Kết quả môn học dựa trên điểm thi hết môn (70%), bài kiểm tra giữa kỳ (20%) và điểm tham gia thảo luận trên lớp (10%).</w:t>
      </w:r>
    </w:p>
    <w:tbl>
      <w:tblPr>
        <w:tblW w:w="0" w:type="auto"/>
        <w:tblInd w:w="108" w:type="dxa"/>
        <w:tblBorders>
          <w:insideH w:val="single" w:sz="4" w:space="0" w:color="auto"/>
        </w:tblBorders>
        <w:tblLook w:val="04A0" w:firstRow="1" w:lastRow="0" w:firstColumn="1" w:lastColumn="0" w:noHBand="0" w:noVBand="1"/>
      </w:tblPr>
      <w:tblGrid>
        <w:gridCol w:w="4439"/>
        <w:gridCol w:w="4459"/>
      </w:tblGrid>
      <w:tr w:rsidR="0008588D" w:rsidRPr="00E92312" w14:paraId="36E323B6" w14:textId="77777777" w:rsidTr="003E0FF4">
        <w:tc>
          <w:tcPr>
            <w:tcW w:w="4439" w:type="dxa"/>
          </w:tcPr>
          <w:p w14:paraId="35A3DD7C"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6A74BDBA"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TRƯỞNG BỘ MÔN</w:t>
            </w:r>
          </w:p>
          <w:p w14:paraId="1B9F870D"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(Đã ký)</w:t>
            </w:r>
          </w:p>
          <w:p w14:paraId="520CC893"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4F779AD9"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3A7C62CE"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50E748DC" w14:textId="77777777" w:rsidR="0008588D" w:rsidRPr="00E92312" w:rsidRDefault="0008588D" w:rsidP="003E0FF4">
            <w:pPr>
              <w:widowControl w:val="0"/>
              <w:tabs>
                <w:tab w:val="center" w:pos="2552"/>
                <w:tab w:val="center" w:pos="7088"/>
                <w:tab w:val="left" w:pos="11101"/>
                <w:tab w:val="left" w:pos="11323"/>
                <w:tab w:val="left" w:pos="12938"/>
              </w:tabs>
              <w:jc w:val="center"/>
              <w:rPr>
                <w:b/>
                <w:sz w:val="26"/>
                <w:szCs w:val="26"/>
              </w:rPr>
            </w:pPr>
            <w:r w:rsidRPr="00E92312">
              <w:rPr>
                <w:b/>
                <w:sz w:val="26"/>
                <w:szCs w:val="26"/>
              </w:rPr>
              <w:t>PGS.TS. Tô Trung Thành</w:t>
            </w:r>
          </w:p>
        </w:tc>
        <w:tc>
          <w:tcPr>
            <w:tcW w:w="4459" w:type="dxa"/>
          </w:tcPr>
          <w:p w14:paraId="53E2F976" w14:textId="77777777" w:rsidR="0008588D" w:rsidRPr="00E92312" w:rsidRDefault="0008588D" w:rsidP="003E0FF4">
            <w:pPr>
              <w:widowControl w:val="0"/>
              <w:tabs>
                <w:tab w:val="center" w:pos="2552"/>
                <w:tab w:val="center" w:pos="7088"/>
                <w:tab w:val="left" w:pos="11101"/>
                <w:tab w:val="left" w:pos="11323"/>
                <w:tab w:val="left" w:pos="12938"/>
              </w:tabs>
              <w:jc w:val="center"/>
              <w:rPr>
                <w:i/>
                <w:sz w:val="26"/>
                <w:szCs w:val="26"/>
              </w:rPr>
            </w:pPr>
            <w:r w:rsidRPr="00E92312">
              <w:rPr>
                <w:i/>
                <w:sz w:val="26"/>
                <w:szCs w:val="26"/>
              </w:rPr>
              <w:t>Hà Nội, ngày  tháng 02 năm 2018</w:t>
            </w:r>
          </w:p>
          <w:p w14:paraId="45890007"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HIỆU TRƯỞNG</w:t>
            </w:r>
          </w:p>
          <w:p w14:paraId="33D2F66B"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(Đã ký)</w:t>
            </w:r>
          </w:p>
          <w:p w14:paraId="3F443399"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367C4E6C"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59D956E8"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01E7DBAD" w14:textId="77777777" w:rsidR="0008588D" w:rsidRPr="00E92312" w:rsidRDefault="0008588D" w:rsidP="003E0FF4">
            <w:pPr>
              <w:widowControl w:val="0"/>
              <w:tabs>
                <w:tab w:val="center" w:pos="2552"/>
                <w:tab w:val="center" w:pos="7088"/>
                <w:tab w:val="left" w:pos="11101"/>
                <w:tab w:val="left" w:pos="11323"/>
                <w:tab w:val="left" w:pos="12938"/>
              </w:tabs>
              <w:jc w:val="center"/>
              <w:rPr>
                <w:b/>
                <w:sz w:val="26"/>
                <w:szCs w:val="26"/>
              </w:rPr>
            </w:pPr>
            <w:r w:rsidRPr="00E92312">
              <w:rPr>
                <w:b/>
                <w:sz w:val="26"/>
                <w:szCs w:val="26"/>
              </w:rPr>
              <w:t>GS.TS Trần Thọ Đạt</w:t>
            </w:r>
          </w:p>
        </w:tc>
      </w:tr>
    </w:tbl>
    <w:p w14:paraId="42DDC8DF" w14:textId="77777777" w:rsidR="0008588D" w:rsidRPr="00E92312" w:rsidRDefault="0008588D" w:rsidP="0008588D">
      <w:pPr>
        <w:widowControl w:val="0"/>
        <w:spacing w:line="312" w:lineRule="auto"/>
        <w:ind w:firstLine="720"/>
        <w:jc w:val="both"/>
        <w:rPr>
          <w:bCs/>
          <w:i/>
          <w:sz w:val="26"/>
          <w:szCs w:val="26"/>
          <w:lang w:bidi="he-IL"/>
        </w:rPr>
      </w:pPr>
    </w:p>
    <w:p w14:paraId="516FF5FE" w14:textId="77777777" w:rsidR="0008588D" w:rsidRDefault="0008588D" w:rsidP="0008588D">
      <w:pPr>
        <w:rPr>
          <w:b/>
          <w:bCs/>
          <w:sz w:val="26"/>
          <w:szCs w:val="26"/>
        </w:rPr>
      </w:pPr>
      <w:r>
        <w:rPr>
          <w:b/>
          <w:bCs/>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3546EA50" w14:textId="77777777" w:rsidTr="003E0FF4">
        <w:trPr>
          <w:trHeight w:val="854"/>
          <w:jc w:val="center"/>
        </w:trPr>
        <w:tc>
          <w:tcPr>
            <w:tcW w:w="4756" w:type="dxa"/>
          </w:tcPr>
          <w:p w14:paraId="4F3CE917" w14:textId="77777777" w:rsidR="0008588D" w:rsidRPr="00755073" w:rsidRDefault="0008588D" w:rsidP="003E0FF4">
            <w:pPr>
              <w:widowControl w:val="0"/>
              <w:spacing w:line="312" w:lineRule="auto"/>
              <w:jc w:val="center"/>
              <w:rPr>
                <w:sz w:val="24"/>
                <w:szCs w:val="26"/>
              </w:rPr>
            </w:pPr>
            <w:r w:rsidRPr="00755073">
              <w:rPr>
                <w:sz w:val="24"/>
                <w:szCs w:val="26"/>
              </w:rPr>
              <w:lastRenderedPageBreak/>
              <w:t>BỘ GIÁO DỤC VÀ ĐÀO TẠO</w:t>
            </w:r>
          </w:p>
          <w:p w14:paraId="6EC6ECB2"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60736498"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5E705D7"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4AD7F527"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9E4B02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7C97DB98" w14:textId="77777777" w:rsidR="0008588D" w:rsidRPr="00E92312" w:rsidRDefault="0008588D" w:rsidP="0008588D">
      <w:pPr>
        <w:widowControl w:val="0"/>
        <w:spacing w:line="312" w:lineRule="auto"/>
        <w:ind w:firstLine="720"/>
        <w:jc w:val="both"/>
        <w:rPr>
          <w:b/>
          <w:bCs/>
          <w:sz w:val="26"/>
          <w:szCs w:val="26"/>
        </w:rPr>
      </w:pPr>
    </w:p>
    <w:p w14:paraId="68D062EF" w14:textId="77777777" w:rsidR="0008588D" w:rsidRPr="00E92312" w:rsidRDefault="0008588D" w:rsidP="0008588D">
      <w:pPr>
        <w:widowControl w:val="0"/>
        <w:spacing w:line="312" w:lineRule="auto"/>
        <w:jc w:val="center"/>
        <w:rPr>
          <w:b/>
          <w:sz w:val="26"/>
          <w:szCs w:val="26"/>
        </w:rPr>
      </w:pPr>
      <w:r w:rsidRPr="00E92312">
        <w:rPr>
          <w:b/>
          <w:sz w:val="26"/>
          <w:szCs w:val="26"/>
        </w:rPr>
        <w:t>ĐỀ CƯƠNG CHI TIẾT HỌC PHẦN</w:t>
      </w:r>
    </w:p>
    <w:p w14:paraId="1D704976" w14:textId="77777777" w:rsidR="0008588D" w:rsidRPr="00E92312" w:rsidRDefault="0008588D" w:rsidP="0008588D">
      <w:pPr>
        <w:widowControl w:val="0"/>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ĐẠI HỌC</w:t>
      </w:r>
      <w:r w:rsidRPr="00E92312">
        <w:rPr>
          <w:color w:val="000000"/>
          <w:sz w:val="26"/>
          <w:szCs w:val="26"/>
        </w:rPr>
        <w:t xml:space="preserve">     </w:t>
      </w:r>
      <w:r w:rsidRPr="00E92312">
        <w:rPr>
          <w:color w:val="000000"/>
          <w:sz w:val="26"/>
          <w:szCs w:val="26"/>
        </w:rPr>
        <w:tab/>
        <w:t xml:space="preserve">LOẠI HÌNH ĐÀO TẠO: </w:t>
      </w:r>
      <w:r w:rsidRPr="00E92312">
        <w:rPr>
          <w:b/>
          <w:color w:val="000000"/>
          <w:sz w:val="26"/>
          <w:szCs w:val="26"/>
        </w:rPr>
        <w:t>CHÍNH QUY</w:t>
      </w:r>
    </w:p>
    <w:p w14:paraId="77BEF726" w14:textId="77777777" w:rsidR="0008588D" w:rsidRPr="00E92312" w:rsidRDefault="0008588D" w:rsidP="0008588D">
      <w:pPr>
        <w:widowControl w:val="0"/>
        <w:spacing w:line="312" w:lineRule="auto"/>
        <w:ind w:firstLine="720"/>
        <w:jc w:val="both"/>
        <w:rPr>
          <w:sz w:val="26"/>
          <w:szCs w:val="26"/>
        </w:rPr>
      </w:pPr>
    </w:p>
    <w:p w14:paraId="741C715A" w14:textId="77777777" w:rsidR="0008588D" w:rsidRPr="00E92312" w:rsidRDefault="0008588D" w:rsidP="0008588D">
      <w:pPr>
        <w:widowControl w:val="0"/>
        <w:jc w:val="both"/>
        <w:rPr>
          <w:sz w:val="26"/>
          <w:szCs w:val="26"/>
        </w:rPr>
      </w:pPr>
      <w:r>
        <w:rPr>
          <w:b/>
          <w:sz w:val="26"/>
          <w:szCs w:val="26"/>
        </w:rPr>
        <w:t xml:space="preserve">1. </w:t>
      </w:r>
      <w:r w:rsidRPr="00E92312">
        <w:rPr>
          <w:b/>
          <w:sz w:val="26"/>
          <w:szCs w:val="26"/>
        </w:rPr>
        <w:t xml:space="preserve">TÊN HỌC PHẦN: </w:t>
      </w:r>
      <w:r w:rsidRPr="00E92312">
        <w:rPr>
          <w:sz w:val="26"/>
          <w:szCs w:val="26"/>
        </w:rPr>
        <w:tab/>
      </w:r>
    </w:p>
    <w:p w14:paraId="02356FFA" w14:textId="77777777" w:rsidR="0008588D" w:rsidRPr="00E92312" w:rsidRDefault="0008588D" w:rsidP="0008588D">
      <w:pPr>
        <w:widowControl w:val="0"/>
        <w:ind w:firstLine="720"/>
        <w:jc w:val="both"/>
        <w:rPr>
          <w:sz w:val="26"/>
          <w:szCs w:val="26"/>
        </w:rPr>
      </w:pPr>
      <w:r w:rsidRPr="00E92312">
        <w:rPr>
          <w:sz w:val="26"/>
          <w:szCs w:val="26"/>
        </w:rPr>
        <w:t>Tiếng Việt:</w:t>
      </w:r>
      <w:r w:rsidRPr="00E92312">
        <w:rPr>
          <w:sz w:val="26"/>
          <w:szCs w:val="26"/>
        </w:rPr>
        <w:tab/>
      </w:r>
      <w:r w:rsidRPr="00E92312">
        <w:rPr>
          <w:b/>
          <w:sz w:val="26"/>
          <w:szCs w:val="26"/>
        </w:rPr>
        <w:t>Kinh tế Vĩ mô 1</w:t>
      </w:r>
      <w:r w:rsidRPr="00E92312">
        <w:rPr>
          <w:sz w:val="26"/>
          <w:szCs w:val="26"/>
        </w:rPr>
        <w:t xml:space="preserve"> </w:t>
      </w:r>
      <w:r w:rsidRPr="00E92312">
        <w:rPr>
          <w:sz w:val="26"/>
          <w:szCs w:val="26"/>
        </w:rPr>
        <w:tab/>
      </w:r>
      <w:r w:rsidRPr="00E92312">
        <w:rPr>
          <w:sz w:val="26"/>
          <w:szCs w:val="26"/>
        </w:rPr>
        <w:tab/>
        <w:t xml:space="preserve">              </w:t>
      </w:r>
    </w:p>
    <w:p w14:paraId="57157B0C" w14:textId="77777777" w:rsidR="0008588D" w:rsidRPr="00E92312" w:rsidRDefault="0008588D" w:rsidP="0008588D">
      <w:pPr>
        <w:widowControl w:val="0"/>
        <w:ind w:firstLine="720"/>
        <w:jc w:val="both"/>
        <w:rPr>
          <w:sz w:val="26"/>
          <w:szCs w:val="26"/>
        </w:rPr>
      </w:pPr>
      <w:r w:rsidRPr="00E92312">
        <w:rPr>
          <w:sz w:val="26"/>
          <w:szCs w:val="26"/>
        </w:rPr>
        <w:t xml:space="preserve">Tiếng Anh: </w:t>
      </w:r>
      <w:r w:rsidRPr="00E92312">
        <w:rPr>
          <w:sz w:val="26"/>
          <w:szCs w:val="26"/>
        </w:rPr>
        <w:tab/>
      </w:r>
      <w:r w:rsidRPr="00E92312">
        <w:rPr>
          <w:b/>
          <w:sz w:val="26"/>
          <w:szCs w:val="26"/>
        </w:rPr>
        <w:t>Macroeconomics 1</w:t>
      </w:r>
    </w:p>
    <w:p w14:paraId="6E1E6229" w14:textId="77777777" w:rsidR="0008588D" w:rsidRPr="00E92312" w:rsidRDefault="0008588D" w:rsidP="0008588D">
      <w:pPr>
        <w:widowControl w:val="0"/>
        <w:ind w:firstLine="720"/>
        <w:jc w:val="both"/>
        <w:rPr>
          <w:sz w:val="26"/>
          <w:szCs w:val="26"/>
        </w:rPr>
      </w:pPr>
      <w:r w:rsidRPr="00E92312">
        <w:rPr>
          <w:sz w:val="26"/>
          <w:szCs w:val="26"/>
        </w:rPr>
        <w:t xml:space="preserve">Mã học phần: </w:t>
      </w:r>
      <w:r w:rsidRPr="00E92312">
        <w:rPr>
          <w:sz w:val="26"/>
          <w:szCs w:val="26"/>
        </w:rPr>
        <w:tab/>
      </w:r>
      <w:r w:rsidRPr="00E92312">
        <w:rPr>
          <w:b/>
          <w:sz w:val="26"/>
          <w:szCs w:val="26"/>
        </w:rPr>
        <w:t>KHMA1101</w:t>
      </w:r>
      <w:r w:rsidRPr="00E92312">
        <w:rPr>
          <w:sz w:val="26"/>
          <w:szCs w:val="26"/>
        </w:rPr>
        <w:tab/>
      </w:r>
      <w:r w:rsidRPr="00E92312">
        <w:rPr>
          <w:sz w:val="26"/>
          <w:szCs w:val="26"/>
        </w:rPr>
        <w:tab/>
      </w:r>
      <w:r w:rsidRPr="00E92312">
        <w:rPr>
          <w:sz w:val="26"/>
          <w:szCs w:val="26"/>
        </w:rPr>
        <w:tab/>
      </w:r>
      <w:r w:rsidRPr="00E92312">
        <w:rPr>
          <w:sz w:val="26"/>
          <w:szCs w:val="26"/>
        </w:rPr>
        <w:tab/>
        <w:t xml:space="preserve">Số tín chỉ: </w:t>
      </w:r>
      <w:r w:rsidRPr="00E92312">
        <w:rPr>
          <w:b/>
          <w:sz w:val="26"/>
          <w:szCs w:val="26"/>
        </w:rPr>
        <w:t>03</w:t>
      </w:r>
    </w:p>
    <w:p w14:paraId="1EA8B7D5" w14:textId="77777777" w:rsidR="0008588D" w:rsidRPr="00E92312" w:rsidRDefault="0008588D" w:rsidP="0008588D">
      <w:pPr>
        <w:widowControl w:val="0"/>
        <w:jc w:val="both"/>
        <w:rPr>
          <w:sz w:val="26"/>
          <w:szCs w:val="26"/>
        </w:rPr>
      </w:pPr>
      <w:r w:rsidRPr="00E92312">
        <w:rPr>
          <w:b/>
          <w:sz w:val="26"/>
          <w:szCs w:val="26"/>
        </w:rPr>
        <w:t>2. BỘ MÔN PHỤ TRÁCH GIẢNG DẠY:</w:t>
      </w:r>
      <w:r w:rsidRPr="00E92312">
        <w:rPr>
          <w:sz w:val="26"/>
          <w:szCs w:val="26"/>
        </w:rPr>
        <w:t xml:space="preserve"> Kinh tế Vĩ mô</w:t>
      </w:r>
    </w:p>
    <w:p w14:paraId="49A12073" w14:textId="77777777" w:rsidR="0008588D" w:rsidRPr="00E92312" w:rsidRDefault="0008588D" w:rsidP="0008588D">
      <w:pPr>
        <w:widowControl w:val="0"/>
        <w:jc w:val="both"/>
        <w:rPr>
          <w:sz w:val="26"/>
          <w:szCs w:val="26"/>
        </w:rPr>
      </w:pPr>
      <w:r w:rsidRPr="00E92312">
        <w:rPr>
          <w:b/>
          <w:sz w:val="26"/>
          <w:szCs w:val="26"/>
        </w:rPr>
        <w:t>3. ĐIỀU KIỆN HỌC TRƯỚC:</w:t>
      </w:r>
      <w:r w:rsidRPr="00E92312">
        <w:rPr>
          <w:sz w:val="26"/>
          <w:szCs w:val="26"/>
        </w:rPr>
        <w:t xml:space="preserve"> Không</w:t>
      </w:r>
    </w:p>
    <w:p w14:paraId="4566ACDA" w14:textId="77777777" w:rsidR="0008588D" w:rsidRPr="00E92312" w:rsidRDefault="0008588D" w:rsidP="0008588D">
      <w:pPr>
        <w:widowControl w:val="0"/>
        <w:jc w:val="both"/>
        <w:rPr>
          <w:b/>
          <w:bCs/>
          <w:sz w:val="26"/>
          <w:szCs w:val="26"/>
        </w:rPr>
      </w:pPr>
      <w:r w:rsidRPr="00E92312">
        <w:rPr>
          <w:b/>
          <w:bCs/>
          <w:sz w:val="26"/>
          <w:szCs w:val="26"/>
        </w:rPr>
        <w:t>4. MÔ TẢ MÔN HỌC:</w:t>
      </w:r>
    </w:p>
    <w:p w14:paraId="0F01EF34" w14:textId="77777777" w:rsidR="0008588D" w:rsidRPr="00E92312" w:rsidRDefault="0008588D" w:rsidP="0008588D">
      <w:pPr>
        <w:widowControl w:val="0"/>
        <w:ind w:firstLine="720"/>
        <w:jc w:val="both"/>
        <w:rPr>
          <w:sz w:val="26"/>
          <w:szCs w:val="26"/>
        </w:rPr>
      </w:pPr>
      <w:r w:rsidRPr="00E92312">
        <w:rPr>
          <w:sz w:val="26"/>
          <w:szCs w:val="26"/>
        </w:rPr>
        <w:t>Học phần này giới thiệu những nguyên lý cơ bản của kinh tế vĩ mô để giúp sinh viên hiểu được sự vận hành của nền kinh tế tổng thể. Sinh viên sẽ được giới thiệu các khái niệm cũng như nguyên lý hạch toán cơ bản về thu nhập quốc dân, chỉ số giá tiêu dùng và lạm phát, thất nghiệp, tỷ giá hối đoái và cán cân thanh toán. Ngoài ra, sinh viên cũng được tiếp cận với những mô hình đơn giản nhất và vai trò của các chính sách kinh tế vĩ mô trong việc xác định thu nhập, lạm phát hay thất nghiệp trong nền kinh tế.</w:t>
      </w:r>
    </w:p>
    <w:p w14:paraId="584266B8" w14:textId="77777777" w:rsidR="0008588D" w:rsidRPr="00E92312" w:rsidRDefault="0008588D" w:rsidP="0008588D">
      <w:pPr>
        <w:widowControl w:val="0"/>
        <w:jc w:val="both"/>
        <w:rPr>
          <w:b/>
          <w:bCs/>
          <w:sz w:val="26"/>
          <w:szCs w:val="26"/>
        </w:rPr>
      </w:pPr>
      <w:r w:rsidRPr="00E92312">
        <w:rPr>
          <w:b/>
          <w:bCs/>
          <w:sz w:val="26"/>
          <w:szCs w:val="26"/>
        </w:rPr>
        <w:t>5. MỤC TIÊU HỌC PHẦN</w:t>
      </w:r>
    </w:p>
    <w:p w14:paraId="066B8FF7" w14:textId="77777777" w:rsidR="0008588D" w:rsidRPr="00E92312" w:rsidRDefault="0008588D" w:rsidP="0008588D">
      <w:pPr>
        <w:widowControl w:val="0"/>
        <w:ind w:firstLine="720"/>
        <w:jc w:val="both"/>
        <w:rPr>
          <w:sz w:val="26"/>
          <w:szCs w:val="26"/>
          <w:lang w:eastAsia="en-GB"/>
        </w:rPr>
      </w:pPr>
      <w:r w:rsidRPr="00E92312">
        <w:rPr>
          <w:sz w:val="26"/>
          <w:szCs w:val="26"/>
          <w:lang w:eastAsia="en-GB"/>
        </w:rPr>
        <w:t xml:space="preserve">Mục tiêu chính của học phần nhằm giúp sinh viên làm quen với các </w:t>
      </w:r>
      <w:r w:rsidRPr="00E92312">
        <w:rPr>
          <w:sz w:val="26"/>
          <w:szCs w:val="26"/>
        </w:rPr>
        <w:t>thuật ngữ và nguyên lý cơ bản về hoạt động của nền kinh tế tổng thể.</w:t>
      </w:r>
      <w:r w:rsidRPr="00E92312">
        <w:rPr>
          <w:sz w:val="26"/>
          <w:szCs w:val="26"/>
          <w:lang w:eastAsia="en-GB"/>
        </w:rPr>
        <w:t xml:space="preserve"> Sinh viên cũng sẽ được trang bị công cụ để mô tả và giải thích các vấn đề trên. </w:t>
      </w:r>
    </w:p>
    <w:p w14:paraId="677EB884" w14:textId="77777777" w:rsidR="0008588D" w:rsidRPr="00E92312" w:rsidRDefault="0008588D" w:rsidP="0008588D">
      <w:pPr>
        <w:widowControl w:val="0"/>
        <w:ind w:firstLine="720"/>
        <w:jc w:val="both"/>
        <w:rPr>
          <w:sz w:val="26"/>
          <w:szCs w:val="26"/>
          <w:lang w:eastAsia="en-GB"/>
        </w:rPr>
      </w:pPr>
      <w:r w:rsidRPr="00E92312">
        <w:rPr>
          <w:sz w:val="26"/>
          <w:szCs w:val="26"/>
          <w:lang w:eastAsia="en-GB"/>
        </w:rPr>
        <w:t>Cụ thể, mục đích của học phần là giúp sinh viên:</w:t>
      </w:r>
    </w:p>
    <w:p w14:paraId="03798C3B" w14:textId="77777777" w:rsidR="0008588D" w:rsidRPr="00E92312" w:rsidRDefault="0008588D" w:rsidP="0008588D">
      <w:pPr>
        <w:widowControl w:val="0"/>
        <w:ind w:firstLine="720"/>
        <w:jc w:val="both"/>
        <w:rPr>
          <w:sz w:val="26"/>
          <w:szCs w:val="26"/>
        </w:rPr>
      </w:pPr>
      <w:r w:rsidRPr="00E92312">
        <w:rPr>
          <w:sz w:val="26"/>
          <w:szCs w:val="26"/>
        </w:rPr>
        <w:t xml:space="preserve">- Hiểu được khái niệm, đo lường và các nhân tố quyết định tăng trưởng, lạm phát và thất nghiệp. </w:t>
      </w:r>
    </w:p>
    <w:p w14:paraId="6905529A" w14:textId="77777777" w:rsidR="0008588D" w:rsidRPr="00E92312" w:rsidRDefault="0008588D" w:rsidP="0008588D">
      <w:pPr>
        <w:widowControl w:val="0"/>
        <w:ind w:firstLine="720"/>
        <w:jc w:val="both"/>
        <w:rPr>
          <w:bCs/>
          <w:sz w:val="26"/>
          <w:szCs w:val="26"/>
        </w:rPr>
      </w:pPr>
      <w:r w:rsidRPr="00E92312">
        <w:rPr>
          <w:bCs/>
          <w:sz w:val="26"/>
          <w:szCs w:val="26"/>
        </w:rPr>
        <w:t>- Hiểu được những ý tưởng ban đầu về vai trò của các chính sách tài khóa, tiền tệ và tỷ giá hối đoái trong nền kinh tế thị trường.</w:t>
      </w:r>
    </w:p>
    <w:p w14:paraId="0C3ECD5E" w14:textId="77777777" w:rsidR="0008588D" w:rsidRPr="00E92312" w:rsidRDefault="0008588D" w:rsidP="0008588D">
      <w:pPr>
        <w:widowControl w:val="0"/>
        <w:ind w:firstLine="720"/>
        <w:jc w:val="both"/>
        <w:rPr>
          <w:b/>
          <w:sz w:val="26"/>
          <w:szCs w:val="26"/>
        </w:rPr>
      </w:pPr>
      <w:r w:rsidRPr="00E92312">
        <w:rPr>
          <w:sz w:val="26"/>
          <w:szCs w:val="26"/>
          <w:lang w:eastAsia="en-GB"/>
        </w:rPr>
        <w:t>- Có cách nhìn các vấn đề qua lăng kính của nhà kinh tế học</w:t>
      </w:r>
      <w:r w:rsidRPr="00E92312">
        <w:rPr>
          <w:sz w:val="26"/>
          <w:szCs w:val="26"/>
        </w:rPr>
        <w:t>.</w:t>
      </w:r>
    </w:p>
    <w:p w14:paraId="60594672" w14:textId="77777777" w:rsidR="0008588D" w:rsidRDefault="0008588D" w:rsidP="0008588D">
      <w:pPr>
        <w:widowControl w:val="0"/>
        <w:jc w:val="both"/>
        <w:rPr>
          <w:b/>
          <w:sz w:val="26"/>
          <w:szCs w:val="26"/>
        </w:rPr>
      </w:pPr>
    </w:p>
    <w:p w14:paraId="5BF05F33" w14:textId="77777777" w:rsidR="0008588D" w:rsidRDefault="0008588D" w:rsidP="0008588D">
      <w:pPr>
        <w:widowControl w:val="0"/>
        <w:jc w:val="both"/>
        <w:rPr>
          <w:b/>
          <w:sz w:val="26"/>
          <w:szCs w:val="26"/>
        </w:rPr>
      </w:pPr>
    </w:p>
    <w:p w14:paraId="2F8114ED" w14:textId="77777777" w:rsidR="0008588D" w:rsidRDefault="0008588D" w:rsidP="0008588D">
      <w:pPr>
        <w:widowControl w:val="0"/>
        <w:jc w:val="both"/>
        <w:rPr>
          <w:b/>
          <w:color w:val="000000"/>
          <w:sz w:val="26"/>
          <w:szCs w:val="26"/>
        </w:rPr>
      </w:pPr>
      <w:r w:rsidRPr="00E92312">
        <w:rPr>
          <w:b/>
          <w:sz w:val="26"/>
          <w:szCs w:val="26"/>
        </w:rPr>
        <w:lastRenderedPageBreak/>
        <w:t>6. NỘI DUNG HỌC PHẦN</w:t>
      </w:r>
    </w:p>
    <w:p w14:paraId="060C8312" w14:textId="77777777" w:rsidR="0008588D" w:rsidRPr="00E92312" w:rsidRDefault="0008588D" w:rsidP="0008588D">
      <w:pPr>
        <w:widowControl w:val="0"/>
        <w:ind w:firstLine="720"/>
        <w:jc w:val="center"/>
        <w:rPr>
          <w:b/>
          <w:color w:val="000000"/>
          <w:sz w:val="26"/>
          <w:szCs w:val="26"/>
        </w:rPr>
      </w:pPr>
      <w:r w:rsidRPr="00E92312">
        <w:rPr>
          <w:b/>
          <w:color w:val="000000"/>
          <w:sz w:val="26"/>
          <w:szCs w:val="26"/>
        </w:rPr>
        <w:t>PHÂN BỐ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2249"/>
        <w:gridCol w:w="1608"/>
      </w:tblGrid>
      <w:tr w:rsidR="0008588D" w:rsidRPr="00E92312" w14:paraId="59B839C6" w14:textId="77777777" w:rsidTr="003E0FF4">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hideMark/>
          </w:tcPr>
          <w:p w14:paraId="290CFB25" w14:textId="77777777" w:rsidR="0008588D" w:rsidRPr="00E92312" w:rsidRDefault="0008588D" w:rsidP="003E0FF4">
            <w:pPr>
              <w:widowControl w:val="0"/>
              <w:jc w:val="center"/>
              <w:rPr>
                <w:b/>
                <w:bCs/>
                <w:i/>
                <w:sz w:val="26"/>
                <w:szCs w:val="26"/>
                <w:lang w:val="pt-BR"/>
              </w:rPr>
            </w:pPr>
            <w:r w:rsidRPr="00E92312">
              <w:rPr>
                <w:b/>
                <w:bCs/>
                <w:i/>
                <w:sz w:val="26"/>
                <w:szCs w:val="26"/>
                <w:lang w:val="pt-BR"/>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hideMark/>
          </w:tcPr>
          <w:p w14:paraId="720B775B" w14:textId="77777777" w:rsidR="0008588D" w:rsidRPr="00E92312" w:rsidRDefault="0008588D" w:rsidP="003E0FF4">
            <w:pPr>
              <w:widowControl w:val="0"/>
              <w:jc w:val="both"/>
              <w:rPr>
                <w:b/>
                <w:bCs/>
                <w:i/>
                <w:sz w:val="26"/>
                <w:szCs w:val="26"/>
                <w:lang w:val="pt-BR"/>
              </w:rPr>
            </w:pPr>
            <w:r w:rsidRPr="00E92312">
              <w:rPr>
                <w:b/>
                <w:bCs/>
                <w:i/>
                <w:sz w:val="26"/>
                <w:szCs w:val="26"/>
                <w:lang w:val="pt-BR"/>
              </w:rPr>
              <w:t>Nội dung</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3CEED1C0" w14:textId="77777777" w:rsidR="0008588D" w:rsidRPr="00E92312" w:rsidRDefault="0008588D" w:rsidP="003E0FF4">
            <w:pPr>
              <w:widowControl w:val="0"/>
              <w:jc w:val="center"/>
              <w:rPr>
                <w:b/>
                <w:bCs/>
                <w:i/>
                <w:sz w:val="26"/>
                <w:szCs w:val="26"/>
                <w:lang w:val="pt-BR"/>
              </w:rPr>
            </w:pPr>
            <w:r w:rsidRPr="00E92312">
              <w:rPr>
                <w:b/>
                <w:bCs/>
                <w:i/>
                <w:sz w:val="26"/>
                <w:szCs w:val="26"/>
                <w:lang w:val="pt-BR"/>
              </w:rPr>
              <w:t>Tổng số</w:t>
            </w:r>
          </w:p>
          <w:p w14:paraId="30F1779C" w14:textId="77777777" w:rsidR="0008588D" w:rsidRPr="00E92312" w:rsidRDefault="0008588D" w:rsidP="003E0FF4">
            <w:pPr>
              <w:widowControl w:val="0"/>
              <w:jc w:val="center"/>
              <w:rPr>
                <w:b/>
                <w:bCs/>
                <w:i/>
                <w:sz w:val="26"/>
                <w:szCs w:val="26"/>
                <w:lang w:val="pt-BR"/>
              </w:rPr>
            </w:pPr>
            <w:r w:rsidRPr="00E92312">
              <w:rPr>
                <w:b/>
                <w:bCs/>
                <w:i/>
                <w:sz w:val="26"/>
                <w:szCs w:val="26"/>
                <w:lang w:val="pt-BR"/>
              </w:rPr>
              <w:t>tiết</w:t>
            </w:r>
          </w:p>
        </w:tc>
        <w:tc>
          <w:tcPr>
            <w:tcW w:w="3701" w:type="dxa"/>
            <w:gridSpan w:val="2"/>
            <w:tcBorders>
              <w:top w:val="single" w:sz="4" w:space="0" w:color="auto"/>
              <w:left w:val="single" w:sz="4" w:space="0" w:color="auto"/>
              <w:bottom w:val="single" w:sz="4" w:space="0" w:color="auto"/>
              <w:right w:val="single" w:sz="4" w:space="0" w:color="auto"/>
            </w:tcBorders>
            <w:vAlign w:val="center"/>
            <w:hideMark/>
          </w:tcPr>
          <w:p w14:paraId="3A8672BD" w14:textId="77777777" w:rsidR="0008588D" w:rsidRPr="00E92312" w:rsidRDefault="0008588D" w:rsidP="003E0FF4">
            <w:pPr>
              <w:widowControl w:val="0"/>
              <w:jc w:val="center"/>
              <w:rPr>
                <w:b/>
                <w:bCs/>
                <w:i/>
                <w:sz w:val="26"/>
                <w:szCs w:val="26"/>
                <w:lang w:val="pt-BR"/>
              </w:rPr>
            </w:pPr>
            <w:r w:rsidRPr="00E92312">
              <w:rPr>
                <w:b/>
                <w:bCs/>
                <w:i/>
                <w:sz w:val="26"/>
                <w:szCs w:val="26"/>
                <w:lang w:val="pt-BR"/>
              </w:rPr>
              <w:t>Trong đó</w:t>
            </w:r>
          </w:p>
        </w:tc>
        <w:tc>
          <w:tcPr>
            <w:tcW w:w="1608" w:type="dxa"/>
            <w:tcBorders>
              <w:top w:val="single" w:sz="4" w:space="0" w:color="auto"/>
              <w:left w:val="single" w:sz="4" w:space="0" w:color="auto"/>
              <w:bottom w:val="single" w:sz="4" w:space="0" w:color="auto"/>
              <w:right w:val="single" w:sz="4" w:space="0" w:color="auto"/>
            </w:tcBorders>
            <w:hideMark/>
          </w:tcPr>
          <w:p w14:paraId="52EC990C" w14:textId="77777777" w:rsidR="0008588D" w:rsidRPr="00E92312" w:rsidRDefault="0008588D" w:rsidP="003E0FF4">
            <w:pPr>
              <w:widowControl w:val="0"/>
              <w:jc w:val="center"/>
              <w:rPr>
                <w:b/>
                <w:bCs/>
                <w:i/>
                <w:sz w:val="26"/>
                <w:szCs w:val="26"/>
                <w:lang w:val="pt-BR"/>
              </w:rPr>
            </w:pPr>
            <w:r w:rsidRPr="00E92312">
              <w:rPr>
                <w:b/>
                <w:bCs/>
                <w:i/>
                <w:sz w:val="26"/>
                <w:szCs w:val="26"/>
                <w:lang w:val="pt-BR"/>
              </w:rPr>
              <w:t>Ghi chú</w:t>
            </w:r>
          </w:p>
        </w:tc>
      </w:tr>
      <w:tr w:rsidR="0008588D" w:rsidRPr="00B117F3" w14:paraId="42A7F00D" w14:textId="77777777" w:rsidTr="003E0FF4">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D47A9" w14:textId="77777777" w:rsidR="0008588D" w:rsidRPr="00E92312" w:rsidRDefault="0008588D" w:rsidP="003E0FF4">
            <w:pPr>
              <w:widowControl w:val="0"/>
              <w:jc w:val="center"/>
              <w:rPr>
                <w:b/>
                <w:bCs/>
                <w:i/>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2D2FF" w14:textId="77777777" w:rsidR="0008588D" w:rsidRPr="00E92312" w:rsidRDefault="0008588D" w:rsidP="003E0FF4">
            <w:pPr>
              <w:widowControl w:val="0"/>
              <w:jc w:val="both"/>
              <w:rPr>
                <w:b/>
                <w:bCs/>
                <w:i/>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547BE" w14:textId="77777777" w:rsidR="0008588D" w:rsidRPr="00E92312" w:rsidRDefault="0008588D" w:rsidP="003E0FF4">
            <w:pPr>
              <w:widowControl w:val="0"/>
              <w:jc w:val="center"/>
              <w:rPr>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hideMark/>
          </w:tcPr>
          <w:p w14:paraId="497E2C53" w14:textId="77777777" w:rsidR="0008588D" w:rsidRPr="00E92312" w:rsidRDefault="0008588D" w:rsidP="003E0FF4">
            <w:pPr>
              <w:widowControl w:val="0"/>
              <w:jc w:val="center"/>
              <w:rPr>
                <w:b/>
                <w:bCs/>
                <w:i/>
                <w:sz w:val="26"/>
                <w:szCs w:val="26"/>
                <w:lang w:val="pt-BR"/>
              </w:rPr>
            </w:pPr>
            <w:r w:rsidRPr="00E92312">
              <w:rPr>
                <w:b/>
                <w:bCs/>
                <w:i/>
                <w:sz w:val="26"/>
                <w:szCs w:val="26"/>
                <w:lang w:val="pt-BR"/>
              </w:rPr>
              <w:t>Lý thuyết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8774000" w14:textId="77777777" w:rsidR="0008588D" w:rsidRPr="00E92312" w:rsidRDefault="0008588D" w:rsidP="003E0FF4">
            <w:pPr>
              <w:widowControl w:val="0"/>
              <w:jc w:val="center"/>
              <w:rPr>
                <w:b/>
                <w:bCs/>
                <w:i/>
                <w:sz w:val="26"/>
                <w:szCs w:val="26"/>
                <w:lang w:val="pt-BR"/>
              </w:rPr>
            </w:pPr>
            <w:r w:rsidRPr="00E92312">
              <w:rPr>
                <w:b/>
                <w:bCs/>
                <w:i/>
                <w:sz w:val="26"/>
                <w:szCs w:val="26"/>
                <w:lang w:val="pt-BR"/>
              </w:rPr>
              <w:t>Chữa bài tập, thảo luận, kiểm tra</w:t>
            </w:r>
          </w:p>
        </w:tc>
        <w:tc>
          <w:tcPr>
            <w:tcW w:w="1608" w:type="dxa"/>
            <w:tcBorders>
              <w:top w:val="single" w:sz="4" w:space="0" w:color="auto"/>
              <w:left w:val="single" w:sz="4" w:space="0" w:color="auto"/>
              <w:bottom w:val="single" w:sz="4" w:space="0" w:color="auto"/>
              <w:right w:val="single" w:sz="4" w:space="0" w:color="auto"/>
            </w:tcBorders>
          </w:tcPr>
          <w:p w14:paraId="61DEFD4A" w14:textId="77777777" w:rsidR="0008588D" w:rsidRPr="00E92312" w:rsidRDefault="0008588D" w:rsidP="003E0FF4">
            <w:pPr>
              <w:widowControl w:val="0"/>
              <w:jc w:val="center"/>
              <w:rPr>
                <w:b/>
                <w:bCs/>
                <w:i/>
                <w:sz w:val="26"/>
                <w:szCs w:val="26"/>
                <w:lang w:val="pt-BR"/>
              </w:rPr>
            </w:pPr>
          </w:p>
        </w:tc>
      </w:tr>
      <w:tr w:rsidR="0008588D" w:rsidRPr="00E92312" w14:paraId="1A8A43BA" w14:textId="77777777" w:rsidTr="003E0FF4">
        <w:trPr>
          <w:jc w:val="center"/>
        </w:trPr>
        <w:tc>
          <w:tcPr>
            <w:tcW w:w="717" w:type="dxa"/>
            <w:tcBorders>
              <w:top w:val="single" w:sz="4" w:space="0" w:color="auto"/>
              <w:left w:val="single" w:sz="4" w:space="0" w:color="auto"/>
              <w:bottom w:val="single" w:sz="4" w:space="0" w:color="auto"/>
              <w:right w:val="single" w:sz="4" w:space="0" w:color="auto"/>
            </w:tcBorders>
            <w:hideMark/>
          </w:tcPr>
          <w:p w14:paraId="3FB0F957" w14:textId="77777777" w:rsidR="0008588D" w:rsidRPr="00E92312" w:rsidRDefault="0008588D" w:rsidP="003E0FF4">
            <w:pPr>
              <w:widowControl w:val="0"/>
              <w:jc w:val="center"/>
              <w:rPr>
                <w:sz w:val="26"/>
                <w:szCs w:val="26"/>
              </w:rPr>
            </w:pPr>
            <w:r w:rsidRPr="00E92312">
              <w:rPr>
                <w:sz w:val="26"/>
                <w:szCs w:val="26"/>
              </w:rPr>
              <w:t>1</w:t>
            </w:r>
          </w:p>
          <w:p w14:paraId="035A578D" w14:textId="77777777" w:rsidR="0008588D" w:rsidRPr="00E92312" w:rsidRDefault="0008588D" w:rsidP="003E0FF4">
            <w:pPr>
              <w:widowControl w:val="0"/>
              <w:jc w:val="center"/>
              <w:rPr>
                <w:sz w:val="26"/>
                <w:szCs w:val="26"/>
              </w:rPr>
            </w:pPr>
            <w:r w:rsidRPr="00E92312">
              <w:rPr>
                <w:sz w:val="26"/>
                <w:szCs w:val="26"/>
              </w:rPr>
              <w:t>2</w:t>
            </w:r>
          </w:p>
          <w:p w14:paraId="3BDD60A3" w14:textId="77777777" w:rsidR="0008588D" w:rsidRPr="00E92312" w:rsidRDefault="0008588D" w:rsidP="003E0FF4">
            <w:pPr>
              <w:widowControl w:val="0"/>
              <w:jc w:val="center"/>
              <w:rPr>
                <w:sz w:val="26"/>
                <w:szCs w:val="26"/>
              </w:rPr>
            </w:pPr>
            <w:r w:rsidRPr="00E92312">
              <w:rPr>
                <w:sz w:val="26"/>
                <w:szCs w:val="26"/>
              </w:rPr>
              <w:t>3</w:t>
            </w:r>
          </w:p>
          <w:p w14:paraId="36D131B2" w14:textId="77777777" w:rsidR="0008588D" w:rsidRPr="00E92312" w:rsidRDefault="0008588D" w:rsidP="003E0FF4">
            <w:pPr>
              <w:widowControl w:val="0"/>
              <w:jc w:val="center"/>
              <w:rPr>
                <w:sz w:val="26"/>
                <w:szCs w:val="26"/>
              </w:rPr>
            </w:pPr>
            <w:r w:rsidRPr="00E92312">
              <w:rPr>
                <w:sz w:val="26"/>
                <w:szCs w:val="26"/>
              </w:rPr>
              <w:t>4</w:t>
            </w:r>
          </w:p>
          <w:p w14:paraId="126C4366" w14:textId="77777777" w:rsidR="0008588D" w:rsidRPr="00E92312" w:rsidRDefault="0008588D" w:rsidP="003E0FF4">
            <w:pPr>
              <w:widowControl w:val="0"/>
              <w:jc w:val="center"/>
              <w:rPr>
                <w:sz w:val="26"/>
                <w:szCs w:val="26"/>
              </w:rPr>
            </w:pPr>
            <w:r w:rsidRPr="00E92312">
              <w:rPr>
                <w:sz w:val="26"/>
                <w:szCs w:val="26"/>
              </w:rPr>
              <w:t>5</w:t>
            </w:r>
          </w:p>
          <w:p w14:paraId="5E624957" w14:textId="77777777" w:rsidR="0008588D" w:rsidRPr="00E92312" w:rsidRDefault="0008588D" w:rsidP="003E0FF4">
            <w:pPr>
              <w:widowControl w:val="0"/>
              <w:jc w:val="center"/>
              <w:rPr>
                <w:sz w:val="26"/>
                <w:szCs w:val="26"/>
              </w:rPr>
            </w:pPr>
            <w:r w:rsidRPr="00E92312">
              <w:rPr>
                <w:sz w:val="26"/>
                <w:szCs w:val="26"/>
              </w:rPr>
              <w:t>6</w:t>
            </w:r>
          </w:p>
          <w:p w14:paraId="7BA46BAA" w14:textId="77777777" w:rsidR="0008588D" w:rsidRPr="00E92312" w:rsidRDefault="0008588D" w:rsidP="003E0FF4">
            <w:pPr>
              <w:widowControl w:val="0"/>
              <w:jc w:val="center"/>
              <w:rPr>
                <w:sz w:val="26"/>
                <w:szCs w:val="26"/>
              </w:rPr>
            </w:pPr>
            <w:r w:rsidRPr="00E92312">
              <w:rPr>
                <w:sz w:val="26"/>
                <w:szCs w:val="26"/>
              </w:rPr>
              <w:t>7</w:t>
            </w:r>
          </w:p>
          <w:p w14:paraId="6DC34986" w14:textId="77777777" w:rsidR="0008588D" w:rsidRPr="00E92312" w:rsidRDefault="0008588D" w:rsidP="003E0FF4">
            <w:pPr>
              <w:widowControl w:val="0"/>
              <w:jc w:val="center"/>
              <w:rPr>
                <w:sz w:val="26"/>
                <w:szCs w:val="26"/>
              </w:rPr>
            </w:pPr>
            <w:r w:rsidRPr="00E92312">
              <w:rPr>
                <w:sz w:val="26"/>
                <w:szCs w:val="26"/>
              </w:rPr>
              <w:t>8</w:t>
            </w:r>
          </w:p>
        </w:tc>
        <w:tc>
          <w:tcPr>
            <w:tcW w:w="1943" w:type="dxa"/>
            <w:tcBorders>
              <w:top w:val="single" w:sz="4" w:space="0" w:color="auto"/>
              <w:left w:val="single" w:sz="4" w:space="0" w:color="auto"/>
              <w:bottom w:val="single" w:sz="4" w:space="0" w:color="auto"/>
              <w:right w:val="single" w:sz="4" w:space="0" w:color="auto"/>
            </w:tcBorders>
            <w:hideMark/>
          </w:tcPr>
          <w:p w14:paraId="77E881C1" w14:textId="77777777" w:rsidR="0008588D" w:rsidRPr="00E92312" w:rsidRDefault="0008588D" w:rsidP="003E0FF4">
            <w:pPr>
              <w:widowControl w:val="0"/>
              <w:jc w:val="both"/>
              <w:rPr>
                <w:sz w:val="26"/>
                <w:szCs w:val="26"/>
              </w:rPr>
            </w:pPr>
            <w:r w:rsidRPr="00E92312">
              <w:rPr>
                <w:sz w:val="26"/>
                <w:szCs w:val="26"/>
              </w:rPr>
              <w:t>Chương 1</w:t>
            </w:r>
          </w:p>
          <w:p w14:paraId="2DC6AE7E" w14:textId="77777777" w:rsidR="0008588D" w:rsidRPr="00E92312" w:rsidRDefault="0008588D" w:rsidP="003E0FF4">
            <w:pPr>
              <w:widowControl w:val="0"/>
              <w:jc w:val="both"/>
              <w:rPr>
                <w:sz w:val="26"/>
                <w:szCs w:val="26"/>
              </w:rPr>
            </w:pPr>
            <w:r w:rsidRPr="00E92312">
              <w:rPr>
                <w:sz w:val="26"/>
                <w:szCs w:val="26"/>
              </w:rPr>
              <w:t>Chương 2</w:t>
            </w:r>
          </w:p>
          <w:p w14:paraId="3A20E879" w14:textId="77777777" w:rsidR="0008588D" w:rsidRPr="00E92312" w:rsidRDefault="0008588D" w:rsidP="003E0FF4">
            <w:pPr>
              <w:widowControl w:val="0"/>
              <w:jc w:val="both"/>
              <w:rPr>
                <w:sz w:val="26"/>
                <w:szCs w:val="26"/>
              </w:rPr>
            </w:pPr>
            <w:r w:rsidRPr="00E92312">
              <w:rPr>
                <w:sz w:val="26"/>
                <w:szCs w:val="26"/>
              </w:rPr>
              <w:t>Chương 3</w:t>
            </w:r>
          </w:p>
          <w:p w14:paraId="1B83357D" w14:textId="77777777" w:rsidR="0008588D" w:rsidRPr="00E92312" w:rsidRDefault="0008588D" w:rsidP="003E0FF4">
            <w:pPr>
              <w:widowControl w:val="0"/>
              <w:jc w:val="both"/>
              <w:rPr>
                <w:sz w:val="26"/>
                <w:szCs w:val="26"/>
              </w:rPr>
            </w:pPr>
            <w:r w:rsidRPr="00E92312">
              <w:rPr>
                <w:sz w:val="26"/>
                <w:szCs w:val="26"/>
              </w:rPr>
              <w:t>Chương 4</w:t>
            </w:r>
          </w:p>
          <w:p w14:paraId="13A7B37C" w14:textId="77777777" w:rsidR="0008588D" w:rsidRPr="00E92312" w:rsidRDefault="0008588D" w:rsidP="003E0FF4">
            <w:pPr>
              <w:widowControl w:val="0"/>
              <w:jc w:val="both"/>
              <w:rPr>
                <w:sz w:val="26"/>
                <w:szCs w:val="26"/>
              </w:rPr>
            </w:pPr>
            <w:r w:rsidRPr="00E92312">
              <w:rPr>
                <w:sz w:val="26"/>
                <w:szCs w:val="26"/>
              </w:rPr>
              <w:t>Chương 5</w:t>
            </w:r>
          </w:p>
          <w:p w14:paraId="239D62EE" w14:textId="77777777" w:rsidR="0008588D" w:rsidRPr="00E92312" w:rsidRDefault="0008588D" w:rsidP="003E0FF4">
            <w:pPr>
              <w:widowControl w:val="0"/>
              <w:jc w:val="both"/>
              <w:rPr>
                <w:sz w:val="26"/>
                <w:szCs w:val="26"/>
              </w:rPr>
            </w:pPr>
            <w:r w:rsidRPr="00E92312">
              <w:rPr>
                <w:sz w:val="26"/>
                <w:szCs w:val="26"/>
              </w:rPr>
              <w:t>Chương 6</w:t>
            </w:r>
          </w:p>
          <w:p w14:paraId="67E917DB" w14:textId="77777777" w:rsidR="0008588D" w:rsidRPr="00E92312" w:rsidRDefault="0008588D" w:rsidP="003E0FF4">
            <w:pPr>
              <w:widowControl w:val="0"/>
              <w:jc w:val="both"/>
              <w:rPr>
                <w:sz w:val="26"/>
                <w:szCs w:val="26"/>
              </w:rPr>
            </w:pPr>
            <w:r w:rsidRPr="00E92312">
              <w:rPr>
                <w:sz w:val="26"/>
                <w:szCs w:val="26"/>
              </w:rPr>
              <w:t>Chương 7</w:t>
            </w:r>
          </w:p>
          <w:p w14:paraId="74450CC3" w14:textId="77777777" w:rsidR="0008588D" w:rsidRPr="00E92312" w:rsidRDefault="0008588D" w:rsidP="003E0FF4">
            <w:pPr>
              <w:widowControl w:val="0"/>
              <w:jc w:val="both"/>
              <w:rPr>
                <w:sz w:val="26"/>
                <w:szCs w:val="26"/>
              </w:rPr>
            </w:pPr>
            <w:r w:rsidRPr="00E92312">
              <w:rPr>
                <w:sz w:val="26"/>
                <w:szCs w:val="26"/>
              </w:rPr>
              <w:t>Chương 8</w:t>
            </w:r>
          </w:p>
        </w:tc>
        <w:tc>
          <w:tcPr>
            <w:tcW w:w="1037" w:type="dxa"/>
            <w:tcBorders>
              <w:top w:val="single" w:sz="4" w:space="0" w:color="auto"/>
              <w:left w:val="single" w:sz="4" w:space="0" w:color="auto"/>
              <w:bottom w:val="single" w:sz="4" w:space="0" w:color="auto"/>
              <w:right w:val="single" w:sz="4" w:space="0" w:color="auto"/>
            </w:tcBorders>
            <w:hideMark/>
          </w:tcPr>
          <w:p w14:paraId="18079DBD" w14:textId="77777777" w:rsidR="0008588D" w:rsidRPr="00E92312" w:rsidRDefault="0008588D" w:rsidP="003E0FF4">
            <w:pPr>
              <w:widowControl w:val="0"/>
              <w:jc w:val="center"/>
              <w:rPr>
                <w:sz w:val="26"/>
                <w:szCs w:val="26"/>
              </w:rPr>
            </w:pPr>
            <w:r w:rsidRPr="00E92312">
              <w:rPr>
                <w:sz w:val="26"/>
                <w:szCs w:val="26"/>
              </w:rPr>
              <w:t>3</w:t>
            </w:r>
          </w:p>
          <w:p w14:paraId="773B09BD" w14:textId="77777777" w:rsidR="0008588D" w:rsidRPr="00E92312" w:rsidRDefault="0008588D" w:rsidP="003E0FF4">
            <w:pPr>
              <w:widowControl w:val="0"/>
              <w:jc w:val="center"/>
              <w:rPr>
                <w:sz w:val="26"/>
                <w:szCs w:val="26"/>
              </w:rPr>
            </w:pPr>
            <w:r w:rsidRPr="00E92312">
              <w:rPr>
                <w:sz w:val="26"/>
                <w:szCs w:val="26"/>
              </w:rPr>
              <w:t>7</w:t>
            </w:r>
          </w:p>
          <w:p w14:paraId="2EF18CB3" w14:textId="77777777" w:rsidR="0008588D" w:rsidRPr="00E92312" w:rsidRDefault="0008588D" w:rsidP="003E0FF4">
            <w:pPr>
              <w:widowControl w:val="0"/>
              <w:jc w:val="center"/>
              <w:rPr>
                <w:sz w:val="26"/>
                <w:szCs w:val="26"/>
              </w:rPr>
            </w:pPr>
            <w:r w:rsidRPr="00E92312">
              <w:rPr>
                <w:sz w:val="26"/>
                <w:szCs w:val="26"/>
              </w:rPr>
              <w:t>6</w:t>
            </w:r>
          </w:p>
          <w:p w14:paraId="03AF7E61" w14:textId="77777777" w:rsidR="0008588D" w:rsidRPr="00E92312" w:rsidRDefault="0008588D" w:rsidP="003E0FF4">
            <w:pPr>
              <w:widowControl w:val="0"/>
              <w:jc w:val="center"/>
              <w:rPr>
                <w:sz w:val="26"/>
                <w:szCs w:val="26"/>
              </w:rPr>
            </w:pPr>
            <w:r w:rsidRPr="00E92312">
              <w:rPr>
                <w:sz w:val="26"/>
                <w:szCs w:val="26"/>
              </w:rPr>
              <w:t>7</w:t>
            </w:r>
          </w:p>
          <w:p w14:paraId="7E90106C" w14:textId="77777777" w:rsidR="0008588D" w:rsidRPr="00E92312" w:rsidRDefault="0008588D" w:rsidP="003E0FF4">
            <w:pPr>
              <w:widowControl w:val="0"/>
              <w:jc w:val="center"/>
              <w:rPr>
                <w:sz w:val="26"/>
                <w:szCs w:val="26"/>
              </w:rPr>
            </w:pPr>
            <w:r w:rsidRPr="00E92312">
              <w:rPr>
                <w:sz w:val="26"/>
                <w:szCs w:val="26"/>
              </w:rPr>
              <w:t>7</w:t>
            </w:r>
          </w:p>
          <w:p w14:paraId="77D3007C" w14:textId="77777777" w:rsidR="0008588D" w:rsidRPr="00E92312" w:rsidRDefault="0008588D" w:rsidP="003E0FF4">
            <w:pPr>
              <w:widowControl w:val="0"/>
              <w:jc w:val="center"/>
              <w:rPr>
                <w:sz w:val="26"/>
                <w:szCs w:val="26"/>
              </w:rPr>
            </w:pPr>
            <w:r w:rsidRPr="00E92312">
              <w:rPr>
                <w:sz w:val="26"/>
                <w:szCs w:val="26"/>
              </w:rPr>
              <w:t>5</w:t>
            </w:r>
          </w:p>
          <w:p w14:paraId="74C67B9F" w14:textId="77777777" w:rsidR="0008588D" w:rsidRPr="00E92312" w:rsidRDefault="0008588D" w:rsidP="003E0FF4">
            <w:pPr>
              <w:widowControl w:val="0"/>
              <w:jc w:val="center"/>
              <w:rPr>
                <w:sz w:val="26"/>
                <w:szCs w:val="26"/>
              </w:rPr>
            </w:pPr>
            <w:r w:rsidRPr="00E92312">
              <w:rPr>
                <w:sz w:val="26"/>
                <w:szCs w:val="26"/>
              </w:rPr>
              <w:t>5</w:t>
            </w:r>
          </w:p>
          <w:p w14:paraId="7D817639" w14:textId="77777777" w:rsidR="0008588D" w:rsidRPr="00E92312" w:rsidRDefault="0008588D" w:rsidP="003E0FF4">
            <w:pPr>
              <w:widowControl w:val="0"/>
              <w:jc w:val="center"/>
              <w:rPr>
                <w:sz w:val="26"/>
                <w:szCs w:val="26"/>
              </w:rPr>
            </w:pPr>
            <w:r w:rsidRPr="00E92312">
              <w:rPr>
                <w:sz w:val="26"/>
                <w:szCs w:val="26"/>
              </w:rPr>
              <w:t>5</w:t>
            </w:r>
          </w:p>
        </w:tc>
        <w:tc>
          <w:tcPr>
            <w:tcW w:w="1452" w:type="dxa"/>
            <w:tcBorders>
              <w:top w:val="single" w:sz="4" w:space="0" w:color="auto"/>
              <w:left w:val="single" w:sz="4" w:space="0" w:color="auto"/>
              <w:bottom w:val="single" w:sz="4" w:space="0" w:color="auto"/>
              <w:right w:val="single" w:sz="4" w:space="0" w:color="auto"/>
            </w:tcBorders>
            <w:hideMark/>
          </w:tcPr>
          <w:p w14:paraId="6AA16576" w14:textId="77777777" w:rsidR="0008588D" w:rsidRPr="00E92312" w:rsidRDefault="0008588D" w:rsidP="003E0FF4">
            <w:pPr>
              <w:widowControl w:val="0"/>
              <w:jc w:val="center"/>
              <w:rPr>
                <w:sz w:val="26"/>
                <w:szCs w:val="26"/>
              </w:rPr>
            </w:pPr>
            <w:r w:rsidRPr="00E92312">
              <w:rPr>
                <w:sz w:val="26"/>
                <w:szCs w:val="26"/>
              </w:rPr>
              <w:t>3</w:t>
            </w:r>
          </w:p>
          <w:p w14:paraId="4CBE4A57" w14:textId="77777777" w:rsidR="0008588D" w:rsidRPr="00E92312" w:rsidRDefault="0008588D" w:rsidP="003E0FF4">
            <w:pPr>
              <w:widowControl w:val="0"/>
              <w:jc w:val="center"/>
              <w:rPr>
                <w:sz w:val="26"/>
                <w:szCs w:val="26"/>
              </w:rPr>
            </w:pPr>
            <w:r w:rsidRPr="00E92312">
              <w:rPr>
                <w:sz w:val="26"/>
                <w:szCs w:val="26"/>
              </w:rPr>
              <w:t>4</w:t>
            </w:r>
          </w:p>
          <w:p w14:paraId="3B36C9B7" w14:textId="77777777" w:rsidR="0008588D" w:rsidRPr="00E92312" w:rsidRDefault="0008588D" w:rsidP="003E0FF4">
            <w:pPr>
              <w:widowControl w:val="0"/>
              <w:jc w:val="center"/>
              <w:rPr>
                <w:sz w:val="26"/>
                <w:szCs w:val="26"/>
              </w:rPr>
            </w:pPr>
            <w:r w:rsidRPr="00E92312">
              <w:rPr>
                <w:sz w:val="26"/>
                <w:szCs w:val="26"/>
              </w:rPr>
              <w:t>4</w:t>
            </w:r>
          </w:p>
          <w:p w14:paraId="3FE550B7" w14:textId="77777777" w:rsidR="0008588D" w:rsidRPr="00E92312" w:rsidRDefault="0008588D" w:rsidP="003E0FF4">
            <w:pPr>
              <w:widowControl w:val="0"/>
              <w:jc w:val="center"/>
              <w:rPr>
                <w:sz w:val="26"/>
                <w:szCs w:val="26"/>
              </w:rPr>
            </w:pPr>
            <w:r w:rsidRPr="00E92312">
              <w:rPr>
                <w:sz w:val="26"/>
                <w:szCs w:val="26"/>
              </w:rPr>
              <w:t>4</w:t>
            </w:r>
          </w:p>
          <w:p w14:paraId="5B565126" w14:textId="77777777" w:rsidR="0008588D" w:rsidRPr="00E92312" w:rsidRDefault="0008588D" w:rsidP="003E0FF4">
            <w:pPr>
              <w:widowControl w:val="0"/>
              <w:jc w:val="center"/>
              <w:rPr>
                <w:sz w:val="26"/>
                <w:szCs w:val="26"/>
              </w:rPr>
            </w:pPr>
            <w:r w:rsidRPr="00E92312">
              <w:rPr>
                <w:sz w:val="26"/>
                <w:szCs w:val="26"/>
              </w:rPr>
              <w:t>4</w:t>
            </w:r>
          </w:p>
          <w:p w14:paraId="19740263" w14:textId="77777777" w:rsidR="0008588D" w:rsidRPr="00E92312" w:rsidRDefault="0008588D" w:rsidP="003E0FF4">
            <w:pPr>
              <w:widowControl w:val="0"/>
              <w:jc w:val="center"/>
              <w:rPr>
                <w:sz w:val="26"/>
                <w:szCs w:val="26"/>
              </w:rPr>
            </w:pPr>
            <w:r w:rsidRPr="00E92312">
              <w:rPr>
                <w:sz w:val="26"/>
                <w:szCs w:val="26"/>
              </w:rPr>
              <w:t>3</w:t>
            </w:r>
          </w:p>
          <w:p w14:paraId="128C52CE" w14:textId="77777777" w:rsidR="0008588D" w:rsidRPr="00E92312" w:rsidRDefault="0008588D" w:rsidP="003E0FF4">
            <w:pPr>
              <w:widowControl w:val="0"/>
              <w:jc w:val="center"/>
              <w:rPr>
                <w:sz w:val="26"/>
                <w:szCs w:val="26"/>
              </w:rPr>
            </w:pPr>
            <w:r w:rsidRPr="00E92312">
              <w:rPr>
                <w:sz w:val="26"/>
                <w:szCs w:val="26"/>
              </w:rPr>
              <w:t>3</w:t>
            </w:r>
          </w:p>
          <w:p w14:paraId="2C515D36" w14:textId="77777777" w:rsidR="0008588D" w:rsidRPr="00E92312" w:rsidRDefault="0008588D" w:rsidP="003E0FF4">
            <w:pPr>
              <w:widowControl w:val="0"/>
              <w:jc w:val="center"/>
              <w:rPr>
                <w:sz w:val="26"/>
                <w:szCs w:val="26"/>
              </w:rPr>
            </w:pPr>
            <w:r w:rsidRPr="00E92312">
              <w:rPr>
                <w:sz w:val="26"/>
                <w:szCs w:val="26"/>
              </w:rPr>
              <w:t>3</w:t>
            </w:r>
          </w:p>
        </w:tc>
        <w:tc>
          <w:tcPr>
            <w:tcW w:w="2249" w:type="dxa"/>
            <w:tcBorders>
              <w:top w:val="single" w:sz="4" w:space="0" w:color="auto"/>
              <w:left w:val="single" w:sz="4" w:space="0" w:color="auto"/>
              <w:bottom w:val="single" w:sz="4" w:space="0" w:color="auto"/>
              <w:right w:val="single" w:sz="4" w:space="0" w:color="auto"/>
            </w:tcBorders>
            <w:hideMark/>
          </w:tcPr>
          <w:p w14:paraId="4871B92F" w14:textId="77777777" w:rsidR="0008588D" w:rsidRPr="00E92312" w:rsidRDefault="0008588D" w:rsidP="003E0FF4">
            <w:pPr>
              <w:widowControl w:val="0"/>
              <w:jc w:val="center"/>
              <w:rPr>
                <w:sz w:val="26"/>
                <w:szCs w:val="26"/>
              </w:rPr>
            </w:pPr>
            <w:r w:rsidRPr="00E92312">
              <w:rPr>
                <w:sz w:val="26"/>
                <w:szCs w:val="26"/>
              </w:rPr>
              <w:t>0</w:t>
            </w:r>
          </w:p>
          <w:p w14:paraId="4DDA0E60" w14:textId="77777777" w:rsidR="0008588D" w:rsidRPr="00E92312" w:rsidRDefault="0008588D" w:rsidP="003E0FF4">
            <w:pPr>
              <w:widowControl w:val="0"/>
              <w:jc w:val="center"/>
              <w:rPr>
                <w:sz w:val="26"/>
                <w:szCs w:val="26"/>
              </w:rPr>
            </w:pPr>
            <w:r w:rsidRPr="00E92312">
              <w:rPr>
                <w:sz w:val="26"/>
                <w:szCs w:val="26"/>
              </w:rPr>
              <w:t>3</w:t>
            </w:r>
          </w:p>
          <w:p w14:paraId="41664B99" w14:textId="77777777" w:rsidR="0008588D" w:rsidRPr="00E92312" w:rsidRDefault="0008588D" w:rsidP="003E0FF4">
            <w:pPr>
              <w:widowControl w:val="0"/>
              <w:jc w:val="center"/>
              <w:rPr>
                <w:sz w:val="26"/>
                <w:szCs w:val="26"/>
              </w:rPr>
            </w:pPr>
            <w:r w:rsidRPr="00E92312">
              <w:rPr>
                <w:sz w:val="26"/>
                <w:szCs w:val="26"/>
              </w:rPr>
              <w:t>2</w:t>
            </w:r>
          </w:p>
          <w:p w14:paraId="0C6EF471" w14:textId="77777777" w:rsidR="0008588D" w:rsidRPr="00E92312" w:rsidRDefault="0008588D" w:rsidP="003E0FF4">
            <w:pPr>
              <w:widowControl w:val="0"/>
              <w:jc w:val="center"/>
              <w:rPr>
                <w:sz w:val="26"/>
                <w:szCs w:val="26"/>
              </w:rPr>
            </w:pPr>
            <w:r w:rsidRPr="00E92312">
              <w:rPr>
                <w:sz w:val="26"/>
                <w:szCs w:val="26"/>
              </w:rPr>
              <w:t>3</w:t>
            </w:r>
          </w:p>
          <w:p w14:paraId="17A44DF2" w14:textId="77777777" w:rsidR="0008588D" w:rsidRPr="00E92312" w:rsidRDefault="0008588D" w:rsidP="003E0FF4">
            <w:pPr>
              <w:widowControl w:val="0"/>
              <w:jc w:val="center"/>
              <w:rPr>
                <w:sz w:val="26"/>
                <w:szCs w:val="26"/>
              </w:rPr>
            </w:pPr>
            <w:r w:rsidRPr="00E92312">
              <w:rPr>
                <w:sz w:val="26"/>
                <w:szCs w:val="26"/>
              </w:rPr>
              <w:t>3</w:t>
            </w:r>
          </w:p>
          <w:p w14:paraId="154F0DEA" w14:textId="77777777" w:rsidR="0008588D" w:rsidRPr="00E92312" w:rsidRDefault="0008588D" w:rsidP="003E0FF4">
            <w:pPr>
              <w:widowControl w:val="0"/>
              <w:jc w:val="center"/>
              <w:rPr>
                <w:sz w:val="26"/>
                <w:szCs w:val="26"/>
              </w:rPr>
            </w:pPr>
            <w:r w:rsidRPr="00E92312">
              <w:rPr>
                <w:sz w:val="26"/>
                <w:szCs w:val="26"/>
              </w:rPr>
              <w:t>2</w:t>
            </w:r>
          </w:p>
          <w:p w14:paraId="14D58B0C" w14:textId="77777777" w:rsidR="0008588D" w:rsidRPr="00E92312" w:rsidRDefault="0008588D" w:rsidP="003E0FF4">
            <w:pPr>
              <w:widowControl w:val="0"/>
              <w:jc w:val="center"/>
              <w:rPr>
                <w:sz w:val="26"/>
                <w:szCs w:val="26"/>
              </w:rPr>
            </w:pPr>
            <w:r w:rsidRPr="00E92312">
              <w:rPr>
                <w:sz w:val="26"/>
                <w:szCs w:val="26"/>
              </w:rPr>
              <w:t>2</w:t>
            </w:r>
          </w:p>
          <w:p w14:paraId="5F44184F" w14:textId="77777777" w:rsidR="0008588D" w:rsidRPr="00E92312" w:rsidRDefault="0008588D" w:rsidP="003E0FF4">
            <w:pPr>
              <w:widowControl w:val="0"/>
              <w:jc w:val="center"/>
              <w:rPr>
                <w:sz w:val="26"/>
                <w:szCs w:val="26"/>
              </w:rPr>
            </w:pPr>
            <w:r w:rsidRPr="00E92312">
              <w:rPr>
                <w:sz w:val="26"/>
                <w:szCs w:val="26"/>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2657D71" w14:textId="77777777" w:rsidR="0008588D" w:rsidRPr="00E92312" w:rsidRDefault="0008588D" w:rsidP="003E0FF4">
            <w:pPr>
              <w:widowControl w:val="0"/>
              <w:jc w:val="center"/>
              <w:rPr>
                <w:sz w:val="26"/>
                <w:szCs w:val="26"/>
              </w:rPr>
            </w:pPr>
            <w:r w:rsidRPr="00E92312">
              <w:rPr>
                <w:sz w:val="26"/>
                <w:szCs w:val="26"/>
              </w:rPr>
              <w:t>Giảng đường cần có micro và máy chiếu</w:t>
            </w:r>
          </w:p>
        </w:tc>
      </w:tr>
      <w:tr w:rsidR="0008588D" w:rsidRPr="00E92312" w14:paraId="6B3E64CE" w14:textId="77777777" w:rsidTr="003E0FF4">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4554EAB8" w14:textId="77777777" w:rsidR="0008588D" w:rsidRPr="00E92312" w:rsidRDefault="0008588D" w:rsidP="003E0FF4">
            <w:pPr>
              <w:widowControl w:val="0"/>
              <w:jc w:val="center"/>
              <w:rPr>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hideMark/>
          </w:tcPr>
          <w:p w14:paraId="65BD7EDE" w14:textId="77777777" w:rsidR="0008588D" w:rsidRPr="00E92312" w:rsidRDefault="0008588D" w:rsidP="003E0FF4">
            <w:pPr>
              <w:widowControl w:val="0"/>
              <w:jc w:val="both"/>
              <w:rPr>
                <w:b/>
                <w:bCs/>
                <w:sz w:val="26"/>
                <w:szCs w:val="26"/>
              </w:rPr>
            </w:pPr>
            <w:r w:rsidRPr="00E92312">
              <w:rPr>
                <w:b/>
                <w:bCs/>
                <w:sz w:val="26"/>
                <w:szCs w:val="26"/>
              </w:rPr>
              <w:t>Cộng</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1B8E550" w14:textId="77777777" w:rsidR="0008588D" w:rsidRPr="00E92312" w:rsidRDefault="0008588D" w:rsidP="003E0FF4">
            <w:pPr>
              <w:widowControl w:val="0"/>
              <w:jc w:val="center"/>
              <w:rPr>
                <w:b/>
                <w:bCs/>
                <w:sz w:val="26"/>
                <w:szCs w:val="26"/>
              </w:rPr>
            </w:pPr>
            <w:r w:rsidRPr="00E92312">
              <w:rPr>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D41FFA9" w14:textId="77777777" w:rsidR="0008588D" w:rsidRPr="00E92312" w:rsidRDefault="0008588D" w:rsidP="003E0FF4">
            <w:pPr>
              <w:widowControl w:val="0"/>
              <w:jc w:val="center"/>
              <w:rPr>
                <w:b/>
                <w:bCs/>
                <w:sz w:val="26"/>
                <w:szCs w:val="26"/>
              </w:rPr>
            </w:pPr>
            <w:r w:rsidRPr="00E92312">
              <w:rPr>
                <w:b/>
                <w:bCs/>
                <w:sz w:val="26"/>
                <w:szCs w:val="26"/>
              </w:rPr>
              <w:t>28</w:t>
            </w:r>
          </w:p>
        </w:tc>
        <w:tc>
          <w:tcPr>
            <w:tcW w:w="2249" w:type="dxa"/>
            <w:tcBorders>
              <w:top w:val="single" w:sz="4" w:space="0" w:color="auto"/>
              <w:left w:val="single" w:sz="4" w:space="0" w:color="auto"/>
              <w:bottom w:val="single" w:sz="4" w:space="0" w:color="auto"/>
              <w:right w:val="single" w:sz="4" w:space="0" w:color="auto"/>
            </w:tcBorders>
            <w:vAlign w:val="center"/>
            <w:hideMark/>
          </w:tcPr>
          <w:p w14:paraId="07F9C8D2" w14:textId="77777777" w:rsidR="0008588D" w:rsidRPr="00E92312" w:rsidRDefault="0008588D" w:rsidP="003E0FF4">
            <w:pPr>
              <w:widowControl w:val="0"/>
              <w:jc w:val="center"/>
              <w:rPr>
                <w:b/>
                <w:bCs/>
                <w:sz w:val="26"/>
                <w:szCs w:val="26"/>
              </w:rPr>
            </w:pPr>
            <w:r w:rsidRPr="00E92312">
              <w:rPr>
                <w:b/>
                <w:bCs/>
                <w:sz w:val="26"/>
                <w:szCs w:val="26"/>
              </w:rPr>
              <w:t>17</w:t>
            </w:r>
          </w:p>
        </w:tc>
        <w:tc>
          <w:tcPr>
            <w:tcW w:w="1608" w:type="dxa"/>
            <w:tcBorders>
              <w:top w:val="single" w:sz="4" w:space="0" w:color="auto"/>
              <w:left w:val="single" w:sz="4" w:space="0" w:color="auto"/>
              <w:bottom w:val="single" w:sz="4" w:space="0" w:color="auto"/>
              <w:right w:val="single" w:sz="4" w:space="0" w:color="auto"/>
            </w:tcBorders>
          </w:tcPr>
          <w:p w14:paraId="1499CC46" w14:textId="77777777" w:rsidR="0008588D" w:rsidRPr="00E92312" w:rsidRDefault="0008588D" w:rsidP="003E0FF4">
            <w:pPr>
              <w:widowControl w:val="0"/>
              <w:jc w:val="center"/>
              <w:rPr>
                <w:b/>
                <w:bCs/>
                <w:sz w:val="26"/>
                <w:szCs w:val="26"/>
              </w:rPr>
            </w:pPr>
          </w:p>
        </w:tc>
      </w:tr>
    </w:tbl>
    <w:p w14:paraId="53AE28B3" w14:textId="77777777" w:rsidR="0008588D" w:rsidRPr="00E92312" w:rsidRDefault="0008588D" w:rsidP="0008588D">
      <w:pPr>
        <w:widowControl w:val="0"/>
        <w:ind w:firstLine="720"/>
        <w:jc w:val="both"/>
        <w:rPr>
          <w:sz w:val="26"/>
          <w:szCs w:val="26"/>
        </w:rPr>
      </w:pPr>
    </w:p>
    <w:p w14:paraId="5B5C2A3A" w14:textId="77777777" w:rsidR="0008588D" w:rsidRPr="00E92312" w:rsidRDefault="0008588D" w:rsidP="0008588D">
      <w:pPr>
        <w:pStyle w:val="11"/>
        <w:spacing w:line="360" w:lineRule="auto"/>
      </w:pPr>
      <w:r w:rsidRPr="00E92312">
        <w:t>CHƯƠNG 1: TỔNG QUAN VỀ KINH VĨ MÔ</w:t>
      </w:r>
    </w:p>
    <w:p w14:paraId="79CCCCAE" w14:textId="77777777" w:rsidR="0008588D" w:rsidRPr="00B117F3" w:rsidRDefault="0008588D" w:rsidP="0008588D">
      <w:pPr>
        <w:widowControl w:val="0"/>
        <w:ind w:firstLine="720"/>
        <w:jc w:val="both"/>
        <w:rPr>
          <w:sz w:val="26"/>
          <w:szCs w:val="26"/>
          <w:lang w:val="sv-SE"/>
        </w:rPr>
      </w:pPr>
      <w:r w:rsidRPr="00B117F3">
        <w:rPr>
          <w:sz w:val="26"/>
          <w:szCs w:val="26"/>
          <w:lang w:val="sv-SE"/>
        </w:rPr>
        <w:t>Chương này giới thiệu các vấn đề cơ bản nhất về kinh tế vĩ mô: đối tượng và phương pháp nghiên cứu của kinh tế vĩ mô.</w:t>
      </w:r>
    </w:p>
    <w:p w14:paraId="40D538B4" w14:textId="77777777" w:rsidR="0008588D" w:rsidRPr="00E92312" w:rsidRDefault="0008588D" w:rsidP="0008588D">
      <w:pPr>
        <w:widowControl w:val="0"/>
        <w:numPr>
          <w:ilvl w:val="1"/>
          <w:numId w:val="74"/>
        </w:numPr>
        <w:ind w:left="0" w:firstLine="720"/>
        <w:jc w:val="both"/>
        <w:rPr>
          <w:sz w:val="26"/>
          <w:szCs w:val="26"/>
        </w:rPr>
      </w:pPr>
      <w:r w:rsidRPr="00E92312">
        <w:rPr>
          <w:sz w:val="26"/>
          <w:szCs w:val="26"/>
        </w:rPr>
        <w:t>Đối tượng và nội dung</w:t>
      </w:r>
    </w:p>
    <w:p w14:paraId="4EED3738" w14:textId="77777777" w:rsidR="0008588D" w:rsidRPr="00E92312" w:rsidRDefault="0008588D" w:rsidP="0008588D">
      <w:pPr>
        <w:widowControl w:val="0"/>
        <w:numPr>
          <w:ilvl w:val="1"/>
          <w:numId w:val="74"/>
        </w:numPr>
        <w:ind w:left="0" w:firstLine="720"/>
        <w:jc w:val="both"/>
        <w:rPr>
          <w:sz w:val="26"/>
          <w:szCs w:val="26"/>
        </w:rPr>
      </w:pPr>
      <w:r w:rsidRPr="00E92312">
        <w:rPr>
          <w:sz w:val="26"/>
          <w:szCs w:val="26"/>
        </w:rPr>
        <w:t>Phương pháp nghiên cứu</w:t>
      </w:r>
    </w:p>
    <w:p w14:paraId="7D6C3369" w14:textId="77777777" w:rsidR="0008588D" w:rsidRPr="00E92312" w:rsidRDefault="0008588D" w:rsidP="0008588D">
      <w:pPr>
        <w:widowControl w:val="0"/>
        <w:ind w:firstLine="720"/>
        <w:jc w:val="both"/>
        <w:rPr>
          <w:sz w:val="26"/>
          <w:szCs w:val="26"/>
        </w:rPr>
      </w:pPr>
    </w:p>
    <w:p w14:paraId="3AFD3BB4" w14:textId="77777777" w:rsidR="0008588D" w:rsidRPr="00E92312" w:rsidRDefault="0008588D" w:rsidP="0008588D">
      <w:pPr>
        <w:pStyle w:val="11"/>
        <w:spacing w:line="360" w:lineRule="auto"/>
      </w:pPr>
      <w:r w:rsidRPr="00E92312">
        <w:t>CHƯƠNG 2: ĐO LƯỜNG SẢN LƯỢNG VÀ MỨC GIÁ</w:t>
      </w:r>
    </w:p>
    <w:p w14:paraId="1FE84C46" w14:textId="77777777" w:rsidR="0008588D" w:rsidRPr="00B117F3" w:rsidRDefault="0008588D" w:rsidP="0008588D">
      <w:pPr>
        <w:widowControl w:val="0"/>
        <w:ind w:firstLine="720"/>
        <w:jc w:val="both"/>
        <w:rPr>
          <w:sz w:val="26"/>
          <w:szCs w:val="26"/>
          <w:lang w:val="sv-SE"/>
        </w:rPr>
      </w:pPr>
      <w:r w:rsidRPr="00B117F3">
        <w:rPr>
          <w:sz w:val="26"/>
          <w:szCs w:val="26"/>
          <w:lang w:val="sv-SE"/>
        </w:rPr>
        <w:t>Chương này giới thiệu định nghĩa, đo lường, cách tính GDP và CPI và cách sử dụng hai chỉ tiêu này trong phân tích kinh tế</w:t>
      </w:r>
    </w:p>
    <w:p w14:paraId="2DC2D1C7" w14:textId="77777777" w:rsidR="0008588D" w:rsidRPr="0029190C" w:rsidRDefault="0008588D" w:rsidP="0008588D">
      <w:pPr>
        <w:widowControl w:val="0"/>
        <w:jc w:val="both"/>
        <w:rPr>
          <w:b/>
          <w:sz w:val="26"/>
          <w:szCs w:val="26"/>
        </w:rPr>
      </w:pPr>
      <w:r w:rsidRPr="0029190C">
        <w:rPr>
          <w:b/>
          <w:sz w:val="26"/>
          <w:szCs w:val="26"/>
        </w:rPr>
        <w:t>2.1. Tổng sản phẩm trong nước (GDP)</w:t>
      </w:r>
    </w:p>
    <w:p w14:paraId="25F6898C" w14:textId="77777777" w:rsidR="0008588D" w:rsidRPr="00E92312" w:rsidRDefault="0008588D" w:rsidP="0008588D">
      <w:pPr>
        <w:widowControl w:val="0"/>
        <w:ind w:firstLine="720"/>
        <w:jc w:val="both"/>
        <w:rPr>
          <w:sz w:val="26"/>
          <w:szCs w:val="26"/>
          <w:lang w:val="fr-FR"/>
        </w:rPr>
      </w:pPr>
      <w:r w:rsidRPr="00E92312">
        <w:rPr>
          <w:sz w:val="26"/>
          <w:szCs w:val="26"/>
          <w:lang w:val="fr-FR"/>
        </w:rPr>
        <w:t>2.1.1. Khái niệm</w:t>
      </w:r>
    </w:p>
    <w:p w14:paraId="7E0799EB" w14:textId="77777777" w:rsidR="0008588D" w:rsidRPr="00E92312" w:rsidRDefault="0008588D" w:rsidP="0008588D">
      <w:pPr>
        <w:widowControl w:val="0"/>
        <w:ind w:firstLine="720"/>
        <w:jc w:val="both"/>
        <w:rPr>
          <w:sz w:val="26"/>
          <w:szCs w:val="26"/>
          <w:lang w:val="fr-FR"/>
        </w:rPr>
      </w:pPr>
      <w:r w:rsidRPr="00E92312">
        <w:rPr>
          <w:sz w:val="26"/>
          <w:szCs w:val="26"/>
          <w:lang w:val="fr-FR"/>
        </w:rPr>
        <w:t>2.1.2. Các phương pháp tính GDP</w:t>
      </w:r>
    </w:p>
    <w:p w14:paraId="04A8D951" w14:textId="77777777" w:rsidR="0008588D" w:rsidRPr="00E92312" w:rsidRDefault="0008588D" w:rsidP="0008588D">
      <w:pPr>
        <w:widowControl w:val="0"/>
        <w:ind w:firstLine="720"/>
        <w:jc w:val="both"/>
        <w:rPr>
          <w:sz w:val="26"/>
          <w:szCs w:val="26"/>
          <w:lang w:val="fr-FR"/>
        </w:rPr>
      </w:pPr>
      <w:r w:rsidRPr="00E92312">
        <w:rPr>
          <w:sz w:val="26"/>
          <w:szCs w:val="26"/>
          <w:lang w:val="fr-FR"/>
        </w:rPr>
        <w:t>2.1.3. Các thước đo khác về thu nhập quốc dân: GNP, NNP, Thu nhập quốc dân, và thu nhập khả dụng.</w:t>
      </w:r>
    </w:p>
    <w:p w14:paraId="5CA59F2A" w14:textId="77777777" w:rsidR="0008588D" w:rsidRPr="00E92312" w:rsidRDefault="0008588D" w:rsidP="0008588D">
      <w:pPr>
        <w:widowControl w:val="0"/>
        <w:ind w:firstLine="720"/>
        <w:jc w:val="both"/>
        <w:rPr>
          <w:sz w:val="26"/>
          <w:szCs w:val="26"/>
          <w:lang w:val="fr-FR"/>
        </w:rPr>
      </w:pPr>
      <w:r w:rsidRPr="00E92312">
        <w:rPr>
          <w:sz w:val="26"/>
          <w:szCs w:val="26"/>
          <w:lang w:val="fr-FR"/>
        </w:rPr>
        <w:t>2.1.4. GDP danh nghĩa, thực tế và chỉ số điều chỉnh GDP</w:t>
      </w:r>
    </w:p>
    <w:p w14:paraId="58D7E493" w14:textId="77777777" w:rsidR="0008588D" w:rsidRPr="00E92312" w:rsidRDefault="0008588D" w:rsidP="0008588D">
      <w:pPr>
        <w:widowControl w:val="0"/>
        <w:ind w:firstLine="720"/>
        <w:jc w:val="both"/>
        <w:rPr>
          <w:sz w:val="26"/>
          <w:szCs w:val="26"/>
          <w:lang w:val="fr-FR"/>
        </w:rPr>
      </w:pPr>
      <w:r w:rsidRPr="00E92312">
        <w:rPr>
          <w:sz w:val="26"/>
          <w:szCs w:val="26"/>
          <w:lang w:val="fr-FR"/>
        </w:rPr>
        <w:t>2.1.5. GDP thực tế và phúc lợi kinh tế</w:t>
      </w:r>
    </w:p>
    <w:p w14:paraId="6D68BED4" w14:textId="77777777" w:rsidR="0008588D" w:rsidRPr="00B117F3" w:rsidRDefault="0008588D" w:rsidP="0008588D">
      <w:pPr>
        <w:widowControl w:val="0"/>
        <w:jc w:val="both"/>
        <w:rPr>
          <w:b/>
          <w:sz w:val="26"/>
          <w:szCs w:val="26"/>
          <w:lang w:val="fr-FR"/>
        </w:rPr>
      </w:pPr>
      <w:r w:rsidRPr="00B117F3">
        <w:rPr>
          <w:b/>
          <w:sz w:val="26"/>
          <w:szCs w:val="26"/>
          <w:lang w:val="fr-FR"/>
        </w:rPr>
        <w:t>2.2. Chỉ số giá tiêu dùng (CPI)</w:t>
      </w:r>
    </w:p>
    <w:p w14:paraId="666DCCA4" w14:textId="77777777" w:rsidR="0008588D" w:rsidRPr="00E92312" w:rsidRDefault="0008588D" w:rsidP="0008588D">
      <w:pPr>
        <w:widowControl w:val="0"/>
        <w:ind w:firstLine="720"/>
        <w:jc w:val="both"/>
        <w:rPr>
          <w:sz w:val="26"/>
          <w:szCs w:val="26"/>
          <w:lang w:val="fr-FR"/>
        </w:rPr>
      </w:pPr>
      <w:r w:rsidRPr="00E92312">
        <w:rPr>
          <w:sz w:val="26"/>
          <w:szCs w:val="26"/>
          <w:lang w:val="fr-FR"/>
        </w:rPr>
        <w:lastRenderedPageBreak/>
        <w:t>2.2.1. Khái niệm</w:t>
      </w:r>
    </w:p>
    <w:p w14:paraId="1D5092B6" w14:textId="77777777" w:rsidR="0008588D" w:rsidRPr="00E92312" w:rsidRDefault="0008588D" w:rsidP="0008588D">
      <w:pPr>
        <w:widowControl w:val="0"/>
        <w:ind w:firstLine="720"/>
        <w:jc w:val="both"/>
        <w:rPr>
          <w:sz w:val="26"/>
          <w:szCs w:val="26"/>
          <w:lang w:val="fr-FR"/>
        </w:rPr>
      </w:pPr>
      <w:r w:rsidRPr="00E92312">
        <w:rPr>
          <w:sz w:val="26"/>
          <w:szCs w:val="26"/>
          <w:lang w:val="fr-FR"/>
        </w:rPr>
        <w:t>2.2.2. Phương pháp tính CPI</w:t>
      </w:r>
    </w:p>
    <w:p w14:paraId="37190F82" w14:textId="77777777" w:rsidR="0008588D" w:rsidRPr="00E92312" w:rsidRDefault="0008588D" w:rsidP="0008588D">
      <w:pPr>
        <w:widowControl w:val="0"/>
        <w:ind w:firstLine="720"/>
        <w:jc w:val="both"/>
        <w:rPr>
          <w:sz w:val="26"/>
          <w:szCs w:val="26"/>
          <w:lang w:val="fr-FR"/>
        </w:rPr>
      </w:pPr>
      <w:r w:rsidRPr="00E92312">
        <w:rPr>
          <w:sz w:val="26"/>
          <w:szCs w:val="26"/>
          <w:lang w:val="fr-FR"/>
        </w:rPr>
        <w:t>2.2.3. Phân biệt CPI và chỉ số điều chỉnh GDP</w:t>
      </w:r>
    </w:p>
    <w:p w14:paraId="5774BB54" w14:textId="77777777" w:rsidR="0008588D" w:rsidRPr="00E92312" w:rsidRDefault="0008588D" w:rsidP="0008588D">
      <w:pPr>
        <w:widowControl w:val="0"/>
        <w:ind w:firstLine="720"/>
        <w:jc w:val="both"/>
        <w:rPr>
          <w:sz w:val="26"/>
          <w:szCs w:val="26"/>
          <w:lang w:val="fr-FR"/>
        </w:rPr>
      </w:pPr>
      <w:r w:rsidRPr="00E92312">
        <w:rPr>
          <w:sz w:val="26"/>
          <w:szCs w:val="26"/>
          <w:lang w:val="fr-FR"/>
        </w:rPr>
        <w:t>2.2.4. Bài tập thực hành</w:t>
      </w:r>
    </w:p>
    <w:p w14:paraId="34435BD6" w14:textId="77777777" w:rsidR="0008588D" w:rsidRPr="00E92312" w:rsidRDefault="0008588D" w:rsidP="0008588D">
      <w:pPr>
        <w:rPr>
          <w:b/>
          <w:sz w:val="26"/>
          <w:szCs w:val="26"/>
          <w:lang w:val="fr-FR" w:bidi="he-IL"/>
        </w:rPr>
      </w:pPr>
      <w:r w:rsidRPr="00E92312">
        <w:rPr>
          <w:b/>
          <w:sz w:val="26"/>
          <w:szCs w:val="26"/>
          <w:lang w:val="fr-FR" w:bidi="he-IL"/>
        </w:rPr>
        <w:t>Tài liệu tham khảo:</w:t>
      </w:r>
    </w:p>
    <w:p w14:paraId="1726DDD0" w14:textId="77777777" w:rsidR="0008588D" w:rsidRPr="00E92312" w:rsidRDefault="0008588D" w:rsidP="0008588D">
      <w:pPr>
        <w:widowControl w:val="0"/>
        <w:numPr>
          <w:ilvl w:val="0"/>
          <w:numId w:val="66"/>
        </w:numPr>
        <w:tabs>
          <w:tab w:val="left" w:pos="993"/>
        </w:tabs>
        <w:ind w:left="0" w:firstLine="720"/>
        <w:jc w:val="both"/>
        <w:rPr>
          <w:sz w:val="26"/>
          <w:szCs w:val="26"/>
          <w:lang w:val="fr-FR" w:bidi="he-IL"/>
        </w:rPr>
      </w:pPr>
      <w:r w:rsidRPr="00E92312">
        <w:rPr>
          <w:sz w:val="26"/>
          <w:szCs w:val="26"/>
          <w:lang w:val="fr-FR" w:bidi="he-IL"/>
        </w:rPr>
        <w:t>Giáo trình Kinh tế học (tập II), Nxb Đại học Kinh tế quốc dân, 2012, Chương 14</w:t>
      </w:r>
    </w:p>
    <w:p w14:paraId="49182976" w14:textId="77777777" w:rsidR="0008588D" w:rsidRPr="00E92312" w:rsidRDefault="0008588D" w:rsidP="0008588D">
      <w:pPr>
        <w:widowControl w:val="0"/>
        <w:numPr>
          <w:ilvl w:val="0"/>
          <w:numId w:val="66"/>
        </w:numPr>
        <w:tabs>
          <w:tab w:val="left" w:pos="993"/>
        </w:tabs>
        <w:ind w:left="0" w:firstLine="720"/>
        <w:jc w:val="both"/>
        <w:rPr>
          <w:sz w:val="26"/>
          <w:szCs w:val="26"/>
          <w:lang w:val="fr-FR"/>
        </w:rPr>
      </w:pPr>
      <w:r w:rsidRPr="00E92312">
        <w:rPr>
          <w:sz w:val="26"/>
          <w:szCs w:val="26"/>
          <w:lang w:val="fr-FR"/>
        </w:rPr>
        <w:t xml:space="preserve">Nguyễn Văn Công (Chủ biên), </w:t>
      </w:r>
      <w:r w:rsidRPr="00E92312">
        <w:rPr>
          <w:iCs/>
          <w:sz w:val="26"/>
          <w:szCs w:val="26"/>
          <w:lang w:val="fr-FR"/>
        </w:rPr>
        <w:t>Bài tập Nguyên lý Kinh tế học vĩ mô</w:t>
      </w:r>
      <w:r w:rsidRPr="00E92312">
        <w:rPr>
          <w:sz w:val="26"/>
          <w:szCs w:val="26"/>
          <w:lang w:val="fr-FR"/>
        </w:rPr>
        <w:t>, Nxb Lao động, 2012, Chương 2</w:t>
      </w:r>
    </w:p>
    <w:p w14:paraId="3EFB76D9" w14:textId="77777777" w:rsidR="0008588D" w:rsidRPr="00E92312" w:rsidRDefault="0008588D" w:rsidP="0008588D">
      <w:pPr>
        <w:widowControl w:val="0"/>
        <w:numPr>
          <w:ilvl w:val="0"/>
          <w:numId w:val="66"/>
        </w:numPr>
        <w:tabs>
          <w:tab w:val="left" w:pos="993"/>
        </w:tabs>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 Ch 23 &amp; 24.</w:t>
      </w:r>
    </w:p>
    <w:p w14:paraId="500B3AA6" w14:textId="77777777" w:rsidR="0008588D" w:rsidRPr="00E92312" w:rsidRDefault="0008588D" w:rsidP="0008588D">
      <w:pPr>
        <w:widowControl w:val="0"/>
        <w:ind w:firstLine="720"/>
        <w:jc w:val="both"/>
        <w:rPr>
          <w:sz w:val="26"/>
          <w:szCs w:val="26"/>
          <w:lang w:val="fr-FR"/>
        </w:rPr>
      </w:pPr>
    </w:p>
    <w:p w14:paraId="59D5C7A6" w14:textId="77777777" w:rsidR="0008588D" w:rsidRPr="00E92312" w:rsidRDefault="0008588D" w:rsidP="0008588D">
      <w:pPr>
        <w:pStyle w:val="11"/>
        <w:spacing w:line="360" w:lineRule="auto"/>
      </w:pPr>
      <w:r w:rsidRPr="00E92312">
        <w:t>CHƯƠNG 3 : TỔNG CUNG VÀ TỔNG CẦU</w:t>
      </w:r>
    </w:p>
    <w:p w14:paraId="795900DF" w14:textId="77777777" w:rsidR="0008588D" w:rsidRPr="00E92312" w:rsidRDefault="0008588D" w:rsidP="0008588D">
      <w:pPr>
        <w:widowControl w:val="0"/>
        <w:ind w:firstLine="720"/>
        <w:jc w:val="both"/>
        <w:rPr>
          <w:sz w:val="26"/>
          <w:szCs w:val="26"/>
          <w:lang w:val="fr-FR"/>
        </w:rPr>
      </w:pPr>
      <w:r w:rsidRPr="00E92312">
        <w:rPr>
          <w:sz w:val="26"/>
          <w:szCs w:val="26"/>
          <w:lang w:val="fr-FR"/>
        </w:rPr>
        <w:t>Chương này giới thiệu mô hình tổng cung- tổng cầu và cách sử dụng mô hình này để giải thích những biến động kinh tế vĩ mô trong ngắn hạn và vai trò của các chính sách nhằm bình ổn nền kinh tế</w:t>
      </w:r>
    </w:p>
    <w:p w14:paraId="6683557C" w14:textId="77777777" w:rsidR="0008588D" w:rsidRPr="0029190C" w:rsidRDefault="0008588D" w:rsidP="0008588D">
      <w:pPr>
        <w:widowControl w:val="0"/>
        <w:jc w:val="both"/>
        <w:rPr>
          <w:b/>
          <w:sz w:val="26"/>
          <w:szCs w:val="26"/>
          <w:lang w:val="fr-FR"/>
        </w:rPr>
      </w:pPr>
      <w:r w:rsidRPr="0029190C">
        <w:rPr>
          <w:b/>
          <w:sz w:val="26"/>
          <w:szCs w:val="26"/>
          <w:lang w:val="fr-FR"/>
        </w:rPr>
        <w:t>3.1. Mô hình tổng cung và tổng cầu</w:t>
      </w:r>
    </w:p>
    <w:p w14:paraId="5773543B" w14:textId="77777777" w:rsidR="0008588D" w:rsidRPr="00E92312" w:rsidRDefault="0008588D" w:rsidP="0008588D">
      <w:pPr>
        <w:widowControl w:val="0"/>
        <w:numPr>
          <w:ilvl w:val="0"/>
          <w:numId w:val="64"/>
        </w:numPr>
        <w:tabs>
          <w:tab w:val="clear" w:pos="720"/>
          <w:tab w:val="num" w:pos="993"/>
        </w:tabs>
        <w:ind w:left="0" w:firstLine="720"/>
        <w:jc w:val="both"/>
        <w:rPr>
          <w:sz w:val="26"/>
          <w:szCs w:val="26"/>
          <w:lang w:val="fr-FR"/>
        </w:rPr>
      </w:pPr>
      <w:r w:rsidRPr="00E92312">
        <w:rPr>
          <w:sz w:val="26"/>
          <w:szCs w:val="26"/>
          <w:lang w:val="fr-FR"/>
        </w:rPr>
        <w:t xml:space="preserve">Tổng cầu của nền kinh tế </w:t>
      </w:r>
    </w:p>
    <w:p w14:paraId="7E7341A2" w14:textId="77777777" w:rsidR="0008588D" w:rsidRPr="00E92312" w:rsidRDefault="0008588D" w:rsidP="0008588D">
      <w:pPr>
        <w:widowControl w:val="0"/>
        <w:numPr>
          <w:ilvl w:val="0"/>
          <w:numId w:val="64"/>
        </w:numPr>
        <w:tabs>
          <w:tab w:val="clear" w:pos="720"/>
          <w:tab w:val="num" w:pos="993"/>
        </w:tabs>
        <w:ind w:left="0" w:firstLine="720"/>
        <w:jc w:val="both"/>
        <w:rPr>
          <w:sz w:val="26"/>
          <w:szCs w:val="26"/>
          <w:lang w:val="fr-FR"/>
        </w:rPr>
      </w:pPr>
      <w:r w:rsidRPr="00E92312">
        <w:rPr>
          <w:sz w:val="26"/>
          <w:szCs w:val="26"/>
          <w:lang w:val="fr-FR"/>
        </w:rPr>
        <w:t>Tổng cung của nền kinh tế</w:t>
      </w:r>
    </w:p>
    <w:p w14:paraId="26A9DAC4" w14:textId="77777777" w:rsidR="0008588D" w:rsidRPr="00E92312" w:rsidRDefault="0008588D" w:rsidP="0008588D">
      <w:pPr>
        <w:widowControl w:val="0"/>
        <w:numPr>
          <w:ilvl w:val="0"/>
          <w:numId w:val="64"/>
        </w:numPr>
        <w:tabs>
          <w:tab w:val="clear" w:pos="720"/>
          <w:tab w:val="num" w:pos="993"/>
        </w:tabs>
        <w:ind w:left="0" w:firstLine="720"/>
        <w:jc w:val="both"/>
        <w:rPr>
          <w:sz w:val="26"/>
          <w:szCs w:val="26"/>
          <w:lang w:val="fr-FR"/>
        </w:rPr>
      </w:pPr>
      <w:r w:rsidRPr="00E92312">
        <w:rPr>
          <w:sz w:val="26"/>
          <w:szCs w:val="26"/>
          <w:lang w:val="fr-FR"/>
        </w:rPr>
        <w:t xml:space="preserve">Xác định sản lượng và mức giá </w:t>
      </w:r>
    </w:p>
    <w:p w14:paraId="5D3A4EDE" w14:textId="77777777" w:rsidR="0008588D" w:rsidRPr="0029190C" w:rsidRDefault="0008588D" w:rsidP="0008588D">
      <w:pPr>
        <w:widowControl w:val="0"/>
        <w:jc w:val="both"/>
        <w:rPr>
          <w:b/>
          <w:sz w:val="26"/>
          <w:szCs w:val="26"/>
          <w:lang w:val="fr-FR"/>
        </w:rPr>
      </w:pPr>
      <w:r w:rsidRPr="0029190C">
        <w:rPr>
          <w:b/>
          <w:sz w:val="26"/>
          <w:szCs w:val="26"/>
          <w:lang w:val="fr-FR"/>
        </w:rPr>
        <w:t>3.2. Giải thích biến động kinh tế và vai trò của các chính sách ổn định</w:t>
      </w:r>
    </w:p>
    <w:p w14:paraId="20F0874C" w14:textId="77777777" w:rsidR="0008588D" w:rsidRPr="00E92312" w:rsidRDefault="0008588D" w:rsidP="0008588D">
      <w:pPr>
        <w:widowControl w:val="0"/>
        <w:numPr>
          <w:ilvl w:val="0"/>
          <w:numId w:val="65"/>
        </w:numPr>
        <w:tabs>
          <w:tab w:val="clear" w:pos="720"/>
          <w:tab w:val="num" w:pos="993"/>
        </w:tabs>
        <w:ind w:left="0" w:firstLine="720"/>
        <w:jc w:val="both"/>
        <w:rPr>
          <w:bCs/>
          <w:iCs/>
          <w:sz w:val="26"/>
          <w:szCs w:val="26"/>
          <w:lang w:val="fr-FR"/>
        </w:rPr>
      </w:pPr>
      <w:r w:rsidRPr="00E92312">
        <w:rPr>
          <w:bCs/>
          <w:iCs/>
          <w:sz w:val="26"/>
          <w:szCs w:val="26"/>
          <w:lang w:val="fr-FR"/>
        </w:rPr>
        <w:t>Các cú sốc cầu</w:t>
      </w:r>
    </w:p>
    <w:p w14:paraId="4683309F" w14:textId="77777777" w:rsidR="0008588D" w:rsidRPr="00E92312" w:rsidRDefault="0008588D" w:rsidP="0008588D">
      <w:pPr>
        <w:widowControl w:val="0"/>
        <w:numPr>
          <w:ilvl w:val="0"/>
          <w:numId w:val="65"/>
        </w:numPr>
        <w:tabs>
          <w:tab w:val="clear" w:pos="720"/>
          <w:tab w:val="num" w:pos="993"/>
        </w:tabs>
        <w:ind w:left="0" w:firstLine="720"/>
        <w:jc w:val="both"/>
        <w:rPr>
          <w:bCs/>
          <w:iCs/>
          <w:sz w:val="26"/>
          <w:szCs w:val="26"/>
          <w:lang w:val="fr-FR"/>
        </w:rPr>
      </w:pPr>
      <w:r w:rsidRPr="00E92312">
        <w:rPr>
          <w:bCs/>
          <w:iCs/>
          <w:sz w:val="26"/>
          <w:szCs w:val="26"/>
          <w:lang w:val="fr-FR"/>
        </w:rPr>
        <w:t>Các cú sốc cung</w:t>
      </w:r>
    </w:p>
    <w:p w14:paraId="31ED1E93" w14:textId="77777777" w:rsidR="0008588D" w:rsidRPr="00E92312" w:rsidRDefault="0008588D" w:rsidP="0008588D">
      <w:pPr>
        <w:widowControl w:val="0"/>
        <w:ind w:firstLine="720"/>
        <w:jc w:val="both"/>
        <w:rPr>
          <w:b/>
          <w:sz w:val="26"/>
          <w:szCs w:val="26"/>
          <w:lang w:bidi="he-IL"/>
        </w:rPr>
      </w:pPr>
      <w:r w:rsidRPr="00E92312">
        <w:rPr>
          <w:b/>
          <w:sz w:val="26"/>
          <w:szCs w:val="26"/>
          <w:lang w:bidi="he-IL"/>
        </w:rPr>
        <w:t>Tài liệu tham khảo:</w:t>
      </w:r>
    </w:p>
    <w:p w14:paraId="70BACCEF" w14:textId="77777777" w:rsidR="0008588D" w:rsidRPr="00E92312" w:rsidRDefault="0008588D" w:rsidP="0008588D">
      <w:pPr>
        <w:widowControl w:val="0"/>
        <w:numPr>
          <w:ilvl w:val="0"/>
          <w:numId w:val="73"/>
        </w:numPr>
        <w:tabs>
          <w:tab w:val="num" w:pos="993"/>
        </w:tabs>
        <w:ind w:left="0" w:firstLine="720"/>
        <w:jc w:val="both"/>
        <w:rPr>
          <w:sz w:val="26"/>
          <w:szCs w:val="26"/>
          <w:lang w:bidi="he-IL"/>
        </w:rPr>
      </w:pPr>
      <w:r w:rsidRPr="00E92312">
        <w:rPr>
          <w:sz w:val="26"/>
          <w:szCs w:val="26"/>
          <w:lang w:bidi="he-IL"/>
        </w:rPr>
        <w:t>Giáo trình Kinh tế học (tập II), Nxb Đại học Kinh tế quốc dân, 2012, Chương 18</w:t>
      </w:r>
    </w:p>
    <w:p w14:paraId="4954DD5E" w14:textId="77777777" w:rsidR="0008588D" w:rsidRPr="00E92312" w:rsidRDefault="0008588D" w:rsidP="0008588D">
      <w:pPr>
        <w:widowControl w:val="0"/>
        <w:numPr>
          <w:ilvl w:val="0"/>
          <w:numId w:val="73"/>
        </w:numPr>
        <w:tabs>
          <w:tab w:val="num" w:pos="993"/>
        </w:tabs>
        <w:ind w:left="0" w:firstLine="720"/>
        <w:jc w:val="both"/>
        <w:rPr>
          <w:sz w:val="26"/>
          <w:szCs w:val="26"/>
        </w:rPr>
      </w:pPr>
      <w:r w:rsidRPr="00E92312">
        <w:rPr>
          <w:sz w:val="26"/>
          <w:szCs w:val="26"/>
        </w:rPr>
        <w:t xml:space="preserve">Nguyễn Văn Công (Chủ biên), </w:t>
      </w:r>
      <w:r w:rsidRPr="00E92312">
        <w:rPr>
          <w:iCs/>
          <w:sz w:val="26"/>
          <w:szCs w:val="26"/>
        </w:rPr>
        <w:t>Bài tập Nguyên lý Kinh tế học vĩ mô</w:t>
      </w:r>
      <w:r w:rsidRPr="00E92312">
        <w:rPr>
          <w:sz w:val="26"/>
          <w:szCs w:val="26"/>
        </w:rPr>
        <w:t>, Nxb Lao động, 2012, Chương 6</w:t>
      </w:r>
    </w:p>
    <w:p w14:paraId="57BD3265" w14:textId="77777777" w:rsidR="0008588D" w:rsidRPr="00E92312" w:rsidRDefault="0008588D" w:rsidP="0008588D">
      <w:pPr>
        <w:widowControl w:val="0"/>
        <w:numPr>
          <w:ilvl w:val="0"/>
          <w:numId w:val="73"/>
        </w:numPr>
        <w:tabs>
          <w:tab w:val="num" w:pos="993"/>
        </w:tabs>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 Ch 33.</w:t>
      </w:r>
    </w:p>
    <w:p w14:paraId="10431EF7" w14:textId="77777777" w:rsidR="0008588D" w:rsidRDefault="0008588D" w:rsidP="0008588D">
      <w:pPr>
        <w:widowControl w:val="0"/>
        <w:ind w:firstLine="720"/>
        <w:jc w:val="both"/>
        <w:rPr>
          <w:bCs/>
          <w:sz w:val="26"/>
          <w:szCs w:val="26"/>
          <w:lang w:val="fr-FR"/>
        </w:rPr>
      </w:pPr>
    </w:p>
    <w:p w14:paraId="7A07AE23" w14:textId="77777777" w:rsidR="0008588D" w:rsidRPr="00E92312" w:rsidRDefault="0008588D" w:rsidP="0008588D">
      <w:pPr>
        <w:widowControl w:val="0"/>
        <w:ind w:firstLine="720"/>
        <w:jc w:val="both"/>
        <w:rPr>
          <w:bCs/>
          <w:sz w:val="26"/>
          <w:szCs w:val="26"/>
          <w:lang w:val="fr-FR"/>
        </w:rPr>
      </w:pPr>
    </w:p>
    <w:p w14:paraId="13B06EB3" w14:textId="77777777" w:rsidR="0008588D" w:rsidRPr="00E92312" w:rsidRDefault="0008588D" w:rsidP="0008588D">
      <w:pPr>
        <w:pStyle w:val="11"/>
        <w:spacing w:line="360" w:lineRule="auto"/>
      </w:pPr>
      <w:r w:rsidRPr="00E92312">
        <w:lastRenderedPageBreak/>
        <w:t>CHƯƠNG 4 : TỔNG CẦU VÀ CHÍNH SÁCH TÀI KHÓA</w:t>
      </w:r>
    </w:p>
    <w:p w14:paraId="729397C6" w14:textId="77777777" w:rsidR="0008588D" w:rsidRPr="00E92312" w:rsidRDefault="0008588D" w:rsidP="0008588D">
      <w:pPr>
        <w:widowControl w:val="0"/>
        <w:ind w:firstLine="720"/>
        <w:jc w:val="both"/>
        <w:outlineLvl w:val="2"/>
        <w:rPr>
          <w:bCs/>
          <w:sz w:val="26"/>
          <w:szCs w:val="26"/>
          <w:lang w:val="fr-FR"/>
        </w:rPr>
      </w:pPr>
      <w:r w:rsidRPr="00E92312">
        <w:rPr>
          <w:bCs/>
          <w:sz w:val="26"/>
          <w:szCs w:val="26"/>
          <w:lang w:val="fr-FR"/>
        </w:rPr>
        <w:t>Chương này đi sâu giải thích tổng cầu của nền kinh tế: Các thành tố của tổng cầu, các nhân tố quyết định tổng cầu và vai trò của tổng cầu trong việc quyết định sản lượng khi nền kinh tế còn nhiều nguồn lực nhàn rỗi. Những ý tưởng ban đầu về chính sách tài khóa và ngân sách chính phủ cũng được đề cập trong chương này.</w:t>
      </w:r>
    </w:p>
    <w:p w14:paraId="23328376" w14:textId="77777777" w:rsidR="0008588D" w:rsidRPr="0029190C" w:rsidRDefault="0008588D" w:rsidP="0008588D">
      <w:pPr>
        <w:widowControl w:val="0"/>
        <w:jc w:val="both"/>
        <w:outlineLvl w:val="2"/>
        <w:rPr>
          <w:b/>
          <w:bCs/>
          <w:sz w:val="26"/>
          <w:szCs w:val="26"/>
          <w:lang w:val="fr-FR"/>
        </w:rPr>
      </w:pPr>
      <w:r w:rsidRPr="0029190C">
        <w:rPr>
          <w:b/>
          <w:bCs/>
          <w:sz w:val="26"/>
          <w:szCs w:val="26"/>
          <w:lang w:val="fr-FR"/>
        </w:rPr>
        <w:t>4.1. Mô hình giao điểm Keynes</w:t>
      </w:r>
    </w:p>
    <w:p w14:paraId="63EA1B82" w14:textId="77777777" w:rsidR="0008588D" w:rsidRPr="00E92312" w:rsidRDefault="0008588D" w:rsidP="0008588D">
      <w:pPr>
        <w:widowControl w:val="0"/>
        <w:ind w:firstLine="720"/>
        <w:jc w:val="both"/>
        <w:outlineLvl w:val="2"/>
        <w:rPr>
          <w:bCs/>
          <w:sz w:val="26"/>
          <w:szCs w:val="26"/>
          <w:lang w:val="fr-FR"/>
        </w:rPr>
      </w:pPr>
      <w:r w:rsidRPr="00E92312">
        <w:rPr>
          <w:sz w:val="26"/>
          <w:szCs w:val="26"/>
          <w:lang w:val="fr-FR"/>
        </w:rPr>
        <w:t xml:space="preserve">4.1.1. </w:t>
      </w:r>
      <w:r w:rsidRPr="00E92312">
        <w:rPr>
          <w:bCs/>
          <w:sz w:val="26"/>
          <w:szCs w:val="26"/>
          <w:lang w:val="fr-FR"/>
        </w:rPr>
        <w:t>Đường AE và xác định sản lượng cân bằng</w:t>
      </w:r>
    </w:p>
    <w:p w14:paraId="272E3BAB" w14:textId="77777777" w:rsidR="0008588D" w:rsidRPr="00E92312" w:rsidRDefault="0008588D" w:rsidP="0008588D">
      <w:pPr>
        <w:widowControl w:val="0"/>
        <w:ind w:firstLine="720"/>
        <w:jc w:val="both"/>
        <w:outlineLvl w:val="2"/>
        <w:rPr>
          <w:bCs/>
          <w:sz w:val="26"/>
          <w:szCs w:val="26"/>
          <w:lang w:val="fr-FR"/>
        </w:rPr>
      </w:pPr>
      <w:r w:rsidRPr="00E92312">
        <w:rPr>
          <w:sz w:val="26"/>
          <w:szCs w:val="26"/>
          <w:lang w:val="fr-FR"/>
        </w:rPr>
        <w:t xml:space="preserve">4.1.1. </w:t>
      </w:r>
      <w:r w:rsidRPr="00E92312">
        <w:rPr>
          <w:bCs/>
          <w:sz w:val="26"/>
          <w:szCs w:val="26"/>
          <w:lang w:val="fr-FR"/>
        </w:rPr>
        <w:t>Số nhân chi tiêu</w:t>
      </w:r>
    </w:p>
    <w:p w14:paraId="33B3E91C" w14:textId="77777777" w:rsidR="0008588D" w:rsidRPr="0029190C" w:rsidRDefault="0008588D" w:rsidP="0008588D">
      <w:pPr>
        <w:widowControl w:val="0"/>
        <w:jc w:val="both"/>
        <w:outlineLvl w:val="2"/>
        <w:rPr>
          <w:b/>
          <w:bCs/>
          <w:sz w:val="26"/>
          <w:szCs w:val="26"/>
          <w:lang w:val="fr-FR"/>
        </w:rPr>
      </w:pPr>
      <w:r w:rsidRPr="0029190C">
        <w:rPr>
          <w:b/>
          <w:bCs/>
          <w:sz w:val="26"/>
          <w:szCs w:val="26"/>
          <w:lang w:val="fr-FR"/>
        </w:rPr>
        <w:t>4.2. Các nhân tố quyết định tổng chi tiêu</w:t>
      </w:r>
    </w:p>
    <w:p w14:paraId="1802B6C8" w14:textId="77777777" w:rsidR="0008588D" w:rsidRPr="00E92312" w:rsidRDefault="0008588D" w:rsidP="0008588D">
      <w:pPr>
        <w:widowControl w:val="0"/>
        <w:ind w:firstLine="720"/>
        <w:jc w:val="both"/>
        <w:outlineLvl w:val="1"/>
        <w:rPr>
          <w:sz w:val="26"/>
          <w:szCs w:val="26"/>
          <w:lang w:val="fr-FR"/>
        </w:rPr>
      </w:pPr>
      <w:r w:rsidRPr="00E92312">
        <w:rPr>
          <w:sz w:val="26"/>
          <w:szCs w:val="26"/>
          <w:lang w:val="fr-FR"/>
        </w:rPr>
        <w:t>4.2.1. Tiêu dùng</w:t>
      </w:r>
    </w:p>
    <w:p w14:paraId="3B2AE7CE" w14:textId="77777777" w:rsidR="0008588D" w:rsidRPr="00E92312" w:rsidRDefault="0008588D" w:rsidP="0008588D">
      <w:pPr>
        <w:widowControl w:val="0"/>
        <w:ind w:firstLine="720"/>
        <w:jc w:val="both"/>
        <w:rPr>
          <w:sz w:val="26"/>
          <w:szCs w:val="26"/>
          <w:lang w:val="fr-FR"/>
        </w:rPr>
      </w:pPr>
      <w:r w:rsidRPr="00E92312">
        <w:rPr>
          <w:sz w:val="26"/>
          <w:szCs w:val="26"/>
          <w:lang w:val="fr-FR"/>
        </w:rPr>
        <w:t>4.2.2. Đầu tư</w:t>
      </w:r>
    </w:p>
    <w:p w14:paraId="780B98CF" w14:textId="77777777" w:rsidR="0008588D" w:rsidRPr="00E92312" w:rsidRDefault="0008588D" w:rsidP="0008588D">
      <w:pPr>
        <w:widowControl w:val="0"/>
        <w:ind w:firstLine="720"/>
        <w:jc w:val="both"/>
        <w:rPr>
          <w:sz w:val="26"/>
          <w:szCs w:val="26"/>
          <w:lang w:val="fr-FR"/>
        </w:rPr>
      </w:pPr>
      <w:r w:rsidRPr="00E92312">
        <w:rPr>
          <w:sz w:val="26"/>
          <w:szCs w:val="26"/>
          <w:lang w:val="fr-FR"/>
        </w:rPr>
        <w:t>4.2.3. Chi tiêu chính phủ</w:t>
      </w:r>
    </w:p>
    <w:p w14:paraId="6FF22845" w14:textId="77777777" w:rsidR="0008588D" w:rsidRPr="00E92312" w:rsidRDefault="0008588D" w:rsidP="0008588D">
      <w:pPr>
        <w:widowControl w:val="0"/>
        <w:ind w:firstLine="720"/>
        <w:jc w:val="both"/>
        <w:rPr>
          <w:sz w:val="26"/>
          <w:szCs w:val="26"/>
          <w:lang w:val="fr-FR"/>
        </w:rPr>
      </w:pPr>
      <w:r w:rsidRPr="00E92312">
        <w:rPr>
          <w:sz w:val="26"/>
          <w:szCs w:val="26"/>
          <w:lang w:val="fr-FR"/>
        </w:rPr>
        <w:t>4.2.4. Xuất khẩu ròng</w:t>
      </w:r>
    </w:p>
    <w:p w14:paraId="37FFCEA3" w14:textId="77777777" w:rsidR="0008588D" w:rsidRPr="0029190C" w:rsidRDefault="0008588D" w:rsidP="0008588D">
      <w:pPr>
        <w:widowControl w:val="0"/>
        <w:jc w:val="both"/>
        <w:outlineLvl w:val="2"/>
        <w:rPr>
          <w:b/>
          <w:bCs/>
          <w:sz w:val="26"/>
          <w:szCs w:val="26"/>
          <w:lang w:val="fr-FR"/>
        </w:rPr>
      </w:pPr>
      <w:r w:rsidRPr="0029190C">
        <w:rPr>
          <w:b/>
          <w:bCs/>
          <w:sz w:val="26"/>
          <w:szCs w:val="26"/>
          <w:lang w:val="fr-FR"/>
        </w:rPr>
        <w:t>4.3. Mô hình AE và xác định sản lượng cân bằng trong nền kinh tế giản đơn</w:t>
      </w:r>
    </w:p>
    <w:p w14:paraId="6BA70885" w14:textId="77777777" w:rsidR="0008588D" w:rsidRPr="00E92312" w:rsidRDefault="0008588D" w:rsidP="0008588D">
      <w:pPr>
        <w:widowControl w:val="0"/>
        <w:ind w:firstLine="720"/>
        <w:jc w:val="both"/>
        <w:rPr>
          <w:sz w:val="26"/>
          <w:szCs w:val="26"/>
          <w:lang w:val="fr-FR"/>
        </w:rPr>
      </w:pPr>
      <w:r w:rsidRPr="00E92312">
        <w:rPr>
          <w:sz w:val="26"/>
          <w:szCs w:val="26"/>
          <w:lang w:val="fr-FR"/>
        </w:rPr>
        <w:t xml:space="preserve">4.3.1. </w:t>
      </w:r>
      <w:r w:rsidRPr="00E92312">
        <w:rPr>
          <w:bCs/>
          <w:sz w:val="26"/>
          <w:szCs w:val="26"/>
          <w:lang w:val="fr-FR"/>
        </w:rPr>
        <w:t>Đường AE</w:t>
      </w:r>
    </w:p>
    <w:p w14:paraId="01FED732" w14:textId="77777777" w:rsidR="0008588D" w:rsidRPr="00E92312" w:rsidRDefault="0008588D" w:rsidP="0008588D">
      <w:pPr>
        <w:widowControl w:val="0"/>
        <w:ind w:firstLine="720"/>
        <w:jc w:val="both"/>
        <w:outlineLvl w:val="2"/>
        <w:rPr>
          <w:bCs/>
          <w:sz w:val="26"/>
          <w:szCs w:val="26"/>
          <w:lang w:val="fr-FR"/>
        </w:rPr>
      </w:pPr>
      <w:r w:rsidRPr="00E92312">
        <w:rPr>
          <w:sz w:val="26"/>
          <w:szCs w:val="26"/>
          <w:lang w:val="fr-FR"/>
        </w:rPr>
        <w:t xml:space="preserve">4.3.2. </w:t>
      </w:r>
      <w:r w:rsidRPr="00E92312">
        <w:rPr>
          <w:bCs/>
          <w:sz w:val="26"/>
          <w:szCs w:val="26"/>
          <w:lang w:val="fr-FR"/>
        </w:rPr>
        <w:t>Sản lượng cân bằng</w:t>
      </w:r>
    </w:p>
    <w:p w14:paraId="28925CD3" w14:textId="77777777" w:rsidR="0008588D" w:rsidRPr="00E92312" w:rsidRDefault="0008588D" w:rsidP="0008588D">
      <w:pPr>
        <w:widowControl w:val="0"/>
        <w:ind w:firstLine="720"/>
        <w:jc w:val="both"/>
        <w:outlineLvl w:val="2"/>
        <w:rPr>
          <w:bCs/>
          <w:sz w:val="26"/>
          <w:szCs w:val="26"/>
          <w:lang w:val="fr-FR"/>
        </w:rPr>
      </w:pPr>
      <w:r w:rsidRPr="00E92312">
        <w:rPr>
          <w:sz w:val="26"/>
          <w:szCs w:val="26"/>
          <w:lang w:val="fr-FR"/>
        </w:rPr>
        <w:t xml:space="preserve">4.3.3. </w:t>
      </w:r>
      <w:r w:rsidRPr="00E92312">
        <w:rPr>
          <w:bCs/>
          <w:sz w:val="26"/>
          <w:szCs w:val="26"/>
          <w:lang w:val="fr-FR"/>
        </w:rPr>
        <w:t>Số nhân chi tiêu</w:t>
      </w:r>
    </w:p>
    <w:p w14:paraId="11FFE552" w14:textId="77777777" w:rsidR="0008588D" w:rsidRPr="0029190C" w:rsidRDefault="0008588D" w:rsidP="0008588D">
      <w:pPr>
        <w:widowControl w:val="0"/>
        <w:jc w:val="both"/>
        <w:outlineLvl w:val="2"/>
        <w:rPr>
          <w:b/>
          <w:bCs/>
          <w:sz w:val="26"/>
          <w:szCs w:val="26"/>
          <w:lang w:val="fr-FR"/>
        </w:rPr>
      </w:pPr>
      <w:r w:rsidRPr="0029190C">
        <w:rPr>
          <w:b/>
          <w:bCs/>
          <w:sz w:val="26"/>
          <w:szCs w:val="26"/>
          <w:lang w:val="fr-FR"/>
        </w:rPr>
        <w:t>4.4. Mô hình AE và xác định sản lượng cân bằng trong một nền kinh tế đóng có sự tham gia của chính phủ</w:t>
      </w:r>
    </w:p>
    <w:p w14:paraId="210D3D07" w14:textId="77777777" w:rsidR="0008588D" w:rsidRPr="00E92312" w:rsidRDefault="0008588D" w:rsidP="0008588D">
      <w:pPr>
        <w:widowControl w:val="0"/>
        <w:ind w:firstLine="720"/>
        <w:jc w:val="both"/>
        <w:rPr>
          <w:sz w:val="26"/>
          <w:szCs w:val="26"/>
          <w:lang w:val="fr-FR"/>
        </w:rPr>
      </w:pPr>
      <w:r w:rsidRPr="00E92312">
        <w:rPr>
          <w:sz w:val="26"/>
          <w:szCs w:val="26"/>
          <w:lang w:val="fr-FR"/>
        </w:rPr>
        <w:t>4.4.1. Đường AE</w:t>
      </w:r>
    </w:p>
    <w:p w14:paraId="13EAFEE7" w14:textId="77777777" w:rsidR="0008588D" w:rsidRPr="00E92312" w:rsidRDefault="0008588D" w:rsidP="0008588D">
      <w:pPr>
        <w:widowControl w:val="0"/>
        <w:ind w:firstLine="720"/>
        <w:jc w:val="both"/>
        <w:outlineLvl w:val="2"/>
        <w:rPr>
          <w:bCs/>
          <w:sz w:val="26"/>
          <w:szCs w:val="26"/>
          <w:lang w:val="fr-FR"/>
        </w:rPr>
      </w:pPr>
      <w:r w:rsidRPr="00E92312">
        <w:rPr>
          <w:sz w:val="26"/>
          <w:szCs w:val="26"/>
          <w:lang w:val="fr-FR"/>
        </w:rPr>
        <w:t xml:space="preserve">4.4.2. </w:t>
      </w:r>
      <w:r w:rsidRPr="00E92312">
        <w:rPr>
          <w:bCs/>
          <w:sz w:val="26"/>
          <w:szCs w:val="26"/>
          <w:lang w:val="fr-FR"/>
        </w:rPr>
        <w:t>Sản lượng cân bằng</w:t>
      </w:r>
    </w:p>
    <w:p w14:paraId="394190BA" w14:textId="77777777" w:rsidR="0008588D" w:rsidRPr="00E92312" w:rsidRDefault="0008588D" w:rsidP="0008588D">
      <w:pPr>
        <w:widowControl w:val="0"/>
        <w:ind w:firstLine="720"/>
        <w:jc w:val="both"/>
        <w:rPr>
          <w:sz w:val="26"/>
          <w:szCs w:val="26"/>
          <w:lang w:val="fr-FR"/>
        </w:rPr>
      </w:pPr>
      <w:r w:rsidRPr="00E92312">
        <w:rPr>
          <w:sz w:val="26"/>
          <w:szCs w:val="26"/>
          <w:lang w:val="fr-FR"/>
        </w:rPr>
        <w:t>4.4.3. Số nhân chi tiêu và số nhân thuế</w:t>
      </w:r>
    </w:p>
    <w:p w14:paraId="2359FAE0" w14:textId="77777777" w:rsidR="0008588D" w:rsidRPr="0029190C" w:rsidRDefault="0008588D" w:rsidP="0008588D">
      <w:pPr>
        <w:widowControl w:val="0"/>
        <w:jc w:val="both"/>
        <w:outlineLvl w:val="2"/>
        <w:rPr>
          <w:b/>
          <w:bCs/>
          <w:sz w:val="26"/>
          <w:szCs w:val="26"/>
          <w:lang w:val="fr-FR"/>
        </w:rPr>
      </w:pPr>
      <w:r w:rsidRPr="0029190C">
        <w:rPr>
          <w:b/>
          <w:bCs/>
          <w:sz w:val="26"/>
          <w:szCs w:val="26"/>
          <w:lang w:val="fr-FR"/>
        </w:rPr>
        <w:t>4.5. Mô hình AE và xác định sản lượng cân bằng trong một nền kinh tế mở</w:t>
      </w:r>
    </w:p>
    <w:p w14:paraId="4DFA2BE8" w14:textId="77777777" w:rsidR="0008588D" w:rsidRPr="00E92312" w:rsidRDefault="0008588D" w:rsidP="0008588D">
      <w:pPr>
        <w:widowControl w:val="0"/>
        <w:ind w:firstLine="720"/>
        <w:jc w:val="both"/>
        <w:rPr>
          <w:sz w:val="26"/>
          <w:szCs w:val="26"/>
          <w:lang w:val="fr-FR"/>
        </w:rPr>
      </w:pPr>
      <w:r w:rsidRPr="00E92312">
        <w:rPr>
          <w:sz w:val="26"/>
          <w:szCs w:val="26"/>
          <w:lang w:val="fr-FR"/>
        </w:rPr>
        <w:t>4.5.1. Đường AE</w:t>
      </w:r>
    </w:p>
    <w:p w14:paraId="11733688" w14:textId="77777777" w:rsidR="0008588D" w:rsidRPr="00E92312" w:rsidRDefault="0008588D" w:rsidP="0008588D">
      <w:pPr>
        <w:widowControl w:val="0"/>
        <w:ind w:firstLine="720"/>
        <w:jc w:val="both"/>
        <w:outlineLvl w:val="2"/>
        <w:rPr>
          <w:bCs/>
          <w:sz w:val="26"/>
          <w:szCs w:val="26"/>
          <w:lang w:val="fr-FR"/>
        </w:rPr>
      </w:pPr>
      <w:r w:rsidRPr="00E92312">
        <w:rPr>
          <w:sz w:val="26"/>
          <w:szCs w:val="26"/>
          <w:lang w:val="fr-FR"/>
        </w:rPr>
        <w:t xml:space="preserve">4.5.2. </w:t>
      </w:r>
      <w:r w:rsidRPr="00E92312">
        <w:rPr>
          <w:bCs/>
          <w:sz w:val="26"/>
          <w:szCs w:val="26"/>
          <w:lang w:val="fr-FR"/>
        </w:rPr>
        <w:t>Sản lượng cân bằng</w:t>
      </w:r>
    </w:p>
    <w:p w14:paraId="0BFFAB51" w14:textId="77777777" w:rsidR="0008588D" w:rsidRPr="00E92312" w:rsidRDefault="0008588D" w:rsidP="0008588D">
      <w:pPr>
        <w:widowControl w:val="0"/>
        <w:ind w:firstLine="720"/>
        <w:jc w:val="both"/>
        <w:rPr>
          <w:sz w:val="26"/>
          <w:szCs w:val="26"/>
          <w:lang w:val="fr-FR"/>
        </w:rPr>
      </w:pPr>
      <w:r w:rsidRPr="00E92312">
        <w:rPr>
          <w:sz w:val="26"/>
          <w:szCs w:val="26"/>
          <w:lang w:val="fr-FR"/>
        </w:rPr>
        <w:t xml:space="preserve">4.5.3. Số nhân chi tiêu </w:t>
      </w:r>
    </w:p>
    <w:p w14:paraId="6A5C06D5" w14:textId="77777777" w:rsidR="0008588D" w:rsidRPr="0029190C" w:rsidRDefault="0008588D" w:rsidP="0008588D">
      <w:pPr>
        <w:widowControl w:val="0"/>
        <w:jc w:val="both"/>
        <w:outlineLvl w:val="2"/>
        <w:rPr>
          <w:b/>
          <w:bCs/>
          <w:sz w:val="26"/>
          <w:szCs w:val="26"/>
          <w:lang w:val="fr-FR"/>
        </w:rPr>
      </w:pPr>
      <w:r w:rsidRPr="0029190C">
        <w:rPr>
          <w:b/>
          <w:bCs/>
          <w:sz w:val="26"/>
          <w:szCs w:val="26"/>
          <w:lang w:val="fr-FR"/>
        </w:rPr>
        <w:t>4.6. Chính sách tài khóa</w:t>
      </w:r>
    </w:p>
    <w:p w14:paraId="677F135C" w14:textId="77777777" w:rsidR="0008588D" w:rsidRPr="00E92312" w:rsidRDefault="0008588D" w:rsidP="0008588D">
      <w:pPr>
        <w:widowControl w:val="0"/>
        <w:ind w:firstLine="720"/>
        <w:jc w:val="both"/>
        <w:rPr>
          <w:sz w:val="26"/>
          <w:szCs w:val="26"/>
          <w:lang w:val="fr-FR"/>
        </w:rPr>
      </w:pPr>
      <w:r w:rsidRPr="00E92312">
        <w:rPr>
          <w:sz w:val="26"/>
          <w:szCs w:val="26"/>
          <w:lang w:val="fr-FR"/>
        </w:rPr>
        <w:t>4.6.1. Chính sách tài khóa chủ động</w:t>
      </w:r>
    </w:p>
    <w:p w14:paraId="1116A58A" w14:textId="77777777" w:rsidR="0008588D" w:rsidRPr="00E92312" w:rsidRDefault="0008588D" w:rsidP="0008588D">
      <w:pPr>
        <w:widowControl w:val="0"/>
        <w:ind w:firstLine="720"/>
        <w:jc w:val="both"/>
        <w:rPr>
          <w:sz w:val="26"/>
          <w:szCs w:val="26"/>
          <w:lang w:val="fr-FR"/>
        </w:rPr>
      </w:pPr>
      <w:r w:rsidRPr="00E92312">
        <w:rPr>
          <w:sz w:val="26"/>
          <w:szCs w:val="26"/>
          <w:lang w:val="fr-FR"/>
        </w:rPr>
        <w:t>4.6.2. Chính sách tài khóa và thâm hụt ngân sách chính phủ</w:t>
      </w:r>
    </w:p>
    <w:p w14:paraId="2CD94EF0" w14:textId="77777777" w:rsidR="0008588D" w:rsidRPr="00E92312" w:rsidRDefault="0008588D" w:rsidP="0008588D">
      <w:pPr>
        <w:widowControl w:val="0"/>
        <w:ind w:firstLine="720"/>
        <w:jc w:val="both"/>
        <w:rPr>
          <w:sz w:val="26"/>
          <w:szCs w:val="26"/>
          <w:lang w:val="fr-FR"/>
        </w:rPr>
      </w:pPr>
      <w:r w:rsidRPr="00E92312">
        <w:rPr>
          <w:sz w:val="26"/>
          <w:szCs w:val="26"/>
          <w:lang w:val="fr-FR"/>
        </w:rPr>
        <w:t>4.6.3. Các biện pháp tài trợ thâm hụt ngân sách</w:t>
      </w:r>
    </w:p>
    <w:p w14:paraId="27B622AF" w14:textId="77777777" w:rsidR="0008588D" w:rsidRPr="00E92312" w:rsidRDefault="0008588D" w:rsidP="0008588D">
      <w:pPr>
        <w:widowControl w:val="0"/>
        <w:jc w:val="both"/>
        <w:rPr>
          <w:b/>
          <w:sz w:val="26"/>
          <w:szCs w:val="26"/>
          <w:lang w:bidi="he-IL"/>
        </w:rPr>
      </w:pPr>
      <w:r w:rsidRPr="00E92312">
        <w:rPr>
          <w:b/>
          <w:sz w:val="26"/>
          <w:szCs w:val="26"/>
          <w:lang w:bidi="he-IL"/>
        </w:rPr>
        <w:t>Tài liệu tham khảo:</w:t>
      </w:r>
    </w:p>
    <w:p w14:paraId="115D50B8" w14:textId="77777777" w:rsidR="0008588D" w:rsidRPr="00E92312" w:rsidRDefault="0008588D" w:rsidP="0008588D">
      <w:pPr>
        <w:widowControl w:val="0"/>
        <w:numPr>
          <w:ilvl w:val="0"/>
          <w:numId w:val="72"/>
        </w:numPr>
        <w:tabs>
          <w:tab w:val="left" w:pos="993"/>
        </w:tabs>
        <w:ind w:left="0" w:firstLine="720"/>
        <w:jc w:val="both"/>
        <w:rPr>
          <w:sz w:val="26"/>
          <w:szCs w:val="26"/>
          <w:lang w:bidi="he-IL"/>
        </w:rPr>
      </w:pPr>
      <w:r w:rsidRPr="00E92312">
        <w:rPr>
          <w:sz w:val="26"/>
          <w:szCs w:val="26"/>
          <w:lang w:bidi="he-IL"/>
        </w:rPr>
        <w:t xml:space="preserve">Giáo trình Kinh tế học (tập II), Nxb Đại học Kinh tế quốc dân, 2012, Chương </w:t>
      </w:r>
      <w:r w:rsidRPr="00E92312">
        <w:rPr>
          <w:sz w:val="26"/>
          <w:szCs w:val="26"/>
          <w:lang w:bidi="he-IL"/>
        </w:rPr>
        <w:lastRenderedPageBreak/>
        <w:t>19</w:t>
      </w:r>
    </w:p>
    <w:p w14:paraId="43EE5EB6" w14:textId="77777777" w:rsidR="0008588D" w:rsidRPr="00E92312" w:rsidRDefault="0008588D" w:rsidP="0008588D">
      <w:pPr>
        <w:widowControl w:val="0"/>
        <w:numPr>
          <w:ilvl w:val="0"/>
          <w:numId w:val="72"/>
        </w:numPr>
        <w:tabs>
          <w:tab w:val="left" w:pos="993"/>
        </w:tabs>
        <w:ind w:left="0" w:firstLine="720"/>
        <w:jc w:val="both"/>
        <w:rPr>
          <w:sz w:val="26"/>
          <w:szCs w:val="26"/>
        </w:rPr>
      </w:pPr>
      <w:r w:rsidRPr="00E92312">
        <w:rPr>
          <w:sz w:val="26"/>
          <w:szCs w:val="26"/>
        </w:rPr>
        <w:t xml:space="preserve">Nguyễn Văn Công (Chủ biên), </w:t>
      </w:r>
      <w:r w:rsidRPr="00E92312">
        <w:rPr>
          <w:iCs/>
          <w:sz w:val="26"/>
          <w:szCs w:val="26"/>
        </w:rPr>
        <w:t>Bài tập Nguyên lý Kinh tế học vĩ mô</w:t>
      </w:r>
      <w:r w:rsidRPr="00E92312">
        <w:rPr>
          <w:sz w:val="26"/>
          <w:szCs w:val="26"/>
        </w:rPr>
        <w:t>, Nxb Lao động, 2012, Chương 7</w:t>
      </w:r>
    </w:p>
    <w:p w14:paraId="2AB44AFA" w14:textId="77777777" w:rsidR="0008588D" w:rsidRPr="00E92312" w:rsidRDefault="0008588D" w:rsidP="0008588D">
      <w:pPr>
        <w:widowControl w:val="0"/>
        <w:numPr>
          <w:ilvl w:val="0"/>
          <w:numId w:val="72"/>
        </w:numPr>
        <w:tabs>
          <w:tab w:val="left" w:pos="993"/>
        </w:tabs>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 Ch 34.</w:t>
      </w:r>
    </w:p>
    <w:p w14:paraId="61AD3102" w14:textId="77777777" w:rsidR="0008588D" w:rsidRPr="00E92312" w:rsidRDefault="0008588D" w:rsidP="0008588D">
      <w:pPr>
        <w:pStyle w:val="11"/>
        <w:spacing w:line="360" w:lineRule="auto"/>
      </w:pPr>
      <w:r w:rsidRPr="00E92312">
        <w:t>CHƯƠNG 5 : TIỀN TỆ VÀ CHÍNH SÁCH TIỀN TỆ</w:t>
      </w:r>
    </w:p>
    <w:p w14:paraId="4C3E11E9" w14:textId="77777777" w:rsidR="0008588D" w:rsidRPr="00E92312" w:rsidRDefault="0008588D" w:rsidP="0008588D">
      <w:pPr>
        <w:widowControl w:val="0"/>
        <w:ind w:firstLine="720"/>
        <w:jc w:val="both"/>
        <w:rPr>
          <w:sz w:val="26"/>
          <w:szCs w:val="26"/>
          <w:lang w:val="fr-FR"/>
        </w:rPr>
      </w:pPr>
      <w:r w:rsidRPr="00E92312">
        <w:rPr>
          <w:sz w:val="26"/>
          <w:szCs w:val="26"/>
          <w:lang w:val="fr-FR"/>
        </w:rPr>
        <w:t xml:space="preserve">Chương này thảo luận một số vấn đề cơ bản về tiền, cấu trúc của hệ thống tiền tệ, vai trò của ngân hàng trung ương trong việc kiểm soát cung tiền và tác động của sự thay đổi trong cung ứng tiền tệ tới các biến số kinh tế vĩ mô cơ bản như lãi suất, đầu tư, tổng cầu, sản lượng và mức giá. </w:t>
      </w:r>
    </w:p>
    <w:p w14:paraId="0441FEFA" w14:textId="77777777" w:rsidR="0008588D" w:rsidRPr="0029190C" w:rsidRDefault="0008588D" w:rsidP="0008588D">
      <w:pPr>
        <w:widowControl w:val="0"/>
        <w:jc w:val="both"/>
        <w:rPr>
          <w:b/>
          <w:sz w:val="26"/>
          <w:szCs w:val="26"/>
          <w:lang w:val="fr-FR"/>
        </w:rPr>
      </w:pPr>
      <w:r w:rsidRPr="0029190C">
        <w:rPr>
          <w:b/>
          <w:sz w:val="26"/>
          <w:szCs w:val="26"/>
          <w:lang w:val="fr-FR"/>
        </w:rPr>
        <w:t>5.1. Giới thiệu tổng quan về tiền</w:t>
      </w:r>
    </w:p>
    <w:p w14:paraId="72DF5C70" w14:textId="77777777" w:rsidR="0008588D" w:rsidRPr="00E92312" w:rsidRDefault="0008588D" w:rsidP="0008588D">
      <w:pPr>
        <w:widowControl w:val="0"/>
        <w:ind w:firstLine="720"/>
        <w:jc w:val="both"/>
        <w:rPr>
          <w:sz w:val="26"/>
          <w:szCs w:val="26"/>
          <w:lang w:val="fr-FR"/>
        </w:rPr>
      </w:pPr>
      <w:r w:rsidRPr="00E92312">
        <w:rPr>
          <w:sz w:val="26"/>
          <w:szCs w:val="26"/>
          <w:lang w:val="fr-FR"/>
        </w:rPr>
        <w:t>5.1.1. Khái niệm</w:t>
      </w:r>
    </w:p>
    <w:p w14:paraId="7DEA278D" w14:textId="77777777" w:rsidR="0008588D" w:rsidRPr="00E92312" w:rsidRDefault="0008588D" w:rsidP="0008588D">
      <w:pPr>
        <w:widowControl w:val="0"/>
        <w:ind w:firstLine="720"/>
        <w:jc w:val="both"/>
        <w:rPr>
          <w:sz w:val="26"/>
          <w:szCs w:val="26"/>
          <w:lang w:val="fr-FR"/>
        </w:rPr>
      </w:pPr>
      <w:r w:rsidRPr="00E92312">
        <w:rPr>
          <w:sz w:val="26"/>
          <w:szCs w:val="26"/>
          <w:lang w:val="fr-FR"/>
        </w:rPr>
        <w:t>5.1.2. Các chức năng</w:t>
      </w:r>
    </w:p>
    <w:p w14:paraId="1AFC3799" w14:textId="77777777" w:rsidR="0008588D" w:rsidRPr="00E92312" w:rsidRDefault="0008588D" w:rsidP="0008588D">
      <w:pPr>
        <w:widowControl w:val="0"/>
        <w:ind w:firstLine="720"/>
        <w:jc w:val="both"/>
        <w:rPr>
          <w:sz w:val="26"/>
          <w:szCs w:val="26"/>
          <w:lang w:val="fr-FR"/>
        </w:rPr>
      </w:pPr>
      <w:r w:rsidRPr="00E92312">
        <w:rPr>
          <w:sz w:val="26"/>
          <w:szCs w:val="26"/>
          <w:lang w:val="fr-FR"/>
        </w:rPr>
        <w:t>5.1.3. Các loại tiền</w:t>
      </w:r>
    </w:p>
    <w:p w14:paraId="58EDA74C" w14:textId="77777777" w:rsidR="0008588D" w:rsidRPr="00E92312" w:rsidRDefault="0008588D" w:rsidP="0008588D">
      <w:pPr>
        <w:widowControl w:val="0"/>
        <w:ind w:firstLine="720"/>
        <w:jc w:val="both"/>
        <w:rPr>
          <w:sz w:val="26"/>
          <w:szCs w:val="26"/>
          <w:lang w:val="fr-FR"/>
        </w:rPr>
      </w:pPr>
      <w:r w:rsidRPr="00E92312">
        <w:rPr>
          <w:sz w:val="26"/>
          <w:szCs w:val="26"/>
          <w:lang w:val="fr-FR"/>
        </w:rPr>
        <w:t>5.1.4. Đo lường tổng lượng tiền</w:t>
      </w:r>
    </w:p>
    <w:p w14:paraId="3037E9B9" w14:textId="77777777" w:rsidR="0008588D" w:rsidRPr="0029190C" w:rsidRDefault="0008588D" w:rsidP="0008588D">
      <w:pPr>
        <w:widowControl w:val="0"/>
        <w:jc w:val="both"/>
        <w:rPr>
          <w:b/>
          <w:sz w:val="26"/>
          <w:szCs w:val="26"/>
          <w:lang w:val="fr-FR"/>
        </w:rPr>
      </w:pPr>
      <w:r w:rsidRPr="0029190C">
        <w:rPr>
          <w:b/>
          <w:sz w:val="26"/>
          <w:szCs w:val="26"/>
          <w:lang w:val="fr-FR"/>
        </w:rPr>
        <w:t>5.2. Cung tiền</w:t>
      </w:r>
    </w:p>
    <w:p w14:paraId="6C0E3340" w14:textId="77777777" w:rsidR="0008588D" w:rsidRPr="00E92312" w:rsidRDefault="0008588D" w:rsidP="0008588D">
      <w:pPr>
        <w:widowControl w:val="0"/>
        <w:ind w:firstLine="720"/>
        <w:jc w:val="both"/>
        <w:rPr>
          <w:sz w:val="26"/>
          <w:szCs w:val="26"/>
          <w:lang w:val="fr-FR"/>
        </w:rPr>
      </w:pPr>
      <w:r w:rsidRPr="00E92312">
        <w:rPr>
          <w:sz w:val="26"/>
          <w:szCs w:val="26"/>
          <w:lang w:val="fr-FR"/>
        </w:rPr>
        <w:t>5.2.1. Ngân hàng thương mại và cung ứng tiền tệ</w:t>
      </w:r>
    </w:p>
    <w:p w14:paraId="77D0FE4E" w14:textId="77777777" w:rsidR="0008588D" w:rsidRPr="00E92312" w:rsidRDefault="0008588D" w:rsidP="0008588D">
      <w:pPr>
        <w:widowControl w:val="0"/>
        <w:ind w:firstLine="720"/>
        <w:jc w:val="both"/>
        <w:rPr>
          <w:sz w:val="26"/>
          <w:szCs w:val="26"/>
          <w:lang w:val="fr-FR"/>
        </w:rPr>
      </w:pPr>
      <w:r w:rsidRPr="00E92312">
        <w:rPr>
          <w:sz w:val="26"/>
          <w:szCs w:val="26"/>
          <w:lang w:val="fr-FR"/>
        </w:rPr>
        <w:t>5.2.2. Mô hình về cung tiền</w:t>
      </w:r>
    </w:p>
    <w:p w14:paraId="27B8F172" w14:textId="77777777" w:rsidR="0008588D" w:rsidRPr="00E92312" w:rsidRDefault="0008588D" w:rsidP="0008588D">
      <w:pPr>
        <w:widowControl w:val="0"/>
        <w:ind w:firstLine="720"/>
        <w:jc w:val="both"/>
        <w:rPr>
          <w:sz w:val="26"/>
          <w:szCs w:val="26"/>
          <w:lang w:val="fr-FR"/>
        </w:rPr>
      </w:pPr>
      <w:r w:rsidRPr="00E92312">
        <w:rPr>
          <w:sz w:val="26"/>
          <w:szCs w:val="26"/>
          <w:lang w:val="fr-FR"/>
        </w:rPr>
        <w:t>5.2.3. Các công cụ điều tiết cung tiền của ngân hàng trung ương.</w:t>
      </w:r>
    </w:p>
    <w:p w14:paraId="7D1366AC" w14:textId="77777777" w:rsidR="0008588D" w:rsidRPr="0029190C" w:rsidRDefault="0008588D" w:rsidP="0008588D">
      <w:pPr>
        <w:widowControl w:val="0"/>
        <w:jc w:val="both"/>
        <w:rPr>
          <w:b/>
          <w:sz w:val="26"/>
          <w:szCs w:val="26"/>
          <w:lang w:val="fr-FR"/>
        </w:rPr>
      </w:pPr>
      <w:r w:rsidRPr="0029190C">
        <w:rPr>
          <w:b/>
          <w:sz w:val="26"/>
          <w:szCs w:val="26"/>
          <w:lang w:val="fr-FR"/>
        </w:rPr>
        <w:t>5.3. Cầu tiền</w:t>
      </w:r>
    </w:p>
    <w:p w14:paraId="6C56C087" w14:textId="77777777" w:rsidR="0008588D" w:rsidRPr="00E92312" w:rsidRDefault="0008588D" w:rsidP="0008588D">
      <w:pPr>
        <w:widowControl w:val="0"/>
        <w:ind w:firstLine="720"/>
        <w:jc w:val="both"/>
        <w:rPr>
          <w:sz w:val="26"/>
          <w:szCs w:val="26"/>
          <w:lang w:val="fr-FR"/>
        </w:rPr>
      </w:pPr>
      <w:r w:rsidRPr="00E92312">
        <w:rPr>
          <w:sz w:val="26"/>
          <w:szCs w:val="26"/>
          <w:lang w:val="fr-FR"/>
        </w:rPr>
        <w:t>5.3.1. Các động cơ giữ tiền</w:t>
      </w:r>
    </w:p>
    <w:p w14:paraId="5724F88C" w14:textId="77777777" w:rsidR="0008588D" w:rsidRPr="00E92312" w:rsidRDefault="0008588D" w:rsidP="0008588D">
      <w:pPr>
        <w:widowControl w:val="0"/>
        <w:ind w:firstLine="720"/>
        <w:jc w:val="both"/>
        <w:rPr>
          <w:sz w:val="26"/>
          <w:szCs w:val="26"/>
          <w:lang w:val="fr-FR"/>
        </w:rPr>
      </w:pPr>
      <w:r w:rsidRPr="00E92312">
        <w:rPr>
          <w:sz w:val="26"/>
          <w:szCs w:val="26"/>
          <w:lang w:val="fr-FR"/>
        </w:rPr>
        <w:t>5.3.2. Các nhân tố ảnh hưởng đến lượng cầu về tiền</w:t>
      </w:r>
    </w:p>
    <w:p w14:paraId="405FF64A" w14:textId="77777777" w:rsidR="0008588D" w:rsidRPr="00E92312" w:rsidRDefault="0008588D" w:rsidP="0008588D">
      <w:pPr>
        <w:widowControl w:val="0"/>
        <w:ind w:firstLine="720"/>
        <w:jc w:val="both"/>
        <w:rPr>
          <w:sz w:val="26"/>
          <w:szCs w:val="26"/>
          <w:lang w:val="fr-FR"/>
        </w:rPr>
      </w:pPr>
      <w:r w:rsidRPr="00E92312">
        <w:rPr>
          <w:sz w:val="26"/>
          <w:szCs w:val="26"/>
          <w:lang w:val="fr-FR"/>
        </w:rPr>
        <w:t>5.4. Thị trường tiền tệ và xác định lãi suất</w:t>
      </w:r>
    </w:p>
    <w:p w14:paraId="3C785025" w14:textId="77777777" w:rsidR="0008588D" w:rsidRPr="00E92312" w:rsidRDefault="0008588D" w:rsidP="0008588D">
      <w:pPr>
        <w:widowControl w:val="0"/>
        <w:numPr>
          <w:ilvl w:val="2"/>
          <w:numId w:val="75"/>
        </w:numPr>
        <w:ind w:left="0" w:firstLine="720"/>
        <w:jc w:val="both"/>
        <w:rPr>
          <w:sz w:val="26"/>
          <w:szCs w:val="26"/>
          <w:lang w:val="fr-FR"/>
        </w:rPr>
      </w:pPr>
      <w:r w:rsidRPr="00E92312">
        <w:rPr>
          <w:sz w:val="26"/>
          <w:szCs w:val="26"/>
          <w:lang w:val="fr-FR"/>
        </w:rPr>
        <w:t>Đường cung tiền</w:t>
      </w:r>
    </w:p>
    <w:p w14:paraId="6EA77E6B" w14:textId="77777777" w:rsidR="0008588D" w:rsidRPr="00E92312" w:rsidRDefault="0008588D" w:rsidP="0008588D">
      <w:pPr>
        <w:widowControl w:val="0"/>
        <w:numPr>
          <w:ilvl w:val="2"/>
          <w:numId w:val="75"/>
        </w:numPr>
        <w:ind w:left="0" w:firstLine="720"/>
        <w:jc w:val="both"/>
        <w:rPr>
          <w:sz w:val="26"/>
          <w:szCs w:val="26"/>
          <w:lang w:val="fr-FR"/>
        </w:rPr>
      </w:pPr>
      <w:r w:rsidRPr="00E92312">
        <w:rPr>
          <w:sz w:val="26"/>
          <w:szCs w:val="26"/>
          <w:lang w:val="fr-FR"/>
        </w:rPr>
        <w:t>Đường cầu tiền</w:t>
      </w:r>
    </w:p>
    <w:p w14:paraId="2AA9CD0D" w14:textId="77777777" w:rsidR="0008588D" w:rsidRPr="00E92312" w:rsidRDefault="0008588D" w:rsidP="0008588D">
      <w:pPr>
        <w:widowControl w:val="0"/>
        <w:numPr>
          <w:ilvl w:val="2"/>
          <w:numId w:val="75"/>
        </w:numPr>
        <w:ind w:left="0" w:firstLine="720"/>
        <w:jc w:val="both"/>
        <w:rPr>
          <w:sz w:val="26"/>
          <w:szCs w:val="26"/>
          <w:lang w:val="fr-FR"/>
        </w:rPr>
      </w:pPr>
      <w:r w:rsidRPr="00E92312">
        <w:rPr>
          <w:sz w:val="26"/>
          <w:szCs w:val="26"/>
          <w:lang w:val="fr-FR"/>
        </w:rPr>
        <w:t>Xác định lãi suất cân bằng</w:t>
      </w:r>
    </w:p>
    <w:p w14:paraId="4F2C4111" w14:textId="77777777" w:rsidR="0008588D" w:rsidRPr="0029190C" w:rsidRDefault="0008588D" w:rsidP="0008588D">
      <w:pPr>
        <w:widowControl w:val="0"/>
        <w:jc w:val="both"/>
        <w:rPr>
          <w:b/>
          <w:sz w:val="26"/>
          <w:szCs w:val="26"/>
          <w:lang w:val="fr-FR"/>
        </w:rPr>
      </w:pPr>
      <w:r w:rsidRPr="0029190C">
        <w:rPr>
          <w:b/>
          <w:sz w:val="26"/>
          <w:szCs w:val="26"/>
          <w:lang w:val="fr-FR"/>
        </w:rPr>
        <w:t>5.5. Chính sách tiền tệ</w:t>
      </w:r>
    </w:p>
    <w:p w14:paraId="6FC8FEBE" w14:textId="77777777" w:rsidR="0008588D" w:rsidRPr="00E92312" w:rsidRDefault="0008588D" w:rsidP="0008588D">
      <w:pPr>
        <w:widowControl w:val="0"/>
        <w:tabs>
          <w:tab w:val="left" w:pos="720"/>
        </w:tabs>
        <w:ind w:firstLine="720"/>
        <w:jc w:val="both"/>
        <w:rPr>
          <w:sz w:val="26"/>
          <w:szCs w:val="26"/>
          <w:lang w:val="fr-FR"/>
        </w:rPr>
      </w:pPr>
      <w:r w:rsidRPr="00E92312">
        <w:rPr>
          <w:sz w:val="26"/>
          <w:szCs w:val="26"/>
          <w:lang w:val="fr-FR"/>
        </w:rPr>
        <w:t>5.5.1. Tác động của sự thay đổi cung tiền đến lãi suất, đầu tư, sản lượng và mức giá</w:t>
      </w:r>
    </w:p>
    <w:p w14:paraId="0CE1A980" w14:textId="77777777" w:rsidR="0008588D" w:rsidRPr="00E92312" w:rsidRDefault="0008588D" w:rsidP="0008588D">
      <w:pPr>
        <w:widowControl w:val="0"/>
        <w:tabs>
          <w:tab w:val="left" w:pos="720"/>
        </w:tabs>
        <w:ind w:firstLine="720"/>
        <w:jc w:val="both"/>
        <w:rPr>
          <w:sz w:val="26"/>
          <w:szCs w:val="26"/>
          <w:lang w:val="fr-FR"/>
        </w:rPr>
      </w:pPr>
      <w:r w:rsidRPr="00E92312">
        <w:rPr>
          <w:sz w:val="26"/>
          <w:szCs w:val="26"/>
          <w:lang w:val="fr-FR"/>
        </w:rPr>
        <w:t xml:space="preserve">5.5.2. Các nhân tố quyết định hiệu quả của chính sách tiền tệ </w:t>
      </w:r>
    </w:p>
    <w:p w14:paraId="48304B52" w14:textId="77777777" w:rsidR="0008588D" w:rsidRPr="00E92312" w:rsidRDefault="0008588D" w:rsidP="0008588D">
      <w:pPr>
        <w:widowControl w:val="0"/>
        <w:jc w:val="both"/>
        <w:rPr>
          <w:b/>
          <w:sz w:val="26"/>
          <w:szCs w:val="26"/>
          <w:lang w:bidi="he-IL"/>
        </w:rPr>
      </w:pPr>
      <w:r w:rsidRPr="00E92312">
        <w:rPr>
          <w:b/>
          <w:sz w:val="26"/>
          <w:szCs w:val="26"/>
          <w:lang w:bidi="he-IL"/>
        </w:rPr>
        <w:t>Tài liệu tham khảo:</w:t>
      </w:r>
    </w:p>
    <w:p w14:paraId="7FC66EFD" w14:textId="77777777" w:rsidR="0008588D" w:rsidRPr="00E92312" w:rsidRDefault="0008588D" w:rsidP="0008588D">
      <w:pPr>
        <w:widowControl w:val="0"/>
        <w:numPr>
          <w:ilvl w:val="0"/>
          <w:numId w:val="71"/>
        </w:numPr>
        <w:tabs>
          <w:tab w:val="left" w:pos="1134"/>
        </w:tabs>
        <w:ind w:left="0" w:firstLine="720"/>
        <w:jc w:val="both"/>
        <w:rPr>
          <w:sz w:val="26"/>
          <w:szCs w:val="26"/>
          <w:lang w:bidi="he-IL"/>
        </w:rPr>
      </w:pPr>
      <w:r w:rsidRPr="00E92312">
        <w:rPr>
          <w:sz w:val="26"/>
          <w:szCs w:val="26"/>
          <w:lang w:bidi="he-IL"/>
        </w:rPr>
        <w:t xml:space="preserve">Giáo trình Kinh tế học (tập II), Nxb Đại học Kinh tế quốc dân, 2012, </w:t>
      </w:r>
      <w:r w:rsidRPr="00E92312">
        <w:rPr>
          <w:sz w:val="26"/>
          <w:szCs w:val="26"/>
          <w:lang w:bidi="he-IL"/>
        </w:rPr>
        <w:lastRenderedPageBreak/>
        <w:t>Chương 20</w:t>
      </w:r>
    </w:p>
    <w:p w14:paraId="7A9CD6D1" w14:textId="77777777" w:rsidR="0008588D" w:rsidRPr="00E92312" w:rsidRDefault="0008588D" w:rsidP="0008588D">
      <w:pPr>
        <w:widowControl w:val="0"/>
        <w:numPr>
          <w:ilvl w:val="0"/>
          <w:numId w:val="71"/>
        </w:numPr>
        <w:tabs>
          <w:tab w:val="left" w:pos="1134"/>
        </w:tabs>
        <w:ind w:left="0" w:firstLine="720"/>
        <w:jc w:val="both"/>
        <w:rPr>
          <w:sz w:val="26"/>
          <w:szCs w:val="26"/>
        </w:rPr>
      </w:pPr>
      <w:r w:rsidRPr="00E92312">
        <w:rPr>
          <w:sz w:val="26"/>
          <w:szCs w:val="26"/>
        </w:rPr>
        <w:t xml:space="preserve">Nguyễn Văn Công (Chủ biên), </w:t>
      </w:r>
      <w:r w:rsidRPr="00E92312">
        <w:rPr>
          <w:iCs/>
          <w:sz w:val="26"/>
          <w:szCs w:val="26"/>
        </w:rPr>
        <w:t>Bài tập Nguyên lý Kinh tế học vĩ mô</w:t>
      </w:r>
      <w:r w:rsidRPr="00E92312">
        <w:rPr>
          <w:sz w:val="26"/>
          <w:szCs w:val="26"/>
        </w:rPr>
        <w:t>, Nxb Lao động, 2012, Chương 8</w:t>
      </w:r>
    </w:p>
    <w:p w14:paraId="6DEA1A51" w14:textId="77777777" w:rsidR="0008588D" w:rsidRPr="00E92312" w:rsidRDefault="0008588D" w:rsidP="0008588D">
      <w:pPr>
        <w:widowControl w:val="0"/>
        <w:numPr>
          <w:ilvl w:val="0"/>
          <w:numId w:val="71"/>
        </w:numPr>
        <w:tabs>
          <w:tab w:val="left" w:pos="1134"/>
        </w:tabs>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 Ch 34.</w:t>
      </w:r>
    </w:p>
    <w:p w14:paraId="49008226" w14:textId="77777777" w:rsidR="0008588D" w:rsidRPr="00E92312" w:rsidRDefault="0008588D" w:rsidP="0008588D">
      <w:pPr>
        <w:pStyle w:val="11"/>
        <w:spacing w:line="360" w:lineRule="auto"/>
      </w:pPr>
      <w:r w:rsidRPr="00E92312">
        <w:t>CHƯƠNG 6 : THẤT NGHIỆP</w:t>
      </w:r>
    </w:p>
    <w:p w14:paraId="338DB4DC" w14:textId="77777777" w:rsidR="0008588D" w:rsidRPr="00E92312" w:rsidRDefault="0008588D" w:rsidP="0008588D">
      <w:pPr>
        <w:widowControl w:val="0"/>
        <w:ind w:firstLine="720"/>
        <w:jc w:val="both"/>
        <w:rPr>
          <w:sz w:val="26"/>
          <w:szCs w:val="26"/>
          <w:lang w:val="fr-FR"/>
        </w:rPr>
      </w:pPr>
      <w:r w:rsidRPr="00E92312">
        <w:rPr>
          <w:sz w:val="26"/>
          <w:szCs w:val="26"/>
          <w:lang w:val="fr-FR"/>
        </w:rPr>
        <w:t>Chương này bàn về định nghĩa, đo lường và các nguyên nhân gây ra thấp nghiệp cũng như tác động của thấp nghiệp đến nền kinh tế.</w:t>
      </w:r>
    </w:p>
    <w:p w14:paraId="5E603995" w14:textId="77777777" w:rsidR="0008588D" w:rsidRPr="0029190C" w:rsidRDefault="0008588D" w:rsidP="0008588D">
      <w:pPr>
        <w:widowControl w:val="0"/>
        <w:jc w:val="both"/>
        <w:rPr>
          <w:b/>
          <w:sz w:val="26"/>
          <w:szCs w:val="26"/>
          <w:lang w:val="fr-FR"/>
        </w:rPr>
      </w:pPr>
      <w:r w:rsidRPr="0029190C">
        <w:rPr>
          <w:b/>
          <w:sz w:val="26"/>
          <w:szCs w:val="26"/>
          <w:lang w:val="fr-FR"/>
        </w:rPr>
        <w:t>6.1. Khái niệm và đo lường</w:t>
      </w:r>
    </w:p>
    <w:p w14:paraId="2C8DE4EB" w14:textId="77777777" w:rsidR="0008588D" w:rsidRPr="00E92312" w:rsidRDefault="0008588D" w:rsidP="0008588D">
      <w:pPr>
        <w:widowControl w:val="0"/>
        <w:ind w:firstLine="720"/>
        <w:jc w:val="both"/>
        <w:rPr>
          <w:sz w:val="26"/>
          <w:szCs w:val="26"/>
          <w:lang w:val="fr-FR"/>
        </w:rPr>
      </w:pPr>
      <w:r w:rsidRPr="00E92312">
        <w:rPr>
          <w:sz w:val="26"/>
          <w:szCs w:val="26"/>
          <w:lang w:val="fr-FR"/>
        </w:rPr>
        <w:t xml:space="preserve">6.2. Thất nghiệp tự nhiên </w:t>
      </w:r>
    </w:p>
    <w:p w14:paraId="5A93D267" w14:textId="77777777" w:rsidR="0008588D" w:rsidRPr="00E92312" w:rsidRDefault="0008588D" w:rsidP="0008588D">
      <w:pPr>
        <w:widowControl w:val="0"/>
        <w:ind w:firstLine="720"/>
        <w:jc w:val="both"/>
        <w:rPr>
          <w:sz w:val="26"/>
          <w:szCs w:val="26"/>
          <w:lang w:val="fr-FR"/>
        </w:rPr>
      </w:pPr>
      <w:r w:rsidRPr="00E92312">
        <w:rPr>
          <w:sz w:val="26"/>
          <w:szCs w:val="26"/>
          <w:lang w:val="fr-FR"/>
        </w:rPr>
        <w:t>6.2.1. Thất nghiệp tạm thời</w:t>
      </w:r>
    </w:p>
    <w:p w14:paraId="73FB9ABF" w14:textId="77777777" w:rsidR="0008588D" w:rsidRPr="00E92312" w:rsidRDefault="0008588D" w:rsidP="0008588D">
      <w:pPr>
        <w:widowControl w:val="0"/>
        <w:ind w:firstLine="720"/>
        <w:jc w:val="both"/>
        <w:rPr>
          <w:sz w:val="26"/>
          <w:szCs w:val="26"/>
          <w:lang w:val="fr-FR"/>
        </w:rPr>
      </w:pPr>
      <w:r w:rsidRPr="00E92312">
        <w:rPr>
          <w:sz w:val="26"/>
          <w:szCs w:val="26"/>
          <w:lang w:val="fr-FR"/>
        </w:rPr>
        <w:t>6.2.2. Thất nghiệp cơ cấu</w:t>
      </w:r>
    </w:p>
    <w:p w14:paraId="166C8FB8" w14:textId="77777777" w:rsidR="0008588D" w:rsidRPr="00E92312" w:rsidRDefault="0008588D" w:rsidP="0008588D">
      <w:pPr>
        <w:widowControl w:val="0"/>
        <w:ind w:firstLine="720"/>
        <w:jc w:val="both"/>
        <w:rPr>
          <w:sz w:val="26"/>
          <w:szCs w:val="26"/>
          <w:lang w:val="fr-FR"/>
        </w:rPr>
      </w:pPr>
      <w:r w:rsidRPr="00E92312">
        <w:rPr>
          <w:sz w:val="26"/>
          <w:szCs w:val="26"/>
          <w:lang w:val="fr-FR"/>
        </w:rPr>
        <w:t>6.2.3. Thất nghiệp theo lý thuyết cổ điển</w:t>
      </w:r>
    </w:p>
    <w:p w14:paraId="5DD242E9" w14:textId="77777777" w:rsidR="0008588D" w:rsidRPr="0029190C" w:rsidRDefault="0008588D" w:rsidP="0008588D">
      <w:pPr>
        <w:widowControl w:val="0"/>
        <w:jc w:val="both"/>
        <w:rPr>
          <w:b/>
          <w:sz w:val="26"/>
          <w:szCs w:val="26"/>
          <w:lang w:val="fr-FR"/>
        </w:rPr>
      </w:pPr>
      <w:r w:rsidRPr="0029190C">
        <w:rPr>
          <w:b/>
          <w:sz w:val="26"/>
          <w:szCs w:val="26"/>
          <w:lang w:val="fr-FR"/>
        </w:rPr>
        <w:t>6.3. Thất nghiệp chu kỳ</w:t>
      </w:r>
    </w:p>
    <w:p w14:paraId="665DBFE8" w14:textId="77777777" w:rsidR="0008588D" w:rsidRPr="0029190C" w:rsidRDefault="0008588D" w:rsidP="0008588D">
      <w:pPr>
        <w:widowControl w:val="0"/>
        <w:jc w:val="both"/>
        <w:rPr>
          <w:b/>
          <w:sz w:val="26"/>
          <w:szCs w:val="26"/>
          <w:lang w:val="fr-FR"/>
        </w:rPr>
      </w:pPr>
      <w:r w:rsidRPr="0029190C">
        <w:rPr>
          <w:b/>
          <w:sz w:val="26"/>
          <w:szCs w:val="26"/>
          <w:lang w:val="fr-FR"/>
        </w:rPr>
        <w:t>6.4. Tác động của thất nghiệp</w:t>
      </w:r>
    </w:p>
    <w:p w14:paraId="35980A43" w14:textId="77777777" w:rsidR="0008588D" w:rsidRPr="00E92312" w:rsidRDefault="0008588D" w:rsidP="0008588D">
      <w:pPr>
        <w:widowControl w:val="0"/>
        <w:jc w:val="both"/>
        <w:rPr>
          <w:b/>
          <w:sz w:val="26"/>
          <w:szCs w:val="26"/>
          <w:lang w:bidi="he-IL"/>
        </w:rPr>
      </w:pPr>
      <w:r w:rsidRPr="00E92312">
        <w:rPr>
          <w:b/>
          <w:sz w:val="26"/>
          <w:szCs w:val="26"/>
          <w:lang w:bidi="he-IL"/>
        </w:rPr>
        <w:t>Tài liệu tham khảo:</w:t>
      </w:r>
    </w:p>
    <w:p w14:paraId="24CE8428" w14:textId="77777777" w:rsidR="0008588D" w:rsidRPr="00E92312" w:rsidRDefault="0008588D" w:rsidP="0008588D">
      <w:pPr>
        <w:widowControl w:val="0"/>
        <w:numPr>
          <w:ilvl w:val="0"/>
          <w:numId w:val="70"/>
        </w:numPr>
        <w:tabs>
          <w:tab w:val="left" w:pos="993"/>
        </w:tabs>
        <w:ind w:left="0" w:firstLine="720"/>
        <w:jc w:val="both"/>
        <w:rPr>
          <w:sz w:val="26"/>
          <w:szCs w:val="26"/>
          <w:lang w:bidi="he-IL"/>
        </w:rPr>
      </w:pPr>
      <w:r w:rsidRPr="00E92312">
        <w:rPr>
          <w:sz w:val="26"/>
          <w:szCs w:val="26"/>
          <w:lang w:bidi="he-IL"/>
        </w:rPr>
        <w:t>Giáo trình Kinh tế học (tập II), Nxb Đại học Kinh tế quốc dân, 2012, Chương 17</w:t>
      </w:r>
    </w:p>
    <w:p w14:paraId="21B0C7E0" w14:textId="77777777" w:rsidR="0008588D" w:rsidRPr="00E92312" w:rsidRDefault="0008588D" w:rsidP="0008588D">
      <w:pPr>
        <w:widowControl w:val="0"/>
        <w:numPr>
          <w:ilvl w:val="0"/>
          <w:numId w:val="70"/>
        </w:numPr>
        <w:tabs>
          <w:tab w:val="left" w:pos="993"/>
        </w:tabs>
        <w:ind w:left="0" w:firstLine="720"/>
        <w:jc w:val="both"/>
        <w:rPr>
          <w:sz w:val="26"/>
          <w:szCs w:val="26"/>
        </w:rPr>
      </w:pPr>
      <w:r w:rsidRPr="00E92312">
        <w:rPr>
          <w:sz w:val="26"/>
          <w:szCs w:val="26"/>
        </w:rPr>
        <w:t xml:space="preserve">Nguyễn Văn Công (Chủ biên), </w:t>
      </w:r>
      <w:r w:rsidRPr="00E92312">
        <w:rPr>
          <w:iCs/>
          <w:sz w:val="26"/>
          <w:szCs w:val="26"/>
        </w:rPr>
        <w:t>Bài tập Nguyên lý Kinh tế học vĩ mô</w:t>
      </w:r>
      <w:r w:rsidRPr="00E92312">
        <w:rPr>
          <w:sz w:val="26"/>
          <w:szCs w:val="26"/>
        </w:rPr>
        <w:t>, Nxb Lao động, 2012, Chương 5</w:t>
      </w:r>
    </w:p>
    <w:p w14:paraId="15F0B1F2" w14:textId="77777777" w:rsidR="0008588D" w:rsidRPr="00E92312" w:rsidRDefault="0008588D" w:rsidP="0008588D">
      <w:pPr>
        <w:widowControl w:val="0"/>
        <w:numPr>
          <w:ilvl w:val="0"/>
          <w:numId w:val="70"/>
        </w:numPr>
        <w:tabs>
          <w:tab w:val="left" w:pos="993"/>
        </w:tabs>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 Ch 28.</w:t>
      </w:r>
    </w:p>
    <w:p w14:paraId="4DE75506" w14:textId="77777777" w:rsidR="0008588D" w:rsidRPr="00E92312" w:rsidRDefault="0008588D" w:rsidP="0008588D">
      <w:pPr>
        <w:widowControl w:val="0"/>
        <w:ind w:firstLine="720"/>
        <w:jc w:val="both"/>
        <w:rPr>
          <w:sz w:val="26"/>
          <w:szCs w:val="26"/>
          <w:lang w:val="fr-FR"/>
        </w:rPr>
      </w:pPr>
    </w:p>
    <w:p w14:paraId="3EB5A54A" w14:textId="77777777" w:rsidR="0008588D" w:rsidRPr="00E92312" w:rsidRDefault="0008588D" w:rsidP="0008588D">
      <w:pPr>
        <w:pStyle w:val="11"/>
        <w:spacing w:line="360" w:lineRule="auto"/>
      </w:pPr>
      <w:r w:rsidRPr="00E92312">
        <w:t>CHƯƠNG 7: LẠM PHÁT</w:t>
      </w:r>
    </w:p>
    <w:p w14:paraId="5992E71E" w14:textId="77777777" w:rsidR="0008588D" w:rsidRPr="00E92312" w:rsidRDefault="0008588D" w:rsidP="0008588D">
      <w:pPr>
        <w:widowControl w:val="0"/>
        <w:ind w:firstLine="720"/>
        <w:jc w:val="both"/>
        <w:rPr>
          <w:sz w:val="26"/>
          <w:szCs w:val="26"/>
          <w:lang w:val="fr-FR"/>
        </w:rPr>
      </w:pPr>
      <w:r w:rsidRPr="00E92312">
        <w:rPr>
          <w:sz w:val="26"/>
          <w:szCs w:val="26"/>
          <w:lang w:val="fr-FR"/>
        </w:rPr>
        <w:t>Chương này bàn về định nghĩa, đo lường và các nguyên nhân gây ra lạm phát cũng như tác động của lạm phát đến nền kinh tế.</w:t>
      </w:r>
    </w:p>
    <w:p w14:paraId="73B93E91" w14:textId="77777777" w:rsidR="0008588D" w:rsidRPr="0029190C" w:rsidRDefault="0008588D" w:rsidP="0008588D">
      <w:pPr>
        <w:widowControl w:val="0"/>
        <w:jc w:val="both"/>
        <w:rPr>
          <w:b/>
          <w:sz w:val="26"/>
          <w:szCs w:val="26"/>
          <w:lang w:val="fr-FR"/>
        </w:rPr>
      </w:pPr>
      <w:r w:rsidRPr="0029190C">
        <w:rPr>
          <w:b/>
          <w:sz w:val="26"/>
          <w:szCs w:val="26"/>
          <w:lang w:val="fr-FR"/>
        </w:rPr>
        <w:t>7.1. Khái niệm và Đo lường</w:t>
      </w:r>
    </w:p>
    <w:p w14:paraId="24A22442" w14:textId="77777777" w:rsidR="0008588D" w:rsidRPr="0029190C" w:rsidRDefault="0008588D" w:rsidP="0008588D">
      <w:pPr>
        <w:widowControl w:val="0"/>
        <w:jc w:val="both"/>
        <w:rPr>
          <w:b/>
          <w:sz w:val="26"/>
          <w:szCs w:val="26"/>
          <w:lang w:val="fr-FR"/>
        </w:rPr>
      </w:pPr>
      <w:r w:rsidRPr="0029190C">
        <w:rPr>
          <w:b/>
          <w:sz w:val="26"/>
          <w:szCs w:val="26"/>
          <w:lang w:val="fr-FR"/>
        </w:rPr>
        <w:t>7.2. Các nguyên nhân gây ra lạm phát</w:t>
      </w:r>
    </w:p>
    <w:p w14:paraId="7B55BAE2" w14:textId="77777777" w:rsidR="0008588D" w:rsidRPr="00E92312" w:rsidRDefault="0008588D" w:rsidP="0008588D">
      <w:pPr>
        <w:widowControl w:val="0"/>
        <w:ind w:firstLine="720"/>
        <w:jc w:val="both"/>
        <w:rPr>
          <w:sz w:val="26"/>
          <w:szCs w:val="26"/>
          <w:lang w:val="pt-BR"/>
        </w:rPr>
      </w:pPr>
      <w:r w:rsidRPr="00E92312">
        <w:rPr>
          <w:sz w:val="26"/>
          <w:szCs w:val="26"/>
          <w:lang w:val="fr-FR"/>
        </w:rPr>
        <w:t xml:space="preserve">7.2.1. </w:t>
      </w:r>
      <w:r w:rsidRPr="00E92312">
        <w:rPr>
          <w:sz w:val="26"/>
          <w:szCs w:val="26"/>
          <w:lang w:val="pt-BR"/>
        </w:rPr>
        <w:t>Lạm phát do cầu kéo</w:t>
      </w:r>
    </w:p>
    <w:p w14:paraId="22EF782C" w14:textId="77777777" w:rsidR="0008588D" w:rsidRPr="00E92312" w:rsidRDefault="0008588D" w:rsidP="0008588D">
      <w:pPr>
        <w:widowControl w:val="0"/>
        <w:ind w:firstLine="720"/>
        <w:jc w:val="both"/>
        <w:rPr>
          <w:sz w:val="26"/>
          <w:szCs w:val="26"/>
          <w:lang w:val="pt-BR"/>
        </w:rPr>
      </w:pPr>
      <w:r w:rsidRPr="00E92312">
        <w:rPr>
          <w:sz w:val="26"/>
          <w:szCs w:val="26"/>
          <w:lang w:val="fr-FR"/>
        </w:rPr>
        <w:t xml:space="preserve">7.2.2. </w:t>
      </w:r>
      <w:r w:rsidRPr="00E92312">
        <w:rPr>
          <w:sz w:val="26"/>
          <w:szCs w:val="26"/>
          <w:lang w:val="pt-BR"/>
        </w:rPr>
        <w:t>Lạm phát do chi phí đẩy</w:t>
      </w:r>
    </w:p>
    <w:p w14:paraId="57E2046D" w14:textId="77777777" w:rsidR="0008588D" w:rsidRPr="00E92312" w:rsidRDefault="0008588D" w:rsidP="0008588D">
      <w:pPr>
        <w:widowControl w:val="0"/>
        <w:ind w:firstLine="720"/>
        <w:jc w:val="both"/>
        <w:rPr>
          <w:sz w:val="26"/>
          <w:szCs w:val="26"/>
          <w:lang w:val="fr-FR"/>
        </w:rPr>
      </w:pPr>
      <w:r w:rsidRPr="00E92312">
        <w:rPr>
          <w:sz w:val="26"/>
          <w:szCs w:val="26"/>
          <w:lang w:val="fr-FR"/>
        </w:rPr>
        <w:t>7.2.3. Lạm phát dự kiến</w:t>
      </w:r>
    </w:p>
    <w:p w14:paraId="14D0BEA3" w14:textId="77777777" w:rsidR="0008588D" w:rsidRPr="00E92312" w:rsidRDefault="0008588D" w:rsidP="0008588D">
      <w:pPr>
        <w:widowControl w:val="0"/>
        <w:ind w:firstLine="720"/>
        <w:jc w:val="both"/>
        <w:rPr>
          <w:sz w:val="26"/>
          <w:szCs w:val="26"/>
          <w:lang w:val="fr-FR"/>
        </w:rPr>
      </w:pPr>
      <w:r w:rsidRPr="00E92312">
        <w:rPr>
          <w:sz w:val="26"/>
          <w:szCs w:val="26"/>
          <w:lang w:val="fr-FR"/>
        </w:rPr>
        <w:t>7.2.4. Tiền tệ và lạm phát</w:t>
      </w:r>
    </w:p>
    <w:p w14:paraId="272E426A" w14:textId="77777777" w:rsidR="0008588D" w:rsidRPr="0029190C" w:rsidRDefault="0008588D" w:rsidP="0008588D">
      <w:pPr>
        <w:widowControl w:val="0"/>
        <w:jc w:val="both"/>
        <w:rPr>
          <w:b/>
          <w:sz w:val="26"/>
          <w:szCs w:val="26"/>
          <w:lang w:val="fr-FR"/>
        </w:rPr>
      </w:pPr>
      <w:r w:rsidRPr="0029190C">
        <w:rPr>
          <w:b/>
          <w:sz w:val="26"/>
          <w:szCs w:val="26"/>
          <w:lang w:val="fr-FR"/>
        </w:rPr>
        <w:lastRenderedPageBreak/>
        <w:t>7.3. Tác động của lạm phát:</w:t>
      </w:r>
    </w:p>
    <w:p w14:paraId="34B6B620" w14:textId="77777777" w:rsidR="0008588D" w:rsidRPr="00E92312" w:rsidRDefault="0008588D" w:rsidP="0008588D">
      <w:pPr>
        <w:widowControl w:val="0"/>
        <w:tabs>
          <w:tab w:val="num" w:pos="720"/>
        </w:tabs>
        <w:ind w:firstLine="720"/>
        <w:jc w:val="both"/>
        <w:rPr>
          <w:sz w:val="26"/>
          <w:szCs w:val="26"/>
          <w:lang w:val="fr-FR"/>
        </w:rPr>
      </w:pPr>
      <w:r w:rsidRPr="00E92312">
        <w:rPr>
          <w:sz w:val="26"/>
          <w:szCs w:val="26"/>
          <w:lang w:val="fr-FR"/>
        </w:rPr>
        <w:t>7.3.1. Chi phí của lạm phát</w:t>
      </w:r>
    </w:p>
    <w:p w14:paraId="6075A664" w14:textId="77777777" w:rsidR="0008588D" w:rsidRPr="00E92312" w:rsidRDefault="0008588D" w:rsidP="0008588D">
      <w:pPr>
        <w:widowControl w:val="0"/>
        <w:tabs>
          <w:tab w:val="num" w:pos="720"/>
        </w:tabs>
        <w:ind w:firstLine="720"/>
        <w:jc w:val="both"/>
        <w:rPr>
          <w:sz w:val="26"/>
          <w:szCs w:val="26"/>
          <w:lang w:val="fr-FR"/>
        </w:rPr>
      </w:pPr>
      <w:r w:rsidRPr="00E92312">
        <w:rPr>
          <w:sz w:val="26"/>
          <w:szCs w:val="26"/>
          <w:lang w:val="fr-FR"/>
        </w:rPr>
        <w:t>7.3.1. Mối quan hệ giữa lạm phát và thất nghiệp</w:t>
      </w:r>
    </w:p>
    <w:p w14:paraId="1C7D3015" w14:textId="77777777" w:rsidR="0008588D" w:rsidRPr="00E92312" w:rsidRDefault="0008588D" w:rsidP="0008588D">
      <w:pPr>
        <w:widowControl w:val="0"/>
        <w:jc w:val="both"/>
        <w:rPr>
          <w:b/>
          <w:sz w:val="26"/>
          <w:szCs w:val="26"/>
          <w:lang w:bidi="he-IL"/>
        </w:rPr>
      </w:pPr>
      <w:r w:rsidRPr="00E92312">
        <w:rPr>
          <w:b/>
          <w:sz w:val="26"/>
          <w:szCs w:val="26"/>
          <w:lang w:bidi="he-IL"/>
        </w:rPr>
        <w:t>Tài liệu tham khảo:</w:t>
      </w:r>
    </w:p>
    <w:p w14:paraId="09AA62BC" w14:textId="77777777" w:rsidR="0008588D" w:rsidRPr="00E92312" w:rsidRDefault="0008588D" w:rsidP="0008588D">
      <w:pPr>
        <w:widowControl w:val="0"/>
        <w:numPr>
          <w:ilvl w:val="0"/>
          <w:numId w:val="69"/>
        </w:numPr>
        <w:tabs>
          <w:tab w:val="left" w:pos="993"/>
        </w:tabs>
        <w:ind w:left="0" w:firstLine="720"/>
        <w:jc w:val="both"/>
        <w:rPr>
          <w:sz w:val="26"/>
          <w:szCs w:val="26"/>
          <w:lang w:bidi="he-IL"/>
        </w:rPr>
      </w:pPr>
      <w:r w:rsidRPr="00E92312">
        <w:rPr>
          <w:sz w:val="26"/>
          <w:szCs w:val="26"/>
          <w:lang w:bidi="he-IL"/>
        </w:rPr>
        <w:t>Giáo trình Kinh tế học (tập II), Nxb Đại học Kinh tế quốc dân, 2012, Chương 22</w:t>
      </w:r>
    </w:p>
    <w:p w14:paraId="689A7640" w14:textId="77777777" w:rsidR="0008588D" w:rsidRPr="00E92312" w:rsidRDefault="0008588D" w:rsidP="0008588D">
      <w:pPr>
        <w:widowControl w:val="0"/>
        <w:numPr>
          <w:ilvl w:val="0"/>
          <w:numId w:val="69"/>
        </w:numPr>
        <w:tabs>
          <w:tab w:val="left" w:pos="993"/>
        </w:tabs>
        <w:ind w:left="0" w:firstLine="720"/>
        <w:jc w:val="both"/>
        <w:rPr>
          <w:sz w:val="26"/>
          <w:szCs w:val="26"/>
        </w:rPr>
      </w:pPr>
      <w:r w:rsidRPr="00E92312">
        <w:rPr>
          <w:sz w:val="26"/>
          <w:szCs w:val="26"/>
        </w:rPr>
        <w:t xml:space="preserve">Nguyễn Văn Công (Chủ biên), </w:t>
      </w:r>
      <w:r w:rsidRPr="00E92312">
        <w:rPr>
          <w:iCs/>
          <w:sz w:val="26"/>
          <w:szCs w:val="26"/>
        </w:rPr>
        <w:t>Bài tập Nguyên lý Kinh tế học vĩ mô</w:t>
      </w:r>
      <w:r w:rsidRPr="00E92312">
        <w:rPr>
          <w:sz w:val="26"/>
          <w:szCs w:val="26"/>
        </w:rPr>
        <w:t>, Nxb Lao động, 2012, Chương 9</w:t>
      </w:r>
    </w:p>
    <w:p w14:paraId="08B758AF" w14:textId="77777777" w:rsidR="0008588D" w:rsidRPr="00E92312" w:rsidRDefault="0008588D" w:rsidP="0008588D">
      <w:pPr>
        <w:widowControl w:val="0"/>
        <w:numPr>
          <w:ilvl w:val="0"/>
          <w:numId w:val="69"/>
        </w:numPr>
        <w:tabs>
          <w:tab w:val="left" w:pos="993"/>
        </w:tabs>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 Ch 29.</w:t>
      </w:r>
    </w:p>
    <w:p w14:paraId="7CD1E678" w14:textId="77777777" w:rsidR="0008588D" w:rsidRPr="00E92312" w:rsidRDefault="0008588D" w:rsidP="0008588D">
      <w:pPr>
        <w:widowControl w:val="0"/>
        <w:ind w:firstLine="720"/>
        <w:jc w:val="both"/>
        <w:rPr>
          <w:sz w:val="26"/>
          <w:szCs w:val="26"/>
        </w:rPr>
      </w:pPr>
    </w:p>
    <w:p w14:paraId="1B8392F1" w14:textId="77777777" w:rsidR="0008588D" w:rsidRPr="00E92312" w:rsidRDefault="0008588D" w:rsidP="0008588D">
      <w:pPr>
        <w:pStyle w:val="11"/>
        <w:spacing w:line="360" w:lineRule="auto"/>
      </w:pPr>
      <w:r w:rsidRPr="00E92312">
        <w:t>CHƯƠNG 8: KINH TẾ VĨ MÔ VỀ NỀN KINH TẾ MỞ</w:t>
      </w:r>
    </w:p>
    <w:p w14:paraId="21A8D915" w14:textId="77777777" w:rsidR="0008588D" w:rsidRPr="00B117F3" w:rsidRDefault="0008588D" w:rsidP="0008588D">
      <w:pPr>
        <w:widowControl w:val="0"/>
        <w:ind w:firstLine="720"/>
        <w:jc w:val="both"/>
        <w:rPr>
          <w:sz w:val="26"/>
          <w:szCs w:val="26"/>
          <w:lang w:val="sv-SE"/>
        </w:rPr>
      </w:pPr>
      <w:r w:rsidRPr="00B117F3">
        <w:rPr>
          <w:sz w:val="26"/>
          <w:szCs w:val="26"/>
          <w:lang w:val="sv-SE"/>
        </w:rPr>
        <w:t>Chương này giới thiệu những khái niệm cơ bản về nền kinh tế mở như cán cân thanh toán, thị trường ngoại hối và tỉ giá hối đoái, tác động của sự thay đổi tỉ giá hối đoái đến nền kinh tế.</w:t>
      </w:r>
    </w:p>
    <w:p w14:paraId="659CB093" w14:textId="77777777" w:rsidR="0008588D" w:rsidRPr="00B117F3" w:rsidRDefault="0008588D" w:rsidP="0008588D">
      <w:pPr>
        <w:widowControl w:val="0"/>
        <w:jc w:val="both"/>
        <w:rPr>
          <w:b/>
          <w:sz w:val="26"/>
          <w:szCs w:val="26"/>
          <w:lang w:val="sv-SE"/>
        </w:rPr>
      </w:pPr>
      <w:r w:rsidRPr="00B117F3">
        <w:rPr>
          <w:b/>
          <w:sz w:val="26"/>
          <w:szCs w:val="26"/>
          <w:lang w:val="sv-SE"/>
        </w:rPr>
        <w:t>8.1. Cán cân thanh toán</w:t>
      </w:r>
    </w:p>
    <w:p w14:paraId="472EEF36" w14:textId="77777777" w:rsidR="0008588D" w:rsidRPr="00B117F3" w:rsidRDefault="0008588D" w:rsidP="0008588D">
      <w:pPr>
        <w:widowControl w:val="0"/>
        <w:jc w:val="both"/>
        <w:rPr>
          <w:b/>
          <w:sz w:val="26"/>
          <w:szCs w:val="26"/>
          <w:lang w:val="sv-SE"/>
        </w:rPr>
      </w:pPr>
      <w:r w:rsidRPr="00B117F3">
        <w:rPr>
          <w:b/>
          <w:sz w:val="26"/>
          <w:szCs w:val="26"/>
          <w:lang w:val="sv-SE"/>
        </w:rPr>
        <w:t>8.2. Tỉ giá hối đoái</w:t>
      </w:r>
    </w:p>
    <w:p w14:paraId="6E9BD576" w14:textId="77777777" w:rsidR="0008588D" w:rsidRPr="00B117F3" w:rsidRDefault="0008588D" w:rsidP="0008588D">
      <w:pPr>
        <w:widowControl w:val="0"/>
        <w:ind w:firstLine="720"/>
        <w:jc w:val="both"/>
        <w:rPr>
          <w:sz w:val="26"/>
          <w:szCs w:val="26"/>
          <w:lang w:val="sv-SE"/>
        </w:rPr>
      </w:pPr>
      <w:r w:rsidRPr="00E92312">
        <w:rPr>
          <w:sz w:val="26"/>
          <w:szCs w:val="26"/>
          <w:lang w:val="fr-FR"/>
        </w:rPr>
        <w:t xml:space="preserve">8.2.1. </w:t>
      </w:r>
      <w:r w:rsidRPr="00B117F3">
        <w:rPr>
          <w:sz w:val="26"/>
          <w:szCs w:val="26"/>
          <w:lang w:val="sv-SE"/>
        </w:rPr>
        <w:t>Tỷ giá hối đoái danh nghĩa và tỷ giá hối đoái thực tế</w:t>
      </w:r>
    </w:p>
    <w:p w14:paraId="6B5910D1" w14:textId="77777777" w:rsidR="0008588D" w:rsidRPr="00B117F3" w:rsidRDefault="0008588D" w:rsidP="0008588D">
      <w:pPr>
        <w:widowControl w:val="0"/>
        <w:ind w:firstLine="720"/>
        <w:jc w:val="both"/>
        <w:rPr>
          <w:sz w:val="26"/>
          <w:szCs w:val="26"/>
          <w:lang w:val="sv-SE"/>
        </w:rPr>
      </w:pPr>
      <w:r w:rsidRPr="00E92312">
        <w:rPr>
          <w:sz w:val="26"/>
          <w:szCs w:val="26"/>
          <w:lang w:val="fr-FR"/>
        </w:rPr>
        <w:t xml:space="preserve">8.2.2. </w:t>
      </w:r>
      <w:r w:rsidRPr="00B117F3">
        <w:rPr>
          <w:sz w:val="26"/>
          <w:szCs w:val="26"/>
          <w:lang w:val="sv-SE"/>
        </w:rPr>
        <w:t>Thị trường ngoại hối và xác định tỉ giá hối đoái</w:t>
      </w:r>
    </w:p>
    <w:p w14:paraId="52E712FE" w14:textId="77777777" w:rsidR="0008588D" w:rsidRPr="00B117F3" w:rsidRDefault="0008588D" w:rsidP="0008588D">
      <w:pPr>
        <w:widowControl w:val="0"/>
        <w:ind w:firstLine="720"/>
        <w:jc w:val="both"/>
        <w:rPr>
          <w:sz w:val="26"/>
          <w:szCs w:val="26"/>
          <w:lang w:val="sv-SE"/>
        </w:rPr>
      </w:pPr>
      <w:r w:rsidRPr="00E92312">
        <w:rPr>
          <w:sz w:val="26"/>
          <w:szCs w:val="26"/>
          <w:lang w:val="fr-FR"/>
        </w:rPr>
        <w:t xml:space="preserve">8.2.3. </w:t>
      </w:r>
      <w:r w:rsidRPr="00B117F3">
        <w:rPr>
          <w:sz w:val="26"/>
          <w:szCs w:val="26"/>
          <w:lang w:val="sv-SE"/>
        </w:rPr>
        <w:t>Tác động của sự thay đổi tỉ giá hối đoái đến nền kinh tế</w:t>
      </w:r>
    </w:p>
    <w:p w14:paraId="05D077DD" w14:textId="77777777" w:rsidR="0008588D" w:rsidRPr="00B117F3" w:rsidRDefault="0008588D" w:rsidP="0008588D">
      <w:pPr>
        <w:widowControl w:val="0"/>
        <w:jc w:val="both"/>
        <w:rPr>
          <w:b/>
          <w:sz w:val="26"/>
          <w:szCs w:val="26"/>
          <w:lang w:val="sv-SE"/>
        </w:rPr>
      </w:pPr>
      <w:r w:rsidRPr="00B117F3">
        <w:rPr>
          <w:b/>
          <w:sz w:val="26"/>
          <w:szCs w:val="26"/>
          <w:lang w:val="sv-SE"/>
        </w:rPr>
        <w:t>8.3. Các hệ thống tỷ giá hối đoái.</w:t>
      </w:r>
    </w:p>
    <w:p w14:paraId="299307BE" w14:textId="77777777" w:rsidR="0008588D" w:rsidRPr="00B117F3" w:rsidRDefault="0008588D" w:rsidP="0008588D">
      <w:pPr>
        <w:widowControl w:val="0"/>
        <w:tabs>
          <w:tab w:val="num" w:pos="2160"/>
        </w:tabs>
        <w:ind w:firstLine="720"/>
        <w:jc w:val="both"/>
        <w:rPr>
          <w:sz w:val="26"/>
          <w:szCs w:val="26"/>
          <w:lang w:val="sv-SE"/>
        </w:rPr>
      </w:pPr>
      <w:r w:rsidRPr="00E92312">
        <w:rPr>
          <w:sz w:val="26"/>
          <w:szCs w:val="26"/>
          <w:lang w:val="fr-FR"/>
        </w:rPr>
        <w:t xml:space="preserve">8.3.1. </w:t>
      </w:r>
      <w:r w:rsidRPr="00B117F3">
        <w:rPr>
          <w:sz w:val="26"/>
          <w:szCs w:val="26"/>
          <w:lang w:val="sv-SE"/>
        </w:rPr>
        <w:t>Hệ thống tỷ giá thả nổi</w:t>
      </w:r>
    </w:p>
    <w:p w14:paraId="089CCF2E" w14:textId="77777777" w:rsidR="0008588D" w:rsidRPr="00B117F3" w:rsidRDefault="0008588D" w:rsidP="0008588D">
      <w:pPr>
        <w:widowControl w:val="0"/>
        <w:tabs>
          <w:tab w:val="num" w:pos="2160"/>
        </w:tabs>
        <w:ind w:firstLine="720"/>
        <w:jc w:val="both"/>
        <w:rPr>
          <w:sz w:val="26"/>
          <w:szCs w:val="26"/>
          <w:lang w:val="sv-SE"/>
        </w:rPr>
      </w:pPr>
      <w:r w:rsidRPr="00E92312">
        <w:rPr>
          <w:sz w:val="26"/>
          <w:szCs w:val="26"/>
          <w:lang w:val="fr-FR"/>
        </w:rPr>
        <w:t xml:space="preserve">8.3.2. </w:t>
      </w:r>
      <w:r w:rsidRPr="00B117F3">
        <w:rPr>
          <w:sz w:val="26"/>
          <w:szCs w:val="26"/>
          <w:lang w:val="sv-SE"/>
        </w:rPr>
        <w:t>Hệ thống tỷ giá cố định</w:t>
      </w:r>
    </w:p>
    <w:p w14:paraId="02C4D24F" w14:textId="77777777" w:rsidR="0008588D" w:rsidRPr="00B117F3" w:rsidRDefault="0008588D" w:rsidP="0008588D">
      <w:pPr>
        <w:widowControl w:val="0"/>
        <w:tabs>
          <w:tab w:val="num" w:pos="2160"/>
        </w:tabs>
        <w:ind w:firstLine="720"/>
        <w:jc w:val="both"/>
        <w:rPr>
          <w:sz w:val="26"/>
          <w:szCs w:val="26"/>
          <w:lang w:val="sv-SE"/>
        </w:rPr>
      </w:pPr>
      <w:r w:rsidRPr="00E92312">
        <w:rPr>
          <w:sz w:val="26"/>
          <w:szCs w:val="26"/>
          <w:lang w:val="fr-FR"/>
        </w:rPr>
        <w:t xml:space="preserve">8.3.3. </w:t>
      </w:r>
      <w:r w:rsidRPr="00B117F3">
        <w:rPr>
          <w:sz w:val="26"/>
          <w:szCs w:val="26"/>
          <w:lang w:val="sv-SE"/>
        </w:rPr>
        <w:t>Hệ thống tỷ giá thả nổi có quản lý</w:t>
      </w:r>
    </w:p>
    <w:p w14:paraId="53C4D5D3" w14:textId="77777777" w:rsidR="0008588D" w:rsidRPr="00E92312" w:rsidRDefault="0008588D" w:rsidP="0008588D">
      <w:pPr>
        <w:widowControl w:val="0"/>
        <w:ind w:firstLine="720"/>
        <w:jc w:val="both"/>
        <w:rPr>
          <w:b/>
          <w:sz w:val="26"/>
          <w:szCs w:val="26"/>
          <w:lang w:bidi="he-IL"/>
        </w:rPr>
      </w:pPr>
      <w:r w:rsidRPr="00E92312">
        <w:rPr>
          <w:b/>
          <w:sz w:val="26"/>
          <w:szCs w:val="26"/>
          <w:lang w:bidi="he-IL"/>
        </w:rPr>
        <w:t>Tài liệu tham khảo:</w:t>
      </w:r>
    </w:p>
    <w:p w14:paraId="414BD12D" w14:textId="77777777" w:rsidR="0008588D" w:rsidRPr="00E92312" w:rsidRDefault="0008588D" w:rsidP="0008588D">
      <w:pPr>
        <w:widowControl w:val="0"/>
        <w:numPr>
          <w:ilvl w:val="0"/>
          <w:numId w:val="67"/>
        </w:numPr>
        <w:tabs>
          <w:tab w:val="left" w:pos="1134"/>
        </w:tabs>
        <w:ind w:left="0" w:firstLine="720"/>
        <w:jc w:val="both"/>
        <w:rPr>
          <w:sz w:val="26"/>
          <w:szCs w:val="26"/>
          <w:lang w:bidi="he-IL"/>
        </w:rPr>
      </w:pPr>
      <w:r w:rsidRPr="00E92312">
        <w:rPr>
          <w:sz w:val="26"/>
          <w:szCs w:val="26"/>
          <w:lang w:bidi="he-IL"/>
        </w:rPr>
        <w:t>Giáo trình Kinh tế học (tập II), Nxb Đại học Kinh tế quốc dân, 2012, Chương 27</w:t>
      </w:r>
    </w:p>
    <w:p w14:paraId="14A48DCE" w14:textId="77777777" w:rsidR="0008588D" w:rsidRPr="00E92312" w:rsidRDefault="0008588D" w:rsidP="0008588D">
      <w:pPr>
        <w:widowControl w:val="0"/>
        <w:numPr>
          <w:ilvl w:val="0"/>
          <w:numId w:val="67"/>
        </w:numPr>
        <w:tabs>
          <w:tab w:val="left" w:pos="1134"/>
        </w:tabs>
        <w:ind w:left="0" w:firstLine="720"/>
        <w:jc w:val="both"/>
        <w:rPr>
          <w:sz w:val="26"/>
          <w:szCs w:val="26"/>
        </w:rPr>
      </w:pPr>
      <w:r w:rsidRPr="00E92312">
        <w:rPr>
          <w:sz w:val="26"/>
          <w:szCs w:val="26"/>
        </w:rPr>
        <w:t xml:space="preserve">Nguyễn Văn Công (Chủ biên), </w:t>
      </w:r>
      <w:r w:rsidRPr="00E92312">
        <w:rPr>
          <w:iCs/>
          <w:sz w:val="26"/>
          <w:szCs w:val="26"/>
        </w:rPr>
        <w:t>Bài tập Nguyên lý Kinh tế học vĩ mô</w:t>
      </w:r>
      <w:r w:rsidRPr="00E92312">
        <w:rPr>
          <w:sz w:val="26"/>
          <w:szCs w:val="26"/>
        </w:rPr>
        <w:t>, Nxb Lao động, 2012, Chương 10</w:t>
      </w:r>
    </w:p>
    <w:p w14:paraId="07E0E53E" w14:textId="77777777" w:rsidR="0008588D" w:rsidRPr="00E92312" w:rsidRDefault="0008588D" w:rsidP="0008588D">
      <w:pPr>
        <w:widowControl w:val="0"/>
        <w:numPr>
          <w:ilvl w:val="0"/>
          <w:numId w:val="67"/>
        </w:numPr>
        <w:tabs>
          <w:tab w:val="left" w:pos="1134"/>
        </w:tabs>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 Ch 30.</w:t>
      </w:r>
    </w:p>
    <w:p w14:paraId="59C720FD" w14:textId="77777777" w:rsidR="0008588D" w:rsidRPr="00E92312" w:rsidRDefault="0008588D" w:rsidP="0008588D">
      <w:pPr>
        <w:widowControl w:val="0"/>
        <w:jc w:val="both"/>
        <w:rPr>
          <w:b/>
          <w:sz w:val="26"/>
          <w:szCs w:val="26"/>
          <w:lang w:bidi="he-IL"/>
        </w:rPr>
      </w:pPr>
      <w:r w:rsidRPr="00E92312">
        <w:rPr>
          <w:b/>
          <w:sz w:val="26"/>
          <w:szCs w:val="26"/>
          <w:lang w:bidi="he-IL"/>
        </w:rPr>
        <w:t xml:space="preserve">7. GIÁO TRÌNH: </w:t>
      </w:r>
    </w:p>
    <w:p w14:paraId="47495CDB" w14:textId="77777777" w:rsidR="0008588D" w:rsidRPr="00E92312" w:rsidRDefault="0008588D" w:rsidP="0008588D">
      <w:pPr>
        <w:widowControl w:val="0"/>
        <w:ind w:firstLine="720"/>
        <w:jc w:val="both"/>
        <w:rPr>
          <w:sz w:val="26"/>
          <w:szCs w:val="26"/>
          <w:lang w:bidi="he-IL"/>
        </w:rPr>
      </w:pPr>
      <w:r w:rsidRPr="00E92312">
        <w:rPr>
          <w:sz w:val="26"/>
          <w:szCs w:val="26"/>
          <w:lang w:bidi="he-IL"/>
        </w:rPr>
        <w:lastRenderedPageBreak/>
        <w:t>Giáo trình Kinh tế học, Tập II,</w:t>
      </w:r>
      <w:r w:rsidRPr="00E92312">
        <w:rPr>
          <w:b/>
          <w:sz w:val="26"/>
          <w:szCs w:val="26"/>
          <w:lang w:bidi="he-IL"/>
        </w:rPr>
        <w:t xml:space="preserve"> </w:t>
      </w:r>
      <w:r w:rsidRPr="00E92312">
        <w:rPr>
          <w:sz w:val="26"/>
          <w:szCs w:val="26"/>
          <w:lang w:bidi="he-IL"/>
        </w:rPr>
        <w:t>Nxb Đại học Kinh tế quốc dân, 2012</w:t>
      </w:r>
    </w:p>
    <w:p w14:paraId="647C1A51" w14:textId="77777777" w:rsidR="0008588D" w:rsidRPr="00E92312" w:rsidRDefault="0008588D" w:rsidP="0008588D">
      <w:pPr>
        <w:widowControl w:val="0"/>
        <w:jc w:val="both"/>
        <w:rPr>
          <w:b/>
          <w:bCs/>
          <w:sz w:val="26"/>
          <w:szCs w:val="26"/>
        </w:rPr>
      </w:pPr>
      <w:r w:rsidRPr="00E92312">
        <w:rPr>
          <w:b/>
          <w:sz w:val="26"/>
          <w:szCs w:val="26"/>
          <w:lang w:bidi="he-IL"/>
        </w:rPr>
        <w:t xml:space="preserve">8. </w:t>
      </w:r>
      <w:r w:rsidRPr="00E92312">
        <w:rPr>
          <w:b/>
          <w:sz w:val="26"/>
          <w:szCs w:val="26"/>
        </w:rPr>
        <w:t>TÀI LIỆU THAM KHẢO:</w:t>
      </w:r>
    </w:p>
    <w:p w14:paraId="080A90B0" w14:textId="77777777" w:rsidR="0008588D" w:rsidRPr="00E92312" w:rsidRDefault="0008588D" w:rsidP="0008588D">
      <w:pPr>
        <w:widowControl w:val="0"/>
        <w:numPr>
          <w:ilvl w:val="0"/>
          <w:numId w:val="68"/>
        </w:numPr>
        <w:ind w:left="0" w:firstLine="720"/>
        <w:jc w:val="both"/>
        <w:rPr>
          <w:sz w:val="26"/>
          <w:szCs w:val="26"/>
        </w:rPr>
      </w:pPr>
      <w:r w:rsidRPr="00E92312">
        <w:rPr>
          <w:sz w:val="26"/>
          <w:szCs w:val="26"/>
        </w:rPr>
        <w:t xml:space="preserve">Nguyễn Văn Công (Chủ biên), </w:t>
      </w:r>
      <w:r w:rsidRPr="00E92312">
        <w:rPr>
          <w:iCs/>
          <w:sz w:val="26"/>
          <w:szCs w:val="26"/>
        </w:rPr>
        <w:t>Bài tập Nguyên lý Kinh tế học vĩ mô</w:t>
      </w:r>
      <w:r w:rsidRPr="00E92312">
        <w:rPr>
          <w:sz w:val="26"/>
          <w:szCs w:val="26"/>
        </w:rPr>
        <w:t>, Nxb Lao động, 2012</w:t>
      </w:r>
    </w:p>
    <w:p w14:paraId="185D5BB3" w14:textId="77777777" w:rsidR="0008588D" w:rsidRPr="00E92312" w:rsidRDefault="0008588D" w:rsidP="0008588D">
      <w:pPr>
        <w:widowControl w:val="0"/>
        <w:numPr>
          <w:ilvl w:val="0"/>
          <w:numId w:val="68"/>
        </w:numPr>
        <w:ind w:left="0" w:firstLine="720"/>
        <w:jc w:val="both"/>
        <w:rPr>
          <w:sz w:val="26"/>
          <w:szCs w:val="26"/>
        </w:rPr>
      </w:pPr>
      <w:r w:rsidRPr="00E92312">
        <w:rPr>
          <w:sz w:val="26"/>
          <w:szCs w:val="26"/>
        </w:rPr>
        <w:t xml:space="preserve">N. Gregory Mankiw, </w:t>
      </w:r>
      <w:r w:rsidRPr="00E92312">
        <w:rPr>
          <w:iCs/>
          <w:sz w:val="26"/>
          <w:szCs w:val="26"/>
        </w:rPr>
        <w:t>Principles of Economics</w:t>
      </w:r>
      <w:r w:rsidRPr="00E92312">
        <w:rPr>
          <w:sz w:val="26"/>
          <w:szCs w:val="26"/>
        </w:rPr>
        <w:t>, International Student Edition, Third Edition, Thomson, 2004.</w:t>
      </w:r>
    </w:p>
    <w:p w14:paraId="50939880" w14:textId="77777777" w:rsidR="0008588D" w:rsidRPr="00E92312" w:rsidRDefault="0008588D" w:rsidP="0008588D">
      <w:pPr>
        <w:widowControl w:val="0"/>
        <w:numPr>
          <w:ilvl w:val="0"/>
          <w:numId w:val="68"/>
        </w:numPr>
        <w:ind w:left="0" w:firstLine="720"/>
        <w:jc w:val="both"/>
        <w:rPr>
          <w:sz w:val="26"/>
          <w:szCs w:val="26"/>
        </w:rPr>
      </w:pPr>
      <w:r w:rsidRPr="00E92312">
        <w:rPr>
          <w:sz w:val="26"/>
          <w:szCs w:val="26"/>
        </w:rPr>
        <w:t xml:space="preserve">Joseph E. Stiglitz &amp; Carl E. Walsh, </w:t>
      </w:r>
      <w:r w:rsidRPr="00E92312">
        <w:rPr>
          <w:iCs/>
          <w:sz w:val="26"/>
          <w:szCs w:val="26"/>
        </w:rPr>
        <w:t>Economics</w:t>
      </w:r>
      <w:r w:rsidRPr="00E92312">
        <w:rPr>
          <w:sz w:val="26"/>
          <w:szCs w:val="26"/>
        </w:rPr>
        <w:t>, Third Edition, Norton &amp; Company, 2002.</w:t>
      </w:r>
    </w:p>
    <w:p w14:paraId="494E425D" w14:textId="77777777" w:rsidR="0008588D" w:rsidRPr="00E92312" w:rsidRDefault="0008588D" w:rsidP="0008588D">
      <w:pPr>
        <w:widowControl w:val="0"/>
        <w:jc w:val="both"/>
        <w:rPr>
          <w:sz w:val="26"/>
          <w:szCs w:val="26"/>
        </w:rPr>
      </w:pPr>
      <w:r w:rsidRPr="00E92312">
        <w:rPr>
          <w:b/>
          <w:bCs/>
          <w:sz w:val="26"/>
          <w:szCs w:val="26"/>
          <w:lang w:bidi="he-IL"/>
        </w:rPr>
        <w:t xml:space="preserve">9. </w:t>
      </w:r>
      <w:r w:rsidRPr="00E92312">
        <w:rPr>
          <w:b/>
          <w:sz w:val="26"/>
          <w:szCs w:val="26"/>
        </w:rPr>
        <w:t>PHƯƠNG PHÁP ĐÁNH GIÁ CỦA HỌC PHẦN:</w:t>
      </w:r>
      <w:r w:rsidRPr="00E92312">
        <w:rPr>
          <w:sz w:val="26"/>
          <w:szCs w:val="26"/>
        </w:rPr>
        <w:t xml:space="preserve"> </w:t>
      </w:r>
    </w:p>
    <w:p w14:paraId="5A54B7C9" w14:textId="77777777" w:rsidR="0008588D" w:rsidRPr="00E92312" w:rsidRDefault="0008588D" w:rsidP="0008588D">
      <w:pPr>
        <w:widowControl w:val="0"/>
        <w:ind w:firstLine="720"/>
        <w:jc w:val="both"/>
        <w:rPr>
          <w:sz w:val="26"/>
          <w:szCs w:val="26"/>
          <w:lang w:bidi="he-IL"/>
        </w:rPr>
      </w:pPr>
      <w:r w:rsidRPr="00E92312">
        <w:rPr>
          <w:sz w:val="26"/>
          <w:szCs w:val="26"/>
          <w:lang w:bidi="he-IL"/>
        </w:rPr>
        <w:t>Kết quả học phần dựa trên điểm chuyên cần (10%), 1 bài ki</w:t>
      </w:r>
      <w:r w:rsidRPr="00E92312">
        <w:rPr>
          <w:sz w:val="26"/>
          <w:szCs w:val="26"/>
        </w:rPr>
        <w:t>ểm tra</w:t>
      </w:r>
      <w:r w:rsidRPr="00E92312">
        <w:rPr>
          <w:sz w:val="26"/>
          <w:szCs w:val="26"/>
          <w:lang w:bidi="he-IL"/>
        </w:rPr>
        <w:t xml:space="preserve"> giữa kỳ (20%) và điểm thi hết môn (70%).</w:t>
      </w:r>
    </w:p>
    <w:tbl>
      <w:tblPr>
        <w:tblW w:w="0" w:type="auto"/>
        <w:tblInd w:w="108" w:type="dxa"/>
        <w:tblBorders>
          <w:insideH w:val="single" w:sz="4" w:space="0" w:color="auto"/>
        </w:tblBorders>
        <w:tblLook w:val="04A0" w:firstRow="1" w:lastRow="0" w:firstColumn="1" w:lastColumn="0" w:noHBand="0" w:noVBand="1"/>
      </w:tblPr>
      <w:tblGrid>
        <w:gridCol w:w="4589"/>
        <w:gridCol w:w="4591"/>
      </w:tblGrid>
      <w:tr w:rsidR="0008588D" w:rsidRPr="00E92312" w14:paraId="2B0BA46C" w14:textId="77777777" w:rsidTr="003E0FF4">
        <w:tc>
          <w:tcPr>
            <w:tcW w:w="4589" w:type="dxa"/>
          </w:tcPr>
          <w:p w14:paraId="7F1B773A"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5BB9EAC6"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TRƯỞNG BỘ MÔN</w:t>
            </w:r>
          </w:p>
          <w:p w14:paraId="06708DC4"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(Đã ký)</w:t>
            </w:r>
          </w:p>
          <w:p w14:paraId="26FB57E5"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1367AECE"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0BA9DAAC"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0E36B70E" w14:textId="77777777" w:rsidR="0008588D" w:rsidRPr="00E92312" w:rsidRDefault="0008588D" w:rsidP="003E0FF4">
            <w:pPr>
              <w:widowControl w:val="0"/>
              <w:tabs>
                <w:tab w:val="center" w:pos="2552"/>
                <w:tab w:val="center" w:pos="7088"/>
                <w:tab w:val="left" w:pos="11101"/>
                <w:tab w:val="left" w:pos="11323"/>
                <w:tab w:val="left" w:pos="12938"/>
              </w:tabs>
              <w:jc w:val="center"/>
              <w:rPr>
                <w:b/>
                <w:sz w:val="26"/>
                <w:szCs w:val="26"/>
              </w:rPr>
            </w:pPr>
            <w:r w:rsidRPr="00E92312">
              <w:rPr>
                <w:b/>
                <w:sz w:val="26"/>
                <w:szCs w:val="26"/>
              </w:rPr>
              <w:t>TS. Phạm Thế Anh</w:t>
            </w:r>
          </w:p>
        </w:tc>
        <w:tc>
          <w:tcPr>
            <w:tcW w:w="4591" w:type="dxa"/>
          </w:tcPr>
          <w:p w14:paraId="64193AE6" w14:textId="77777777" w:rsidR="0008588D" w:rsidRPr="00E92312" w:rsidRDefault="0008588D" w:rsidP="003E0FF4">
            <w:pPr>
              <w:widowControl w:val="0"/>
              <w:tabs>
                <w:tab w:val="center" w:pos="2552"/>
                <w:tab w:val="center" w:pos="7088"/>
                <w:tab w:val="left" w:pos="11101"/>
                <w:tab w:val="left" w:pos="11323"/>
                <w:tab w:val="left" w:pos="12938"/>
              </w:tabs>
              <w:jc w:val="center"/>
              <w:rPr>
                <w:i/>
                <w:sz w:val="26"/>
                <w:szCs w:val="26"/>
              </w:rPr>
            </w:pPr>
            <w:r w:rsidRPr="00E92312">
              <w:rPr>
                <w:i/>
                <w:sz w:val="26"/>
                <w:szCs w:val="26"/>
              </w:rPr>
              <w:t xml:space="preserve">Hà Nội, ngày  </w:t>
            </w:r>
            <w:r>
              <w:rPr>
                <w:i/>
                <w:sz w:val="26"/>
                <w:szCs w:val="26"/>
              </w:rPr>
              <w:t xml:space="preserve">  </w:t>
            </w:r>
            <w:r w:rsidRPr="00E92312">
              <w:rPr>
                <w:i/>
                <w:sz w:val="26"/>
                <w:szCs w:val="26"/>
              </w:rPr>
              <w:t xml:space="preserve"> tháng 02 năm 2018</w:t>
            </w:r>
          </w:p>
          <w:p w14:paraId="36F566D7"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HIỆU TRƯỞNG</w:t>
            </w:r>
          </w:p>
          <w:p w14:paraId="7F772569"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r w:rsidRPr="00E92312">
              <w:rPr>
                <w:sz w:val="26"/>
                <w:szCs w:val="26"/>
              </w:rPr>
              <w:t>(Đã ký)</w:t>
            </w:r>
          </w:p>
          <w:p w14:paraId="18E32F26"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5E947DF9"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01B1AA01" w14:textId="77777777" w:rsidR="0008588D" w:rsidRPr="00E92312" w:rsidRDefault="0008588D" w:rsidP="003E0FF4">
            <w:pPr>
              <w:widowControl w:val="0"/>
              <w:tabs>
                <w:tab w:val="center" w:pos="2552"/>
                <w:tab w:val="center" w:pos="7088"/>
                <w:tab w:val="left" w:pos="11101"/>
                <w:tab w:val="left" w:pos="11323"/>
                <w:tab w:val="left" w:pos="12938"/>
              </w:tabs>
              <w:jc w:val="center"/>
              <w:rPr>
                <w:sz w:val="26"/>
                <w:szCs w:val="26"/>
              </w:rPr>
            </w:pPr>
          </w:p>
          <w:p w14:paraId="17D39519" w14:textId="77777777" w:rsidR="0008588D" w:rsidRPr="00E92312" w:rsidRDefault="0008588D" w:rsidP="003E0FF4">
            <w:pPr>
              <w:widowControl w:val="0"/>
              <w:tabs>
                <w:tab w:val="center" w:pos="2552"/>
                <w:tab w:val="center" w:pos="7088"/>
                <w:tab w:val="left" w:pos="11101"/>
                <w:tab w:val="left" w:pos="11323"/>
                <w:tab w:val="left" w:pos="12938"/>
              </w:tabs>
              <w:jc w:val="center"/>
              <w:rPr>
                <w:b/>
                <w:sz w:val="26"/>
                <w:szCs w:val="26"/>
              </w:rPr>
            </w:pPr>
            <w:r w:rsidRPr="00E92312">
              <w:rPr>
                <w:b/>
                <w:sz w:val="26"/>
                <w:szCs w:val="26"/>
              </w:rPr>
              <w:t>GS.TS Trần Thọ Đạt</w:t>
            </w:r>
          </w:p>
        </w:tc>
      </w:tr>
    </w:tbl>
    <w:p w14:paraId="78AF8086" w14:textId="77777777" w:rsidR="0008588D" w:rsidRPr="00E92312" w:rsidRDefault="0008588D" w:rsidP="0008588D">
      <w:pPr>
        <w:widowControl w:val="0"/>
        <w:ind w:firstLine="720"/>
        <w:jc w:val="both"/>
        <w:rPr>
          <w:sz w:val="26"/>
          <w:szCs w:val="26"/>
          <w:lang w:bidi="he-IL"/>
        </w:rPr>
      </w:pPr>
    </w:p>
    <w:p w14:paraId="7FE284D8" w14:textId="77777777" w:rsidR="0008588D" w:rsidRDefault="0008588D" w:rsidP="0008588D">
      <w:pPr>
        <w:widowControl w:val="0"/>
        <w:spacing w:line="312" w:lineRule="auto"/>
        <w:ind w:firstLine="720"/>
        <w:jc w:val="both"/>
        <w:rPr>
          <w:b/>
          <w:sz w:val="26"/>
          <w:szCs w:val="26"/>
        </w:rPr>
      </w:pPr>
    </w:p>
    <w:p w14:paraId="300F4F86"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2376AE7" w14:textId="77777777" w:rsidTr="003E0FF4">
        <w:trPr>
          <w:trHeight w:val="854"/>
          <w:jc w:val="center"/>
        </w:trPr>
        <w:tc>
          <w:tcPr>
            <w:tcW w:w="4756" w:type="dxa"/>
          </w:tcPr>
          <w:p w14:paraId="566AA7A9" w14:textId="77777777" w:rsidR="0008588D" w:rsidRPr="00755073" w:rsidRDefault="0008588D" w:rsidP="003E0FF4">
            <w:pPr>
              <w:widowControl w:val="0"/>
              <w:spacing w:line="312" w:lineRule="auto"/>
              <w:jc w:val="center"/>
              <w:rPr>
                <w:sz w:val="24"/>
                <w:szCs w:val="26"/>
              </w:rPr>
            </w:pPr>
            <w:r w:rsidRPr="00755073">
              <w:rPr>
                <w:sz w:val="24"/>
                <w:szCs w:val="26"/>
              </w:rPr>
              <w:lastRenderedPageBreak/>
              <w:t>BỘ GIÁO DỤC VÀ ĐÀO TẠO</w:t>
            </w:r>
          </w:p>
          <w:p w14:paraId="54AEF262"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56957A55"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3F82FBD3"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F03AB8A"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AD8977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730CDC15" w14:textId="77777777" w:rsidR="0008588D" w:rsidRPr="00E92312" w:rsidRDefault="0008588D" w:rsidP="0008588D">
      <w:pPr>
        <w:widowControl w:val="0"/>
        <w:spacing w:line="312" w:lineRule="auto"/>
        <w:ind w:firstLine="720"/>
        <w:jc w:val="both"/>
        <w:rPr>
          <w:rFonts w:eastAsia="Times New Roman"/>
          <w:b/>
          <w:bCs/>
          <w:color w:val="000000"/>
          <w:sz w:val="26"/>
          <w:szCs w:val="26"/>
        </w:rPr>
      </w:pPr>
    </w:p>
    <w:p w14:paraId="4F640C5C" w14:textId="77777777" w:rsidR="0008588D" w:rsidRPr="00E92312" w:rsidRDefault="0008588D" w:rsidP="0008588D">
      <w:pPr>
        <w:widowControl w:val="0"/>
        <w:tabs>
          <w:tab w:val="left" w:pos="4690"/>
          <w:tab w:val="left" w:pos="11323"/>
          <w:tab w:val="left" w:pos="12938"/>
        </w:tabs>
        <w:spacing w:line="312" w:lineRule="auto"/>
        <w:jc w:val="center"/>
        <w:rPr>
          <w:rFonts w:eastAsia="Times New Roman"/>
          <w:b/>
          <w:bCs/>
          <w:sz w:val="26"/>
          <w:szCs w:val="26"/>
        </w:rPr>
      </w:pPr>
      <w:r w:rsidRPr="00E92312">
        <w:rPr>
          <w:rFonts w:eastAsia="Times New Roman"/>
          <w:b/>
          <w:bCs/>
          <w:color w:val="000000"/>
          <w:sz w:val="26"/>
          <w:szCs w:val="26"/>
        </w:rPr>
        <w:t>ĐỀ CƯƠNG CHI TIẾT HỌC PHẦN</w:t>
      </w:r>
    </w:p>
    <w:p w14:paraId="4C3B13A4" w14:textId="77777777" w:rsidR="0008588D" w:rsidRPr="00E92312" w:rsidRDefault="0008588D" w:rsidP="0008588D">
      <w:pPr>
        <w:widowControl w:val="0"/>
        <w:spacing w:line="312" w:lineRule="auto"/>
        <w:jc w:val="center"/>
        <w:rPr>
          <w:rFonts w:eastAsia="Times New Roman"/>
          <w:b/>
          <w:sz w:val="26"/>
          <w:szCs w:val="26"/>
        </w:rPr>
      </w:pPr>
      <w:r w:rsidRPr="00E92312">
        <w:rPr>
          <w:rFonts w:eastAsia="Times New Roman"/>
          <w:sz w:val="26"/>
          <w:szCs w:val="26"/>
        </w:rPr>
        <w:t xml:space="preserve">TRÌNH ĐỘ ĐÀO TẠO: </w:t>
      </w:r>
      <w:r w:rsidRPr="00E92312">
        <w:rPr>
          <w:rFonts w:eastAsia="Times New Roman"/>
          <w:b/>
          <w:sz w:val="26"/>
          <w:szCs w:val="26"/>
        </w:rPr>
        <w:t xml:space="preserve">ĐẠI HỌC           </w:t>
      </w:r>
      <w:r w:rsidRPr="00E92312">
        <w:rPr>
          <w:rFonts w:eastAsia="Times New Roman"/>
          <w:sz w:val="26"/>
          <w:szCs w:val="26"/>
        </w:rPr>
        <w:t xml:space="preserve"> LOẠI HÌNH ĐÀO TẠO: </w:t>
      </w:r>
      <w:r w:rsidRPr="00E92312">
        <w:rPr>
          <w:rFonts w:eastAsia="Times New Roman"/>
          <w:b/>
          <w:sz w:val="26"/>
          <w:szCs w:val="26"/>
        </w:rPr>
        <w:t>CHÍNH QUY</w:t>
      </w:r>
    </w:p>
    <w:p w14:paraId="116D5BD7" w14:textId="77777777" w:rsidR="0008588D" w:rsidRPr="00E92312" w:rsidRDefault="0008588D" w:rsidP="0008588D">
      <w:pPr>
        <w:widowControl w:val="0"/>
        <w:spacing w:line="312" w:lineRule="auto"/>
        <w:ind w:firstLine="720"/>
        <w:jc w:val="both"/>
        <w:rPr>
          <w:rFonts w:eastAsia="Times New Roman"/>
          <w:sz w:val="26"/>
          <w:szCs w:val="26"/>
        </w:rPr>
      </w:pPr>
    </w:p>
    <w:p w14:paraId="2B68F1BE"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1. TÊN HỌC PHẦN</w:t>
      </w:r>
    </w:p>
    <w:p w14:paraId="740EC70F"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Tiếng Việt: </w:t>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B3565D">
        <w:rPr>
          <w:rFonts w:eastAsia="Times New Roman"/>
          <w:b/>
          <w:sz w:val="26"/>
          <w:szCs w:val="26"/>
        </w:rPr>
        <w:t>Quản trị kinh doanh 1</w:t>
      </w:r>
    </w:p>
    <w:p w14:paraId="75F77DC3"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Tiếng Anh: </w:t>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B3565D">
        <w:rPr>
          <w:rFonts w:eastAsia="Times New Roman"/>
          <w:b/>
          <w:sz w:val="26"/>
          <w:szCs w:val="26"/>
        </w:rPr>
        <w:t>Business Management 1</w:t>
      </w:r>
    </w:p>
    <w:p w14:paraId="32A090A9"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Mã học phần:  </w:t>
      </w:r>
      <w:r w:rsidRPr="00E92312">
        <w:rPr>
          <w:rFonts w:eastAsia="Times New Roman"/>
          <w:sz w:val="26"/>
          <w:szCs w:val="26"/>
        </w:rPr>
        <w:tab/>
      </w:r>
      <w:r w:rsidRPr="00E92312">
        <w:rPr>
          <w:rFonts w:eastAsia="Times New Roman"/>
          <w:sz w:val="26"/>
          <w:szCs w:val="26"/>
        </w:rPr>
        <w:tab/>
      </w:r>
      <w:r w:rsidRPr="00E92312">
        <w:rPr>
          <w:rFonts w:eastAsia="Times New Roman"/>
          <w:b/>
          <w:sz w:val="26"/>
          <w:szCs w:val="26"/>
        </w:rPr>
        <w:t>QTTH1102</w:t>
      </w:r>
      <w:r w:rsidRPr="00E92312">
        <w:rPr>
          <w:sz w:val="26"/>
          <w:szCs w:val="26"/>
        </w:rPr>
        <w:tab/>
      </w:r>
      <w:r w:rsidRPr="00E92312">
        <w:rPr>
          <w:sz w:val="26"/>
          <w:szCs w:val="26"/>
        </w:rPr>
        <w:tab/>
        <w:t>S</w:t>
      </w:r>
      <w:r w:rsidRPr="00E92312">
        <w:rPr>
          <w:rFonts w:eastAsia="Times New Roman"/>
          <w:sz w:val="26"/>
          <w:szCs w:val="26"/>
        </w:rPr>
        <w:t xml:space="preserve">ố tín chỉ: 3 </w:t>
      </w:r>
    </w:p>
    <w:p w14:paraId="54DA6FBF" w14:textId="77777777" w:rsidR="0008588D" w:rsidRPr="00E92312" w:rsidRDefault="0008588D" w:rsidP="0008588D">
      <w:pPr>
        <w:widowControl w:val="0"/>
        <w:jc w:val="both"/>
        <w:rPr>
          <w:rFonts w:eastAsia="Times New Roman"/>
          <w:b/>
          <w:i/>
          <w:sz w:val="26"/>
          <w:szCs w:val="26"/>
        </w:rPr>
      </w:pPr>
      <w:r w:rsidRPr="00E92312">
        <w:rPr>
          <w:rFonts w:eastAsia="Times New Roman"/>
          <w:b/>
          <w:sz w:val="26"/>
          <w:szCs w:val="26"/>
        </w:rPr>
        <w:t xml:space="preserve">2. BỘ MÔN PHỤ TRÁCH GIẢNG DẠY: </w:t>
      </w:r>
      <w:r w:rsidRPr="00E92312">
        <w:rPr>
          <w:rFonts w:eastAsia="Times New Roman"/>
          <w:sz w:val="26"/>
          <w:szCs w:val="26"/>
        </w:rPr>
        <w:t>Quản trị kinh doanh tổng hợp</w:t>
      </w:r>
    </w:p>
    <w:p w14:paraId="5AFDCFBF" w14:textId="77777777" w:rsidR="0008588D" w:rsidRPr="00E92312" w:rsidRDefault="0008588D" w:rsidP="0008588D">
      <w:pPr>
        <w:widowControl w:val="0"/>
        <w:jc w:val="both"/>
        <w:rPr>
          <w:rFonts w:eastAsia="Times New Roman"/>
          <w:b/>
          <w:i/>
          <w:sz w:val="26"/>
          <w:szCs w:val="26"/>
        </w:rPr>
      </w:pPr>
      <w:r w:rsidRPr="00E92312">
        <w:rPr>
          <w:rFonts w:eastAsia="Times New Roman"/>
          <w:b/>
          <w:sz w:val="26"/>
          <w:szCs w:val="26"/>
        </w:rPr>
        <w:t xml:space="preserve">3. ĐIỀU KIỆN HỌC TRƯỚC: </w:t>
      </w:r>
      <w:r w:rsidRPr="00E92312">
        <w:rPr>
          <w:rFonts w:eastAsia="Times New Roman"/>
          <w:sz w:val="26"/>
          <w:szCs w:val="26"/>
        </w:rPr>
        <w:t>Kinh tế vi mô 1</w:t>
      </w:r>
    </w:p>
    <w:p w14:paraId="5617B8AA"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4. MÔ TẢ HỌC PHẦN</w:t>
      </w:r>
    </w:p>
    <w:p w14:paraId="67142946"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Quản trị kinh doanh 1 là học phần ở mức đại cương, chỉ tập trung nghiên cứu những vấn đề cơ sở về kinh doanh và quản trị kinh doanh trong nền kinh tế thị trường. Đó là những kiến thức chung nhất làm cơ sở để sinh viên có thể nghiên cứu sâu các kỹ năng cụ thể ở các học phần khác. Hai vấn đề cơ bản được nghiên cứu là kinh doanh và quản trị kinh doanh: </w:t>
      </w:r>
    </w:p>
    <w:p w14:paraId="0B804244" w14:textId="77777777" w:rsidR="0008588D" w:rsidRPr="00E92312" w:rsidRDefault="0008588D" w:rsidP="0008588D">
      <w:pPr>
        <w:widowControl w:val="0"/>
        <w:numPr>
          <w:ilvl w:val="0"/>
          <w:numId w:val="79"/>
        </w:numPr>
        <w:tabs>
          <w:tab w:val="left" w:pos="993"/>
        </w:tabs>
        <w:ind w:left="0" w:firstLine="720"/>
        <w:jc w:val="both"/>
        <w:rPr>
          <w:rFonts w:eastAsia="Times New Roman"/>
          <w:sz w:val="26"/>
          <w:szCs w:val="26"/>
        </w:rPr>
      </w:pPr>
      <w:r w:rsidRPr="00E92312">
        <w:rPr>
          <w:rFonts w:eastAsia="Times New Roman"/>
          <w:sz w:val="26"/>
          <w:szCs w:val="26"/>
        </w:rPr>
        <w:t>Các vấn đề chung về kinh doanh: đối tượng thực hiện hoạt động kinh doanh, các vấn đề gắn với kinh doanh, môi trường kinh doanh tác động đến hoạt động kinh doanh và hiệu quả kinh doanh.</w:t>
      </w:r>
    </w:p>
    <w:p w14:paraId="527AEA64" w14:textId="77777777" w:rsidR="0008588D" w:rsidRPr="00E92312" w:rsidRDefault="0008588D" w:rsidP="0008588D">
      <w:pPr>
        <w:widowControl w:val="0"/>
        <w:numPr>
          <w:ilvl w:val="0"/>
          <w:numId w:val="79"/>
        </w:numPr>
        <w:tabs>
          <w:tab w:val="left" w:pos="993"/>
        </w:tabs>
        <w:ind w:left="0" w:firstLine="720"/>
        <w:jc w:val="both"/>
        <w:rPr>
          <w:rFonts w:eastAsia="Times New Roman"/>
          <w:sz w:val="26"/>
          <w:szCs w:val="26"/>
        </w:rPr>
      </w:pPr>
      <w:r w:rsidRPr="00E92312">
        <w:rPr>
          <w:rFonts w:eastAsia="Times New Roman"/>
          <w:sz w:val="26"/>
          <w:szCs w:val="26"/>
        </w:rPr>
        <w:t>Các kiến thức quản trị kinh doanh cơ sở như khái niệm, thực chất, nguyên tắc, phương pháp quản trị; kỹ năng, nghệ thuật và phong cách của các nhà quản trị;  khái niệm, cách thức, phương pháp ra quyết định và các vấn đề về cấu trúc tổ chức doanh nghiệp.</w:t>
      </w:r>
    </w:p>
    <w:p w14:paraId="507EE74D" w14:textId="77777777" w:rsidR="0008588D" w:rsidRPr="00E92312" w:rsidRDefault="0008588D" w:rsidP="0008588D">
      <w:pPr>
        <w:widowControl w:val="0"/>
        <w:ind w:firstLine="720"/>
        <w:jc w:val="both"/>
        <w:rPr>
          <w:sz w:val="26"/>
          <w:szCs w:val="26"/>
        </w:rPr>
      </w:pPr>
      <w:r w:rsidRPr="00E92312">
        <w:rPr>
          <w:sz w:val="26"/>
          <w:szCs w:val="26"/>
        </w:rPr>
        <w:t>Học phần Quản trị kinh doanh 1 được coi là cầu nối giữa các kiến thức lý thuyết (sinh viên đã được trang bị ở các học phần khoa học cơ bản như toán học, kinh tế học,…) với các học phần khoa học trang bị các kỹ năng cụ thể cho sinh viên như khởi sự kinh doanh, chiến lược kinh doanh, quản trị tác nghiệp, quản trị chất lượng, quản trị nhân lực, quản trị hậu cần, quản trị tiêu thụ, quản trị tài chính, quản trị chi phí kinh doanh,…</w:t>
      </w:r>
    </w:p>
    <w:p w14:paraId="2F7C612C"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5. MỤC TIÊU HỌC PHẦN</w:t>
      </w:r>
    </w:p>
    <w:p w14:paraId="51A8938C"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lastRenderedPageBreak/>
        <w:t>Trang bị cho sinh viên các kiến thức cơ sở cần thiết về kinh doanh và quản trị kinh doanh, làm nền tảng để sinh viên có khả năng nghiên cứu và tiếp thu các kiến thức, kỹ năng chuyên sâu thuộc các lĩnh vực đào tạo cử nhân kinh tế, quản trị kinh doanh và quản lý kinh tế.</w:t>
      </w:r>
    </w:p>
    <w:p w14:paraId="4B315566" w14:textId="77777777" w:rsidR="0008588D" w:rsidRPr="00E92312" w:rsidRDefault="0008588D" w:rsidP="0008588D">
      <w:pPr>
        <w:widowControl w:val="0"/>
        <w:ind w:firstLine="720"/>
        <w:jc w:val="both"/>
        <w:rPr>
          <w:rFonts w:eastAsia="Times New Roman"/>
          <w:b/>
          <w:bCs/>
          <w:sz w:val="26"/>
          <w:szCs w:val="26"/>
        </w:rPr>
      </w:pPr>
      <w:r w:rsidRPr="00E92312">
        <w:rPr>
          <w:sz w:val="26"/>
          <w:szCs w:val="26"/>
        </w:rPr>
        <w:t>Vì là cầu nối nên học phần Quản trị kinh doanh 1 không dừng ở mức trình bày các nguyên lý lý thuyết mang tính phổ biến và cũng không đi sâu vào các kỹ năng quản trị cụ thể mà trang bị cho sinh viên các kiến thức “cụ thể” đủ mức cần thiết để sinh viên có cơ sở tiếp thu các kiến thức quản trị chuyên sâu (kỹ năng cụ thể) ở các học phần khác.</w:t>
      </w:r>
    </w:p>
    <w:p w14:paraId="3EA60757"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6. NỘI DUNG HỌC PHẦN</w:t>
      </w:r>
    </w:p>
    <w:p w14:paraId="027473EB" w14:textId="77777777" w:rsidR="0008588D" w:rsidRPr="00E92312" w:rsidRDefault="0008588D" w:rsidP="0008588D">
      <w:pPr>
        <w:widowControl w:val="0"/>
        <w:ind w:firstLine="720"/>
        <w:jc w:val="both"/>
        <w:rPr>
          <w:rFonts w:eastAsia="Times New Roman"/>
          <w:bCs/>
          <w:sz w:val="26"/>
          <w:szCs w:val="26"/>
        </w:rPr>
      </w:pPr>
      <w:r w:rsidRPr="00E92312">
        <w:rPr>
          <w:rFonts w:eastAsia="Times New Roman"/>
          <w:bCs/>
          <w:sz w:val="26"/>
          <w:szCs w:val="26"/>
        </w:rPr>
        <w:t>Trong phạm vi thiết kế 3 tín chỉ cho học phần Quản trị kinh doanh 1 và căn cứ vào kiến thức cơ sở mà sinh viên cần am hiểu trước khi nghiên cứu sâu các kỹ năng quản trị kinh doanh, trong học phần Quản trị kinh doanh 1, sinh viên bắt buộc nghiên cứu 8 chương sau của Giáo trình Quản trị kinh doanh: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88"/>
        <w:gridCol w:w="3794"/>
        <w:gridCol w:w="1225"/>
        <w:gridCol w:w="996"/>
        <w:gridCol w:w="1456"/>
      </w:tblGrid>
      <w:tr w:rsidR="0008588D" w:rsidRPr="00E92312" w14:paraId="2F362DA4" w14:textId="77777777" w:rsidTr="003E0FF4">
        <w:tc>
          <w:tcPr>
            <w:tcW w:w="563" w:type="dxa"/>
            <w:vMerge w:val="restart"/>
            <w:vAlign w:val="center"/>
          </w:tcPr>
          <w:p w14:paraId="488FB3A5"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Số</w:t>
            </w:r>
          </w:p>
          <w:p w14:paraId="4BEBA067"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TT</w:t>
            </w:r>
          </w:p>
        </w:tc>
        <w:tc>
          <w:tcPr>
            <w:tcW w:w="1288" w:type="dxa"/>
            <w:vMerge w:val="restart"/>
            <w:vAlign w:val="center"/>
          </w:tcPr>
          <w:p w14:paraId="297569A2"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Phần/</w:t>
            </w:r>
          </w:p>
          <w:p w14:paraId="18623A01"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Chương</w:t>
            </w:r>
          </w:p>
        </w:tc>
        <w:tc>
          <w:tcPr>
            <w:tcW w:w="3794" w:type="dxa"/>
            <w:vMerge w:val="restart"/>
            <w:vAlign w:val="center"/>
          </w:tcPr>
          <w:p w14:paraId="0B57FD27"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Tên</w:t>
            </w:r>
          </w:p>
          <w:p w14:paraId="49976AE7"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phần/chương</w:t>
            </w:r>
          </w:p>
        </w:tc>
        <w:tc>
          <w:tcPr>
            <w:tcW w:w="3677" w:type="dxa"/>
            <w:gridSpan w:val="3"/>
            <w:vAlign w:val="center"/>
          </w:tcPr>
          <w:p w14:paraId="50ED006D"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Phân bổ thời gian</w:t>
            </w:r>
          </w:p>
        </w:tc>
      </w:tr>
      <w:tr w:rsidR="0008588D" w:rsidRPr="00E92312" w14:paraId="10932B2F" w14:textId="77777777" w:rsidTr="003E0FF4">
        <w:tc>
          <w:tcPr>
            <w:tcW w:w="563" w:type="dxa"/>
            <w:vMerge/>
            <w:vAlign w:val="center"/>
          </w:tcPr>
          <w:p w14:paraId="4C81B076" w14:textId="77777777" w:rsidR="0008588D" w:rsidRPr="00E92312" w:rsidRDefault="0008588D" w:rsidP="003E0FF4">
            <w:pPr>
              <w:widowControl w:val="0"/>
              <w:jc w:val="center"/>
              <w:rPr>
                <w:rFonts w:eastAsia="Times New Roman"/>
                <w:b/>
                <w:bCs/>
                <w:sz w:val="26"/>
                <w:szCs w:val="26"/>
              </w:rPr>
            </w:pPr>
          </w:p>
        </w:tc>
        <w:tc>
          <w:tcPr>
            <w:tcW w:w="1288" w:type="dxa"/>
            <w:vMerge/>
            <w:vAlign w:val="center"/>
          </w:tcPr>
          <w:p w14:paraId="265B8E70" w14:textId="77777777" w:rsidR="0008588D" w:rsidRPr="00E92312" w:rsidRDefault="0008588D" w:rsidP="003E0FF4">
            <w:pPr>
              <w:widowControl w:val="0"/>
              <w:jc w:val="both"/>
              <w:rPr>
                <w:rFonts w:eastAsia="Times New Roman"/>
                <w:b/>
                <w:bCs/>
                <w:sz w:val="26"/>
                <w:szCs w:val="26"/>
              </w:rPr>
            </w:pPr>
          </w:p>
        </w:tc>
        <w:tc>
          <w:tcPr>
            <w:tcW w:w="3794" w:type="dxa"/>
            <w:vMerge/>
            <w:vAlign w:val="center"/>
          </w:tcPr>
          <w:p w14:paraId="217423EC" w14:textId="77777777" w:rsidR="0008588D" w:rsidRPr="00E92312" w:rsidRDefault="0008588D" w:rsidP="003E0FF4">
            <w:pPr>
              <w:widowControl w:val="0"/>
              <w:jc w:val="both"/>
              <w:rPr>
                <w:rFonts w:eastAsia="Times New Roman"/>
                <w:b/>
                <w:bCs/>
                <w:sz w:val="26"/>
                <w:szCs w:val="26"/>
              </w:rPr>
            </w:pPr>
          </w:p>
        </w:tc>
        <w:tc>
          <w:tcPr>
            <w:tcW w:w="1225" w:type="dxa"/>
            <w:vAlign w:val="center"/>
          </w:tcPr>
          <w:p w14:paraId="7F92E847"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Tổng số</w:t>
            </w:r>
          </w:p>
        </w:tc>
        <w:tc>
          <w:tcPr>
            <w:tcW w:w="996" w:type="dxa"/>
            <w:vAlign w:val="center"/>
          </w:tcPr>
          <w:p w14:paraId="41E5D9F0" w14:textId="77777777" w:rsidR="0008588D" w:rsidRPr="00E92312" w:rsidRDefault="0008588D" w:rsidP="003E0FF4">
            <w:pPr>
              <w:widowControl w:val="0"/>
              <w:jc w:val="center"/>
              <w:rPr>
                <w:rFonts w:eastAsia="Times New Roman"/>
                <w:b/>
                <w:bCs/>
                <w:sz w:val="26"/>
                <w:szCs w:val="26"/>
              </w:rPr>
            </w:pPr>
            <w:r w:rsidRPr="00E92312">
              <w:rPr>
                <w:rFonts w:eastAsia="Times New Roman"/>
                <w:b/>
                <w:bCs/>
                <w:sz w:val="26"/>
                <w:szCs w:val="26"/>
              </w:rPr>
              <w:t>Giảng</w:t>
            </w:r>
          </w:p>
        </w:tc>
        <w:tc>
          <w:tcPr>
            <w:tcW w:w="1456" w:type="dxa"/>
            <w:vAlign w:val="center"/>
          </w:tcPr>
          <w:p w14:paraId="29E6A6A1" w14:textId="77777777" w:rsidR="0008588D" w:rsidRPr="00E92312" w:rsidRDefault="0008588D" w:rsidP="003E0FF4">
            <w:pPr>
              <w:widowControl w:val="0"/>
              <w:jc w:val="center"/>
              <w:rPr>
                <w:rFonts w:eastAsia="Times New Roman"/>
                <w:b/>
                <w:bCs/>
                <w:sz w:val="26"/>
                <w:szCs w:val="26"/>
              </w:rPr>
            </w:pPr>
            <w:r w:rsidRPr="00E92312">
              <w:rPr>
                <w:b/>
                <w:bCs/>
                <w:sz w:val="26"/>
                <w:szCs w:val="26"/>
              </w:rPr>
              <w:t>Bài tập, thảo luận, kiểm tra</w:t>
            </w:r>
          </w:p>
        </w:tc>
      </w:tr>
      <w:tr w:rsidR="0008588D" w:rsidRPr="00E92312" w14:paraId="38882515" w14:textId="77777777" w:rsidTr="003E0FF4">
        <w:tc>
          <w:tcPr>
            <w:tcW w:w="563" w:type="dxa"/>
          </w:tcPr>
          <w:p w14:paraId="78EC627E"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1</w:t>
            </w:r>
          </w:p>
        </w:tc>
        <w:tc>
          <w:tcPr>
            <w:tcW w:w="1288" w:type="dxa"/>
          </w:tcPr>
          <w:p w14:paraId="1F8B735C"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1</w:t>
            </w:r>
          </w:p>
        </w:tc>
        <w:tc>
          <w:tcPr>
            <w:tcW w:w="3794" w:type="dxa"/>
          </w:tcPr>
          <w:p w14:paraId="43D5665D"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Nhập môn quản trị kinh doanh</w:t>
            </w:r>
          </w:p>
        </w:tc>
        <w:tc>
          <w:tcPr>
            <w:tcW w:w="1225" w:type="dxa"/>
          </w:tcPr>
          <w:p w14:paraId="6CC4E4BC"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1</w:t>
            </w:r>
          </w:p>
        </w:tc>
        <w:tc>
          <w:tcPr>
            <w:tcW w:w="996" w:type="dxa"/>
          </w:tcPr>
          <w:p w14:paraId="5887F02A"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1</w:t>
            </w:r>
          </w:p>
        </w:tc>
        <w:tc>
          <w:tcPr>
            <w:tcW w:w="1456" w:type="dxa"/>
          </w:tcPr>
          <w:p w14:paraId="72155C70"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0</w:t>
            </w:r>
          </w:p>
        </w:tc>
      </w:tr>
      <w:tr w:rsidR="0008588D" w:rsidRPr="00E92312" w14:paraId="1D835956" w14:textId="77777777" w:rsidTr="003E0FF4">
        <w:tc>
          <w:tcPr>
            <w:tcW w:w="563" w:type="dxa"/>
          </w:tcPr>
          <w:p w14:paraId="5A035BC9"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2</w:t>
            </w:r>
          </w:p>
        </w:tc>
        <w:tc>
          <w:tcPr>
            <w:tcW w:w="1288" w:type="dxa"/>
          </w:tcPr>
          <w:p w14:paraId="4DE520F6"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2</w:t>
            </w:r>
          </w:p>
        </w:tc>
        <w:tc>
          <w:tcPr>
            <w:tcW w:w="3794" w:type="dxa"/>
          </w:tcPr>
          <w:p w14:paraId="6A2E4944"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Kinh doanh</w:t>
            </w:r>
          </w:p>
        </w:tc>
        <w:tc>
          <w:tcPr>
            <w:tcW w:w="1225" w:type="dxa"/>
          </w:tcPr>
          <w:p w14:paraId="0CBDB5FC"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6</w:t>
            </w:r>
          </w:p>
        </w:tc>
        <w:tc>
          <w:tcPr>
            <w:tcW w:w="996" w:type="dxa"/>
          </w:tcPr>
          <w:p w14:paraId="64FB36D2"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c>
          <w:tcPr>
            <w:tcW w:w="1456" w:type="dxa"/>
          </w:tcPr>
          <w:p w14:paraId="147311EC"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r>
      <w:tr w:rsidR="0008588D" w:rsidRPr="00E92312" w14:paraId="2B117813" w14:textId="77777777" w:rsidTr="003E0FF4">
        <w:tc>
          <w:tcPr>
            <w:tcW w:w="563" w:type="dxa"/>
          </w:tcPr>
          <w:p w14:paraId="53070079"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c>
          <w:tcPr>
            <w:tcW w:w="1288" w:type="dxa"/>
          </w:tcPr>
          <w:p w14:paraId="4EA9FFB1"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3</w:t>
            </w:r>
          </w:p>
        </w:tc>
        <w:tc>
          <w:tcPr>
            <w:tcW w:w="3794" w:type="dxa"/>
          </w:tcPr>
          <w:p w14:paraId="6AC30C0E"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Môi trường kinh doanh</w:t>
            </w:r>
          </w:p>
        </w:tc>
        <w:tc>
          <w:tcPr>
            <w:tcW w:w="1225" w:type="dxa"/>
          </w:tcPr>
          <w:p w14:paraId="57B25E5C"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7</w:t>
            </w:r>
          </w:p>
        </w:tc>
        <w:tc>
          <w:tcPr>
            <w:tcW w:w="996" w:type="dxa"/>
          </w:tcPr>
          <w:p w14:paraId="70DAD120"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4</w:t>
            </w:r>
          </w:p>
        </w:tc>
        <w:tc>
          <w:tcPr>
            <w:tcW w:w="1456" w:type="dxa"/>
          </w:tcPr>
          <w:p w14:paraId="1595B36F"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r>
      <w:tr w:rsidR="0008588D" w:rsidRPr="00E92312" w14:paraId="6471087A" w14:textId="77777777" w:rsidTr="003E0FF4">
        <w:tc>
          <w:tcPr>
            <w:tcW w:w="563" w:type="dxa"/>
          </w:tcPr>
          <w:p w14:paraId="58384712"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4</w:t>
            </w:r>
          </w:p>
        </w:tc>
        <w:tc>
          <w:tcPr>
            <w:tcW w:w="1288" w:type="dxa"/>
          </w:tcPr>
          <w:p w14:paraId="020B5309"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4</w:t>
            </w:r>
          </w:p>
        </w:tc>
        <w:tc>
          <w:tcPr>
            <w:tcW w:w="3794" w:type="dxa"/>
          </w:tcPr>
          <w:p w14:paraId="077D3D6A"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Hiệu quả kinh doanh</w:t>
            </w:r>
          </w:p>
        </w:tc>
        <w:tc>
          <w:tcPr>
            <w:tcW w:w="1225" w:type="dxa"/>
          </w:tcPr>
          <w:p w14:paraId="6AA9C760"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6</w:t>
            </w:r>
          </w:p>
        </w:tc>
        <w:tc>
          <w:tcPr>
            <w:tcW w:w="996" w:type="dxa"/>
          </w:tcPr>
          <w:p w14:paraId="0E52A3BB"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c>
          <w:tcPr>
            <w:tcW w:w="1456" w:type="dxa"/>
          </w:tcPr>
          <w:p w14:paraId="135FFCC7"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r>
      <w:tr w:rsidR="0008588D" w:rsidRPr="00E92312" w14:paraId="0FA06AD9" w14:textId="77777777" w:rsidTr="003E0FF4">
        <w:tc>
          <w:tcPr>
            <w:tcW w:w="563" w:type="dxa"/>
          </w:tcPr>
          <w:p w14:paraId="5F5F1446"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5</w:t>
            </w:r>
          </w:p>
        </w:tc>
        <w:tc>
          <w:tcPr>
            <w:tcW w:w="1288" w:type="dxa"/>
          </w:tcPr>
          <w:p w14:paraId="5D99A71B"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5</w:t>
            </w:r>
          </w:p>
        </w:tc>
        <w:tc>
          <w:tcPr>
            <w:tcW w:w="3794" w:type="dxa"/>
          </w:tcPr>
          <w:p w14:paraId="6AACA34D"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Khái lược về quản trị kinh doanh</w:t>
            </w:r>
          </w:p>
        </w:tc>
        <w:tc>
          <w:tcPr>
            <w:tcW w:w="1225" w:type="dxa"/>
          </w:tcPr>
          <w:p w14:paraId="7C01C1C5"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7</w:t>
            </w:r>
          </w:p>
        </w:tc>
        <w:tc>
          <w:tcPr>
            <w:tcW w:w="996" w:type="dxa"/>
          </w:tcPr>
          <w:p w14:paraId="6A73ABFC"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4</w:t>
            </w:r>
          </w:p>
        </w:tc>
        <w:tc>
          <w:tcPr>
            <w:tcW w:w="1456" w:type="dxa"/>
          </w:tcPr>
          <w:p w14:paraId="7299C17A"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r>
      <w:tr w:rsidR="0008588D" w:rsidRPr="00E92312" w14:paraId="253BA174" w14:textId="77777777" w:rsidTr="003E0FF4">
        <w:tc>
          <w:tcPr>
            <w:tcW w:w="563" w:type="dxa"/>
          </w:tcPr>
          <w:p w14:paraId="182FAE52"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6</w:t>
            </w:r>
          </w:p>
        </w:tc>
        <w:tc>
          <w:tcPr>
            <w:tcW w:w="1288" w:type="dxa"/>
          </w:tcPr>
          <w:p w14:paraId="783F4F0F"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6</w:t>
            </w:r>
          </w:p>
        </w:tc>
        <w:tc>
          <w:tcPr>
            <w:tcW w:w="3794" w:type="dxa"/>
          </w:tcPr>
          <w:p w14:paraId="2FC8F965"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Nhà quản trị</w:t>
            </w:r>
          </w:p>
        </w:tc>
        <w:tc>
          <w:tcPr>
            <w:tcW w:w="1225" w:type="dxa"/>
          </w:tcPr>
          <w:p w14:paraId="4C1476C6"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6</w:t>
            </w:r>
          </w:p>
        </w:tc>
        <w:tc>
          <w:tcPr>
            <w:tcW w:w="996" w:type="dxa"/>
          </w:tcPr>
          <w:p w14:paraId="481D7706"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c>
          <w:tcPr>
            <w:tcW w:w="1456" w:type="dxa"/>
          </w:tcPr>
          <w:p w14:paraId="2D6C0D01"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r>
      <w:tr w:rsidR="0008588D" w:rsidRPr="00E92312" w14:paraId="519729EB" w14:textId="77777777" w:rsidTr="003E0FF4">
        <w:tc>
          <w:tcPr>
            <w:tcW w:w="563" w:type="dxa"/>
          </w:tcPr>
          <w:p w14:paraId="7BAD9A8E"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7</w:t>
            </w:r>
          </w:p>
        </w:tc>
        <w:tc>
          <w:tcPr>
            <w:tcW w:w="1288" w:type="dxa"/>
          </w:tcPr>
          <w:p w14:paraId="4E0F3B5C"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7</w:t>
            </w:r>
          </w:p>
        </w:tc>
        <w:tc>
          <w:tcPr>
            <w:tcW w:w="3794" w:type="dxa"/>
          </w:tcPr>
          <w:p w14:paraId="39652957"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Ra quyết định quản trị</w:t>
            </w:r>
          </w:p>
        </w:tc>
        <w:tc>
          <w:tcPr>
            <w:tcW w:w="1225" w:type="dxa"/>
          </w:tcPr>
          <w:p w14:paraId="78EFBE2D"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6</w:t>
            </w:r>
          </w:p>
        </w:tc>
        <w:tc>
          <w:tcPr>
            <w:tcW w:w="996" w:type="dxa"/>
          </w:tcPr>
          <w:p w14:paraId="205FC0CE"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c>
          <w:tcPr>
            <w:tcW w:w="1456" w:type="dxa"/>
          </w:tcPr>
          <w:p w14:paraId="14746D70"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r>
      <w:tr w:rsidR="0008588D" w:rsidRPr="00E92312" w14:paraId="31D2FB8D" w14:textId="77777777" w:rsidTr="003E0FF4">
        <w:tc>
          <w:tcPr>
            <w:tcW w:w="563" w:type="dxa"/>
          </w:tcPr>
          <w:p w14:paraId="2F2FFA1C"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8</w:t>
            </w:r>
          </w:p>
        </w:tc>
        <w:tc>
          <w:tcPr>
            <w:tcW w:w="1288" w:type="dxa"/>
          </w:tcPr>
          <w:p w14:paraId="5E9AC090"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Chương 8</w:t>
            </w:r>
          </w:p>
        </w:tc>
        <w:tc>
          <w:tcPr>
            <w:tcW w:w="3794" w:type="dxa"/>
          </w:tcPr>
          <w:p w14:paraId="71DA3D96" w14:textId="77777777" w:rsidR="0008588D" w:rsidRPr="00E92312" w:rsidRDefault="0008588D" w:rsidP="003E0FF4">
            <w:pPr>
              <w:widowControl w:val="0"/>
              <w:jc w:val="both"/>
              <w:rPr>
                <w:rFonts w:eastAsia="Times New Roman"/>
                <w:bCs/>
                <w:sz w:val="26"/>
                <w:szCs w:val="26"/>
              </w:rPr>
            </w:pPr>
            <w:r w:rsidRPr="00E92312">
              <w:rPr>
                <w:rFonts w:eastAsia="Times New Roman"/>
                <w:bCs/>
                <w:sz w:val="26"/>
                <w:szCs w:val="26"/>
              </w:rPr>
              <w:t>Cấu trúc tổ chức kinh doanh</w:t>
            </w:r>
          </w:p>
        </w:tc>
        <w:tc>
          <w:tcPr>
            <w:tcW w:w="1225" w:type="dxa"/>
          </w:tcPr>
          <w:p w14:paraId="5C798533"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6</w:t>
            </w:r>
          </w:p>
        </w:tc>
        <w:tc>
          <w:tcPr>
            <w:tcW w:w="996" w:type="dxa"/>
          </w:tcPr>
          <w:p w14:paraId="3CF7C9F9"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c>
          <w:tcPr>
            <w:tcW w:w="1456" w:type="dxa"/>
          </w:tcPr>
          <w:p w14:paraId="090C2423"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3</w:t>
            </w:r>
          </w:p>
        </w:tc>
      </w:tr>
      <w:tr w:rsidR="0008588D" w:rsidRPr="00E92312" w14:paraId="73D98FA7" w14:textId="77777777" w:rsidTr="003E0FF4">
        <w:tc>
          <w:tcPr>
            <w:tcW w:w="5645" w:type="dxa"/>
            <w:gridSpan w:val="3"/>
          </w:tcPr>
          <w:p w14:paraId="060929D7" w14:textId="77777777" w:rsidR="0008588D" w:rsidRPr="00E92312" w:rsidRDefault="0008588D" w:rsidP="003E0FF4">
            <w:pPr>
              <w:widowControl w:val="0"/>
              <w:jc w:val="center"/>
              <w:rPr>
                <w:i/>
                <w:sz w:val="26"/>
                <w:szCs w:val="26"/>
              </w:rPr>
            </w:pPr>
            <w:r w:rsidRPr="00E92312">
              <w:rPr>
                <w:i/>
                <w:sz w:val="26"/>
                <w:szCs w:val="26"/>
              </w:rPr>
              <w:t>Tổng thời gian</w:t>
            </w:r>
          </w:p>
        </w:tc>
        <w:tc>
          <w:tcPr>
            <w:tcW w:w="1225" w:type="dxa"/>
          </w:tcPr>
          <w:p w14:paraId="2896D9E0"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45</w:t>
            </w:r>
          </w:p>
        </w:tc>
        <w:tc>
          <w:tcPr>
            <w:tcW w:w="996" w:type="dxa"/>
          </w:tcPr>
          <w:p w14:paraId="3E3125C4"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24</w:t>
            </w:r>
          </w:p>
        </w:tc>
        <w:tc>
          <w:tcPr>
            <w:tcW w:w="1456" w:type="dxa"/>
          </w:tcPr>
          <w:p w14:paraId="7E829D4D" w14:textId="77777777" w:rsidR="0008588D" w:rsidRPr="00E92312" w:rsidRDefault="0008588D" w:rsidP="003E0FF4">
            <w:pPr>
              <w:widowControl w:val="0"/>
              <w:jc w:val="center"/>
              <w:rPr>
                <w:rFonts w:eastAsia="Times New Roman"/>
                <w:bCs/>
                <w:sz w:val="26"/>
                <w:szCs w:val="26"/>
              </w:rPr>
            </w:pPr>
            <w:r w:rsidRPr="00E92312">
              <w:rPr>
                <w:rFonts w:eastAsia="Times New Roman"/>
                <w:bCs/>
                <w:sz w:val="26"/>
                <w:szCs w:val="26"/>
              </w:rPr>
              <w:t>21</w:t>
            </w:r>
          </w:p>
        </w:tc>
      </w:tr>
    </w:tbl>
    <w:p w14:paraId="7C68DD18" w14:textId="77777777" w:rsidR="0008588D" w:rsidRPr="00E92312" w:rsidRDefault="0008588D" w:rsidP="0008588D">
      <w:pPr>
        <w:widowControl w:val="0"/>
        <w:ind w:firstLine="720"/>
        <w:jc w:val="both"/>
        <w:rPr>
          <w:rFonts w:eastAsia="Times New Roman"/>
          <w:bCs/>
          <w:sz w:val="26"/>
          <w:szCs w:val="26"/>
        </w:rPr>
      </w:pPr>
    </w:p>
    <w:p w14:paraId="5DF6E36B" w14:textId="77777777" w:rsidR="0008588D" w:rsidRPr="00E92312" w:rsidRDefault="0008588D" w:rsidP="0008588D">
      <w:pPr>
        <w:pStyle w:val="11"/>
        <w:spacing w:line="360" w:lineRule="auto"/>
      </w:pPr>
      <w:r w:rsidRPr="00E92312">
        <w:rPr>
          <w:i/>
        </w:rPr>
        <w:t xml:space="preserve">Chương 1. </w:t>
      </w:r>
      <w:r w:rsidRPr="00E92312">
        <w:t xml:space="preserve">  NHẬP MÔN QUẢN TRỊ KINH DOANH</w:t>
      </w:r>
    </w:p>
    <w:p w14:paraId="637F69E5" w14:textId="77777777" w:rsidR="0008588D" w:rsidRPr="00B117F3" w:rsidRDefault="0008588D" w:rsidP="0008588D">
      <w:pPr>
        <w:widowControl w:val="0"/>
        <w:ind w:firstLine="720"/>
        <w:jc w:val="both"/>
        <w:outlineLvl w:val="0"/>
        <w:rPr>
          <w:b/>
          <w:i/>
          <w:sz w:val="26"/>
          <w:szCs w:val="26"/>
          <w:lang w:val="sv-SE"/>
        </w:rPr>
      </w:pPr>
      <w:r w:rsidRPr="00B117F3">
        <w:rPr>
          <w:b/>
          <w:i/>
          <w:sz w:val="26"/>
          <w:szCs w:val="26"/>
          <w:lang w:val="sv-SE"/>
        </w:rPr>
        <w:t>Giới thiệu khái quát chương</w:t>
      </w:r>
    </w:p>
    <w:p w14:paraId="2A0E50DB" w14:textId="77777777" w:rsidR="0008588D" w:rsidRPr="00B117F3" w:rsidRDefault="0008588D" w:rsidP="0008588D">
      <w:pPr>
        <w:widowControl w:val="0"/>
        <w:ind w:firstLine="720"/>
        <w:jc w:val="both"/>
        <w:outlineLvl w:val="0"/>
        <w:rPr>
          <w:i/>
          <w:sz w:val="26"/>
          <w:szCs w:val="26"/>
          <w:lang w:val="sv-SE"/>
        </w:rPr>
      </w:pPr>
      <w:r w:rsidRPr="00B117F3">
        <w:rPr>
          <w:i/>
          <w:sz w:val="26"/>
          <w:szCs w:val="26"/>
          <w:lang w:val="sv-SE"/>
        </w:rPr>
        <w:t xml:space="preserve">Chương 1 bao hàm các kiến thức “nhập môn” với những nội dung rất cơ bản như đối tượng nghiên cứu của môn học Quản trị kinh doanh là các hoạt động kinh </w:t>
      </w:r>
      <w:r w:rsidRPr="00B117F3">
        <w:rPr>
          <w:i/>
          <w:sz w:val="26"/>
          <w:szCs w:val="26"/>
          <w:lang w:val="sv-SE"/>
        </w:rPr>
        <w:lastRenderedPageBreak/>
        <w:t>doanh do một doanh nghiệp tiến hành. Giải thích thực chất, nhiệm vụ cũng như vị trí của môn khoa học Quản trị kinh doanh trong hệ thống khoa học quản trị nói riêng và khoa học xã hội nói riêng. Chương này cũng đề cập đến lịch sử phát triển môn học, cho người đọc bức tranh về sự phát triển tri thức của loài người về quản trị kinh doanh từ khi manh nha cho đến nay.</w:t>
      </w:r>
    </w:p>
    <w:p w14:paraId="0240B329" w14:textId="77777777" w:rsidR="0008588D" w:rsidRPr="00B117F3" w:rsidRDefault="0008588D" w:rsidP="0008588D">
      <w:pPr>
        <w:widowControl w:val="0"/>
        <w:numPr>
          <w:ilvl w:val="1"/>
          <w:numId w:val="80"/>
        </w:numPr>
        <w:ind w:left="0" w:firstLine="0"/>
        <w:jc w:val="both"/>
        <w:outlineLvl w:val="0"/>
        <w:rPr>
          <w:b/>
          <w:sz w:val="26"/>
          <w:szCs w:val="26"/>
          <w:lang w:val="sv-SE"/>
        </w:rPr>
      </w:pPr>
      <w:bookmarkStart w:id="2" w:name="_Toc335206540"/>
      <w:r w:rsidRPr="00B117F3">
        <w:rPr>
          <w:b/>
          <w:sz w:val="26"/>
          <w:szCs w:val="26"/>
          <w:lang w:val="sv-SE"/>
        </w:rPr>
        <w:t>Đối tượng nghiên cứu của môn học quản trị kinh doanh</w:t>
      </w:r>
      <w:bookmarkEnd w:id="2"/>
    </w:p>
    <w:p w14:paraId="0725D7F5" w14:textId="77777777" w:rsidR="0008588D" w:rsidRPr="00B117F3" w:rsidRDefault="0008588D" w:rsidP="0008588D">
      <w:pPr>
        <w:widowControl w:val="0"/>
        <w:numPr>
          <w:ilvl w:val="2"/>
          <w:numId w:val="80"/>
        </w:numPr>
        <w:ind w:left="0" w:firstLine="720"/>
        <w:jc w:val="both"/>
        <w:outlineLvl w:val="0"/>
        <w:rPr>
          <w:i/>
          <w:sz w:val="26"/>
          <w:szCs w:val="26"/>
          <w:lang w:val="sv-SE"/>
        </w:rPr>
      </w:pPr>
      <w:bookmarkStart w:id="3" w:name="_Toc335206542"/>
      <w:r w:rsidRPr="00B117F3">
        <w:rPr>
          <w:i/>
          <w:sz w:val="26"/>
          <w:szCs w:val="26"/>
          <w:lang w:val="sv-SE"/>
        </w:rPr>
        <w:t>Đối tượng nghiên cứu của môn học</w:t>
      </w:r>
      <w:bookmarkEnd w:id="3"/>
    </w:p>
    <w:p w14:paraId="51DA7DFD" w14:textId="77777777" w:rsidR="0008588D" w:rsidRPr="00B117F3" w:rsidRDefault="0008588D" w:rsidP="0008588D">
      <w:pPr>
        <w:widowControl w:val="0"/>
        <w:numPr>
          <w:ilvl w:val="2"/>
          <w:numId w:val="80"/>
        </w:numPr>
        <w:ind w:left="0" w:firstLine="720"/>
        <w:jc w:val="both"/>
        <w:outlineLvl w:val="0"/>
        <w:rPr>
          <w:i/>
          <w:sz w:val="26"/>
          <w:szCs w:val="26"/>
          <w:lang w:val="sv-SE"/>
        </w:rPr>
      </w:pPr>
      <w:bookmarkStart w:id="4" w:name="_Toc335206541"/>
      <w:r w:rsidRPr="00B117F3">
        <w:rPr>
          <w:i/>
          <w:sz w:val="26"/>
          <w:szCs w:val="26"/>
          <w:lang w:val="sv-SE"/>
        </w:rPr>
        <w:t>Kinh tế và nguyên tắc kinh tế</w:t>
      </w:r>
      <w:bookmarkEnd w:id="4"/>
    </w:p>
    <w:p w14:paraId="46203548" w14:textId="77777777" w:rsidR="0008588D" w:rsidRPr="00B117F3" w:rsidRDefault="0008588D" w:rsidP="0008588D">
      <w:pPr>
        <w:widowControl w:val="0"/>
        <w:numPr>
          <w:ilvl w:val="1"/>
          <w:numId w:val="80"/>
        </w:numPr>
        <w:ind w:left="0" w:firstLine="0"/>
        <w:jc w:val="both"/>
        <w:outlineLvl w:val="0"/>
        <w:rPr>
          <w:b/>
          <w:sz w:val="26"/>
          <w:szCs w:val="26"/>
          <w:lang w:val="sv-SE"/>
        </w:rPr>
      </w:pPr>
      <w:bookmarkStart w:id="5" w:name="_Toc335206543"/>
      <w:r w:rsidRPr="00B117F3">
        <w:rPr>
          <w:b/>
          <w:sz w:val="26"/>
          <w:szCs w:val="26"/>
          <w:lang w:val="sv-SE"/>
        </w:rPr>
        <w:t>Quản trị kinh doanh với tư cách một môn khoa học</w:t>
      </w:r>
      <w:bookmarkEnd w:id="5"/>
    </w:p>
    <w:p w14:paraId="5CA8E8AA" w14:textId="77777777" w:rsidR="0008588D" w:rsidRPr="00B117F3" w:rsidRDefault="0008588D" w:rsidP="0008588D">
      <w:pPr>
        <w:widowControl w:val="0"/>
        <w:numPr>
          <w:ilvl w:val="2"/>
          <w:numId w:val="80"/>
        </w:numPr>
        <w:ind w:left="0" w:firstLine="720"/>
        <w:jc w:val="both"/>
        <w:outlineLvl w:val="0"/>
        <w:rPr>
          <w:i/>
          <w:sz w:val="26"/>
          <w:szCs w:val="26"/>
          <w:lang w:val="sv-SE"/>
        </w:rPr>
      </w:pPr>
      <w:bookmarkStart w:id="6" w:name="_Toc335206544"/>
      <w:r w:rsidRPr="00B117F3">
        <w:rPr>
          <w:i/>
          <w:sz w:val="26"/>
          <w:szCs w:val="26"/>
          <w:lang w:val="sv-SE"/>
        </w:rPr>
        <w:t>Thực chất và nhiệm vụ của môn khoa học quản trị kinh doanh</w:t>
      </w:r>
      <w:bookmarkEnd w:id="6"/>
    </w:p>
    <w:p w14:paraId="56F2B5F8" w14:textId="77777777" w:rsidR="0008588D" w:rsidRPr="00B117F3" w:rsidRDefault="0008588D" w:rsidP="0008588D">
      <w:pPr>
        <w:widowControl w:val="0"/>
        <w:numPr>
          <w:ilvl w:val="2"/>
          <w:numId w:val="80"/>
        </w:numPr>
        <w:ind w:left="0" w:firstLine="720"/>
        <w:jc w:val="both"/>
        <w:outlineLvl w:val="0"/>
        <w:rPr>
          <w:i/>
          <w:sz w:val="26"/>
          <w:szCs w:val="26"/>
          <w:lang w:val="sv-SE"/>
        </w:rPr>
      </w:pPr>
      <w:bookmarkStart w:id="7" w:name="_Toc335206545"/>
      <w:r w:rsidRPr="00B117F3">
        <w:rPr>
          <w:i/>
          <w:sz w:val="26"/>
          <w:szCs w:val="26"/>
          <w:lang w:val="sv-SE"/>
        </w:rPr>
        <w:t>Vị trí của môn học quản trị kinh doanh trong hệ thống các môn khoa học xã hội</w:t>
      </w:r>
      <w:bookmarkEnd w:id="7"/>
    </w:p>
    <w:p w14:paraId="383BE0BB" w14:textId="77777777" w:rsidR="0008588D" w:rsidRPr="00B117F3" w:rsidRDefault="0008588D" w:rsidP="0008588D">
      <w:pPr>
        <w:widowControl w:val="0"/>
        <w:numPr>
          <w:ilvl w:val="1"/>
          <w:numId w:val="80"/>
        </w:numPr>
        <w:ind w:left="0" w:firstLine="0"/>
        <w:jc w:val="both"/>
        <w:outlineLvl w:val="0"/>
        <w:rPr>
          <w:b/>
          <w:sz w:val="26"/>
          <w:szCs w:val="26"/>
          <w:lang w:val="sv-SE"/>
        </w:rPr>
      </w:pPr>
      <w:bookmarkStart w:id="8" w:name="_Toc335206546"/>
      <w:r w:rsidRPr="00B117F3">
        <w:rPr>
          <w:b/>
          <w:sz w:val="26"/>
          <w:szCs w:val="26"/>
          <w:lang w:val="sv-SE"/>
        </w:rPr>
        <w:t>Quản trị kinh doanh với tư cách môn khoa học lý thuyết và ứng dụng</w:t>
      </w:r>
      <w:bookmarkEnd w:id="8"/>
    </w:p>
    <w:p w14:paraId="6C294684" w14:textId="77777777" w:rsidR="0008588D" w:rsidRPr="00B117F3" w:rsidRDefault="0008588D" w:rsidP="0008588D">
      <w:pPr>
        <w:widowControl w:val="0"/>
        <w:numPr>
          <w:ilvl w:val="2"/>
          <w:numId w:val="80"/>
        </w:numPr>
        <w:ind w:left="0" w:firstLine="720"/>
        <w:jc w:val="both"/>
        <w:outlineLvl w:val="0"/>
        <w:rPr>
          <w:i/>
          <w:sz w:val="26"/>
          <w:szCs w:val="26"/>
          <w:lang w:val="sv-SE"/>
        </w:rPr>
      </w:pPr>
      <w:bookmarkStart w:id="9" w:name="_Toc335206547"/>
      <w:r w:rsidRPr="00B117F3">
        <w:rPr>
          <w:i/>
          <w:sz w:val="26"/>
          <w:szCs w:val="26"/>
          <w:lang w:val="sv-SE"/>
        </w:rPr>
        <w:t>Phương pháp nghiên cứu của môn khoa học quản trị kinh doanh lý thuyết</w:t>
      </w:r>
      <w:bookmarkEnd w:id="9"/>
    </w:p>
    <w:p w14:paraId="068314F7" w14:textId="77777777" w:rsidR="0008588D" w:rsidRPr="00B117F3" w:rsidRDefault="0008588D" w:rsidP="0008588D">
      <w:pPr>
        <w:widowControl w:val="0"/>
        <w:numPr>
          <w:ilvl w:val="2"/>
          <w:numId w:val="80"/>
        </w:numPr>
        <w:ind w:left="0" w:firstLine="720"/>
        <w:jc w:val="both"/>
        <w:outlineLvl w:val="0"/>
        <w:rPr>
          <w:i/>
          <w:sz w:val="26"/>
          <w:szCs w:val="26"/>
          <w:lang w:val="sv-SE"/>
        </w:rPr>
      </w:pPr>
      <w:bookmarkStart w:id="10" w:name="_Toc335206548"/>
      <w:r w:rsidRPr="00B117F3">
        <w:rPr>
          <w:i/>
          <w:sz w:val="26"/>
          <w:szCs w:val="26"/>
          <w:lang w:val="sv-SE"/>
        </w:rPr>
        <w:t>Nguyên tắc lựa chọn của môn khoa học quản trị kinh doanh ứng dụng</w:t>
      </w:r>
      <w:bookmarkEnd w:id="10"/>
    </w:p>
    <w:p w14:paraId="6DC8077E" w14:textId="77777777" w:rsidR="0008588D" w:rsidRPr="00B117F3" w:rsidRDefault="0008588D" w:rsidP="0008588D">
      <w:pPr>
        <w:widowControl w:val="0"/>
        <w:numPr>
          <w:ilvl w:val="1"/>
          <w:numId w:val="80"/>
        </w:numPr>
        <w:ind w:left="0" w:firstLine="0"/>
        <w:jc w:val="both"/>
        <w:outlineLvl w:val="0"/>
        <w:rPr>
          <w:b/>
          <w:iCs/>
          <w:sz w:val="26"/>
          <w:szCs w:val="26"/>
          <w:lang w:val="sv-SE"/>
        </w:rPr>
      </w:pPr>
      <w:bookmarkStart w:id="11" w:name="_Toc335206549"/>
      <w:r w:rsidRPr="00B117F3">
        <w:rPr>
          <w:b/>
          <w:iCs/>
          <w:sz w:val="26"/>
          <w:szCs w:val="26"/>
          <w:lang w:val="sv-SE"/>
        </w:rPr>
        <w:t xml:space="preserve">Lịch sử </w:t>
      </w:r>
      <w:r w:rsidRPr="00B117F3">
        <w:rPr>
          <w:b/>
          <w:sz w:val="26"/>
          <w:szCs w:val="26"/>
          <w:lang w:val="sv-SE"/>
        </w:rPr>
        <w:t>phát</w:t>
      </w:r>
      <w:r w:rsidRPr="00B117F3">
        <w:rPr>
          <w:b/>
          <w:iCs/>
          <w:sz w:val="26"/>
          <w:szCs w:val="26"/>
          <w:lang w:val="sv-SE"/>
        </w:rPr>
        <w:t xml:space="preserve"> triển môn học quản trị kinh doanh</w:t>
      </w:r>
      <w:bookmarkEnd w:id="11"/>
    </w:p>
    <w:p w14:paraId="2DD45CB8" w14:textId="77777777" w:rsidR="0008588D" w:rsidRPr="00B117F3" w:rsidRDefault="0008588D" w:rsidP="0008588D">
      <w:pPr>
        <w:widowControl w:val="0"/>
        <w:numPr>
          <w:ilvl w:val="2"/>
          <w:numId w:val="80"/>
        </w:numPr>
        <w:ind w:left="0" w:firstLine="720"/>
        <w:jc w:val="both"/>
        <w:outlineLvl w:val="0"/>
        <w:rPr>
          <w:i/>
          <w:iCs/>
          <w:sz w:val="26"/>
          <w:szCs w:val="26"/>
          <w:lang w:val="sv-SE"/>
        </w:rPr>
      </w:pPr>
      <w:r w:rsidRPr="00B117F3">
        <w:rPr>
          <w:i/>
          <w:iCs/>
          <w:sz w:val="26"/>
          <w:szCs w:val="26"/>
          <w:lang w:val="sv-SE"/>
        </w:rPr>
        <w:t xml:space="preserve">Trước khi xuất hiện quản trị kinh doanh với tư cách môn khoa học độc lập </w:t>
      </w:r>
    </w:p>
    <w:p w14:paraId="46F5C0B5" w14:textId="77777777" w:rsidR="0008588D" w:rsidRPr="00B117F3" w:rsidRDefault="0008588D" w:rsidP="0008588D">
      <w:pPr>
        <w:widowControl w:val="0"/>
        <w:numPr>
          <w:ilvl w:val="2"/>
          <w:numId w:val="80"/>
        </w:numPr>
        <w:ind w:left="0" w:firstLine="720"/>
        <w:jc w:val="both"/>
        <w:outlineLvl w:val="0"/>
        <w:rPr>
          <w:i/>
          <w:iCs/>
          <w:sz w:val="26"/>
          <w:szCs w:val="26"/>
          <w:lang w:val="sv-SE"/>
        </w:rPr>
      </w:pPr>
      <w:r w:rsidRPr="00B117F3">
        <w:rPr>
          <w:i/>
          <w:iCs/>
          <w:sz w:val="26"/>
          <w:szCs w:val="26"/>
          <w:lang w:val="sv-SE"/>
        </w:rPr>
        <w:t xml:space="preserve">Quản trị kinh doanh phát triển với tư cách môn khoa học độc lập </w:t>
      </w:r>
    </w:p>
    <w:p w14:paraId="5CEEACA1" w14:textId="77777777" w:rsidR="0008588D" w:rsidRPr="00B117F3" w:rsidRDefault="0008588D" w:rsidP="0008588D">
      <w:pPr>
        <w:widowControl w:val="0"/>
        <w:jc w:val="both"/>
        <w:rPr>
          <w:b/>
          <w:i/>
          <w:sz w:val="26"/>
          <w:szCs w:val="26"/>
          <w:lang w:val="sv-SE"/>
        </w:rPr>
      </w:pPr>
      <w:r w:rsidRPr="00B117F3">
        <w:rPr>
          <w:b/>
          <w:i/>
          <w:sz w:val="26"/>
          <w:szCs w:val="26"/>
          <w:lang w:val="sv-SE"/>
        </w:rPr>
        <w:t>Tài liệu tham khảo của chương</w:t>
      </w:r>
    </w:p>
    <w:p w14:paraId="4B618443" w14:textId="77777777" w:rsidR="0008588D" w:rsidRPr="00B117F3" w:rsidRDefault="0008588D" w:rsidP="0008588D">
      <w:pPr>
        <w:pStyle w:val="FootnoteText"/>
        <w:widowControl w:val="0"/>
        <w:spacing w:line="360" w:lineRule="auto"/>
        <w:ind w:firstLine="720"/>
        <w:jc w:val="both"/>
        <w:rPr>
          <w:sz w:val="26"/>
          <w:szCs w:val="26"/>
          <w:lang w:val="sv-SE"/>
        </w:rPr>
      </w:pPr>
      <w:r w:rsidRPr="00B117F3">
        <w:rPr>
          <w:sz w:val="26"/>
          <w:szCs w:val="26"/>
          <w:lang w:val="sv-SE"/>
        </w:rPr>
        <w:t>1. Nguyễn Cảnh Chất (dịch và biên soạn): Tinh hoa quản lí, Nxb Lao động-xã hội 2002</w:t>
      </w:r>
    </w:p>
    <w:p w14:paraId="771BEE21"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rPr>
        <w:t>2. Drucker: Management. Revised ed. New York: HarperCollins, 2008</w:t>
      </w:r>
    </w:p>
    <w:p w14:paraId="058B687F"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rPr>
        <w:t>3. Gareth R. Jones, Jennifer M. George và Charles W. L. Hill: Management, second edition, 2000, Irwin McGraw-Hill</w:t>
      </w:r>
    </w:p>
    <w:p w14:paraId="50347108"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rPr>
        <w:t>4. Harold Koontz, Cyril Odonnnell, Heinz Weihrich: Những vấn đề cốt yếu của quản lý, Nxb Khoa học - kỹ thuật 1994, chương 1, tr.19-31</w:t>
      </w:r>
    </w:p>
    <w:p w14:paraId="06E10FC9"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rPr>
        <w:t>5. Subir Chowdhury: Quản lý trong thế kỷ 21, Nxb GTVT, 2006</w:t>
      </w:r>
    </w:p>
    <w:p w14:paraId="03273743" w14:textId="77777777" w:rsidR="0008588D" w:rsidRPr="00E92312" w:rsidRDefault="0008588D" w:rsidP="0008588D">
      <w:pPr>
        <w:widowControl w:val="0"/>
        <w:ind w:firstLine="720"/>
        <w:jc w:val="both"/>
        <w:rPr>
          <w:sz w:val="26"/>
          <w:szCs w:val="26"/>
          <w:lang w:val="de-DE"/>
        </w:rPr>
      </w:pPr>
      <w:r w:rsidRPr="00E92312">
        <w:rPr>
          <w:sz w:val="26"/>
          <w:szCs w:val="26"/>
        </w:rPr>
        <w:t>6. Williams: Principles of Management. 3</w:t>
      </w:r>
      <w:r w:rsidRPr="00E92312">
        <w:rPr>
          <w:sz w:val="26"/>
          <w:szCs w:val="26"/>
          <w:vertAlign w:val="superscript"/>
        </w:rPr>
        <w:t>rd</w:t>
      </w:r>
      <w:r w:rsidRPr="00E92312">
        <w:rPr>
          <w:sz w:val="26"/>
          <w:szCs w:val="26"/>
        </w:rPr>
        <w:t xml:space="preserve"> ed. Mason, OH: South-Western, 2011</w:t>
      </w:r>
    </w:p>
    <w:p w14:paraId="127FC362" w14:textId="77777777" w:rsidR="0008588D" w:rsidRPr="00E92312" w:rsidRDefault="0008588D" w:rsidP="0008588D">
      <w:pPr>
        <w:widowControl w:val="0"/>
        <w:ind w:firstLine="720"/>
        <w:jc w:val="both"/>
        <w:outlineLvl w:val="0"/>
        <w:rPr>
          <w:b/>
          <w:bCs/>
          <w:i/>
          <w:sz w:val="26"/>
          <w:szCs w:val="26"/>
          <w:lang w:val="de-DE"/>
        </w:rPr>
      </w:pPr>
    </w:p>
    <w:p w14:paraId="4A77495D" w14:textId="77777777" w:rsidR="0008588D" w:rsidRPr="00E92312" w:rsidRDefault="0008588D" w:rsidP="0008588D">
      <w:pPr>
        <w:pStyle w:val="11"/>
        <w:spacing w:line="360" w:lineRule="auto"/>
      </w:pPr>
      <w:r w:rsidRPr="00E92312">
        <w:rPr>
          <w:i/>
        </w:rPr>
        <w:lastRenderedPageBreak/>
        <w:t>Chương 2.</w:t>
      </w:r>
      <w:r w:rsidRPr="00E92312">
        <w:t xml:space="preserve"> KINH DOANH</w:t>
      </w:r>
    </w:p>
    <w:p w14:paraId="5D465F8E" w14:textId="77777777" w:rsidR="0008588D" w:rsidRPr="00E92312" w:rsidRDefault="0008588D" w:rsidP="0008588D">
      <w:pPr>
        <w:widowControl w:val="0"/>
        <w:ind w:firstLine="720"/>
        <w:jc w:val="both"/>
        <w:rPr>
          <w:b/>
          <w:i/>
          <w:iCs/>
          <w:sz w:val="26"/>
          <w:szCs w:val="26"/>
          <w:lang w:val="de-DE"/>
        </w:rPr>
      </w:pPr>
      <w:r w:rsidRPr="00E92312">
        <w:rPr>
          <w:b/>
          <w:i/>
          <w:iCs/>
          <w:sz w:val="26"/>
          <w:szCs w:val="26"/>
          <w:lang w:val="de-DE"/>
        </w:rPr>
        <w:t>Giới thiệu chương</w:t>
      </w:r>
    </w:p>
    <w:p w14:paraId="6FCCC491" w14:textId="77777777" w:rsidR="0008588D" w:rsidRPr="00E92312" w:rsidRDefault="0008588D" w:rsidP="0008588D">
      <w:pPr>
        <w:widowControl w:val="0"/>
        <w:ind w:firstLine="720"/>
        <w:jc w:val="both"/>
        <w:rPr>
          <w:iCs/>
          <w:sz w:val="26"/>
          <w:szCs w:val="26"/>
          <w:lang w:val="de-DE"/>
        </w:rPr>
      </w:pPr>
      <w:r w:rsidRPr="00E92312">
        <w:rPr>
          <w:i/>
          <w:iCs/>
          <w:sz w:val="26"/>
          <w:szCs w:val="26"/>
          <w:lang w:val="de-DE"/>
        </w:rPr>
        <w:t>Để hiểu rõ hơn bản chất, nội dung và phương pháp quản trị kinh doanh, việc nắm vững bản chất, nội dung các thuật ngữ: kinh doanh, doanh nhân, doanh nghiệp, quản trị kinh doanh và môi trường kinh doanh là hết sức quan trọng. Với cách tiếp cận đó, chương 2 sẽ tập trung làm rõ một số vấn đề cơ bản về kinh doanh như: bản chất và mục tiêu hoạt động kinh doanh; phân loại hoạt động kinh doanh; chu kỳ kinh doanh của doanh nghiệp; mô hình kinh doanh và xu thế phát triển kinh doanh trong nền kinh tế toàn cầu cầu</w:t>
      </w:r>
      <w:r w:rsidRPr="00E92312">
        <w:rPr>
          <w:iCs/>
          <w:sz w:val="26"/>
          <w:szCs w:val="26"/>
          <w:lang w:val="de-DE"/>
        </w:rPr>
        <w:t xml:space="preserve">.   </w:t>
      </w:r>
    </w:p>
    <w:p w14:paraId="1D9DE3CB" w14:textId="77777777" w:rsidR="0008588D" w:rsidRPr="00E92312" w:rsidRDefault="0008588D" w:rsidP="0008588D">
      <w:pPr>
        <w:widowControl w:val="0"/>
        <w:numPr>
          <w:ilvl w:val="1"/>
          <w:numId w:val="82"/>
        </w:numPr>
        <w:ind w:left="0" w:firstLine="0"/>
        <w:jc w:val="both"/>
        <w:outlineLvl w:val="0"/>
        <w:rPr>
          <w:b/>
          <w:bCs/>
          <w:sz w:val="26"/>
          <w:szCs w:val="26"/>
        </w:rPr>
      </w:pPr>
      <w:bookmarkStart w:id="12" w:name="_Toc335206551"/>
      <w:r w:rsidRPr="00E92312">
        <w:rPr>
          <w:b/>
          <w:bCs/>
          <w:sz w:val="26"/>
          <w:szCs w:val="26"/>
        </w:rPr>
        <w:t>Hoạt động kinh doanh</w:t>
      </w:r>
      <w:bookmarkEnd w:id="12"/>
    </w:p>
    <w:p w14:paraId="4D3892A0" w14:textId="77777777" w:rsidR="0008588D" w:rsidRPr="00E92312" w:rsidRDefault="0008588D" w:rsidP="0008588D">
      <w:pPr>
        <w:widowControl w:val="0"/>
        <w:numPr>
          <w:ilvl w:val="2"/>
          <w:numId w:val="81"/>
        </w:numPr>
        <w:tabs>
          <w:tab w:val="num" w:pos="720"/>
        </w:tabs>
        <w:ind w:left="0" w:firstLine="720"/>
        <w:jc w:val="both"/>
        <w:outlineLvl w:val="0"/>
        <w:rPr>
          <w:i/>
          <w:sz w:val="26"/>
          <w:szCs w:val="26"/>
        </w:rPr>
      </w:pPr>
      <w:bookmarkStart w:id="13" w:name="_Toc335206552"/>
      <w:r w:rsidRPr="00E92312">
        <w:rPr>
          <w:i/>
          <w:sz w:val="26"/>
          <w:szCs w:val="26"/>
        </w:rPr>
        <w:t>Quan niệm về kinh doanh</w:t>
      </w:r>
      <w:bookmarkEnd w:id="13"/>
      <w:r w:rsidRPr="00E92312">
        <w:rPr>
          <w:i/>
          <w:sz w:val="26"/>
          <w:szCs w:val="26"/>
        </w:rPr>
        <w:t xml:space="preserve"> </w:t>
      </w:r>
    </w:p>
    <w:p w14:paraId="0E5DE097" w14:textId="77777777" w:rsidR="0008588D" w:rsidRPr="00E92312" w:rsidRDefault="0008588D" w:rsidP="0008588D">
      <w:pPr>
        <w:widowControl w:val="0"/>
        <w:numPr>
          <w:ilvl w:val="2"/>
          <w:numId w:val="81"/>
        </w:numPr>
        <w:tabs>
          <w:tab w:val="num" w:pos="720"/>
        </w:tabs>
        <w:ind w:left="0" w:firstLine="720"/>
        <w:jc w:val="both"/>
        <w:outlineLvl w:val="0"/>
        <w:rPr>
          <w:i/>
          <w:sz w:val="26"/>
          <w:szCs w:val="26"/>
        </w:rPr>
      </w:pPr>
      <w:bookmarkStart w:id="14" w:name="_Toc335206553"/>
      <w:r w:rsidRPr="00E92312">
        <w:rPr>
          <w:i/>
          <w:sz w:val="26"/>
          <w:szCs w:val="26"/>
        </w:rPr>
        <w:t>Mục đích kinh doanh</w:t>
      </w:r>
      <w:bookmarkEnd w:id="14"/>
    </w:p>
    <w:p w14:paraId="427DB9E0" w14:textId="77777777" w:rsidR="0008588D" w:rsidRPr="00E92312" w:rsidRDefault="0008588D" w:rsidP="0008588D">
      <w:pPr>
        <w:widowControl w:val="0"/>
        <w:numPr>
          <w:ilvl w:val="2"/>
          <w:numId w:val="81"/>
        </w:numPr>
        <w:tabs>
          <w:tab w:val="num" w:pos="720"/>
        </w:tabs>
        <w:ind w:left="0" w:firstLine="720"/>
        <w:jc w:val="both"/>
        <w:outlineLvl w:val="0"/>
        <w:rPr>
          <w:i/>
          <w:sz w:val="26"/>
          <w:szCs w:val="26"/>
        </w:rPr>
      </w:pPr>
      <w:bookmarkStart w:id="15" w:name="_Toc335206554"/>
      <w:r w:rsidRPr="00E92312">
        <w:rPr>
          <w:i/>
          <w:sz w:val="26"/>
          <w:szCs w:val="26"/>
        </w:rPr>
        <w:t>Tư duy kinh doanh</w:t>
      </w:r>
      <w:bookmarkEnd w:id="15"/>
    </w:p>
    <w:p w14:paraId="6C50A8FA" w14:textId="77777777" w:rsidR="0008588D" w:rsidRPr="00E92312" w:rsidRDefault="0008588D" w:rsidP="0008588D">
      <w:pPr>
        <w:widowControl w:val="0"/>
        <w:numPr>
          <w:ilvl w:val="1"/>
          <w:numId w:val="81"/>
        </w:numPr>
        <w:tabs>
          <w:tab w:val="clear" w:pos="1080"/>
          <w:tab w:val="num" w:pos="720"/>
        </w:tabs>
        <w:ind w:left="0" w:firstLine="0"/>
        <w:jc w:val="both"/>
        <w:outlineLvl w:val="0"/>
        <w:rPr>
          <w:b/>
          <w:bCs/>
          <w:sz w:val="26"/>
          <w:szCs w:val="26"/>
        </w:rPr>
      </w:pPr>
      <w:bookmarkStart w:id="16" w:name="_Toc335206555"/>
      <w:r w:rsidRPr="00E92312">
        <w:rPr>
          <w:b/>
          <w:bCs/>
          <w:sz w:val="26"/>
          <w:szCs w:val="26"/>
        </w:rPr>
        <w:t>Phân loại hoạt động kinh doanh</w:t>
      </w:r>
      <w:bookmarkEnd w:id="16"/>
    </w:p>
    <w:p w14:paraId="6D6F8085" w14:textId="77777777" w:rsidR="0008588D" w:rsidRPr="00E92312" w:rsidRDefault="0008588D" w:rsidP="0008588D">
      <w:pPr>
        <w:widowControl w:val="0"/>
        <w:numPr>
          <w:ilvl w:val="2"/>
          <w:numId w:val="81"/>
        </w:numPr>
        <w:tabs>
          <w:tab w:val="clear" w:pos="1620"/>
          <w:tab w:val="num" w:pos="720"/>
          <w:tab w:val="num" w:pos="1080"/>
        </w:tabs>
        <w:ind w:left="0" w:firstLine="720"/>
        <w:jc w:val="both"/>
        <w:outlineLvl w:val="0"/>
        <w:rPr>
          <w:i/>
          <w:sz w:val="26"/>
          <w:szCs w:val="26"/>
        </w:rPr>
      </w:pPr>
      <w:bookmarkStart w:id="17" w:name="_Toc335206556"/>
      <w:r w:rsidRPr="00E92312">
        <w:rPr>
          <w:i/>
          <w:sz w:val="26"/>
          <w:szCs w:val="26"/>
        </w:rPr>
        <w:t>Phân loại theo ngành kinh tế - kỹ thuật</w:t>
      </w:r>
      <w:bookmarkStart w:id="18" w:name="_Toc335206557"/>
      <w:bookmarkEnd w:id="17"/>
    </w:p>
    <w:p w14:paraId="69A25856" w14:textId="77777777" w:rsidR="0008588D" w:rsidRPr="00E92312" w:rsidRDefault="0008588D" w:rsidP="0008588D">
      <w:pPr>
        <w:widowControl w:val="0"/>
        <w:numPr>
          <w:ilvl w:val="2"/>
          <w:numId w:val="81"/>
        </w:numPr>
        <w:tabs>
          <w:tab w:val="clear" w:pos="1620"/>
          <w:tab w:val="num" w:pos="720"/>
          <w:tab w:val="num" w:pos="1080"/>
        </w:tabs>
        <w:ind w:left="0" w:firstLine="720"/>
        <w:jc w:val="both"/>
        <w:outlineLvl w:val="0"/>
        <w:rPr>
          <w:i/>
          <w:sz w:val="26"/>
          <w:szCs w:val="26"/>
        </w:rPr>
      </w:pPr>
      <w:r w:rsidRPr="00E92312">
        <w:rPr>
          <w:i/>
          <w:sz w:val="26"/>
          <w:szCs w:val="26"/>
        </w:rPr>
        <w:t>Phân loại theo loại hình sản xuất</w:t>
      </w:r>
      <w:bookmarkStart w:id="19" w:name="_Toc335206558"/>
      <w:bookmarkEnd w:id="18"/>
    </w:p>
    <w:p w14:paraId="1423DC59" w14:textId="77777777" w:rsidR="0008588D" w:rsidRPr="00E92312" w:rsidRDefault="0008588D" w:rsidP="0008588D">
      <w:pPr>
        <w:widowControl w:val="0"/>
        <w:numPr>
          <w:ilvl w:val="2"/>
          <w:numId w:val="81"/>
        </w:numPr>
        <w:tabs>
          <w:tab w:val="clear" w:pos="1620"/>
          <w:tab w:val="num" w:pos="720"/>
          <w:tab w:val="num" w:pos="1080"/>
        </w:tabs>
        <w:ind w:left="0" w:firstLine="720"/>
        <w:jc w:val="both"/>
        <w:outlineLvl w:val="0"/>
        <w:rPr>
          <w:i/>
          <w:sz w:val="26"/>
          <w:szCs w:val="26"/>
        </w:rPr>
      </w:pPr>
      <w:r w:rsidRPr="00E92312">
        <w:rPr>
          <w:i/>
          <w:sz w:val="26"/>
          <w:szCs w:val="26"/>
        </w:rPr>
        <w:t>Phân loại theo phương pháp tổ chức sản xuất</w:t>
      </w:r>
      <w:bookmarkEnd w:id="19"/>
    </w:p>
    <w:p w14:paraId="3EC8F489" w14:textId="77777777" w:rsidR="0008588D" w:rsidRPr="00E92312" w:rsidRDefault="0008588D" w:rsidP="0008588D">
      <w:pPr>
        <w:widowControl w:val="0"/>
        <w:numPr>
          <w:ilvl w:val="2"/>
          <w:numId w:val="81"/>
        </w:numPr>
        <w:tabs>
          <w:tab w:val="num" w:pos="720"/>
        </w:tabs>
        <w:ind w:left="0" w:firstLine="720"/>
        <w:jc w:val="both"/>
        <w:outlineLvl w:val="0"/>
        <w:rPr>
          <w:i/>
          <w:sz w:val="26"/>
          <w:szCs w:val="26"/>
          <w:lang w:val="fr-FR"/>
        </w:rPr>
      </w:pPr>
      <w:bookmarkStart w:id="20" w:name="_Toc335206559"/>
      <w:r w:rsidRPr="00E92312">
        <w:rPr>
          <w:i/>
          <w:sz w:val="26"/>
          <w:szCs w:val="26"/>
          <w:lang w:val="fr-FR"/>
        </w:rPr>
        <w:t>Phân loại theo hình thức pháp lý</w:t>
      </w:r>
      <w:bookmarkEnd w:id="20"/>
    </w:p>
    <w:p w14:paraId="3E59FA12" w14:textId="77777777" w:rsidR="0008588D" w:rsidRPr="00E92312" w:rsidRDefault="0008588D" w:rsidP="0008588D">
      <w:pPr>
        <w:widowControl w:val="0"/>
        <w:numPr>
          <w:ilvl w:val="2"/>
          <w:numId w:val="81"/>
        </w:numPr>
        <w:tabs>
          <w:tab w:val="num" w:pos="720"/>
        </w:tabs>
        <w:ind w:left="0" w:firstLine="720"/>
        <w:jc w:val="both"/>
        <w:outlineLvl w:val="0"/>
        <w:rPr>
          <w:i/>
          <w:sz w:val="26"/>
          <w:szCs w:val="26"/>
          <w:lang w:val="fr-FR"/>
        </w:rPr>
      </w:pPr>
      <w:bookmarkStart w:id="21" w:name="_Toc335206560"/>
      <w:r w:rsidRPr="00E92312">
        <w:rPr>
          <w:i/>
          <w:sz w:val="26"/>
          <w:szCs w:val="26"/>
          <w:lang w:val="fr-FR"/>
        </w:rPr>
        <w:t>Phân loại theo tính chất</w:t>
      </w:r>
      <w:r w:rsidRPr="00E92312">
        <w:rPr>
          <w:bCs/>
          <w:i/>
          <w:sz w:val="26"/>
          <w:szCs w:val="26"/>
          <w:lang w:val="fr-FR"/>
        </w:rPr>
        <w:t xml:space="preserve"> sở hữu</w:t>
      </w:r>
      <w:bookmarkEnd w:id="21"/>
    </w:p>
    <w:p w14:paraId="1CDB5743" w14:textId="77777777" w:rsidR="0008588D" w:rsidRPr="00E92312" w:rsidRDefault="0008588D" w:rsidP="0008588D">
      <w:pPr>
        <w:widowControl w:val="0"/>
        <w:numPr>
          <w:ilvl w:val="2"/>
          <w:numId w:val="81"/>
        </w:numPr>
        <w:tabs>
          <w:tab w:val="num" w:pos="720"/>
        </w:tabs>
        <w:ind w:left="0" w:firstLine="720"/>
        <w:jc w:val="both"/>
        <w:outlineLvl w:val="0"/>
        <w:rPr>
          <w:i/>
          <w:sz w:val="26"/>
          <w:szCs w:val="26"/>
          <w:lang w:val="fr-FR"/>
        </w:rPr>
      </w:pPr>
      <w:bookmarkStart w:id="22" w:name="_Toc335206561"/>
      <w:r w:rsidRPr="00E92312">
        <w:rPr>
          <w:i/>
          <w:sz w:val="26"/>
          <w:szCs w:val="26"/>
          <w:lang w:val="fr-FR"/>
        </w:rPr>
        <w:t>Phân loại theo tính chất</w:t>
      </w:r>
      <w:r w:rsidRPr="00E92312">
        <w:rPr>
          <w:bCs/>
          <w:i/>
          <w:sz w:val="26"/>
          <w:szCs w:val="26"/>
          <w:lang w:val="fr-FR"/>
        </w:rPr>
        <w:t xml:space="preserve"> đơn hay đa ngành</w:t>
      </w:r>
      <w:bookmarkEnd w:id="22"/>
    </w:p>
    <w:p w14:paraId="25AF6D33" w14:textId="77777777" w:rsidR="0008588D" w:rsidRPr="00E92312" w:rsidRDefault="0008588D" w:rsidP="0008588D">
      <w:pPr>
        <w:widowControl w:val="0"/>
        <w:numPr>
          <w:ilvl w:val="2"/>
          <w:numId w:val="81"/>
        </w:numPr>
        <w:tabs>
          <w:tab w:val="num" w:pos="720"/>
        </w:tabs>
        <w:ind w:left="0" w:firstLine="720"/>
        <w:jc w:val="both"/>
        <w:outlineLvl w:val="0"/>
        <w:rPr>
          <w:i/>
          <w:sz w:val="26"/>
          <w:szCs w:val="26"/>
          <w:lang w:val="fr-FR"/>
        </w:rPr>
      </w:pPr>
      <w:bookmarkStart w:id="23" w:name="_Toc335206562"/>
      <w:r w:rsidRPr="00E92312">
        <w:rPr>
          <w:i/>
          <w:sz w:val="26"/>
          <w:szCs w:val="26"/>
          <w:lang w:val="fr-FR"/>
        </w:rPr>
        <w:t>Phân loại theo tính chất</w:t>
      </w:r>
      <w:r w:rsidRPr="00E92312">
        <w:rPr>
          <w:bCs/>
          <w:i/>
          <w:sz w:val="26"/>
          <w:szCs w:val="26"/>
          <w:lang w:val="fr-FR"/>
        </w:rPr>
        <w:t xml:space="preserve"> kinh doanh trong nước hoặc quốc tế</w:t>
      </w:r>
      <w:bookmarkEnd w:id="23"/>
    </w:p>
    <w:p w14:paraId="55FCF86C" w14:textId="77777777" w:rsidR="0008588D" w:rsidRPr="00E92312" w:rsidRDefault="0008588D" w:rsidP="0008588D">
      <w:pPr>
        <w:widowControl w:val="0"/>
        <w:numPr>
          <w:ilvl w:val="1"/>
          <w:numId w:val="81"/>
        </w:numPr>
        <w:tabs>
          <w:tab w:val="clear" w:pos="1080"/>
          <w:tab w:val="num" w:pos="540"/>
        </w:tabs>
        <w:ind w:left="0" w:firstLine="0"/>
        <w:jc w:val="both"/>
        <w:outlineLvl w:val="0"/>
        <w:rPr>
          <w:b/>
          <w:bCs/>
          <w:sz w:val="26"/>
          <w:szCs w:val="26"/>
        </w:rPr>
      </w:pPr>
      <w:bookmarkStart w:id="24" w:name="_Toc335206563"/>
      <w:r w:rsidRPr="00E92312">
        <w:rPr>
          <w:b/>
          <w:bCs/>
          <w:sz w:val="26"/>
          <w:szCs w:val="26"/>
        </w:rPr>
        <w:t>Chu kỳ kinh doanh</w:t>
      </w:r>
      <w:bookmarkEnd w:id="24"/>
    </w:p>
    <w:p w14:paraId="64D3183B" w14:textId="77777777" w:rsidR="0008588D" w:rsidRPr="00E92312" w:rsidRDefault="0008588D" w:rsidP="0008588D">
      <w:pPr>
        <w:widowControl w:val="0"/>
        <w:numPr>
          <w:ilvl w:val="2"/>
          <w:numId w:val="81"/>
        </w:numPr>
        <w:tabs>
          <w:tab w:val="clear" w:pos="1620"/>
        </w:tabs>
        <w:ind w:left="0" w:firstLine="720"/>
        <w:jc w:val="both"/>
        <w:outlineLvl w:val="0"/>
        <w:rPr>
          <w:bCs/>
          <w:i/>
          <w:sz w:val="26"/>
          <w:szCs w:val="26"/>
        </w:rPr>
      </w:pPr>
      <w:bookmarkStart w:id="25" w:name="_Toc335206564"/>
      <w:r w:rsidRPr="00E92312">
        <w:rPr>
          <w:bCs/>
          <w:i/>
          <w:sz w:val="26"/>
          <w:szCs w:val="26"/>
        </w:rPr>
        <w:t>Chu kỳ kinh tế</w:t>
      </w:r>
      <w:bookmarkEnd w:id="25"/>
    </w:p>
    <w:p w14:paraId="115576D6" w14:textId="77777777" w:rsidR="0008588D" w:rsidRPr="00E92312" w:rsidRDefault="0008588D" w:rsidP="0008588D">
      <w:pPr>
        <w:widowControl w:val="0"/>
        <w:numPr>
          <w:ilvl w:val="2"/>
          <w:numId w:val="81"/>
        </w:numPr>
        <w:tabs>
          <w:tab w:val="clear" w:pos="1620"/>
        </w:tabs>
        <w:ind w:left="0" w:firstLine="720"/>
        <w:jc w:val="both"/>
        <w:outlineLvl w:val="0"/>
        <w:rPr>
          <w:bCs/>
          <w:i/>
          <w:sz w:val="26"/>
          <w:szCs w:val="26"/>
        </w:rPr>
      </w:pPr>
      <w:bookmarkStart w:id="26" w:name="_Toc335206565"/>
      <w:r w:rsidRPr="00E92312">
        <w:rPr>
          <w:bCs/>
          <w:i/>
          <w:sz w:val="26"/>
          <w:szCs w:val="26"/>
        </w:rPr>
        <w:t>Chu kỳ kinh doanh</w:t>
      </w:r>
      <w:bookmarkEnd w:id="26"/>
    </w:p>
    <w:p w14:paraId="16BCBCB2" w14:textId="77777777" w:rsidR="0008588D" w:rsidRPr="00E92312" w:rsidRDefault="0008588D" w:rsidP="0008588D">
      <w:pPr>
        <w:widowControl w:val="0"/>
        <w:numPr>
          <w:ilvl w:val="1"/>
          <w:numId w:val="81"/>
        </w:numPr>
        <w:tabs>
          <w:tab w:val="clear" w:pos="1080"/>
          <w:tab w:val="num" w:pos="540"/>
        </w:tabs>
        <w:ind w:left="0" w:firstLine="0"/>
        <w:jc w:val="both"/>
        <w:outlineLvl w:val="0"/>
        <w:rPr>
          <w:b/>
          <w:bCs/>
          <w:sz w:val="26"/>
          <w:szCs w:val="26"/>
        </w:rPr>
      </w:pPr>
      <w:r w:rsidRPr="00E92312">
        <w:rPr>
          <w:b/>
          <w:bCs/>
          <w:sz w:val="26"/>
          <w:szCs w:val="26"/>
        </w:rPr>
        <w:t xml:space="preserve"> </w:t>
      </w:r>
      <w:bookmarkStart w:id="27" w:name="_Toc335206566"/>
      <w:r w:rsidRPr="00E92312">
        <w:rPr>
          <w:b/>
          <w:bCs/>
          <w:sz w:val="26"/>
          <w:szCs w:val="26"/>
        </w:rPr>
        <w:t>Mô hình kinh doanh</w:t>
      </w:r>
      <w:bookmarkEnd w:id="27"/>
    </w:p>
    <w:p w14:paraId="619FC10B" w14:textId="77777777" w:rsidR="0008588D" w:rsidRPr="00E92312" w:rsidRDefault="0008588D" w:rsidP="0008588D">
      <w:pPr>
        <w:widowControl w:val="0"/>
        <w:numPr>
          <w:ilvl w:val="2"/>
          <w:numId w:val="81"/>
        </w:numPr>
        <w:tabs>
          <w:tab w:val="clear" w:pos="1620"/>
          <w:tab w:val="num" w:pos="720"/>
        </w:tabs>
        <w:ind w:left="0" w:firstLine="720"/>
        <w:jc w:val="both"/>
        <w:outlineLvl w:val="0"/>
        <w:rPr>
          <w:i/>
          <w:sz w:val="26"/>
          <w:szCs w:val="26"/>
        </w:rPr>
      </w:pPr>
      <w:bookmarkStart w:id="28" w:name="_Toc335206567"/>
      <w:r w:rsidRPr="00E92312">
        <w:rPr>
          <w:i/>
          <w:sz w:val="26"/>
          <w:szCs w:val="26"/>
        </w:rPr>
        <w:t>Khái niệm mô hình kinh doanh</w:t>
      </w:r>
      <w:bookmarkEnd w:id="28"/>
    </w:p>
    <w:p w14:paraId="48BDAEAB" w14:textId="77777777" w:rsidR="0008588D" w:rsidRPr="00E92312" w:rsidRDefault="0008588D" w:rsidP="0008588D">
      <w:pPr>
        <w:widowControl w:val="0"/>
        <w:numPr>
          <w:ilvl w:val="2"/>
          <w:numId w:val="81"/>
        </w:numPr>
        <w:tabs>
          <w:tab w:val="clear" w:pos="1620"/>
          <w:tab w:val="num" w:pos="720"/>
        </w:tabs>
        <w:ind w:left="0" w:firstLine="720"/>
        <w:jc w:val="both"/>
        <w:outlineLvl w:val="0"/>
        <w:rPr>
          <w:i/>
          <w:sz w:val="26"/>
          <w:szCs w:val="26"/>
        </w:rPr>
      </w:pPr>
      <w:bookmarkStart w:id="29" w:name="_Toc335206568"/>
      <w:r w:rsidRPr="00E92312">
        <w:rPr>
          <w:i/>
          <w:sz w:val="26"/>
          <w:szCs w:val="26"/>
        </w:rPr>
        <w:t>Các yếu tố cầu thành mô hình kinh doanh</w:t>
      </w:r>
      <w:bookmarkEnd w:id="29"/>
    </w:p>
    <w:p w14:paraId="2FE2B0A3" w14:textId="77777777" w:rsidR="0008588D" w:rsidRPr="00E92312" w:rsidRDefault="0008588D" w:rsidP="0008588D">
      <w:pPr>
        <w:widowControl w:val="0"/>
        <w:jc w:val="both"/>
        <w:outlineLvl w:val="0"/>
        <w:rPr>
          <w:b/>
          <w:i/>
          <w:sz w:val="26"/>
          <w:szCs w:val="26"/>
        </w:rPr>
      </w:pPr>
      <w:r w:rsidRPr="00E92312">
        <w:rPr>
          <w:b/>
          <w:i/>
          <w:sz w:val="26"/>
          <w:szCs w:val="26"/>
        </w:rPr>
        <w:t>Tài liệu tham khảo của chương</w:t>
      </w:r>
    </w:p>
    <w:p w14:paraId="269F20E1" w14:textId="77777777" w:rsidR="0008588D" w:rsidRPr="00E92312" w:rsidRDefault="0008588D" w:rsidP="0008588D">
      <w:pPr>
        <w:widowControl w:val="0"/>
        <w:ind w:firstLine="720"/>
        <w:jc w:val="both"/>
        <w:rPr>
          <w:sz w:val="26"/>
          <w:szCs w:val="26"/>
        </w:rPr>
      </w:pPr>
      <w:r w:rsidRPr="00E92312">
        <w:rPr>
          <w:sz w:val="26"/>
          <w:szCs w:val="26"/>
        </w:rPr>
        <w:t xml:space="preserve">1. ISIC Rev.4 – Hệ thống Phân ngành chuẩn quốc tế đã được Ủy ban Thống kê Liên hiệp quốc thông qua tháng 3/2006. </w:t>
      </w:r>
    </w:p>
    <w:p w14:paraId="41BD0C0A" w14:textId="77777777" w:rsidR="0008588D" w:rsidRPr="00E92312" w:rsidRDefault="0008588D" w:rsidP="0008588D">
      <w:pPr>
        <w:widowControl w:val="0"/>
        <w:ind w:firstLine="720"/>
        <w:jc w:val="both"/>
        <w:rPr>
          <w:sz w:val="26"/>
          <w:szCs w:val="26"/>
        </w:rPr>
      </w:pPr>
      <w:r w:rsidRPr="00E92312">
        <w:rPr>
          <w:sz w:val="26"/>
          <w:szCs w:val="26"/>
        </w:rPr>
        <w:t xml:space="preserve">2. Fritscher B, Pigneur Y (2010). Supporting business model modelling: A compromise between creativity and constraints. Lecture Notes in Computer Science, </w:t>
      </w:r>
      <w:r w:rsidRPr="00E92312">
        <w:rPr>
          <w:sz w:val="26"/>
          <w:szCs w:val="26"/>
        </w:rPr>
        <w:lastRenderedPageBreak/>
        <w:t>5963, Springer-Verlag: 28-43.</w:t>
      </w:r>
    </w:p>
    <w:p w14:paraId="0C83AD3C" w14:textId="77777777" w:rsidR="0008588D" w:rsidRPr="00E92312" w:rsidRDefault="0008588D" w:rsidP="0008588D">
      <w:pPr>
        <w:widowControl w:val="0"/>
        <w:ind w:firstLine="720"/>
        <w:jc w:val="both"/>
        <w:rPr>
          <w:sz w:val="26"/>
          <w:szCs w:val="26"/>
        </w:rPr>
      </w:pPr>
      <w:r w:rsidRPr="00E92312">
        <w:rPr>
          <w:sz w:val="26"/>
          <w:szCs w:val="26"/>
        </w:rPr>
        <w:t>3. Luật doanh nghiệp 2005 và Nghị định 139/2007/NĐ-CP hướng dẫn chi tiết thi hành một số điều của Luật doanh nghiệp.</w:t>
      </w:r>
    </w:p>
    <w:p w14:paraId="329982DB" w14:textId="77777777" w:rsidR="0008588D" w:rsidRPr="00E92312" w:rsidRDefault="0008588D" w:rsidP="0008588D">
      <w:pPr>
        <w:widowControl w:val="0"/>
        <w:ind w:firstLine="720"/>
        <w:jc w:val="both"/>
        <w:rPr>
          <w:sz w:val="26"/>
          <w:szCs w:val="26"/>
        </w:rPr>
      </w:pPr>
      <w:r w:rsidRPr="00E92312">
        <w:rPr>
          <w:sz w:val="26"/>
          <w:szCs w:val="26"/>
        </w:rPr>
        <w:t>4. Luật hợp tác xã 2003 và Nghị định 88/2005/NĐ-CP về chính sách khuyến khích, hỗ trợ phát triển hợp tác xã.</w:t>
      </w:r>
    </w:p>
    <w:p w14:paraId="463DDDE8" w14:textId="77777777" w:rsidR="0008588D" w:rsidRPr="00E92312" w:rsidRDefault="0008588D" w:rsidP="0008588D">
      <w:pPr>
        <w:widowControl w:val="0"/>
        <w:ind w:firstLine="720"/>
        <w:jc w:val="both"/>
        <w:rPr>
          <w:sz w:val="26"/>
          <w:szCs w:val="26"/>
        </w:rPr>
      </w:pPr>
      <w:r w:rsidRPr="00E92312">
        <w:rPr>
          <w:sz w:val="26"/>
          <w:szCs w:val="26"/>
        </w:rPr>
        <w:t>5. Hệ thống ngành kinh tế của Việt Nam, Tổng cục Thống kê, 2007.</w:t>
      </w:r>
    </w:p>
    <w:p w14:paraId="4E76D8A9" w14:textId="77777777" w:rsidR="0008588D" w:rsidRPr="00E92312" w:rsidRDefault="0008588D" w:rsidP="0008588D">
      <w:pPr>
        <w:pStyle w:val="11"/>
        <w:spacing w:line="360" w:lineRule="auto"/>
      </w:pPr>
      <w:r w:rsidRPr="00E92312">
        <w:t>Chương 3. MÔI TRƯỜNG KINH DOANH</w:t>
      </w:r>
    </w:p>
    <w:p w14:paraId="40629AE5" w14:textId="77777777" w:rsidR="0008588D" w:rsidRPr="00E92312" w:rsidRDefault="0008588D" w:rsidP="0008588D">
      <w:pPr>
        <w:widowControl w:val="0"/>
        <w:ind w:firstLine="720"/>
        <w:jc w:val="both"/>
        <w:rPr>
          <w:b/>
          <w:i/>
          <w:sz w:val="26"/>
          <w:szCs w:val="26"/>
        </w:rPr>
      </w:pPr>
      <w:r w:rsidRPr="00E92312">
        <w:rPr>
          <w:b/>
          <w:i/>
          <w:sz w:val="26"/>
          <w:szCs w:val="26"/>
        </w:rPr>
        <w:t>Giới thiệu chương</w:t>
      </w:r>
    </w:p>
    <w:p w14:paraId="21DD1251" w14:textId="77777777" w:rsidR="0008588D" w:rsidRPr="00E92312" w:rsidRDefault="0008588D" w:rsidP="0008588D">
      <w:pPr>
        <w:widowControl w:val="0"/>
        <w:ind w:firstLine="720"/>
        <w:jc w:val="both"/>
        <w:rPr>
          <w:i/>
          <w:sz w:val="26"/>
          <w:szCs w:val="26"/>
        </w:rPr>
      </w:pPr>
      <w:r w:rsidRPr="00E92312">
        <w:rPr>
          <w:i/>
          <w:sz w:val="26"/>
          <w:szCs w:val="26"/>
        </w:rPr>
        <w:t>Doanh nghiệp là một hệ thống mở nên chịu tác động từ môi trường kinh doanh bên ngoài và bên trong nó. Môi trường kinh doanh với nhiều cấp độ khác nhau từ môi trường vĩ mô, môi trường vi mô và chính ngay bản thân môi trường nội bộ doanh nghiệp. Mỗi loại môi trường đó sẽ có những tác động tới hoạt động sản xuất kinh doanh của doanh nghiệp. Từ đó mục tiêu của chương môi trường gồm:</w:t>
      </w:r>
    </w:p>
    <w:p w14:paraId="39148013" w14:textId="77777777" w:rsidR="0008588D" w:rsidRPr="00E92312" w:rsidRDefault="0008588D" w:rsidP="0008588D">
      <w:pPr>
        <w:widowControl w:val="0"/>
        <w:ind w:firstLine="720"/>
        <w:jc w:val="both"/>
        <w:rPr>
          <w:i/>
          <w:sz w:val="26"/>
          <w:szCs w:val="26"/>
        </w:rPr>
      </w:pPr>
      <w:r w:rsidRPr="00E92312">
        <w:rPr>
          <w:i/>
          <w:sz w:val="26"/>
          <w:szCs w:val="26"/>
        </w:rPr>
        <w:t>- Hiểu được khái niệm môi trường kinh doanh và sự cần thiết của nghiên cứu môi trường kinh doanh;</w:t>
      </w:r>
    </w:p>
    <w:p w14:paraId="628219CA" w14:textId="77777777" w:rsidR="0008588D" w:rsidRPr="00E92312" w:rsidRDefault="0008588D" w:rsidP="0008588D">
      <w:pPr>
        <w:widowControl w:val="0"/>
        <w:ind w:firstLine="720"/>
        <w:jc w:val="both"/>
        <w:rPr>
          <w:i/>
          <w:sz w:val="26"/>
          <w:szCs w:val="26"/>
        </w:rPr>
      </w:pPr>
      <w:r w:rsidRPr="00E92312">
        <w:rPr>
          <w:i/>
          <w:sz w:val="26"/>
          <w:szCs w:val="26"/>
        </w:rPr>
        <w:t>- Nắm bắt được các cấp độ môi trường kinh doanh và nội dung nghiên cứu tương ứng: môi trường vĩ mô, môi trường vi mô, đặc biệt là môi trường kinh doanh toàn cầu hiện nay;</w:t>
      </w:r>
    </w:p>
    <w:p w14:paraId="34243FC3" w14:textId="77777777" w:rsidR="0008588D" w:rsidRPr="00E92312" w:rsidRDefault="0008588D" w:rsidP="0008588D">
      <w:pPr>
        <w:widowControl w:val="0"/>
        <w:ind w:firstLine="720"/>
        <w:jc w:val="both"/>
        <w:rPr>
          <w:i/>
          <w:sz w:val="26"/>
          <w:szCs w:val="26"/>
        </w:rPr>
      </w:pPr>
      <w:r w:rsidRPr="00E92312">
        <w:rPr>
          <w:i/>
          <w:sz w:val="26"/>
          <w:szCs w:val="26"/>
        </w:rPr>
        <w:t>-  Nhận dạng được một số đặc điểm của môi trường kinh doanh hiện nay ở Việt Nam. Từ đó có những suy nghĩ cho việc phải hoàn thiện môi kinh doanh theo hướng tạo thuận lợi cho kinh doanh của doanh nghiệp.</w:t>
      </w:r>
    </w:p>
    <w:p w14:paraId="6DAEEC76" w14:textId="77777777" w:rsidR="0008588D" w:rsidRPr="00E92312" w:rsidRDefault="0008588D" w:rsidP="0008588D">
      <w:pPr>
        <w:widowControl w:val="0"/>
        <w:jc w:val="both"/>
        <w:outlineLvl w:val="0"/>
        <w:rPr>
          <w:b/>
          <w:sz w:val="26"/>
          <w:szCs w:val="26"/>
        </w:rPr>
      </w:pPr>
      <w:bookmarkStart w:id="30" w:name="_Toc335206573"/>
      <w:r w:rsidRPr="00E92312">
        <w:rPr>
          <w:b/>
          <w:sz w:val="26"/>
          <w:szCs w:val="26"/>
        </w:rPr>
        <w:t>3.1. Khái lược về môi trường kinh doanh</w:t>
      </w:r>
      <w:bookmarkEnd w:id="30"/>
    </w:p>
    <w:p w14:paraId="6AB255CA" w14:textId="77777777" w:rsidR="0008588D" w:rsidRPr="00E92312" w:rsidRDefault="0008588D" w:rsidP="0008588D">
      <w:pPr>
        <w:widowControl w:val="0"/>
        <w:ind w:firstLine="720"/>
        <w:jc w:val="both"/>
        <w:outlineLvl w:val="0"/>
        <w:rPr>
          <w:i/>
          <w:sz w:val="26"/>
          <w:szCs w:val="26"/>
        </w:rPr>
      </w:pPr>
      <w:bookmarkStart w:id="31" w:name="_Toc335206574"/>
      <w:r w:rsidRPr="00E92312">
        <w:rPr>
          <w:i/>
          <w:sz w:val="26"/>
          <w:szCs w:val="26"/>
        </w:rPr>
        <w:t>3.1.1. Khái niệm môi trường kinh doanh</w:t>
      </w:r>
      <w:bookmarkEnd w:id="31"/>
    </w:p>
    <w:p w14:paraId="56920803" w14:textId="77777777" w:rsidR="0008588D" w:rsidRPr="00E92312" w:rsidRDefault="0008588D" w:rsidP="0008588D">
      <w:pPr>
        <w:widowControl w:val="0"/>
        <w:ind w:firstLine="720"/>
        <w:jc w:val="both"/>
        <w:outlineLvl w:val="0"/>
        <w:rPr>
          <w:i/>
          <w:sz w:val="26"/>
          <w:szCs w:val="26"/>
        </w:rPr>
      </w:pPr>
      <w:bookmarkStart w:id="32" w:name="_Toc335206575"/>
      <w:r w:rsidRPr="00E92312">
        <w:rPr>
          <w:i/>
          <w:sz w:val="26"/>
          <w:szCs w:val="26"/>
        </w:rPr>
        <w:t>3.1.2. Sự cần thiết phải nhận thức đúng đắn môi trường kinh doanh</w:t>
      </w:r>
      <w:bookmarkEnd w:id="32"/>
    </w:p>
    <w:p w14:paraId="3B4A4EEE" w14:textId="77777777" w:rsidR="0008588D" w:rsidRPr="00E92312" w:rsidRDefault="0008588D" w:rsidP="0008588D">
      <w:pPr>
        <w:widowControl w:val="0"/>
        <w:jc w:val="both"/>
        <w:outlineLvl w:val="0"/>
        <w:rPr>
          <w:b/>
          <w:sz w:val="26"/>
          <w:szCs w:val="26"/>
        </w:rPr>
      </w:pPr>
      <w:bookmarkStart w:id="33" w:name="_Toc335206577"/>
      <w:r w:rsidRPr="00E92312">
        <w:rPr>
          <w:b/>
          <w:sz w:val="26"/>
          <w:szCs w:val="26"/>
        </w:rPr>
        <w:t>3.2. Các đặc trưng cơ bản của môi trường kinh doanh tác động đến hoạt động kinh doanh</w:t>
      </w:r>
      <w:bookmarkEnd w:id="33"/>
      <w:r w:rsidRPr="00E92312">
        <w:rPr>
          <w:b/>
          <w:sz w:val="26"/>
          <w:szCs w:val="26"/>
        </w:rPr>
        <w:t xml:space="preserve"> của các doanh nghiệp nước ta</w:t>
      </w:r>
    </w:p>
    <w:p w14:paraId="2CC2D342" w14:textId="77777777" w:rsidR="0008588D" w:rsidRPr="00E92312" w:rsidRDefault="0008588D" w:rsidP="0008588D">
      <w:pPr>
        <w:widowControl w:val="0"/>
        <w:ind w:firstLine="720"/>
        <w:jc w:val="both"/>
        <w:outlineLvl w:val="0"/>
        <w:rPr>
          <w:i/>
          <w:iCs/>
          <w:sz w:val="26"/>
          <w:szCs w:val="26"/>
        </w:rPr>
      </w:pPr>
      <w:bookmarkStart w:id="34" w:name="_Toc335206578"/>
      <w:r w:rsidRPr="00E92312">
        <w:rPr>
          <w:i/>
          <w:iCs/>
          <w:sz w:val="26"/>
          <w:szCs w:val="26"/>
        </w:rPr>
        <w:t>3.2.1. Nền kinh tế nước ta xây dựng mang bản chất nền kinh tế thị trường</w:t>
      </w:r>
      <w:bookmarkEnd w:id="34"/>
    </w:p>
    <w:p w14:paraId="492F59CD" w14:textId="77777777" w:rsidR="0008588D" w:rsidRPr="00E92312" w:rsidRDefault="0008588D" w:rsidP="0008588D">
      <w:pPr>
        <w:widowControl w:val="0"/>
        <w:ind w:firstLine="720"/>
        <w:jc w:val="both"/>
        <w:outlineLvl w:val="0"/>
        <w:rPr>
          <w:i/>
          <w:iCs/>
          <w:sz w:val="26"/>
          <w:szCs w:val="26"/>
        </w:rPr>
      </w:pPr>
      <w:bookmarkStart w:id="35" w:name="_Toc335206579"/>
      <w:r w:rsidRPr="00E92312">
        <w:rPr>
          <w:i/>
          <w:iCs/>
          <w:sz w:val="26"/>
          <w:szCs w:val="26"/>
        </w:rPr>
        <w:t>3.2.2. Các yếu tố thị trường ở nước ta đang được hình thành</w:t>
      </w:r>
      <w:bookmarkEnd w:id="35"/>
    </w:p>
    <w:p w14:paraId="3894EA9C" w14:textId="77777777" w:rsidR="0008588D" w:rsidRPr="00E92312" w:rsidRDefault="0008588D" w:rsidP="0008588D">
      <w:pPr>
        <w:pStyle w:val="BodyTextIndent"/>
        <w:widowControl w:val="0"/>
        <w:spacing w:after="0" w:line="360" w:lineRule="auto"/>
        <w:ind w:left="0" w:firstLine="720"/>
        <w:jc w:val="both"/>
        <w:outlineLvl w:val="0"/>
        <w:rPr>
          <w:rFonts w:ascii="Times New Roman" w:hAnsi="Times New Roman"/>
          <w:i/>
          <w:iCs/>
          <w:sz w:val="26"/>
          <w:szCs w:val="26"/>
        </w:rPr>
      </w:pPr>
      <w:bookmarkStart w:id="36" w:name="_Toc335206580"/>
      <w:r w:rsidRPr="00E92312">
        <w:rPr>
          <w:rFonts w:ascii="Times New Roman" w:hAnsi="Times New Roman"/>
          <w:i/>
          <w:iCs/>
          <w:sz w:val="26"/>
          <w:szCs w:val="26"/>
        </w:rPr>
        <w:t>3.2.3. Tư duy còn manh mún, truyền thống, cũ kĩ</w:t>
      </w:r>
      <w:bookmarkEnd w:id="36"/>
      <w:r w:rsidRPr="00E92312">
        <w:rPr>
          <w:rFonts w:ascii="Times New Roman" w:hAnsi="Times New Roman"/>
          <w:i/>
          <w:iCs/>
          <w:sz w:val="26"/>
          <w:szCs w:val="26"/>
        </w:rPr>
        <w:t xml:space="preserve"> </w:t>
      </w:r>
      <w:r w:rsidRPr="00E92312">
        <w:rPr>
          <w:rFonts w:ascii="Times New Roman" w:hAnsi="Times New Roman"/>
          <w:i/>
          <w:sz w:val="26"/>
          <w:szCs w:val="26"/>
        </w:rPr>
        <w:t xml:space="preserve">    </w:t>
      </w:r>
    </w:p>
    <w:p w14:paraId="43F9340B" w14:textId="77777777" w:rsidR="0008588D" w:rsidRPr="00E92312" w:rsidRDefault="0008588D" w:rsidP="0008588D">
      <w:pPr>
        <w:widowControl w:val="0"/>
        <w:ind w:firstLine="720"/>
        <w:jc w:val="both"/>
        <w:outlineLvl w:val="0"/>
        <w:rPr>
          <w:i/>
          <w:iCs/>
          <w:sz w:val="26"/>
          <w:szCs w:val="26"/>
        </w:rPr>
      </w:pPr>
      <w:bookmarkStart w:id="37" w:name="_Toc335206581"/>
      <w:r w:rsidRPr="00E92312">
        <w:rPr>
          <w:i/>
          <w:iCs/>
          <w:sz w:val="26"/>
          <w:szCs w:val="26"/>
        </w:rPr>
        <w:t>3.2.4. Môi trường kinh doanh hội nhập quốc tế</w:t>
      </w:r>
      <w:bookmarkEnd w:id="37"/>
    </w:p>
    <w:p w14:paraId="4A4E6DE0" w14:textId="77777777" w:rsidR="0008588D" w:rsidRPr="00E92312" w:rsidRDefault="0008588D" w:rsidP="0008588D">
      <w:pPr>
        <w:widowControl w:val="0"/>
        <w:ind w:firstLine="720"/>
        <w:jc w:val="both"/>
        <w:rPr>
          <w:b/>
          <w:i/>
          <w:sz w:val="26"/>
          <w:szCs w:val="26"/>
        </w:rPr>
      </w:pPr>
    </w:p>
    <w:p w14:paraId="3DDA0916" w14:textId="77777777" w:rsidR="0008588D" w:rsidRPr="00E92312" w:rsidRDefault="0008588D" w:rsidP="0008588D">
      <w:pPr>
        <w:widowControl w:val="0"/>
        <w:jc w:val="both"/>
        <w:outlineLvl w:val="0"/>
        <w:rPr>
          <w:b/>
          <w:i/>
          <w:sz w:val="26"/>
          <w:szCs w:val="26"/>
        </w:rPr>
      </w:pPr>
      <w:r w:rsidRPr="00E92312">
        <w:rPr>
          <w:b/>
          <w:i/>
          <w:sz w:val="26"/>
          <w:szCs w:val="26"/>
        </w:rPr>
        <w:t>Tài liệu tham khảo</w:t>
      </w:r>
    </w:p>
    <w:p w14:paraId="709B5B3E" w14:textId="77777777" w:rsidR="0008588D" w:rsidRPr="00E92312" w:rsidRDefault="0008588D" w:rsidP="0008588D">
      <w:pPr>
        <w:widowControl w:val="0"/>
        <w:ind w:firstLine="720"/>
        <w:jc w:val="both"/>
        <w:rPr>
          <w:sz w:val="26"/>
          <w:szCs w:val="26"/>
        </w:rPr>
      </w:pPr>
      <w:r w:rsidRPr="00E92312">
        <w:rPr>
          <w:sz w:val="26"/>
          <w:szCs w:val="26"/>
        </w:rPr>
        <w:lastRenderedPageBreak/>
        <w:t>1. Nguyễn Ngọc Huyền, Bàn về qui mô kinh doanh với vấn đề hiệu quả, Tạp chí Kinh tế và Phát triển số 10/2001, trang 4-6</w:t>
      </w:r>
    </w:p>
    <w:p w14:paraId="130859F4" w14:textId="77777777" w:rsidR="0008588D" w:rsidRPr="00E92312" w:rsidRDefault="0008588D" w:rsidP="0008588D">
      <w:pPr>
        <w:widowControl w:val="0"/>
        <w:ind w:firstLine="720"/>
        <w:jc w:val="both"/>
        <w:rPr>
          <w:sz w:val="26"/>
          <w:szCs w:val="26"/>
        </w:rPr>
      </w:pPr>
      <w:r w:rsidRPr="00E92312">
        <w:rPr>
          <w:sz w:val="26"/>
          <w:szCs w:val="26"/>
        </w:rPr>
        <w:t>2. PGS.TS.Nguyễn Ngọc Huyền (2009): Chiến lược kinh doanh trong nền kinh tế toàn cầu, Nxb Đại học Kinh tế quốc dân</w:t>
      </w:r>
    </w:p>
    <w:p w14:paraId="426FA601" w14:textId="77777777" w:rsidR="0008588D" w:rsidRPr="00E92312" w:rsidRDefault="0008588D" w:rsidP="0008588D">
      <w:pPr>
        <w:widowControl w:val="0"/>
        <w:ind w:firstLine="720"/>
        <w:jc w:val="both"/>
        <w:rPr>
          <w:sz w:val="26"/>
          <w:szCs w:val="26"/>
        </w:rPr>
      </w:pPr>
      <w:r w:rsidRPr="00E92312">
        <w:rPr>
          <w:sz w:val="26"/>
          <w:szCs w:val="26"/>
          <w:lang w:val="fr-FR"/>
        </w:rPr>
        <w:t>3. La gestion moderne, Une vision globale et intégrée, Pierre G.Bergeron- Suzie Marquis, Ed. Gaëtan Morin, 2004</w:t>
      </w:r>
    </w:p>
    <w:p w14:paraId="50404F53" w14:textId="77777777" w:rsidR="0008588D" w:rsidRPr="00E92312" w:rsidRDefault="0008588D" w:rsidP="0008588D">
      <w:pPr>
        <w:widowControl w:val="0"/>
        <w:ind w:firstLine="720"/>
        <w:jc w:val="both"/>
        <w:rPr>
          <w:sz w:val="26"/>
          <w:szCs w:val="26"/>
        </w:rPr>
      </w:pPr>
      <w:r w:rsidRPr="00E92312">
        <w:rPr>
          <w:sz w:val="26"/>
          <w:szCs w:val="26"/>
        </w:rPr>
        <w:t>4. Kinh doanh (Báo cáo phát triển Việt Nam 2006 – Báo cáo chung của các nhà tài trợ cho hội nghị nhóm tư vấn các nhà tài trợ Việt Nam, Hà Nội ngày 6-7 tháng 12 năm 2005</w:t>
      </w:r>
    </w:p>
    <w:p w14:paraId="4E30109F" w14:textId="77777777" w:rsidR="0008588D" w:rsidRPr="00E92312" w:rsidRDefault="0008588D" w:rsidP="0008588D">
      <w:pPr>
        <w:widowControl w:val="0"/>
        <w:ind w:firstLine="720"/>
        <w:jc w:val="both"/>
        <w:rPr>
          <w:sz w:val="26"/>
          <w:szCs w:val="26"/>
        </w:rPr>
      </w:pPr>
      <w:r w:rsidRPr="00E92312">
        <w:rPr>
          <w:sz w:val="26"/>
          <w:szCs w:val="26"/>
          <w:lang w:val="fr-FR"/>
        </w:rPr>
        <w:t xml:space="preserve">5. Nguyễn Hải Sản (2005): Quản trị học, Nxb Thống kê </w:t>
      </w:r>
    </w:p>
    <w:p w14:paraId="24FA8C10" w14:textId="77777777" w:rsidR="0008588D" w:rsidRPr="00E92312" w:rsidRDefault="0008588D" w:rsidP="0008588D">
      <w:pPr>
        <w:widowControl w:val="0"/>
        <w:ind w:firstLine="720"/>
        <w:jc w:val="both"/>
        <w:rPr>
          <w:sz w:val="26"/>
          <w:szCs w:val="26"/>
        </w:rPr>
      </w:pPr>
      <w:r w:rsidRPr="00E92312">
        <w:rPr>
          <w:sz w:val="26"/>
          <w:szCs w:val="26"/>
          <w:lang w:val="fr-FR"/>
        </w:rPr>
        <w:t>6. Lawrence R. Jauch et William F.Glueck, Ed.Chenelière/McGraw-Hill: Management strtégique et politique générale</w:t>
      </w:r>
    </w:p>
    <w:p w14:paraId="3ADC15A8" w14:textId="77777777" w:rsidR="0008588D" w:rsidRPr="00E92312" w:rsidRDefault="0008588D" w:rsidP="0008588D">
      <w:pPr>
        <w:pStyle w:val="11"/>
        <w:spacing w:line="360" w:lineRule="auto"/>
      </w:pPr>
      <w:r w:rsidRPr="00E92312">
        <w:t>Chương 4. HIỆU QUẢ KINH DOANH</w:t>
      </w:r>
    </w:p>
    <w:p w14:paraId="2837B1B0" w14:textId="77777777" w:rsidR="0008588D" w:rsidRPr="00E92312" w:rsidRDefault="0008588D" w:rsidP="0008588D">
      <w:pPr>
        <w:widowControl w:val="0"/>
        <w:ind w:firstLine="720"/>
        <w:jc w:val="both"/>
        <w:rPr>
          <w:b/>
          <w:bCs/>
          <w:i/>
          <w:sz w:val="26"/>
          <w:szCs w:val="26"/>
          <w:lang w:val="fr-FR"/>
        </w:rPr>
      </w:pPr>
      <w:r w:rsidRPr="00E92312">
        <w:rPr>
          <w:b/>
          <w:bCs/>
          <w:i/>
          <w:sz w:val="26"/>
          <w:szCs w:val="26"/>
          <w:lang w:val="fr-FR"/>
        </w:rPr>
        <w:t>Giới thiệu chương</w:t>
      </w:r>
    </w:p>
    <w:p w14:paraId="7BA876BD" w14:textId="77777777" w:rsidR="0008588D" w:rsidRPr="00E92312" w:rsidRDefault="0008588D" w:rsidP="0008588D">
      <w:pPr>
        <w:widowControl w:val="0"/>
        <w:ind w:firstLine="720"/>
        <w:jc w:val="both"/>
        <w:rPr>
          <w:bCs/>
          <w:i/>
          <w:sz w:val="26"/>
          <w:szCs w:val="26"/>
          <w:lang w:val="fr-FR"/>
        </w:rPr>
      </w:pPr>
      <w:r w:rsidRPr="00E92312">
        <w:rPr>
          <w:bCs/>
          <w:i/>
          <w:sz w:val="26"/>
          <w:szCs w:val="26"/>
          <w:lang w:val="fr-FR"/>
        </w:rPr>
        <w:t>Chương 4 đề cập đến kết quả và hiệu quả kinh doanh từ khái niệm, bản chất, phân biệt các phạm trù hiệu quả và nhận thức rõ kinh doanh gắn với đánh giá hiệu quả kinh doanh và hiệu quả đầu tư kinh doanh cũng như sự cần thiết phải nâng cao hiệu quả kinh doanh. Nội dung tiếp theo liên quan đến phân tích các nhân tố tác động tới hiệu quả kinh doanh, đánh giá hiệu quả kinh doanh và nâng cao hiệu quả kinh doanh.</w:t>
      </w:r>
    </w:p>
    <w:p w14:paraId="08E02DA5" w14:textId="77777777" w:rsidR="0008588D" w:rsidRPr="00E92312" w:rsidRDefault="0008588D" w:rsidP="0008588D">
      <w:pPr>
        <w:widowControl w:val="0"/>
        <w:ind w:firstLine="720"/>
        <w:jc w:val="both"/>
        <w:rPr>
          <w:bCs/>
          <w:i/>
          <w:sz w:val="26"/>
          <w:szCs w:val="26"/>
          <w:lang w:val="fr-FR"/>
        </w:rPr>
      </w:pPr>
      <w:r w:rsidRPr="00E92312">
        <w:rPr>
          <w:bCs/>
          <w:i/>
          <w:sz w:val="26"/>
          <w:szCs w:val="26"/>
          <w:lang w:val="fr-FR"/>
        </w:rPr>
        <w:t xml:space="preserve">Học xong chương này người học nhận thức rõ ràng tầm quan trọng của không phải chỉ là kết quả đạt được mà còn là hiệu quả kinh doanh cao; có kỹ năng không chỉ tính toán, phân tích hiệu quả kinh doanh mà còn trên cơ sở các nhân tố tác động để tìm kiếm giải pháp nâng cao hiệu quả hoạt động kinh doanh của doanh nghiệp. </w:t>
      </w:r>
    </w:p>
    <w:p w14:paraId="1B43C585" w14:textId="77777777" w:rsidR="0008588D" w:rsidRPr="00E92312" w:rsidRDefault="0008588D" w:rsidP="0008588D">
      <w:pPr>
        <w:widowControl w:val="0"/>
        <w:numPr>
          <w:ilvl w:val="1"/>
          <w:numId w:val="83"/>
        </w:numPr>
        <w:ind w:left="0" w:firstLine="0"/>
        <w:jc w:val="both"/>
        <w:outlineLvl w:val="0"/>
        <w:rPr>
          <w:b/>
          <w:sz w:val="26"/>
          <w:szCs w:val="26"/>
          <w:lang w:val="fr-FR"/>
        </w:rPr>
      </w:pPr>
      <w:bookmarkStart w:id="38" w:name="_Toc335206586"/>
      <w:r w:rsidRPr="00E92312">
        <w:rPr>
          <w:b/>
          <w:sz w:val="26"/>
          <w:szCs w:val="26"/>
          <w:lang w:val="fr-FR"/>
        </w:rPr>
        <w:t>Khái lược về hiệu quả kinh doanh</w:t>
      </w:r>
      <w:bookmarkEnd w:id="38"/>
    </w:p>
    <w:p w14:paraId="11FD4A19" w14:textId="77777777" w:rsidR="0008588D" w:rsidRPr="00E92312" w:rsidRDefault="0008588D" w:rsidP="0008588D">
      <w:pPr>
        <w:widowControl w:val="0"/>
        <w:numPr>
          <w:ilvl w:val="2"/>
          <w:numId w:val="83"/>
        </w:numPr>
        <w:ind w:left="0" w:firstLine="720"/>
        <w:jc w:val="both"/>
        <w:outlineLvl w:val="0"/>
        <w:rPr>
          <w:i/>
          <w:sz w:val="26"/>
          <w:szCs w:val="26"/>
          <w:lang w:val="fr-FR"/>
        </w:rPr>
      </w:pPr>
      <w:bookmarkStart w:id="39" w:name="_Toc335206587"/>
      <w:r w:rsidRPr="00E92312">
        <w:rPr>
          <w:i/>
          <w:sz w:val="26"/>
          <w:szCs w:val="26"/>
          <w:lang w:val="fr-FR"/>
        </w:rPr>
        <w:t>Khái niệm</w:t>
      </w:r>
      <w:bookmarkEnd w:id="39"/>
    </w:p>
    <w:p w14:paraId="3D105F33" w14:textId="77777777" w:rsidR="0008588D" w:rsidRPr="00E92312" w:rsidRDefault="0008588D" w:rsidP="0008588D">
      <w:pPr>
        <w:widowControl w:val="0"/>
        <w:numPr>
          <w:ilvl w:val="2"/>
          <w:numId w:val="83"/>
        </w:numPr>
        <w:ind w:left="0" w:firstLine="720"/>
        <w:jc w:val="both"/>
        <w:outlineLvl w:val="0"/>
        <w:rPr>
          <w:i/>
          <w:sz w:val="26"/>
          <w:szCs w:val="26"/>
          <w:lang w:val="fr-FR"/>
        </w:rPr>
      </w:pPr>
      <w:bookmarkStart w:id="40" w:name="_Toc335206588"/>
      <w:r w:rsidRPr="00E92312">
        <w:rPr>
          <w:i/>
          <w:sz w:val="26"/>
          <w:szCs w:val="26"/>
          <w:lang w:val="fr-FR"/>
        </w:rPr>
        <w:t>Bản chất phạm trù hiệu quả</w:t>
      </w:r>
      <w:bookmarkEnd w:id="40"/>
    </w:p>
    <w:p w14:paraId="3820F142" w14:textId="77777777" w:rsidR="0008588D" w:rsidRPr="00E92312" w:rsidRDefault="0008588D" w:rsidP="0008588D">
      <w:pPr>
        <w:widowControl w:val="0"/>
        <w:numPr>
          <w:ilvl w:val="2"/>
          <w:numId w:val="83"/>
        </w:numPr>
        <w:ind w:left="0" w:firstLine="720"/>
        <w:jc w:val="both"/>
        <w:outlineLvl w:val="0"/>
        <w:rPr>
          <w:i/>
          <w:sz w:val="26"/>
          <w:szCs w:val="26"/>
          <w:lang w:val="fr-FR"/>
        </w:rPr>
      </w:pPr>
      <w:bookmarkStart w:id="41" w:name="_Toc335206589"/>
      <w:r w:rsidRPr="00E92312">
        <w:rPr>
          <w:i/>
          <w:sz w:val="26"/>
          <w:szCs w:val="26"/>
          <w:lang w:val="fr-FR"/>
        </w:rPr>
        <w:t>Phân biệt các loại hiệu quả</w:t>
      </w:r>
      <w:bookmarkEnd w:id="41"/>
    </w:p>
    <w:p w14:paraId="62D440A0" w14:textId="77777777" w:rsidR="0008588D" w:rsidRPr="00E92312" w:rsidRDefault="0008588D" w:rsidP="0008588D">
      <w:pPr>
        <w:widowControl w:val="0"/>
        <w:numPr>
          <w:ilvl w:val="1"/>
          <w:numId w:val="83"/>
        </w:numPr>
        <w:ind w:left="0" w:firstLine="0"/>
        <w:jc w:val="both"/>
        <w:outlineLvl w:val="0"/>
        <w:rPr>
          <w:b/>
          <w:sz w:val="26"/>
          <w:szCs w:val="26"/>
          <w:lang w:val="fr-FR"/>
        </w:rPr>
      </w:pPr>
      <w:bookmarkStart w:id="42" w:name="_Toc335206595"/>
      <w:bookmarkStart w:id="43" w:name="_Toc335206592"/>
      <w:r w:rsidRPr="00E92312">
        <w:rPr>
          <w:b/>
          <w:sz w:val="26"/>
          <w:szCs w:val="26"/>
          <w:lang w:val="fr-FR"/>
        </w:rPr>
        <w:t>Hệ thống chỉ tiêu và tiêu chuẩn hiệu quả kinh doanh</w:t>
      </w:r>
      <w:bookmarkEnd w:id="42"/>
    </w:p>
    <w:p w14:paraId="03C01731" w14:textId="77777777" w:rsidR="0008588D" w:rsidRPr="00E92312" w:rsidRDefault="0008588D" w:rsidP="0008588D">
      <w:pPr>
        <w:widowControl w:val="0"/>
        <w:numPr>
          <w:ilvl w:val="2"/>
          <w:numId w:val="83"/>
        </w:numPr>
        <w:ind w:left="0" w:firstLine="720"/>
        <w:jc w:val="both"/>
        <w:outlineLvl w:val="0"/>
        <w:rPr>
          <w:i/>
          <w:sz w:val="26"/>
          <w:szCs w:val="26"/>
          <w:lang w:val="fr-FR"/>
        </w:rPr>
      </w:pPr>
      <w:bookmarkStart w:id="44" w:name="_Toc335206596"/>
      <w:r w:rsidRPr="00E92312">
        <w:rPr>
          <w:i/>
          <w:sz w:val="26"/>
          <w:szCs w:val="26"/>
          <w:lang w:val="fr-FR"/>
        </w:rPr>
        <w:t>Hệ thống chỉ tiêu và tiêu chuẩn hiệu quả kinh doanh</w:t>
      </w:r>
      <w:bookmarkEnd w:id="44"/>
    </w:p>
    <w:p w14:paraId="7B4656D7" w14:textId="77777777" w:rsidR="0008588D" w:rsidRPr="00E92312" w:rsidRDefault="0008588D" w:rsidP="0008588D">
      <w:pPr>
        <w:widowControl w:val="0"/>
        <w:numPr>
          <w:ilvl w:val="3"/>
          <w:numId w:val="83"/>
        </w:numPr>
        <w:tabs>
          <w:tab w:val="left" w:pos="1701"/>
        </w:tabs>
        <w:ind w:left="0" w:firstLine="720"/>
        <w:jc w:val="both"/>
        <w:outlineLvl w:val="0"/>
        <w:rPr>
          <w:i/>
          <w:sz w:val="26"/>
          <w:szCs w:val="26"/>
          <w:lang w:val="fr-FR"/>
        </w:rPr>
      </w:pPr>
      <w:bookmarkStart w:id="45" w:name="_Toc335206597"/>
      <w:r w:rsidRPr="00E92312">
        <w:rPr>
          <w:i/>
          <w:sz w:val="26"/>
          <w:szCs w:val="26"/>
          <w:lang w:val="fr-FR"/>
        </w:rPr>
        <w:t>Chỉ tiêu hiệu quả kinh doanh</w:t>
      </w:r>
    </w:p>
    <w:p w14:paraId="547E5E1B" w14:textId="77777777" w:rsidR="0008588D" w:rsidRPr="00E92312" w:rsidRDefault="0008588D" w:rsidP="0008588D">
      <w:pPr>
        <w:widowControl w:val="0"/>
        <w:numPr>
          <w:ilvl w:val="3"/>
          <w:numId w:val="83"/>
        </w:numPr>
        <w:tabs>
          <w:tab w:val="left" w:pos="1701"/>
        </w:tabs>
        <w:ind w:left="0" w:firstLine="720"/>
        <w:jc w:val="both"/>
        <w:outlineLvl w:val="0"/>
        <w:rPr>
          <w:i/>
          <w:sz w:val="26"/>
          <w:szCs w:val="26"/>
          <w:lang w:val="fr-FR"/>
        </w:rPr>
      </w:pPr>
      <w:r w:rsidRPr="00E92312">
        <w:rPr>
          <w:i/>
          <w:sz w:val="26"/>
          <w:szCs w:val="26"/>
          <w:lang w:val="fr-FR"/>
        </w:rPr>
        <w:t>Tiêu chuẩn hiệu quả kinh doanh</w:t>
      </w:r>
      <w:bookmarkEnd w:id="45"/>
    </w:p>
    <w:p w14:paraId="0EED1026" w14:textId="77777777" w:rsidR="0008588D" w:rsidRPr="00E92312" w:rsidRDefault="0008588D" w:rsidP="0008588D">
      <w:pPr>
        <w:widowControl w:val="0"/>
        <w:numPr>
          <w:ilvl w:val="2"/>
          <w:numId w:val="83"/>
        </w:numPr>
        <w:ind w:left="0" w:firstLine="720"/>
        <w:jc w:val="both"/>
        <w:outlineLvl w:val="0"/>
        <w:rPr>
          <w:i/>
          <w:sz w:val="26"/>
          <w:szCs w:val="26"/>
          <w:lang w:val="fr-FR"/>
        </w:rPr>
      </w:pPr>
      <w:bookmarkStart w:id="46" w:name="_Toc335206598"/>
      <w:r w:rsidRPr="00E92312">
        <w:rPr>
          <w:i/>
          <w:sz w:val="26"/>
          <w:szCs w:val="26"/>
          <w:lang w:val="fr-FR"/>
        </w:rPr>
        <w:lastRenderedPageBreak/>
        <w:t>Hiệu quả đầu tư</w:t>
      </w:r>
      <w:bookmarkEnd w:id="46"/>
    </w:p>
    <w:p w14:paraId="37912938" w14:textId="77777777" w:rsidR="0008588D" w:rsidRPr="00E92312" w:rsidRDefault="0008588D" w:rsidP="0008588D">
      <w:pPr>
        <w:widowControl w:val="0"/>
        <w:numPr>
          <w:ilvl w:val="1"/>
          <w:numId w:val="83"/>
        </w:numPr>
        <w:ind w:left="0" w:firstLine="0"/>
        <w:jc w:val="both"/>
        <w:outlineLvl w:val="0"/>
        <w:rPr>
          <w:b/>
          <w:sz w:val="26"/>
          <w:szCs w:val="26"/>
          <w:lang w:val="fr-FR"/>
        </w:rPr>
      </w:pPr>
      <w:r w:rsidRPr="00E92312">
        <w:rPr>
          <w:b/>
          <w:sz w:val="26"/>
          <w:szCs w:val="26"/>
          <w:lang w:val="fr-FR"/>
        </w:rPr>
        <w:t>Các nhân tố tác động đến hiệu quả kinh doanh</w:t>
      </w:r>
      <w:bookmarkEnd w:id="43"/>
    </w:p>
    <w:p w14:paraId="56E711A6" w14:textId="77777777" w:rsidR="0008588D" w:rsidRPr="00E92312" w:rsidRDefault="0008588D" w:rsidP="0008588D">
      <w:pPr>
        <w:widowControl w:val="0"/>
        <w:numPr>
          <w:ilvl w:val="2"/>
          <w:numId w:val="83"/>
        </w:numPr>
        <w:ind w:left="0" w:firstLine="720"/>
        <w:jc w:val="both"/>
        <w:outlineLvl w:val="0"/>
        <w:rPr>
          <w:i/>
          <w:sz w:val="26"/>
          <w:szCs w:val="26"/>
          <w:lang w:val="fr-FR"/>
        </w:rPr>
      </w:pPr>
      <w:bookmarkStart w:id="47" w:name="_Toc335206593"/>
      <w:r w:rsidRPr="00E92312">
        <w:rPr>
          <w:i/>
          <w:sz w:val="26"/>
          <w:szCs w:val="26"/>
          <w:lang w:val="fr-FR"/>
        </w:rPr>
        <w:t>Nhóm nhân tố bên trong doanh nghiệp</w:t>
      </w:r>
      <w:bookmarkEnd w:id="47"/>
    </w:p>
    <w:p w14:paraId="799CF201" w14:textId="77777777" w:rsidR="0008588D" w:rsidRPr="00E92312" w:rsidRDefault="0008588D" w:rsidP="0008588D">
      <w:pPr>
        <w:widowControl w:val="0"/>
        <w:numPr>
          <w:ilvl w:val="2"/>
          <w:numId w:val="83"/>
        </w:numPr>
        <w:ind w:left="0" w:firstLine="720"/>
        <w:jc w:val="both"/>
        <w:outlineLvl w:val="0"/>
        <w:rPr>
          <w:i/>
          <w:sz w:val="26"/>
          <w:szCs w:val="26"/>
          <w:lang w:val="fr-FR"/>
        </w:rPr>
      </w:pPr>
      <w:bookmarkStart w:id="48" w:name="_Toc335206594"/>
      <w:r w:rsidRPr="00E92312">
        <w:rPr>
          <w:i/>
          <w:sz w:val="26"/>
          <w:szCs w:val="26"/>
          <w:lang w:val="fr-FR"/>
        </w:rPr>
        <w:t>Nhóm nhân tố bên ngoài doanh nghiệp</w:t>
      </w:r>
      <w:bookmarkEnd w:id="48"/>
    </w:p>
    <w:p w14:paraId="14FD155D" w14:textId="77777777" w:rsidR="0008588D" w:rsidRPr="00E92312" w:rsidRDefault="0008588D" w:rsidP="0008588D">
      <w:pPr>
        <w:widowControl w:val="0"/>
        <w:jc w:val="both"/>
        <w:rPr>
          <w:b/>
          <w:i/>
          <w:sz w:val="26"/>
          <w:szCs w:val="26"/>
          <w:lang w:val="fr-FR"/>
        </w:rPr>
      </w:pPr>
      <w:bookmarkStart w:id="49" w:name="_Toc335206602"/>
      <w:r w:rsidRPr="00E92312">
        <w:rPr>
          <w:b/>
          <w:i/>
          <w:sz w:val="26"/>
          <w:szCs w:val="26"/>
          <w:lang w:val="fr-FR"/>
        </w:rPr>
        <w:t>Tài liệu tham khảo của chương</w:t>
      </w:r>
    </w:p>
    <w:p w14:paraId="4C295425" w14:textId="77777777" w:rsidR="0008588D" w:rsidRPr="00E92312" w:rsidRDefault="0008588D" w:rsidP="0008588D">
      <w:pPr>
        <w:pStyle w:val="BodyText31"/>
        <w:widowControl w:val="0"/>
        <w:ind w:firstLine="720"/>
        <w:rPr>
          <w:rFonts w:ascii="Times New Roman" w:hAnsi="Times New Roman"/>
          <w:sz w:val="26"/>
          <w:szCs w:val="26"/>
          <w:lang w:val="fr-FR"/>
        </w:rPr>
      </w:pPr>
      <w:r w:rsidRPr="00E92312">
        <w:rPr>
          <w:rFonts w:ascii="Times New Roman" w:hAnsi="Times New Roman"/>
          <w:sz w:val="26"/>
          <w:szCs w:val="26"/>
          <w:lang w:val="fr-FR"/>
        </w:rPr>
        <w:t>1. Chỉ thị 868/CT/BTC ngày 26.03.1998 của Bộ Tài chính về việc đánh giá, phân tích và phân loại sắp xếp lại DNNN</w:t>
      </w:r>
    </w:p>
    <w:p w14:paraId="688DF498" w14:textId="77777777" w:rsidR="0008588D" w:rsidRPr="00E92312" w:rsidRDefault="0008588D" w:rsidP="0008588D">
      <w:pPr>
        <w:widowControl w:val="0"/>
        <w:ind w:firstLine="720"/>
        <w:jc w:val="both"/>
        <w:rPr>
          <w:sz w:val="26"/>
          <w:szCs w:val="26"/>
          <w:lang w:val="de-DE"/>
        </w:rPr>
      </w:pPr>
      <w:r w:rsidRPr="00E92312">
        <w:rPr>
          <w:sz w:val="26"/>
          <w:szCs w:val="26"/>
          <w:lang w:val="fr-FR"/>
        </w:rPr>
        <w:t>2. Công văn 02/ KK/ TW ngày 24/3/2000 của Ban chỉ đạo kiểm kê TƯ về phân tích, đánh giá hiệu qủa kinh doanh và tình hình tài chính của DNNN</w:t>
      </w:r>
    </w:p>
    <w:p w14:paraId="28ED4D4D" w14:textId="77777777" w:rsidR="0008588D" w:rsidRPr="00E92312" w:rsidRDefault="0008588D" w:rsidP="0008588D">
      <w:pPr>
        <w:widowControl w:val="0"/>
        <w:ind w:firstLine="720"/>
        <w:jc w:val="both"/>
        <w:rPr>
          <w:sz w:val="26"/>
          <w:szCs w:val="26"/>
          <w:lang w:val="de-DE"/>
        </w:rPr>
      </w:pPr>
      <w:r w:rsidRPr="00E92312">
        <w:rPr>
          <w:sz w:val="26"/>
          <w:szCs w:val="26"/>
          <w:lang w:val="de-DE"/>
        </w:rPr>
        <w:t>3. PGS.TS Nguyễn Ngọc Huyền (chủ biên) (2009): Thay đổi và phát triển doanh nghiệp, Nxb Phụ nữ</w:t>
      </w:r>
    </w:p>
    <w:p w14:paraId="32BB53E5" w14:textId="77777777" w:rsidR="0008588D" w:rsidRPr="00E92312" w:rsidRDefault="0008588D" w:rsidP="0008588D">
      <w:pPr>
        <w:widowControl w:val="0"/>
        <w:ind w:firstLine="720"/>
        <w:jc w:val="both"/>
        <w:rPr>
          <w:sz w:val="26"/>
          <w:szCs w:val="26"/>
          <w:lang w:val="de-DE"/>
        </w:rPr>
      </w:pPr>
      <w:r w:rsidRPr="00E92312">
        <w:rPr>
          <w:sz w:val="26"/>
          <w:szCs w:val="26"/>
          <w:lang w:val="de-DE"/>
        </w:rPr>
        <w:t>4. Nguyễn Ngọc Huyền: Bàn về qui mô kinh doanh với vấn đề hiệu quả, Tạp chí Kinh tế và Phát triển số 10/2001, trang 4-6</w:t>
      </w:r>
    </w:p>
    <w:p w14:paraId="578E589F" w14:textId="77777777" w:rsidR="0008588D" w:rsidRPr="00E92312" w:rsidRDefault="0008588D" w:rsidP="0008588D">
      <w:pPr>
        <w:widowControl w:val="0"/>
        <w:ind w:firstLine="720"/>
        <w:jc w:val="both"/>
        <w:rPr>
          <w:sz w:val="26"/>
          <w:szCs w:val="26"/>
          <w:lang w:val="de-DE"/>
        </w:rPr>
      </w:pPr>
      <w:r w:rsidRPr="00E92312">
        <w:rPr>
          <w:sz w:val="26"/>
          <w:szCs w:val="26"/>
          <w:lang w:val="de-DE"/>
        </w:rPr>
        <w:t>5. Nguyễn Ngọc Huyền: Giá thành sản phẩm và qui mô kinh doanh có hiệu quả, Tạp chí Kinh tế và Dự báo số 9/2001 (341), trang 23-26</w:t>
      </w:r>
    </w:p>
    <w:p w14:paraId="0AEAC333" w14:textId="77777777" w:rsidR="0008588D" w:rsidRPr="00E92312" w:rsidRDefault="0008588D" w:rsidP="0008588D">
      <w:pPr>
        <w:widowControl w:val="0"/>
        <w:ind w:firstLine="720"/>
        <w:jc w:val="both"/>
        <w:rPr>
          <w:sz w:val="26"/>
          <w:szCs w:val="26"/>
          <w:lang w:val="de-DE"/>
        </w:rPr>
      </w:pPr>
      <w:r w:rsidRPr="00E92312">
        <w:rPr>
          <w:sz w:val="26"/>
          <w:szCs w:val="26"/>
          <w:lang w:val="de-DE"/>
        </w:rPr>
        <w:t>6. Nguyễn Ngọc Huyền: Về đánh giá hiệu quả hoạt động của doanh nghiệp nhà nước, Tạp chí Kinh tế và Dự báo số 3/2003 (359), trang 11-12</w:t>
      </w:r>
    </w:p>
    <w:p w14:paraId="6B4F4388" w14:textId="77777777" w:rsidR="0008588D" w:rsidRPr="00E92312" w:rsidRDefault="0008588D" w:rsidP="0008588D">
      <w:pPr>
        <w:widowControl w:val="0"/>
        <w:ind w:firstLine="720"/>
        <w:jc w:val="both"/>
        <w:rPr>
          <w:sz w:val="26"/>
          <w:szCs w:val="26"/>
          <w:lang w:val="de-DE"/>
        </w:rPr>
      </w:pPr>
      <w:r w:rsidRPr="00E92312">
        <w:rPr>
          <w:sz w:val="26"/>
          <w:szCs w:val="26"/>
          <w:lang w:val="de-DE"/>
        </w:rPr>
        <w:t>7. Quyết định của Thủ tướng Chính phủ số 224/2006/QĐ-TTg ngày 06.10.2006 về việc ban hành qui chế giám sát và đánh giá hiệu quả hoạt động của doanh nghiệp nhà nước</w:t>
      </w:r>
    </w:p>
    <w:p w14:paraId="5ADEA799" w14:textId="77777777" w:rsidR="0008588D" w:rsidRPr="00E92312" w:rsidRDefault="0008588D" w:rsidP="0008588D">
      <w:pPr>
        <w:pStyle w:val="11"/>
        <w:spacing w:line="360" w:lineRule="auto"/>
      </w:pPr>
      <w:bookmarkStart w:id="50" w:name="_Toc335206614"/>
      <w:r w:rsidRPr="00E92312">
        <w:t>Chương 5. KHÁI LƯỢC VỀ QUẢN TRỊ KINH DOANH</w:t>
      </w:r>
      <w:bookmarkEnd w:id="50"/>
    </w:p>
    <w:p w14:paraId="2AD087B4" w14:textId="77777777" w:rsidR="0008588D" w:rsidRPr="00E92312" w:rsidRDefault="0008588D" w:rsidP="0008588D">
      <w:pPr>
        <w:widowControl w:val="0"/>
        <w:ind w:firstLine="720"/>
        <w:jc w:val="both"/>
        <w:rPr>
          <w:b/>
          <w:i/>
          <w:sz w:val="26"/>
          <w:szCs w:val="26"/>
          <w:lang w:val="de-DE"/>
        </w:rPr>
      </w:pPr>
      <w:r w:rsidRPr="00E92312">
        <w:rPr>
          <w:b/>
          <w:i/>
          <w:sz w:val="26"/>
          <w:szCs w:val="26"/>
          <w:lang w:val="de-DE"/>
        </w:rPr>
        <w:t>Giới thiệu chương</w:t>
      </w:r>
    </w:p>
    <w:p w14:paraId="1CF2C62E" w14:textId="77777777" w:rsidR="0008588D" w:rsidRPr="00E92312" w:rsidRDefault="0008588D" w:rsidP="0008588D">
      <w:pPr>
        <w:widowControl w:val="0"/>
        <w:ind w:firstLine="720"/>
        <w:jc w:val="both"/>
        <w:rPr>
          <w:i/>
          <w:sz w:val="26"/>
          <w:szCs w:val="26"/>
          <w:lang w:val="de-DE"/>
        </w:rPr>
      </w:pPr>
      <w:r w:rsidRPr="00E92312">
        <w:rPr>
          <w:i/>
          <w:sz w:val="26"/>
          <w:szCs w:val="26"/>
          <w:lang w:val="de-DE"/>
        </w:rPr>
        <w:t>Chuơng năm đề cập đến những vấn đề chung về quản trị kinh doanh nhằm tạo cơ sở cho việc nghiên cứu các chương tiếp theo của môn học. Nội dung chủ yếu của chương đề cập đến những vấn đề như khái niệm, mục đích và đặc điểm quản trị kinh doanh; cơ sở hình thành mô hình và tổ chức hoạt động quản trị kinh doanh; các nguyên tắc cơ bản trong quản trị kinh doanh; các phương pháp quản trị kinh doanh và các trường phái lý thuyết quản trị chủ yếu.</w:t>
      </w:r>
    </w:p>
    <w:p w14:paraId="28A9989F" w14:textId="77777777" w:rsidR="0008588D" w:rsidRPr="00E92312" w:rsidRDefault="0008588D" w:rsidP="0008588D">
      <w:pPr>
        <w:widowControl w:val="0"/>
        <w:ind w:firstLine="720"/>
        <w:jc w:val="both"/>
        <w:rPr>
          <w:i/>
          <w:sz w:val="26"/>
          <w:szCs w:val="26"/>
          <w:lang w:val="de-DE"/>
        </w:rPr>
      </w:pPr>
      <w:r w:rsidRPr="00E92312">
        <w:rPr>
          <w:i/>
          <w:sz w:val="26"/>
          <w:szCs w:val="26"/>
          <w:lang w:val="de-DE"/>
        </w:rPr>
        <w:t xml:space="preserve">          Sau khi học xong chương này, người học có thể:</w:t>
      </w:r>
    </w:p>
    <w:p w14:paraId="0D50D14C" w14:textId="77777777" w:rsidR="0008588D" w:rsidRPr="00E92312" w:rsidRDefault="0008588D" w:rsidP="0008588D">
      <w:pPr>
        <w:widowControl w:val="0"/>
        <w:numPr>
          <w:ilvl w:val="0"/>
          <w:numId w:val="85"/>
        </w:numPr>
        <w:ind w:left="0" w:firstLine="720"/>
        <w:jc w:val="both"/>
        <w:rPr>
          <w:i/>
          <w:sz w:val="26"/>
          <w:szCs w:val="26"/>
          <w:lang w:val="de-DE"/>
        </w:rPr>
      </w:pPr>
      <w:r w:rsidRPr="00E92312">
        <w:rPr>
          <w:i/>
          <w:sz w:val="26"/>
          <w:szCs w:val="26"/>
          <w:lang w:val="de-DE"/>
        </w:rPr>
        <w:t>Nêu được khái niệm quản trị kinh doanh</w:t>
      </w:r>
    </w:p>
    <w:p w14:paraId="707A19A9" w14:textId="77777777" w:rsidR="0008588D" w:rsidRPr="00E92312" w:rsidRDefault="0008588D" w:rsidP="0008588D">
      <w:pPr>
        <w:widowControl w:val="0"/>
        <w:numPr>
          <w:ilvl w:val="0"/>
          <w:numId w:val="85"/>
        </w:numPr>
        <w:ind w:left="0" w:firstLine="720"/>
        <w:jc w:val="both"/>
        <w:rPr>
          <w:i/>
          <w:sz w:val="26"/>
          <w:szCs w:val="26"/>
          <w:lang w:val="de-DE"/>
        </w:rPr>
      </w:pPr>
      <w:r w:rsidRPr="00E92312">
        <w:rPr>
          <w:i/>
          <w:sz w:val="26"/>
          <w:szCs w:val="26"/>
          <w:lang w:val="de-DE"/>
        </w:rPr>
        <w:t>Mô tả được xu hướng phát triển của mô hình quản trị kinh doanh</w:t>
      </w:r>
    </w:p>
    <w:p w14:paraId="17376C6C" w14:textId="77777777" w:rsidR="0008588D" w:rsidRPr="00E92312" w:rsidRDefault="0008588D" w:rsidP="0008588D">
      <w:pPr>
        <w:widowControl w:val="0"/>
        <w:numPr>
          <w:ilvl w:val="0"/>
          <w:numId w:val="85"/>
        </w:numPr>
        <w:ind w:left="0" w:firstLine="720"/>
        <w:jc w:val="both"/>
        <w:rPr>
          <w:i/>
          <w:sz w:val="26"/>
          <w:szCs w:val="26"/>
          <w:lang w:val="de-DE"/>
        </w:rPr>
      </w:pPr>
      <w:r w:rsidRPr="00E92312">
        <w:rPr>
          <w:i/>
          <w:sz w:val="26"/>
          <w:szCs w:val="26"/>
          <w:lang w:val="de-DE"/>
        </w:rPr>
        <w:t>Nêu được các nguyên tắc của quản trị kinh doanh</w:t>
      </w:r>
    </w:p>
    <w:p w14:paraId="444720CF" w14:textId="77777777" w:rsidR="0008588D" w:rsidRPr="00E92312" w:rsidRDefault="0008588D" w:rsidP="0008588D">
      <w:pPr>
        <w:widowControl w:val="0"/>
        <w:numPr>
          <w:ilvl w:val="0"/>
          <w:numId w:val="85"/>
        </w:numPr>
        <w:ind w:left="0" w:firstLine="720"/>
        <w:jc w:val="both"/>
        <w:rPr>
          <w:i/>
          <w:sz w:val="26"/>
          <w:szCs w:val="26"/>
          <w:lang w:val="de-DE"/>
        </w:rPr>
      </w:pPr>
      <w:r w:rsidRPr="00E92312">
        <w:rPr>
          <w:i/>
          <w:sz w:val="26"/>
          <w:szCs w:val="26"/>
          <w:lang w:val="de-DE"/>
        </w:rPr>
        <w:lastRenderedPageBreak/>
        <w:t>Trình bày được các phương pháp quản trị kinh doanh</w:t>
      </w:r>
    </w:p>
    <w:p w14:paraId="77C27A2A" w14:textId="77777777" w:rsidR="0008588D" w:rsidRPr="00E92312" w:rsidRDefault="0008588D" w:rsidP="0008588D">
      <w:pPr>
        <w:widowControl w:val="0"/>
        <w:numPr>
          <w:ilvl w:val="0"/>
          <w:numId w:val="85"/>
        </w:numPr>
        <w:ind w:left="0" w:firstLine="720"/>
        <w:jc w:val="both"/>
        <w:rPr>
          <w:i/>
          <w:sz w:val="26"/>
          <w:szCs w:val="26"/>
          <w:lang w:val="de-DE"/>
        </w:rPr>
      </w:pPr>
      <w:r w:rsidRPr="00E92312">
        <w:rPr>
          <w:i/>
          <w:sz w:val="26"/>
          <w:szCs w:val="26"/>
          <w:lang w:val="de-DE"/>
        </w:rPr>
        <w:t>Nêu được các trường phái lý thuyết quản trị chủ yếu.</w:t>
      </w:r>
    </w:p>
    <w:p w14:paraId="7AD59CB5" w14:textId="77777777" w:rsidR="0008588D" w:rsidRPr="00E92312" w:rsidRDefault="0008588D" w:rsidP="0008588D">
      <w:pPr>
        <w:widowControl w:val="0"/>
        <w:numPr>
          <w:ilvl w:val="1"/>
          <w:numId w:val="84"/>
        </w:numPr>
        <w:ind w:left="0" w:firstLine="0"/>
        <w:jc w:val="both"/>
        <w:outlineLvl w:val="0"/>
        <w:rPr>
          <w:b/>
          <w:sz w:val="26"/>
          <w:szCs w:val="26"/>
          <w:lang w:val="de-DE"/>
        </w:rPr>
      </w:pPr>
      <w:bookmarkStart w:id="51" w:name="_Toc335206615"/>
      <w:r w:rsidRPr="00E92312">
        <w:rPr>
          <w:b/>
          <w:sz w:val="26"/>
          <w:szCs w:val="26"/>
          <w:lang w:val="de-DE"/>
        </w:rPr>
        <w:t>Khái niệm, mục đích và đặc điểm quản trị kinh doanh</w:t>
      </w:r>
      <w:bookmarkEnd w:id="51"/>
    </w:p>
    <w:p w14:paraId="6FE9CAE8" w14:textId="77777777" w:rsidR="0008588D" w:rsidRPr="001662B9" w:rsidRDefault="0008588D" w:rsidP="0008588D">
      <w:pPr>
        <w:widowControl w:val="0"/>
        <w:numPr>
          <w:ilvl w:val="2"/>
          <w:numId w:val="84"/>
        </w:numPr>
        <w:ind w:left="0" w:firstLine="720"/>
        <w:jc w:val="both"/>
        <w:outlineLvl w:val="0"/>
        <w:rPr>
          <w:sz w:val="26"/>
          <w:szCs w:val="26"/>
          <w:lang w:val="de-DE"/>
        </w:rPr>
      </w:pPr>
      <w:bookmarkStart w:id="52" w:name="_Toc335206616"/>
      <w:r w:rsidRPr="001662B9">
        <w:rPr>
          <w:sz w:val="26"/>
          <w:szCs w:val="26"/>
          <w:lang w:val="de-DE"/>
        </w:rPr>
        <w:t>Khái niệm quản trị kinh doanh</w:t>
      </w:r>
      <w:bookmarkEnd w:id="52"/>
    </w:p>
    <w:p w14:paraId="771A098F" w14:textId="77777777" w:rsidR="0008588D" w:rsidRPr="001662B9" w:rsidRDefault="0008588D" w:rsidP="0008588D">
      <w:pPr>
        <w:widowControl w:val="0"/>
        <w:numPr>
          <w:ilvl w:val="2"/>
          <w:numId w:val="84"/>
        </w:numPr>
        <w:ind w:left="0" w:firstLine="720"/>
        <w:jc w:val="both"/>
        <w:outlineLvl w:val="0"/>
        <w:rPr>
          <w:sz w:val="26"/>
          <w:szCs w:val="26"/>
          <w:lang w:val="de-DE"/>
        </w:rPr>
      </w:pPr>
      <w:bookmarkStart w:id="53" w:name="_Toc335206617"/>
      <w:r w:rsidRPr="001662B9">
        <w:rPr>
          <w:sz w:val="26"/>
          <w:szCs w:val="26"/>
          <w:lang w:val="de-DE"/>
        </w:rPr>
        <w:t>Mục đích của quản trị kinh doanh</w:t>
      </w:r>
      <w:bookmarkEnd w:id="53"/>
    </w:p>
    <w:p w14:paraId="3CEDA6B7" w14:textId="77777777" w:rsidR="0008588D" w:rsidRPr="001662B9" w:rsidRDefault="0008588D" w:rsidP="0008588D">
      <w:pPr>
        <w:widowControl w:val="0"/>
        <w:numPr>
          <w:ilvl w:val="2"/>
          <w:numId w:val="84"/>
        </w:numPr>
        <w:ind w:left="0" w:firstLine="720"/>
        <w:jc w:val="both"/>
        <w:outlineLvl w:val="0"/>
        <w:rPr>
          <w:sz w:val="26"/>
          <w:szCs w:val="26"/>
          <w:lang w:val="de-DE"/>
        </w:rPr>
      </w:pPr>
      <w:bookmarkStart w:id="54" w:name="_Toc335206618"/>
      <w:r w:rsidRPr="001662B9">
        <w:rPr>
          <w:sz w:val="26"/>
          <w:szCs w:val="26"/>
          <w:lang w:val="de-DE"/>
        </w:rPr>
        <w:t>Đặc điểm của quản trị kinh doanh</w:t>
      </w:r>
      <w:bookmarkEnd w:id="54"/>
    </w:p>
    <w:p w14:paraId="04218663" w14:textId="77777777" w:rsidR="0008588D" w:rsidRPr="00E92312" w:rsidRDefault="0008588D" w:rsidP="0008588D">
      <w:pPr>
        <w:widowControl w:val="0"/>
        <w:numPr>
          <w:ilvl w:val="1"/>
          <w:numId w:val="84"/>
        </w:numPr>
        <w:ind w:left="0" w:firstLine="0"/>
        <w:jc w:val="both"/>
        <w:outlineLvl w:val="0"/>
        <w:rPr>
          <w:b/>
          <w:sz w:val="26"/>
          <w:szCs w:val="26"/>
          <w:lang w:val="de-DE"/>
        </w:rPr>
      </w:pPr>
      <w:r w:rsidRPr="00E92312">
        <w:rPr>
          <w:b/>
          <w:sz w:val="26"/>
          <w:szCs w:val="26"/>
          <w:lang w:val="de-DE"/>
        </w:rPr>
        <w:t>Cơ sở tổ chức hoạt động quản trị</w:t>
      </w:r>
    </w:p>
    <w:p w14:paraId="152D3785" w14:textId="77777777" w:rsidR="0008588D" w:rsidRPr="001662B9" w:rsidRDefault="0008588D" w:rsidP="0008588D">
      <w:pPr>
        <w:widowControl w:val="0"/>
        <w:numPr>
          <w:ilvl w:val="2"/>
          <w:numId w:val="84"/>
        </w:numPr>
        <w:ind w:left="0" w:firstLine="720"/>
        <w:jc w:val="both"/>
        <w:outlineLvl w:val="0"/>
        <w:rPr>
          <w:sz w:val="26"/>
          <w:szCs w:val="26"/>
          <w:lang w:val="de-DE"/>
        </w:rPr>
      </w:pPr>
      <w:bookmarkStart w:id="55" w:name="_Toc335206620"/>
      <w:r w:rsidRPr="001662B9">
        <w:rPr>
          <w:sz w:val="26"/>
          <w:szCs w:val="26"/>
          <w:lang w:val="de-DE"/>
        </w:rPr>
        <w:t>Quản trị kinh doanh trên cơ sở tuyệt đối hóa ưu điểm của chuyên môn hóa</w:t>
      </w:r>
      <w:bookmarkEnd w:id="55"/>
      <w:r w:rsidRPr="001662B9">
        <w:rPr>
          <w:sz w:val="26"/>
          <w:szCs w:val="26"/>
          <w:lang w:val="de-DE"/>
        </w:rPr>
        <w:t xml:space="preserve"> </w:t>
      </w:r>
    </w:p>
    <w:p w14:paraId="02B79B99" w14:textId="77777777" w:rsidR="0008588D" w:rsidRPr="001662B9" w:rsidRDefault="0008588D" w:rsidP="0008588D">
      <w:pPr>
        <w:widowControl w:val="0"/>
        <w:numPr>
          <w:ilvl w:val="2"/>
          <w:numId w:val="84"/>
        </w:numPr>
        <w:ind w:left="0" w:firstLine="720"/>
        <w:jc w:val="both"/>
        <w:outlineLvl w:val="0"/>
        <w:rPr>
          <w:sz w:val="26"/>
          <w:szCs w:val="26"/>
          <w:lang w:val="de-DE"/>
        </w:rPr>
      </w:pPr>
      <w:bookmarkStart w:id="56" w:name="_Toc335206621"/>
      <w:r w:rsidRPr="001662B9">
        <w:rPr>
          <w:sz w:val="26"/>
          <w:szCs w:val="26"/>
          <w:lang w:val="de-DE"/>
        </w:rPr>
        <w:t>Quản trị kinh doanh trên cơ sở đảm bảo tính thống nhất của các quá trình kinh doanh</w:t>
      </w:r>
      <w:bookmarkEnd w:id="56"/>
    </w:p>
    <w:p w14:paraId="58D8EB7C" w14:textId="77777777" w:rsidR="0008588D" w:rsidRPr="00E92312" w:rsidRDefault="0008588D" w:rsidP="0008588D">
      <w:pPr>
        <w:widowControl w:val="0"/>
        <w:numPr>
          <w:ilvl w:val="1"/>
          <w:numId w:val="84"/>
        </w:numPr>
        <w:ind w:left="0" w:firstLine="0"/>
        <w:jc w:val="both"/>
        <w:outlineLvl w:val="0"/>
        <w:rPr>
          <w:b/>
          <w:sz w:val="26"/>
          <w:szCs w:val="26"/>
          <w:lang w:val="de-DE"/>
        </w:rPr>
      </w:pPr>
      <w:bookmarkStart w:id="57" w:name="_Toc335206622"/>
      <w:r w:rsidRPr="00E92312">
        <w:rPr>
          <w:b/>
          <w:bCs/>
          <w:sz w:val="26"/>
          <w:szCs w:val="26"/>
          <w:lang w:val="de-DE"/>
        </w:rPr>
        <w:t>Các nguyên tắc cơ bản trong quản trị kinh doanh</w:t>
      </w:r>
      <w:bookmarkEnd w:id="57"/>
    </w:p>
    <w:p w14:paraId="14CEE904" w14:textId="77777777" w:rsidR="0008588D" w:rsidRPr="001662B9" w:rsidRDefault="0008588D" w:rsidP="0008588D">
      <w:pPr>
        <w:widowControl w:val="0"/>
        <w:numPr>
          <w:ilvl w:val="2"/>
          <w:numId w:val="84"/>
        </w:numPr>
        <w:ind w:left="0" w:firstLine="720"/>
        <w:jc w:val="both"/>
        <w:outlineLvl w:val="0"/>
        <w:rPr>
          <w:bCs/>
          <w:sz w:val="26"/>
          <w:szCs w:val="26"/>
          <w:lang w:val="de-DE"/>
        </w:rPr>
      </w:pPr>
      <w:bookmarkStart w:id="58" w:name="_Toc335206623"/>
      <w:r w:rsidRPr="001662B9">
        <w:rPr>
          <w:sz w:val="26"/>
          <w:szCs w:val="26"/>
          <w:lang w:val="de-DE"/>
        </w:rPr>
        <w:t xml:space="preserve">Cơ sở hình thành </w:t>
      </w:r>
      <w:r w:rsidRPr="001662B9">
        <w:rPr>
          <w:bCs/>
          <w:sz w:val="26"/>
          <w:szCs w:val="26"/>
          <w:lang w:val="de-DE"/>
        </w:rPr>
        <w:t>các nguyên tắc</w:t>
      </w:r>
      <w:bookmarkEnd w:id="58"/>
    </w:p>
    <w:p w14:paraId="60CDF752" w14:textId="77777777" w:rsidR="0008588D" w:rsidRPr="001662B9" w:rsidRDefault="0008588D" w:rsidP="0008588D">
      <w:pPr>
        <w:widowControl w:val="0"/>
        <w:numPr>
          <w:ilvl w:val="2"/>
          <w:numId w:val="84"/>
        </w:numPr>
        <w:ind w:left="0" w:firstLine="720"/>
        <w:jc w:val="both"/>
        <w:outlineLvl w:val="0"/>
        <w:rPr>
          <w:bCs/>
          <w:sz w:val="26"/>
          <w:szCs w:val="26"/>
          <w:lang w:val="vi-VN"/>
        </w:rPr>
      </w:pPr>
      <w:bookmarkStart w:id="59" w:name="_Toc335206624"/>
      <w:r w:rsidRPr="001662B9">
        <w:rPr>
          <w:sz w:val="26"/>
          <w:szCs w:val="26"/>
          <w:lang w:val="vi-VN"/>
        </w:rPr>
        <w:t xml:space="preserve">Yêu cầu đối với hệ thống </w:t>
      </w:r>
      <w:r w:rsidRPr="001662B9">
        <w:rPr>
          <w:bCs/>
          <w:sz w:val="26"/>
          <w:szCs w:val="26"/>
          <w:lang w:val="vi-VN"/>
        </w:rPr>
        <w:t>nguyên tắc</w:t>
      </w:r>
      <w:bookmarkEnd w:id="59"/>
    </w:p>
    <w:p w14:paraId="5895FFD2" w14:textId="77777777" w:rsidR="0008588D" w:rsidRPr="001662B9" w:rsidRDefault="0008588D" w:rsidP="0008588D">
      <w:pPr>
        <w:widowControl w:val="0"/>
        <w:numPr>
          <w:ilvl w:val="2"/>
          <w:numId w:val="84"/>
        </w:numPr>
        <w:ind w:left="0" w:firstLine="720"/>
        <w:jc w:val="both"/>
        <w:outlineLvl w:val="0"/>
        <w:rPr>
          <w:bCs/>
          <w:sz w:val="26"/>
          <w:szCs w:val="26"/>
          <w:lang w:val="vi-VN"/>
        </w:rPr>
      </w:pPr>
      <w:bookmarkStart w:id="60" w:name="_Toc335206626"/>
      <w:r w:rsidRPr="001662B9">
        <w:rPr>
          <w:bCs/>
          <w:sz w:val="26"/>
          <w:szCs w:val="26"/>
          <w:lang w:val="vi-VN"/>
        </w:rPr>
        <w:t>Các nguyên tắc của quản trị kinh doanh chủ yếu</w:t>
      </w:r>
      <w:bookmarkEnd w:id="60"/>
    </w:p>
    <w:p w14:paraId="0D83FEDF" w14:textId="77777777" w:rsidR="0008588D" w:rsidRPr="00E92312" w:rsidRDefault="0008588D" w:rsidP="0008588D">
      <w:pPr>
        <w:widowControl w:val="0"/>
        <w:numPr>
          <w:ilvl w:val="1"/>
          <w:numId w:val="84"/>
        </w:numPr>
        <w:ind w:left="0" w:firstLine="0"/>
        <w:jc w:val="both"/>
        <w:outlineLvl w:val="0"/>
        <w:rPr>
          <w:b/>
          <w:bCs/>
          <w:sz w:val="26"/>
          <w:szCs w:val="26"/>
        </w:rPr>
      </w:pPr>
      <w:bookmarkStart w:id="61" w:name="_Toc335206627"/>
      <w:r w:rsidRPr="00E92312">
        <w:rPr>
          <w:b/>
          <w:bCs/>
          <w:sz w:val="26"/>
          <w:szCs w:val="26"/>
        </w:rPr>
        <w:t>Các phương pháp quản trị</w:t>
      </w:r>
      <w:bookmarkEnd w:id="61"/>
    </w:p>
    <w:p w14:paraId="1BD573DA" w14:textId="77777777" w:rsidR="0008588D" w:rsidRPr="001662B9" w:rsidRDefault="0008588D" w:rsidP="0008588D">
      <w:pPr>
        <w:widowControl w:val="0"/>
        <w:numPr>
          <w:ilvl w:val="2"/>
          <w:numId w:val="84"/>
        </w:numPr>
        <w:ind w:left="0" w:firstLine="720"/>
        <w:jc w:val="both"/>
        <w:outlineLvl w:val="0"/>
        <w:rPr>
          <w:bCs/>
          <w:sz w:val="26"/>
          <w:szCs w:val="26"/>
        </w:rPr>
      </w:pPr>
      <w:bookmarkStart w:id="62" w:name="_Toc335206628"/>
      <w:r w:rsidRPr="001662B9">
        <w:rPr>
          <w:bCs/>
          <w:sz w:val="26"/>
          <w:szCs w:val="26"/>
        </w:rPr>
        <w:t>Khái lược về phương pháp quản trị</w:t>
      </w:r>
      <w:bookmarkEnd w:id="62"/>
    </w:p>
    <w:p w14:paraId="66CA2691" w14:textId="77777777" w:rsidR="0008588D" w:rsidRPr="001662B9" w:rsidRDefault="0008588D" w:rsidP="0008588D">
      <w:pPr>
        <w:widowControl w:val="0"/>
        <w:numPr>
          <w:ilvl w:val="2"/>
          <w:numId w:val="84"/>
        </w:numPr>
        <w:ind w:left="0" w:firstLine="720"/>
        <w:jc w:val="both"/>
        <w:outlineLvl w:val="0"/>
        <w:rPr>
          <w:bCs/>
          <w:sz w:val="26"/>
          <w:szCs w:val="26"/>
        </w:rPr>
      </w:pPr>
      <w:bookmarkStart w:id="63" w:name="_Toc335206629"/>
      <w:r w:rsidRPr="001662B9">
        <w:rPr>
          <w:bCs/>
          <w:sz w:val="26"/>
          <w:szCs w:val="26"/>
        </w:rPr>
        <w:t>Các phương pháp quản trị phổ biến</w:t>
      </w:r>
      <w:bookmarkEnd w:id="63"/>
    </w:p>
    <w:p w14:paraId="7436879A" w14:textId="77777777" w:rsidR="0008588D" w:rsidRPr="00E92312" w:rsidRDefault="0008588D" w:rsidP="0008588D">
      <w:pPr>
        <w:widowControl w:val="0"/>
        <w:numPr>
          <w:ilvl w:val="1"/>
          <w:numId w:val="84"/>
        </w:numPr>
        <w:ind w:left="0" w:firstLine="0"/>
        <w:jc w:val="both"/>
        <w:outlineLvl w:val="0"/>
        <w:rPr>
          <w:b/>
          <w:sz w:val="26"/>
          <w:szCs w:val="26"/>
        </w:rPr>
      </w:pPr>
      <w:bookmarkStart w:id="64" w:name="_Toc335206630"/>
      <w:r w:rsidRPr="00E92312">
        <w:rPr>
          <w:b/>
          <w:sz w:val="26"/>
          <w:szCs w:val="26"/>
        </w:rPr>
        <w:t>Các trường phái lý thuyết quản trị chủ yếu</w:t>
      </w:r>
      <w:bookmarkEnd w:id="64"/>
    </w:p>
    <w:p w14:paraId="6AFD139B" w14:textId="77777777" w:rsidR="0008588D" w:rsidRPr="001662B9" w:rsidRDefault="0008588D" w:rsidP="0008588D">
      <w:pPr>
        <w:widowControl w:val="0"/>
        <w:ind w:firstLine="720"/>
        <w:jc w:val="both"/>
        <w:outlineLvl w:val="0"/>
        <w:rPr>
          <w:bCs/>
          <w:sz w:val="26"/>
          <w:szCs w:val="26"/>
        </w:rPr>
      </w:pPr>
      <w:bookmarkStart w:id="65" w:name="_Toc335206631"/>
      <w:r w:rsidRPr="00E92312">
        <w:rPr>
          <w:bCs/>
          <w:i/>
          <w:sz w:val="26"/>
          <w:szCs w:val="26"/>
        </w:rPr>
        <w:t xml:space="preserve">6.5.1. </w:t>
      </w:r>
      <w:r w:rsidRPr="001662B9">
        <w:rPr>
          <w:bCs/>
          <w:sz w:val="26"/>
          <w:szCs w:val="26"/>
        </w:rPr>
        <w:t>Trường phái lý thuyết quản trị khoa học cổ điển</w:t>
      </w:r>
      <w:bookmarkEnd w:id="65"/>
    </w:p>
    <w:p w14:paraId="09E61A79" w14:textId="77777777" w:rsidR="0008588D" w:rsidRPr="001662B9" w:rsidRDefault="0008588D" w:rsidP="0008588D">
      <w:pPr>
        <w:widowControl w:val="0"/>
        <w:ind w:firstLine="720"/>
        <w:jc w:val="both"/>
        <w:outlineLvl w:val="0"/>
        <w:rPr>
          <w:bCs/>
          <w:sz w:val="26"/>
          <w:szCs w:val="26"/>
        </w:rPr>
      </w:pPr>
      <w:bookmarkStart w:id="66" w:name="_Toc335206632"/>
      <w:r w:rsidRPr="001662B9">
        <w:rPr>
          <w:bCs/>
          <w:sz w:val="26"/>
          <w:szCs w:val="26"/>
        </w:rPr>
        <w:t>6.5.2. Trường phái lí thuyết quản trị hành chính</w:t>
      </w:r>
      <w:bookmarkEnd w:id="66"/>
    </w:p>
    <w:p w14:paraId="5B923C7E" w14:textId="77777777" w:rsidR="0008588D" w:rsidRPr="001662B9" w:rsidRDefault="0008588D" w:rsidP="0008588D">
      <w:pPr>
        <w:widowControl w:val="0"/>
        <w:ind w:firstLine="720"/>
        <w:jc w:val="both"/>
        <w:outlineLvl w:val="0"/>
        <w:rPr>
          <w:bCs/>
          <w:sz w:val="26"/>
          <w:szCs w:val="26"/>
        </w:rPr>
      </w:pPr>
      <w:bookmarkStart w:id="67" w:name="_Toc335206633"/>
      <w:r w:rsidRPr="001662B9">
        <w:rPr>
          <w:bCs/>
          <w:sz w:val="26"/>
          <w:szCs w:val="26"/>
        </w:rPr>
        <w:t>6.5.3. Trường phái hành vi</w:t>
      </w:r>
      <w:bookmarkEnd w:id="67"/>
      <w:r w:rsidRPr="001662B9">
        <w:rPr>
          <w:bCs/>
          <w:sz w:val="26"/>
          <w:szCs w:val="26"/>
        </w:rPr>
        <w:t xml:space="preserve">  </w:t>
      </w:r>
    </w:p>
    <w:p w14:paraId="142791E1" w14:textId="77777777" w:rsidR="0008588D" w:rsidRPr="001662B9" w:rsidRDefault="0008588D" w:rsidP="0008588D">
      <w:pPr>
        <w:widowControl w:val="0"/>
        <w:ind w:firstLine="720"/>
        <w:jc w:val="both"/>
        <w:outlineLvl w:val="0"/>
        <w:rPr>
          <w:bCs/>
          <w:sz w:val="26"/>
          <w:szCs w:val="26"/>
          <w:lang w:val="fr-FR"/>
        </w:rPr>
      </w:pPr>
      <w:bookmarkStart w:id="68" w:name="_Toc335206634"/>
      <w:r w:rsidRPr="001662B9">
        <w:rPr>
          <w:bCs/>
          <w:sz w:val="26"/>
          <w:szCs w:val="26"/>
          <w:lang w:val="fr-FR"/>
        </w:rPr>
        <w:t>6.5.4. Trường phái quản trị khoa học</w:t>
      </w:r>
      <w:bookmarkEnd w:id="68"/>
      <w:r w:rsidRPr="001662B9">
        <w:rPr>
          <w:bCs/>
          <w:sz w:val="26"/>
          <w:szCs w:val="26"/>
          <w:lang w:val="fr-FR"/>
        </w:rPr>
        <w:t xml:space="preserve"> </w:t>
      </w:r>
    </w:p>
    <w:p w14:paraId="4D1431FD" w14:textId="77777777" w:rsidR="0008588D" w:rsidRPr="001662B9" w:rsidRDefault="0008588D" w:rsidP="0008588D">
      <w:pPr>
        <w:widowControl w:val="0"/>
        <w:ind w:firstLine="720"/>
        <w:jc w:val="both"/>
        <w:outlineLvl w:val="0"/>
        <w:rPr>
          <w:bCs/>
          <w:sz w:val="26"/>
          <w:szCs w:val="26"/>
          <w:lang w:val="fr-FR"/>
        </w:rPr>
      </w:pPr>
      <w:bookmarkStart w:id="69" w:name="_Toc335206635"/>
      <w:r w:rsidRPr="001662B9">
        <w:rPr>
          <w:bCs/>
          <w:sz w:val="26"/>
          <w:szCs w:val="26"/>
          <w:lang w:val="fr-FR"/>
        </w:rPr>
        <w:t>6.5.5. Trường phái tiếp cận hệ thống</w:t>
      </w:r>
      <w:bookmarkEnd w:id="69"/>
      <w:r w:rsidRPr="001662B9">
        <w:rPr>
          <w:bCs/>
          <w:sz w:val="26"/>
          <w:szCs w:val="26"/>
          <w:lang w:val="fr-FR"/>
        </w:rPr>
        <w:t xml:space="preserve"> </w:t>
      </w:r>
    </w:p>
    <w:p w14:paraId="1ACE9B2B" w14:textId="77777777" w:rsidR="0008588D" w:rsidRPr="001662B9" w:rsidRDefault="0008588D" w:rsidP="0008588D">
      <w:pPr>
        <w:widowControl w:val="0"/>
        <w:ind w:firstLine="720"/>
        <w:jc w:val="both"/>
        <w:outlineLvl w:val="0"/>
        <w:rPr>
          <w:bCs/>
          <w:sz w:val="26"/>
          <w:szCs w:val="26"/>
          <w:lang w:val="fr-FR"/>
        </w:rPr>
      </w:pPr>
      <w:bookmarkStart w:id="70" w:name="_Toc335206636"/>
      <w:r w:rsidRPr="001662B9">
        <w:rPr>
          <w:bCs/>
          <w:sz w:val="26"/>
          <w:szCs w:val="26"/>
          <w:lang w:val="fr-FR"/>
        </w:rPr>
        <w:t>6.5.6. Trường phái lý luận tình huống</w:t>
      </w:r>
      <w:bookmarkEnd w:id="70"/>
    </w:p>
    <w:p w14:paraId="03237573" w14:textId="77777777" w:rsidR="0008588D" w:rsidRPr="001662B9" w:rsidRDefault="0008588D" w:rsidP="0008588D">
      <w:pPr>
        <w:widowControl w:val="0"/>
        <w:ind w:firstLine="720"/>
        <w:jc w:val="both"/>
        <w:outlineLvl w:val="0"/>
        <w:rPr>
          <w:bCs/>
          <w:sz w:val="26"/>
          <w:szCs w:val="26"/>
          <w:lang w:val="fr-FR"/>
        </w:rPr>
      </w:pPr>
      <w:bookmarkStart w:id="71" w:name="_Toc335206637"/>
      <w:r w:rsidRPr="001662B9">
        <w:rPr>
          <w:bCs/>
          <w:sz w:val="26"/>
          <w:szCs w:val="26"/>
          <w:lang w:val="fr-FR"/>
        </w:rPr>
        <w:t>6.5.7. Một số quan điểm quản trị phương Đông</w:t>
      </w:r>
      <w:bookmarkEnd w:id="71"/>
    </w:p>
    <w:p w14:paraId="025D726E" w14:textId="77777777" w:rsidR="0008588D" w:rsidRPr="001662B9" w:rsidRDefault="0008588D" w:rsidP="0008588D">
      <w:pPr>
        <w:widowControl w:val="0"/>
        <w:ind w:firstLine="720"/>
        <w:jc w:val="both"/>
        <w:outlineLvl w:val="0"/>
        <w:rPr>
          <w:bCs/>
          <w:sz w:val="26"/>
          <w:szCs w:val="26"/>
          <w:lang w:val="fr-FR"/>
        </w:rPr>
      </w:pPr>
      <w:bookmarkStart w:id="72" w:name="_Toc335206638"/>
      <w:r w:rsidRPr="001662B9">
        <w:rPr>
          <w:bCs/>
          <w:sz w:val="26"/>
          <w:szCs w:val="26"/>
          <w:lang w:val="fr-FR"/>
        </w:rPr>
        <w:t>6.5.8. Trường phái quản trị định lượng</w:t>
      </w:r>
      <w:bookmarkEnd w:id="72"/>
    </w:p>
    <w:p w14:paraId="55FB9B89" w14:textId="77777777" w:rsidR="0008588D" w:rsidRPr="001662B9" w:rsidRDefault="0008588D" w:rsidP="0008588D">
      <w:pPr>
        <w:widowControl w:val="0"/>
        <w:ind w:firstLine="720"/>
        <w:jc w:val="both"/>
        <w:outlineLvl w:val="0"/>
        <w:rPr>
          <w:bCs/>
          <w:sz w:val="26"/>
          <w:szCs w:val="26"/>
          <w:lang w:val="fr-FR"/>
        </w:rPr>
      </w:pPr>
      <w:bookmarkStart w:id="73" w:name="_Toc335206639"/>
      <w:r w:rsidRPr="001662B9">
        <w:rPr>
          <w:bCs/>
          <w:sz w:val="26"/>
          <w:szCs w:val="26"/>
          <w:lang w:val="fr-FR"/>
        </w:rPr>
        <w:t>9.5.9. Một số hướng quản trị hiện đại</w:t>
      </w:r>
      <w:bookmarkEnd w:id="73"/>
    </w:p>
    <w:p w14:paraId="308AC2BD" w14:textId="77777777" w:rsidR="0008588D" w:rsidRPr="001662B9" w:rsidRDefault="0008588D" w:rsidP="0008588D">
      <w:pPr>
        <w:rPr>
          <w:b/>
          <w:sz w:val="26"/>
          <w:szCs w:val="26"/>
          <w:lang w:val="fr-FR"/>
        </w:rPr>
      </w:pPr>
    </w:p>
    <w:p w14:paraId="565D950A" w14:textId="77777777" w:rsidR="0008588D" w:rsidRPr="00E92312" w:rsidRDefault="0008588D" w:rsidP="0008588D">
      <w:pPr>
        <w:widowControl w:val="0"/>
        <w:jc w:val="both"/>
        <w:outlineLvl w:val="0"/>
        <w:rPr>
          <w:b/>
          <w:i/>
          <w:sz w:val="26"/>
          <w:szCs w:val="26"/>
          <w:lang w:val="fr-FR"/>
        </w:rPr>
      </w:pPr>
      <w:r w:rsidRPr="00E92312">
        <w:rPr>
          <w:b/>
          <w:i/>
          <w:sz w:val="26"/>
          <w:szCs w:val="26"/>
          <w:lang w:val="fr-FR"/>
        </w:rPr>
        <w:t>Tài liệu tham khảo của chương</w:t>
      </w:r>
    </w:p>
    <w:p w14:paraId="5F2B8C4E"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rPr>
        <w:t>1. Arun Kumar Rachana Sharma (2000), Principles of Business Management, Atlantic Publishers and Distributors, New Delhi, India.</w:t>
      </w:r>
    </w:p>
    <w:p w14:paraId="24B266DA"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rPr>
        <w:lastRenderedPageBreak/>
        <w:t xml:space="preserve">2. David E. Farrar (2006), Process- Based management: A winning strategy, OMG </w:t>
      </w:r>
    </w:p>
    <w:p w14:paraId="6B207CDA"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lang w:val="en-GB"/>
        </w:rPr>
        <w:t>3. Nguyễn Cảnh Chất (dịch và biên soạn, 2002), Tinh hoa quản lí, Nhà xuất bản Lao động- xã hội, Hà Nội.</w:t>
      </w:r>
    </w:p>
    <w:p w14:paraId="5862B838"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rPr>
        <w:t xml:space="preserve">4. PGS.TS. Nguyễn Ngọc Huyền (2011): Khởi sự kinh doanh và tái lập doanh nghiệp, Nxb Đại học Kinh tế quốc dân, chương 5 </w:t>
      </w:r>
    </w:p>
    <w:p w14:paraId="5E423474"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rPr>
        <w:t>5. Harold Koontz, Cyril Odonnnell, Heinz Weihrich (1994): Những vấn đề cốt yếu của quản lý, Nhà xuất bản Khoa học - kỹ thuật, Hà Nội.</w:t>
      </w:r>
    </w:p>
    <w:p w14:paraId="2CE32680"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rPr>
        <w:t>6. Jay Heizer and Barry Render, Operations Management (2011), Pearson Education, Inc.</w:t>
      </w:r>
    </w:p>
    <w:p w14:paraId="2148C69B"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lang w:val="fr-FR"/>
        </w:rPr>
        <w:t>7. Stephen P. Robbins (2012), Oranizational Behavior (15th ed.), Prentice- Hall Inc.</w:t>
      </w:r>
    </w:p>
    <w:p w14:paraId="7FF7F46F" w14:textId="77777777" w:rsidR="0008588D" w:rsidRPr="00E92312" w:rsidRDefault="0008588D" w:rsidP="0008588D">
      <w:pPr>
        <w:pStyle w:val="11"/>
        <w:spacing w:line="360" w:lineRule="auto"/>
      </w:pPr>
      <w:r w:rsidRPr="00E92312">
        <w:rPr>
          <w:i/>
        </w:rPr>
        <w:t>Chương 6.</w:t>
      </w:r>
      <w:r w:rsidRPr="00E92312">
        <w:t xml:space="preserve"> </w:t>
      </w:r>
      <w:r w:rsidRPr="001662B9">
        <w:t>NHÀ</w:t>
      </w:r>
      <w:r w:rsidRPr="00E92312">
        <w:t xml:space="preserve"> QUẢN TRỊ</w:t>
      </w:r>
    </w:p>
    <w:p w14:paraId="66693524" w14:textId="77777777" w:rsidR="0008588D" w:rsidRPr="00E92312" w:rsidRDefault="0008588D" w:rsidP="0008588D">
      <w:pPr>
        <w:widowControl w:val="0"/>
        <w:ind w:firstLine="720"/>
        <w:jc w:val="both"/>
        <w:rPr>
          <w:b/>
          <w:i/>
          <w:sz w:val="26"/>
          <w:szCs w:val="26"/>
          <w:lang w:val="de-DE"/>
        </w:rPr>
      </w:pPr>
      <w:r w:rsidRPr="00E92312">
        <w:rPr>
          <w:b/>
          <w:i/>
          <w:sz w:val="26"/>
          <w:szCs w:val="26"/>
          <w:lang w:val="de-DE"/>
        </w:rPr>
        <w:t>Giới thiệu chương</w:t>
      </w:r>
    </w:p>
    <w:p w14:paraId="6D2898CA" w14:textId="77777777" w:rsidR="0008588D" w:rsidRPr="00E92312" w:rsidRDefault="0008588D" w:rsidP="0008588D">
      <w:pPr>
        <w:widowControl w:val="0"/>
        <w:ind w:firstLine="720"/>
        <w:jc w:val="both"/>
        <w:rPr>
          <w:i/>
          <w:sz w:val="26"/>
          <w:szCs w:val="26"/>
          <w:lang w:val="de-DE"/>
        </w:rPr>
      </w:pPr>
      <w:r w:rsidRPr="00E92312">
        <w:rPr>
          <w:i/>
          <w:sz w:val="26"/>
          <w:szCs w:val="26"/>
          <w:lang w:val="de-DE"/>
        </w:rPr>
        <w:t>Đội ngũ các nhà quản trị thực hiện các nhiệm vụ quản trị các hoạt động kinh doanh ở các doanh nghiệp. Chương bảy bàn về đội ngũ các nhà quản trị doanh nghiệp bao gồm các vấn đề cơ bản như:</w:t>
      </w:r>
    </w:p>
    <w:p w14:paraId="497A811B" w14:textId="77777777" w:rsidR="0008588D" w:rsidRPr="00E92312" w:rsidRDefault="0008588D" w:rsidP="0008588D">
      <w:pPr>
        <w:widowControl w:val="0"/>
        <w:ind w:firstLine="720"/>
        <w:jc w:val="both"/>
        <w:rPr>
          <w:i/>
          <w:sz w:val="26"/>
          <w:szCs w:val="26"/>
          <w:lang w:val="de-DE"/>
        </w:rPr>
      </w:pPr>
      <w:r w:rsidRPr="00E92312">
        <w:rPr>
          <w:i/>
          <w:sz w:val="26"/>
          <w:szCs w:val="26"/>
          <w:lang w:val="de-DE"/>
        </w:rPr>
        <w:t>- Ai là nhà quản trị? Họ cần có các tiêu chuẩn gì? Phải hoàn thành nhiệm vụ gì? Nhằm mục tiêu gì?...</w:t>
      </w:r>
    </w:p>
    <w:p w14:paraId="7BB7CF3B" w14:textId="77777777" w:rsidR="0008588D" w:rsidRPr="00E92312" w:rsidRDefault="0008588D" w:rsidP="0008588D">
      <w:pPr>
        <w:widowControl w:val="0"/>
        <w:ind w:firstLine="720"/>
        <w:jc w:val="both"/>
        <w:rPr>
          <w:i/>
          <w:sz w:val="26"/>
          <w:szCs w:val="26"/>
          <w:lang w:val="de-DE"/>
        </w:rPr>
      </w:pPr>
      <w:r w:rsidRPr="00E92312">
        <w:rPr>
          <w:i/>
          <w:sz w:val="26"/>
          <w:szCs w:val="26"/>
          <w:lang w:val="de-DE"/>
        </w:rPr>
        <w:t>- Các kỹ năng chủ yếu của đội ngũ các nhà quản trị là những kỹ năng gì và cần làm gì để có được các kỹ năng đó</w:t>
      </w:r>
    </w:p>
    <w:p w14:paraId="55961640" w14:textId="77777777" w:rsidR="0008588D" w:rsidRPr="00E92312" w:rsidRDefault="0008588D" w:rsidP="0008588D">
      <w:pPr>
        <w:widowControl w:val="0"/>
        <w:ind w:firstLine="720"/>
        <w:jc w:val="both"/>
        <w:rPr>
          <w:i/>
          <w:sz w:val="26"/>
          <w:szCs w:val="26"/>
          <w:lang w:val="de-DE"/>
        </w:rPr>
      </w:pPr>
      <w:r w:rsidRPr="00E92312">
        <w:rPr>
          <w:i/>
          <w:sz w:val="26"/>
          <w:szCs w:val="26"/>
          <w:lang w:val="de-DE"/>
        </w:rPr>
        <w:t>- Thế nào là phong cách quản trị? Có các phong cách quản trị chủ yếu nào và phong cách mà nhà quản trị thể hiện trong quá trình hoàn thành nhiệm vụ quản trị của mình nên như thế nào?</w:t>
      </w:r>
    </w:p>
    <w:p w14:paraId="79E06CFD" w14:textId="77777777" w:rsidR="0008588D" w:rsidRPr="00E92312" w:rsidRDefault="0008588D" w:rsidP="0008588D">
      <w:pPr>
        <w:widowControl w:val="0"/>
        <w:ind w:firstLine="720"/>
        <w:jc w:val="both"/>
        <w:rPr>
          <w:i/>
          <w:sz w:val="26"/>
          <w:szCs w:val="26"/>
          <w:lang w:val="de-DE"/>
        </w:rPr>
      </w:pPr>
      <w:r w:rsidRPr="00E92312">
        <w:rPr>
          <w:i/>
          <w:sz w:val="26"/>
          <w:szCs w:val="26"/>
          <w:lang w:val="de-DE"/>
        </w:rPr>
        <w:t>- Nghệ thuật mà nhà quản trị cần có và vận dụng trong quá trình hoàn thiện bản thân cũng như tiếp xúc với các đối tác có liên quan.</w:t>
      </w:r>
    </w:p>
    <w:p w14:paraId="31C21AA6" w14:textId="77777777" w:rsidR="0008588D" w:rsidRPr="00E92312" w:rsidRDefault="0008588D" w:rsidP="0008588D">
      <w:pPr>
        <w:widowControl w:val="0"/>
        <w:numPr>
          <w:ilvl w:val="1"/>
          <w:numId w:val="86"/>
        </w:numPr>
        <w:ind w:left="0" w:firstLine="0"/>
        <w:jc w:val="both"/>
        <w:outlineLvl w:val="0"/>
        <w:rPr>
          <w:b/>
          <w:sz w:val="26"/>
          <w:szCs w:val="26"/>
        </w:rPr>
      </w:pPr>
      <w:bookmarkStart w:id="74" w:name="_Toc335206641"/>
      <w:r w:rsidRPr="00E92312">
        <w:rPr>
          <w:b/>
          <w:sz w:val="26"/>
          <w:szCs w:val="26"/>
        </w:rPr>
        <w:t>Nhà quản trị</w:t>
      </w:r>
      <w:bookmarkEnd w:id="74"/>
    </w:p>
    <w:p w14:paraId="7E852C24" w14:textId="77777777" w:rsidR="0008588D" w:rsidRPr="00572350" w:rsidRDefault="0008588D" w:rsidP="0008588D">
      <w:pPr>
        <w:widowControl w:val="0"/>
        <w:numPr>
          <w:ilvl w:val="2"/>
          <w:numId w:val="86"/>
        </w:numPr>
        <w:tabs>
          <w:tab w:val="left" w:pos="450"/>
        </w:tabs>
        <w:ind w:left="0" w:firstLine="720"/>
        <w:jc w:val="both"/>
        <w:outlineLvl w:val="0"/>
        <w:rPr>
          <w:sz w:val="26"/>
          <w:szCs w:val="26"/>
        </w:rPr>
      </w:pPr>
      <w:bookmarkStart w:id="75" w:name="_Toc335206642"/>
      <w:r w:rsidRPr="00572350">
        <w:rPr>
          <w:sz w:val="26"/>
          <w:szCs w:val="26"/>
        </w:rPr>
        <w:t>Khái niệm</w:t>
      </w:r>
      <w:bookmarkStart w:id="76" w:name="_Toc335206643"/>
      <w:bookmarkEnd w:id="75"/>
    </w:p>
    <w:p w14:paraId="55FB591D" w14:textId="77777777" w:rsidR="0008588D" w:rsidRPr="00572350" w:rsidRDefault="0008588D" w:rsidP="0008588D">
      <w:pPr>
        <w:widowControl w:val="0"/>
        <w:numPr>
          <w:ilvl w:val="2"/>
          <w:numId w:val="86"/>
        </w:numPr>
        <w:tabs>
          <w:tab w:val="left" w:pos="450"/>
        </w:tabs>
        <w:ind w:left="0" w:firstLine="720"/>
        <w:jc w:val="both"/>
        <w:outlineLvl w:val="0"/>
        <w:rPr>
          <w:sz w:val="26"/>
          <w:szCs w:val="26"/>
        </w:rPr>
      </w:pPr>
      <w:r w:rsidRPr="00572350">
        <w:rPr>
          <w:sz w:val="26"/>
          <w:szCs w:val="26"/>
        </w:rPr>
        <w:t>Các cách phân loại nhà quản trị</w:t>
      </w:r>
      <w:bookmarkEnd w:id="76"/>
    </w:p>
    <w:p w14:paraId="26968714" w14:textId="77777777" w:rsidR="0008588D" w:rsidRPr="00572350" w:rsidRDefault="0008588D" w:rsidP="0008588D">
      <w:pPr>
        <w:widowControl w:val="0"/>
        <w:numPr>
          <w:ilvl w:val="2"/>
          <w:numId w:val="86"/>
        </w:numPr>
        <w:tabs>
          <w:tab w:val="left" w:pos="450"/>
        </w:tabs>
        <w:ind w:left="0" w:firstLine="720"/>
        <w:jc w:val="both"/>
        <w:outlineLvl w:val="0"/>
        <w:rPr>
          <w:sz w:val="26"/>
          <w:szCs w:val="26"/>
        </w:rPr>
      </w:pPr>
      <w:bookmarkStart w:id="77" w:name="_Toc335206644"/>
      <w:r w:rsidRPr="00572350">
        <w:rPr>
          <w:sz w:val="26"/>
          <w:szCs w:val="26"/>
        </w:rPr>
        <w:t>Yêu cầu và tiêu chuẩn đối với nhà quản trị</w:t>
      </w:r>
      <w:bookmarkEnd w:id="77"/>
      <w:r w:rsidRPr="00572350">
        <w:rPr>
          <w:sz w:val="26"/>
          <w:szCs w:val="26"/>
        </w:rPr>
        <w:t xml:space="preserve"> </w:t>
      </w:r>
    </w:p>
    <w:p w14:paraId="77C8C010" w14:textId="77777777" w:rsidR="0008588D" w:rsidRPr="00E92312" w:rsidRDefault="0008588D" w:rsidP="0008588D">
      <w:pPr>
        <w:widowControl w:val="0"/>
        <w:numPr>
          <w:ilvl w:val="1"/>
          <w:numId w:val="86"/>
        </w:numPr>
        <w:ind w:left="0" w:firstLine="0"/>
        <w:jc w:val="both"/>
        <w:outlineLvl w:val="0"/>
        <w:rPr>
          <w:b/>
          <w:sz w:val="26"/>
          <w:szCs w:val="26"/>
        </w:rPr>
      </w:pPr>
      <w:bookmarkStart w:id="78" w:name="_Toc335206645"/>
      <w:r w:rsidRPr="00E92312">
        <w:rPr>
          <w:b/>
          <w:sz w:val="26"/>
          <w:szCs w:val="26"/>
        </w:rPr>
        <w:t>Kỹ năng quản trị</w:t>
      </w:r>
      <w:bookmarkEnd w:id="78"/>
    </w:p>
    <w:p w14:paraId="6B7D0FAF" w14:textId="77777777" w:rsidR="0008588D" w:rsidRPr="00572350" w:rsidRDefault="0008588D" w:rsidP="0008588D">
      <w:pPr>
        <w:widowControl w:val="0"/>
        <w:numPr>
          <w:ilvl w:val="2"/>
          <w:numId w:val="86"/>
        </w:numPr>
        <w:ind w:left="0" w:firstLine="720"/>
        <w:jc w:val="both"/>
        <w:outlineLvl w:val="0"/>
        <w:rPr>
          <w:sz w:val="26"/>
          <w:szCs w:val="26"/>
        </w:rPr>
      </w:pPr>
      <w:bookmarkStart w:id="79" w:name="_Toc335206646"/>
      <w:r w:rsidRPr="00572350">
        <w:rPr>
          <w:sz w:val="26"/>
          <w:szCs w:val="26"/>
        </w:rPr>
        <w:t>Khái niệm</w:t>
      </w:r>
      <w:bookmarkEnd w:id="79"/>
    </w:p>
    <w:p w14:paraId="37CF9FBD" w14:textId="77777777" w:rsidR="0008588D" w:rsidRPr="00572350" w:rsidRDefault="0008588D" w:rsidP="0008588D">
      <w:pPr>
        <w:widowControl w:val="0"/>
        <w:numPr>
          <w:ilvl w:val="2"/>
          <w:numId w:val="86"/>
        </w:numPr>
        <w:tabs>
          <w:tab w:val="left" w:pos="450"/>
        </w:tabs>
        <w:ind w:left="0" w:firstLine="720"/>
        <w:jc w:val="both"/>
        <w:outlineLvl w:val="0"/>
        <w:rPr>
          <w:sz w:val="26"/>
          <w:szCs w:val="26"/>
        </w:rPr>
      </w:pPr>
      <w:bookmarkStart w:id="80" w:name="_Toc335206647"/>
      <w:r w:rsidRPr="00572350">
        <w:rPr>
          <w:sz w:val="26"/>
          <w:szCs w:val="26"/>
        </w:rPr>
        <w:lastRenderedPageBreak/>
        <w:t>Các kỹ năng quản trị</w:t>
      </w:r>
      <w:bookmarkEnd w:id="80"/>
    </w:p>
    <w:p w14:paraId="332FF68B" w14:textId="77777777" w:rsidR="0008588D" w:rsidRPr="00572350" w:rsidRDefault="0008588D" w:rsidP="0008588D">
      <w:pPr>
        <w:widowControl w:val="0"/>
        <w:numPr>
          <w:ilvl w:val="2"/>
          <w:numId w:val="86"/>
        </w:numPr>
        <w:tabs>
          <w:tab w:val="left" w:pos="450"/>
        </w:tabs>
        <w:ind w:left="0" w:firstLine="720"/>
        <w:jc w:val="both"/>
        <w:outlineLvl w:val="0"/>
        <w:rPr>
          <w:sz w:val="26"/>
          <w:szCs w:val="26"/>
        </w:rPr>
      </w:pPr>
      <w:bookmarkStart w:id="81" w:name="_Toc335206648"/>
      <w:r w:rsidRPr="00572350">
        <w:rPr>
          <w:sz w:val="26"/>
          <w:szCs w:val="26"/>
        </w:rPr>
        <w:t>Quan hệ giữa các kỹ năng với các cấp quản trị</w:t>
      </w:r>
      <w:bookmarkEnd w:id="81"/>
    </w:p>
    <w:p w14:paraId="52120704" w14:textId="77777777" w:rsidR="0008588D" w:rsidRPr="00572350" w:rsidRDefault="0008588D" w:rsidP="0008588D">
      <w:pPr>
        <w:widowControl w:val="0"/>
        <w:numPr>
          <w:ilvl w:val="1"/>
          <w:numId w:val="86"/>
        </w:numPr>
        <w:ind w:left="0" w:firstLine="0"/>
        <w:jc w:val="both"/>
        <w:outlineLvl w:val="0"/>
        <w:rPr>
          <w:b/>
          <w:sz w:val="26"/>
          <w:szCs w:val="26"/>
        </w:rPr>
      </w:pPr>
      <w:bookmarkStart w:id="82" w:name="_Toc335206649"/>
      <w:r w:rsidRPr="00572350">
        <w:rPr>
          <w:b/>
          <w:sz w:val="26"/>
          <w:szCs w:val="26"/>
        </w:rPr>
        <w:t>Phong cách quản trị</w:t>
      </w:r>
      <w:bookmarkEnd w:id="82"/>
    </w:p>
    <w:p w14:paraId="18A3FA19" w14:textId="77777777" w:rsidR="0008588D" w:rsidRPr="00572350" w:rsidRDefault="0008588D" w:rsidP="0008588D">
      <w:pPr>
        <w:widowControl w:val="0"/>
        <w:numPr>
          <w:ilvl w:val="2"/>
          <w:numId w:val="86"/>
        </w:numPr>
        <w:tabs>
          <w:tab w:val="left" w:pos="450"/>
        </w:tabs>
        <w:ind w:left="0" w:firstLine="720"/>
        <w:jc w:val="both"/>
        <w:outlineLvl w:val="0"/>
        <w:rPr>
          <w:sz w:val="26"/>
          <w:szCs w:val="26"/>
        </w:rPr>
      </w:pPr>
      <w:bookmarkStart w:id="83" w:name="_Toc335206650"/>
      <w:r w:rsidRPr="00572350">
        <w:rPr>
          <w:sz w:val="26"/>
          <w:szCs w:val="26"/>
        </w:rPr>
        <w:t>Khái niệm và các nhân tố ảnh hưởng</w:t>
      </w:r>
      <w:bookmarkEnd w:id="83"/>
      <w:r w:rsidRPr="00572350">
        <w:rPr>
          <w:sz w:val="26"/>
          <w:szCs w:val="26"/>
        </w:rPr>
        <w:t xml:space="preserve"> </w:t>
      </w:r>
    </w:p>
    <w:p w14:paraId="65BE5C29" w14:textId="77777777" w:rsidR="0008588D" w:rsidRPr="00572350" w:rsidRDefault="0008588D" w:rsidP="0008588D">
      <w:pPr>
        <w:widowControl w:val="0"/>
        <w:numPr>
          <w:ilvl w:val="2"/>
          <w:numId w:val="86"/>
        </w:numPr>
        <w:tabs>
          <w:tab w:val="left" w:pos="450"/>
        </w:tabs>
        <w:ind w:left="0" w:firstLine="720"/>
        <w:jc w:val="both"/>
        <w:outlineLvl w:val="0"/>
        <w:rPr>
          <w:sz w:val="26"/>
          <w:szCs w:val="26"/>
        </w:rPr>
      </w:pPr>
      <w:bookmarkStart w:id="84" w:name="_Toc335206651"/>
      <w:r w:rsidRPr="00572350">
        <w:rPr>
          <w:sz w:val="26"/>
          <w:szCs w:val="26"/>
        </w:rPr>
        <w:t>Các phong cách quản trị chủ yếu</w:t>
      </w:r>
      <w:bookmarkEnd w:id="84"/>
    </w:p>
    <w:p w14:paraId="52E26AE2" w14:textId="77777777" w:rsidR="0008588D" w:rsidRPr="00572350" w:rsidRDefault="0008588D" w:rsidP="0008588D">
      <w:pPr>
        <w:widowControl w:val="0"/>
        <w:numPr>
          <w:ilvl w:val="1"/>
          <w:numId w:val="86"/>
        </w:numPr>
        <w:ind w:left="0" w:firstLine="0"/>
        <w:jc w:val="both"/>
        <w:outlineLvl w:val="0"/>
        <w:rPr>
          <w:b/>
          <w:sz w:val="26"/>
          <w:szCs w:val="26"/>
        </w:rPr>
      </w:pPr>
      <w:bookmarkStart w:id="85" w:name="_Toc335206652"/>
      <w:r w:rsidRPr="00572350">
        <w:rPr>
          <w:b/>
          <w:sz w:val="26"/>
          <w:szCs w:val="26"/>
        </w:rPr>
        <w:t>Nghệ thuật quản trị</w:t>
      </w:r>
      <w:bookmarkStart w:id="86" w:name="_Toc335206653"/>
      <w:bookmarkEnd w:id="85"/>
    </w:p>
    <w:p w14:paraId="532B3FB6" w14:textId="77777777" w:rsidR="0008588D" w:rsidRPr="00572350" w:rsidRDefault="0008588D" w:rsidP="0008588D">
      <w:pPr>
        <w:widowControl w:val="0"/>
        <w:numPr>
          <w:ilvl w:val="2"/>
          <w:numId w:val="86"/>
        </w:numPr>
        <w:ind w:left="0" w:firstLine="720"/>
        <w:jc w:val="both"/>
        <w:outlineLvl w:val="0"/>
        <w:rPr>
          <w:b/>
          <w:sz w:val="26"/>
          <w:szCs w:val="26"/>
        </w:rPr>
      </w:pPr>
      <w:r w:rsidRPr="00572350">
        <w:rPr>
          <w:sz w:val="26"/>
          <w:szCs w:val="26"/>
        </w:rPr>
        <w:t>Khái niệm</w:t>
      </w:r>
      <w:bookmarkStart w:id="87" w:name="_Toc335206654"/>
      <w:bookmarkEnd w:id="86"/>
    </w:p>
    <w:p w14:paraId="3D37FA44" w14:textId="77777777" w:rsidR="0008588D" w:rsidRPr="00572350" w:rsidRDefault="0008588D" w:rsidP="0008588D">
      <w:pPr>
        <w:widowControl w:val="0"/>
        <w:numPr>
          <w:ilvl w:val="2"/>
          <w:numId w:val="86"/>
        </w:numPr>
        <w:ind w:left="0" w:firstLine="720"/>
        <w:jc w:val="both"/>
        <w:outlineLvl w:val="0"/>
        <w:rPr>
          <w:b/>
          <w:sz w:val="26"/>
          <w:szCs w:val="26"/>
        </w:rPr>
      </w:pPr>
      <w:r w:rsidRPr="00572350">
        <w:rPr>
          <w:sz w:val="26"/>
          <w:szCs w:val="26"/>
        </w:rPr>
        <w:t>Một số nghệ thuật quản trị chủ yếu</w:t>
      </w:r>
      <w:bookmarkEnd w:id="87"/>
    </w:p>
    <w:p w14:paraId="2788D1AE" w14:textId="77777777" w:rsidR="0008588D" w:rsidRPr="00E92312" w:rsidRDefault="0008588D" w:rsidP="0008588D">
      <w:pPr>
        <w:widowControl w:val="0"/>
        <w:tabs>
          <w:tab w:val="left" w:pos="540"/>
          <w:tab w:val="left" w:pos="720"/>
        </w:tabs>
        <w:jc w:val="both"/>
        <w:outlineLvl w:val="0"/>
        <w:rPr>
          <w:b/>
          <w:i/>
          <w:sz w:val="26"/>
          <w:szCs w:val="26"/>
        </w:rPr>
      </w:pPr>
      <w:r w:rsidRPr="00E92312">
        <w:rPr>
          <w:b/>
          <w:i/>
          <w:sz w:val="26"/>
          <w:szCs w:val="26"/>
        </w:rPr>
        <w:t>Tài liệu tham khảo của chương</w:t>
      </w:r>
    </w:p>
    <w:p w14:paraId="46E0C4EC" w14:textId="77777777" w:rsidR="0008588D" w:rsidRPr="00E92312" w:rsidRDefault="0008588D" w:rsidP="0008588D">
      <w:pPr>
        <w:widowControl w:val="0"/>
        <w:ind w:firstLine="720"/>
        <w:jc w:val="both"/>
        <w:rPr>
          <w:sz w:val="26"/>
          <w:szCs w:val="26"/>
        </w:rPr>
      </w:pPr>
      <w:r w:rsidRPr="00E92312">
        <w:rPr>
          <w:sz w:val="26"/>
          <w:szCs w:val="26"/>
        </w:rPr>
        <w:t>1. Dale Carnegie (1994): Đắc nhân tâm - Bí quyết của thành công (bản dịch), Nxb Tổng hợp, Đồng Tháp</w:t>
      </w:r>
    </w:p>
    <w:p w14:paraId="37EF5ADD" w14:textId="77777777" w:rsidR="0008588D" w:rsidRPr="00E92312" w:rsidRDefault="0008588D" w:rsidP="0008588D">
      <w:pPr>
        <w:widowControl w:val="0"/>
        <w:ind w:firstLine="720"/>
        <w:jc w:val="both"/>
        <w:rPr>
          <w:sz w:val="26"/>
          <w:szCs w:val="26"/>
        </w:rPr>
      </w:pPr>
      <w:r w:rsidRPr="00E92312">
        <w:rPr>
          <w:sz w:val="26"/>
          <w:szCs w:val="26"/>
        </w:rPr>
        <w:t xml:space="preserve">2. Nguyễn Cảnh Chất (dịch và biên soạn, 2002): Tinh hoa quản lí, Nxb Lao động-xã hội, Hà Nội </w:t>
      </w:r>
    </w:p>
    <w:p w14:paraId="747DB4E9" w14:textId="77777777" w:rsidR="0008588D" w:rsidRPr="00E92312" w:rsidRDefault="0008588D" w:rsidP="0008588D">
      <w:pPr>
        <w:widowControl w:val="0"/>
        <w:ind w:firstLine="720"/>
        <w:jc w:val="both"/>
        <w:rPr>
          <w:sz w:val="26"/>
          <w:szCs w:val="26"/>
        </w:rPr>
      </w:pPr>
      <w:r w:rsidRPr="00E92312">
        <w:rPr>
          <w:sz w:val="26"/>
          <w:szCs w:val="26"/>
        </w:rPr>
        <w:t>3. Ph.D.Kenneth Blanchard-M.D.Spencer Johnson (1996): Ba bí mật của quản lý, Nxb Trung tâm thông tin KHKT Hoá chất</w:t>
      </w:r>
    </w:p>
    <w:p w14:paraId="15924CAD" w14:textId="77777777" w:rsidR="0008588D" w:rsidRPr="00E92312" w:rsidRDefault="0008588D" w:rsidP="0008588D">
      <w:pPr>
        <w:widowControl w:val="0"/>
        <w:ind w:firstLine="720"/>
        <w:jc w:val="both"/>
        <w:rPr>
          <w:sz w:val="26"/>
          <w:szCs w:val="26"/>
        </w:rPr>
      </w:pPr>
      <w:r w:rsidRPr="00E92312">
        <w:rPr>
          <w:sz w:val="26"/>
          <w:szCs w:val="26"/>
        </w:rPr>
        <w:t>4. Vũ Đình Phòng (biên soạn theo Napoleon Hill, 1996): Bí quyết KD để trở thành giàu có và hạnh phúc, Nxb Thống kê</w:t>
      </w:r>
    </w:p>
    <w:p w14:paraId="28945068" w14:textId="77777777" w:rsidR="0008588D" w:rsidRPr="00E92312" w:rsidRDefault="0008588D" w:rsidP="0008588D">
      <w:pPr>
        <w:widowControl w:val="0"/>
        <w:ind w:firstLine="720"/>
        <w:jc w:val="both"/>
        <w:rPr>
          <w:sz w:val="26"/>
          <w:szCs w:val="26"/>
        </w:rPr>
      </w:pPr>
      <w:r w:rsidRPr="00E92312">
        <w:rPr>
          <w:sz w:val="26"/>
          <w:szCs w:val="26"/>
        </w:rPr>
        <w:t>5. Lê Thụ (1994): 100 tình huống của GĐ, Nxb Thống kê</w:t>
      </w:r>
    </w:p>
    <w:p w14:paraId="5CDD6B2A" w14:textId="77777777" w:rsidR="0008588D" w:rsidRPr="00E92312" w:rsidRDefault="0008588D" w:rsidP="0008588D">
      <w:pPr>
        <w:widowControl w:val="0"/>
        <w:ind w:firstLine="720"/>
        <w:jc w:val="both"/>
        <w:rPr>
          <w:sz w:val="26"/>
          <w:szCs w:val="26"/>
        </w:rPr>
      </w:pPr>
      <w:r w:rsidRPr="00E92312">
        <w:rPr>
          <w:sz w:val="26"/>
          <w:szCs w:val="26"/>
        </w:rPr>
        <w:t>6. Trần Quang Tuệ (biên dịch, 2000): Nhân sự - chìa khoá của sự thành công, Nxb Tp Hồ Chí Minh</w:t>
      </w:r>
    </w:p>
    <w:p w14:paraId="35650BBE" w14:textId="77777777" w:rsidR="0008588D" w:rsidRPr="00E92312" w:rsidRDefault="0008588D" w:rsidP="0008588D">
      <w:pPr>
        <w:widowControl w:val="0"/>
        <w:ind w:firstLine="720"/>
        <w:jc w:val="both"/>
        <w:rPr>
          <w:sz w:val="26"/>
          <w:szCs w:val="26"/>
        </w:rPr>
      </w:pPr>
      <w:r w:rsidRPr="00E92312">
        <w:rPr>
          <w:sz w:val="26"/>
          <w:szCs w:val="26"/>
        </w:rPr>
        <w:t>7. Hoàng Xuân Việt (1995): Nghệ thuật dùng người, Nxb Thành phố Hồ Chí Minh</w:t>
      </w:r>
    </w:p>
    <w:p w14:paraId="00803791" w14:textId="77777777" w:rsidR="0008588D" w:rsidRPr="00E92312" w:rsidRDefault="0008588D" w:rsidP="0008588D">
      <w:pPr>
        <w:widowControl w:val="0"/>
        <w:ind w:firstLine="720"/>
        <w:jc w:val="both"/>
        <w:rPr>
          <w:sz w:val="26"/>
          <w:szCs w:val="26"/>
        </w:rPr>
      </w:pPr>
      <w:r w:rsidRPr="00E92312">
        <w:rPr>
          <w:rFonts w:eastAsia="Times New Roman"/>
          <w:sz w:val="26"/>
          <w:szCs w:val="26"/>
        </w:rPr>
        <w:t xml:space="preserve">8. Các trang mạng: Đất Việt, </w:t>
      </w:r>
      <w:r w:rsidRPr="00E92312">
        <w:rPr>
          <w:rFonts w:eastAsia="Times New Roman"/>
          <w:i/>
          <w:iCs/>
          <w:sz w:val="26"/>
          <w:szCs w:val="26"/>
        </w:rPr>
        <w:t xml:space="preserve">Thứ Ba, 07/02/2012; </w:t>
      </w:r>
      <w:r w:rsidRPr="00E92312">
        <w:rPr>
          <w:rStyle w:val="Emphasis"/>
          <w:sz w:val="26"/>
          <w:szCs w:val="26"/>
        </w:rPr>
        <w:t xml:space="preserve">Thanh Niên, </w:t>
      </w:r>
      <w:r w:rsidRPr="00E92312">
        <w:rPr>
          <w:sz w:val="26"/>
          <w:szCs w:val="26"/>
        </w:rPr>
        <w:t>Thứ năm, 11/1/2007, 09:01 GMT+7</w:t>
      </w:r>
    </w:p>
    <w:p w14:paraId="51E06A5A" w14:textId="77777777" w:rsidR="0008588D" w:rsidRPr="00E92312" w:rsidRDefault="0008588D" w:rsidP="0008588D">
      <w:pPr>
        <w:pStyle w:val="11"/>
        <w:spacing w:line="360" w:lineRule="auto"/>
        <w:rPr>
          <w:highlight w:val="white"/>
        </w:rPr>
      </w:pPr>
      <w:r w:rsidRPr="00E92312">
        <w:rPr>
          <w:i/>
          <w:iCs/>
          <w:highlight w:val="white"/>
        </w:rPr>
        <w:t xml:space="preserve">Chương 7. </w:t>
      </w:r>
      <w:r w:rsidRPr="00E92312">
        <w:rPr>
          <w:highlight w:val="white"/>
        </w:rPr>
        <w:t>RA QUYẾT ĐỊNH QUẢN TRỊ</w:t>
      </w:r>
    </w:p>
    <w:p w14:paraId="295CCCC6" w14:textId="77777777" w:rsidR="0008588D" w:rsidRPr="00B117F3" w:rsidRDefault="0008588D" w:rsidP="0008588D">
      <w:pPr>
        <w:widowControl w:val="0"/>
        <w:autoSpaceDE w:val="0"/>
        <w:autoSpaceDN w:val="0"/>
        <w:adjustRightInd w:val="0"/>
        <w:ind w:firstLine="720"/>
        <w:jc w:val="both"/>
        <w:rPr>
          <w:b/>
          <w:bCs/>
          <w:i/>
          <w:iCs/>
          <w:sz w:val="26"/>
          <w:szCs w:val="26"/>
          <w:highlight w:val="white"/>
          <w:lang w:val="sv-SE"/>
        </w:rPr>
      </w:pPr>
      <w:r w:rsidRPr="00B117F3">
        <w:rPr>
          <w:b/>
          <w:bCs/>
          <w:i/>
          <w:iCs/>
          <w:sz w:val="26"/>
          <w:szCs w:val="26"/>
          <w:highlight w:val="white"/>
          <w:lang w:val="sv-SE"/>
        </w:rPr>
        <w:t>Giới thiệu chương</w:t>
      </w:r>
    </w:p>
    <w:p w14:paraId="68289135" w14:textId="77777777" w:rsidR="0008588D" w:rsidRPr="00B117F3" w:rsidRDefault="0008588D" w:rsidP="0008588D">
      <w:pPr>
        <w:widowControl w:val="0"/>
        <w:ind w:firstLine="720"/>
        <w:jc w:val="both"/>
        <w:rPr>
          <w:i/>
          <w:iCs/>
          <w:sz w:val="26"/>
          <w:szCs w:val="26"/>
          <w:lang w:val="sv-SE"/>
        </w:rPr>
      </w:pPr>
      <w:r w:rsidRPr="00B117F3">
        <w:rPr>
          <w:i/>
          <w:iCs/>
          <w:sz w:val="26"/>
          <w:szCs w:val="26"/>
          <w:shd w:val="clear" w:color="auto" w:fill="FFFFFF"/>
          <w:lang w:val="sv-SE"/>
        </w:rPr>
        <w:t>Ra những quyết định tốt, được mọi người ủng hộ và thực thi là cả một nghệ thuật mà tất cả các nhà quản trị đều phải học. Điều này lại càng có ý nghĩa quan trọng đối với một doanh nhân.</w:t>
      </w:r>
    </w:p>
    <w:p w14:paraId="775790D1" w14:textId="77777777" w:rsidR="0008588D" w:rsidRPr="00B117F3" w:rsidRDefault="0008588D" w:rsidP="0008588D">
      <w:pPr>
        <w:widowControl w:val="0"/>
        <w:shd w:val="clear" w:color="auto" w:fill="FFFFFF"/>
        <w:ind w:firstLine="720"/>
        <w:jc w:val="both"/>
        <w:rPr>
          <w:i/>
          <w:iCs/>
          <w:sz w:val="26"/>
          <w:szCs w:val="26"/>
          <w:lang w:val="sv-SE"/>
        </w:rPr>
      </w:pPr>
      <w:r w:rsidRPr="00B117F3">
        <w:rPr>
          <w:i/>
          <w:iCs/>
          <w:sz w:val="26"/>
          <w:szCs w:val="26"/>
          <w:lang w:val="sv-SE"/>
        </w:rPr>
        <w:t>Khi mới khởi nghiệp, bạn thường chỉ có một mình và phải tự quán xuyến mọi việc của doanh nghiệp. Khi đó, bạn sẽ chịu trách nhiệm về mọi quyết định của mình, cả về mặt chiến lược lẫn chiến thuật.</w:t>
      </w:r>
    </w:p>
    <w:p w14:paraId="755B97B6" w14:textId="77777777" w:rsidR="0008588D" w:rsidRPr="00B117F3" w:rsidRDefault="0008588D" w:rsidP="0008588D">
      <w:pPr>
        <w:widowControl w:val="0"/>
        <w:shd w:val="clear" w:color="auto" w:fill="FFFFFF"/>
        <w:ind w:firstLine="720"/>
        <w:jc w:val="both"/>
        <w:rPr>
          <w:i/>
          <w:iCs/>
          <w:sz w:val="26"/>
          <w:szCs w:val="26"/>
          <w:lang w:val="sv-SE"/>
        </w:rPr>
      </w:pPr>
      <w:r w:rsidRPr="00B117F3">
        <w:rPr>
          <w:i/>
          <w:iCs/>
          <w:sz w:val="26"/>
          <w:szCs w:val="26"/>
          <w:lang w:val="sv-SE"/>
        </w:rPr>
        <w:lastRenderedPageBreak/>
        <w:t>Nhưng khi doanh nghiệp phát triển, để vận hành nó, bạn cần phải có sự hợp sức của nhiều người khác. Lúc này, bạn đã cân nhắc đến ý kiến của người khác khi ra quyết định hay chưa? Và bạn có nên làm điều này hay không?</w:t>
      </w:r>
    </w:p>
    <w:p w14:paraId="55D80FA3" w14:textId="77777777" w:rsidR="0008588D" w:rsidRPr="00B117F3" w:rsidRDefault="0008588D" w:rsidP="0008588D">
      <w:pPr>
        <w:widowControl w:val="0"/>
        <w:shd w:val="clear" w:color="auto" w:fill="FFFFFF"/>
        <w:ind w:firstLine="720"/>
        <w:jc w:val="both"/>
        <w:rPr>
          <w:i/>
          <w:iCs/>
          <w:sz w:val="26"/>
          <w:szCs w:val="26"/>
          <w:lang w:val="sv-SE"/>
        </w:rPr>
      </w:pPr>
      <w:r w:rsidRPr="00B117F3">
        <w:rPr>
          <w:i/>
          <w:iCs/>
          <w:sz w:val="26"/>
          <w:szCs w:val="26"/>
          <w:lang w:val="sv-SE"/>
        </w:rPr>
        <w:t>Sẽ không có một câu trả lời dứt khoát cho câu hỏi trên. Chính vì vậy mà việc ra những quyết định tốt là cả một nghệ thuật. Tùy theo tình huống mà việc ra quyết định có thể dựa trên sự độc đoán hay trên sự đồng thuận của tất cả mọi người. Lúc nào cũng dựa trên sự độc đoán hay luôn bao biện là một cách ra quyết định cực đoan và nguy hiểm. Những người ra quyết định giỏi nhất là những người linh hoạt. Họ biết khi nào phải độc đoán, khi nào phải đi tìm tiếng nói chung của mọi người trong tổ chức và khi nào nên ở giũa hai cực này.</w:t>
      </w:r>
    </w:p>
    <w:p w14:paraId="5CDCB70E" w14:textId="77777777" w:rsidR="0008588D" w:rsidRPr="00B117F3" w:rsidRDefault="0008588D" w:rsidP="0008588D">
      <w:pPr>
        <w:widowControl w:val="0"/>
        <w:shd w:val="clear" w:color="auto" w:fill="FFFFFF"/>
        <w:ind w:firstLine="720"/>
        <w:jc w:val="both"/>
        <w:rPr>
          <w:i/>
          <w:iCs/>
          <w:sz w:val="26"/>
          <w:szCs w:val="26"/>
          <w:lang w:val="sv-SE"/>
        </w:rPr>
      </w:pPr>
      <w:r w:rsidRPr="00B117F3">
        <w:rPr>
          <w:i/>
          <w:iCs/>
          <w:sz w:val="26"/>
          <w:szCs w:val="26"/>
          <w:lang w:val="sv-SE"/>
        </w:rPr>
        <w:t>Chương tám giới thiệu một số khái niệm, cách thức phân loại, và phương pháp ra quyết định trong quản trị kinh doanh.</w:t>
      </w:r>
    </w:p>
    <w:p w14:paraId="1A6781EF" w14:textId="77777777" w:rsidR="0008588D" w:rsidRPr="00B117F3" w:rsidRDefault="0008588D" w:rsidP="0008588D">
      <w:pPr>
        <w:widowControl w:val="0"/>
        <w:numPr>
          <w:ilvl w:val="1"/>
          <w:numId w:val="87"/>
        </w:numPr>
        <w:autoSpaceDE w:val="0"/>
        <w:autoSpaceDN w:val="0"/>
        <w:adjustRightInd w:val="0"/>
        <w:ind w:left="0" w:firstLine="0"/>
        <w:jc w:val="both"/>
        <w:outlineLvl w:val="0"/>
        <w:rPr>
          <w:b/>
          <w:bCs/>
          <w:sz w:val="26"/>
          <w:szCs w:val="26"/>
          <w:highlight w:val="white"/>
          <w:lang w:val="sv-SE"/>
        </w:rPr>
      </w:pPr>
      <w:bookmarkStart w:id="88" w:name="_Toc335206656"/>
      <w:r w:rsidRPr="00B117F3">
        <w:rPr>
          <w:b/>
          <w:bCs/>
          <w:sz w:val="26"/>
          <w:szCs w:val="26"/>
          <w:highlight w:val="white"/>
          <w:lang w:val="sv-SE"/>
        </w:rPr>
        <w:t>Khái lược về ra quyết định trong quản trị kinh doanh</w:t>
      </w:r>
      <w:bookmarkStart w:id="89" w:name="_Toc335206657"/>
      <w:bookmarkEnd w:id="88"/>
    </w:p>
    <w:p w14:paraId="0FF06C3E"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bCs/>
          <w:i/>
          <w:iCs/>
          <w:sz w:val="26"/>
          <w:szCs w:val="26"/>
          <w:highlight w:val="white"/>
          <w:lang w:val="en"/>
        </w:rPr>
        <w:t>Một số khái niệm</w:t>
      </w:r>
      <w:bookmarkStart w:id="90" w:name="_Toc335206658"/>
      <w:bookmarkEnd w:id="89"/>
    </w:p>
    <w:p w14:paraId="157545C4"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bCs/>
          <w:i/>
          <w:iCs/>
          <w:sz w:val="26"/>
          <w:szCs w:val="26"/>
          <w:highlight w:val="white"/>
          <w:lang w:val="en"/>
        </w:rPr>
        <w:t>Yêu cầu đối với việc ra quyết định</w:t>
      </w:r>
      <w:bookmarkStart w:id="91" w:name="_Toc335206659"/>
      <w:bookmarkEnd w:id="90"/>
    </w:p>
    <w:p w14:paraId="4F022F5E" w14:textId="77777777" w:rsidR="0008588D" w:rsidRPr="00E92312" w:rsidRDefault="0008588D" w:rsidP="0008588D">
      <w:pPr>
        <w:widowControl w:val="0"/>
        <w:numPr>
          <w:ilvl w:val="1"/>
          <w:numId w:val="87"/>
        </w:numPr>
        <w:autoSpaceDE w:val="0"/>
        <w:autoSpaceDN w:val="0"/>
        <w:adjustRightInd w:val="0"/>
        <w:ind w:left="0" w:firstLine="0"/>
        <w:jc w:val="both"/>
        <w:outlineLvl w:val="0"/>
        <w:rPr>
          <w:b/>
          <w:bCs/>
          <w:sz w:val="26"/>
          <w:szCs w:val="26"/>
          <w:highlight w:val="white"/>
          <w:lang w:val="en"/>
        </w:rPr>
      </w:pPr>
      <w:r w:rsidRPr="00E92312">
        <w:rPr>
          <w:b/>
          <w:bCs/>
          <w:sz w:val="26"/>
          <w:szCs w:val="26"/>
          <w:highlight w:val="white"/>
          <w:lang w:val="en"/>
        </w:rPr>
        <w:t>Phân loại quyết định</w:t>
      </w:r>
      <w:bookmarkStart w:id="92" w:name="_Toc335206660"/>
      <w:bookmarkEnd w:id="91"/>
    </w:p>
    <w:p w14:paraId="21E007B6"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highlight w:val="white"/>
        </w:rPr>
        <w:t>Theo tính chất quan trọng của quyết định</w:t>
      </w:r>
    </w:p>
    <w:p w14:paraId="2A948D70"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Theo độ dài thời gian</w:t>
      </w:r>
    </w:p>
    <w:p w14:paraId="2002BDA2"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Theo tính chất quan trọng của quyết định</w:t>
      </w:r>
    </w:p>
    <w:p w14:paraId="2431AF51"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Theo tính chất ổn định của quyết định</w:t>
      </w:r>
    </w:p>
    <w:p w14:paraId="211F8A7F"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 xml:space="preserve">Theo chủ thể ra quyết định </w:t>
      </w:r>
      <w:r w:rsidRPr="00E92312">
        <w:rPr>
          <w:sz w:val="26"/>
          <w:szCs w:val="26"/>
        </w:rPr>
        <w:t xml:space="preserve"> </w:t>
      </w:r>
    </w:p>
    <w:p w14:paraId="5210FC55"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Theo cấp ban hành quyết định</w:t>
      </w:r>
    </w:p>
    <w:p w14:paraId="70AD2CAE"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Theo đối tượng quyết định</w:t>
      </w:r>
      <w:r w:rsidRPr="00E92312">
        <w:rPr>
          <w:sz w:val="26"/>
          <w:szCs w:val="26"/>
        </w:rPr>
        <w:t xml:space="preserve"> </w:t>
      </w:r>
    </w:p>
    <w:p w14:paraId="3E980D51"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Theo hình thức ban hành quyết định</w:t>
      </w:r>
    </w:p>
    <w:p w14:paraId="6A43AAE0"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Theo cách thức tác động tới đối tượng thực hiện quyết định</w:t>
      </w:r>
    </w:p>
    <w:p w14:paraId="40FF3408"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highlight w:val="white"/>
          <w:lang w:val="en"/>
        </w:rPr>
      </w:pPr>
      <w:r w:rsidRPr="00E92312">
        <w:rPr>
          <w:i/>
          <w:iCs/>
          <w:sz w:val="26"/>
          <w:szCs w:val="26"/>
        </w:rPr>
        <w:t>T</w:t>
      </w:r>
      <w:r w:rsidRPr="00E92312">
        <w:rPr>
          <w:i/>
          <w:iCs/>
          <w:sz w:val="26"/>
          <w:szCs w:val="26"/>
          <w:highlight w:val="white"/>
        </w:rPr>
        <w:t>heo tính chất đúng đắn của quyết định</w:t>
      </w:r>
    </w:p>
    <w:p w14:paraId="197BFCE3" w14:textId="77777777" w:rsidR="0008588D" w:rsidRPr="00E92312" w:rsidRDefault="0008588D" w:rsidP="0008588D">
      <w:pPr>
        <w:widowControl w:val="0"/>
        <w:numPr>
          <w:ilvl w:val="1"/>
          <w:numId w:val="87"/>
        </w:numPr>
        <w:autoSpaceDE w:val="0"/>
        <w:autoSpaceDN w:val="0"/>
        <w:adjustRightInd w:val="0"/>
        <w:ind w:left="0" w:firstLine="0"/>
        <w:jc w:val="both"/>
        <w:outlineLvl w:val="0"/>
        <w:rPr>
          <w:b/>
          <w:bCs/>
          <w:sz w:val="26"/>
          <w:szCs w:val="26"/>
          <w:highlight w:val="white"/>
          <w:lang w:val="en"/>
        </w:rPr>
      </w:pPr>
      <w:r w:rsidRPr="00E92312">
        <w:rPr>
          <w:b/>
          <w:bCs/>
          <w:sz w:val="26"/>
          <w:szCs w:val="26"/>
          <w:lang w:val="en"/>
        </w:rPr>
        <w:t>Căn cứ và quy trình ra quyết định</w:t>
      </w:r>
      <w:bookmarkEnd w:id="92"/>
    </w:p>
    <w:p w14:paraId="44A14C1C"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sz w:val="26"/>
          <w:szCs w:val="26"/>
          <w:lang w:val="en"/>
        </w:rPr>
      </w:pPr>
      <w:bookmarkStart w:id="93" w:name="_Toc335206661"/>
      <w:r w:rsidRPr="00E92312">
        <w:rPr>
          <w:bCs/>
          <w:i/>
          <w:iCs/>
          <w:sz w:val="26"/>
          <w:szCs w:val="26"/>
          <w:lang w:val="en"/>
        </w:rPr>
        <w:t>Căn cứ để ra quyết định</w:t>
      </w:r>
      <w:bookmarkEnd w:id="93"/>
    </w:p>
    <w:p w14:paraId="7AF1981F" w14:textId="77777777" w:rsidR="0008588D" w:rsidRPr="00E92312" w:rsidRDefault="0008588D" w:rsidP="0008588D">
      <w:pPr>
        <w:widowControl w:val="0"/>
        <w:numPr>
          <w:ilvl w:val="2"/>
          <w:numId w:val="87"/>
        </w:numPr>
        <w:autoSpaceDE w:val="0"/>
        <w:autoSpaceDN w:val="0"/>
        <w:adjustRightInd w:val="0"/>
        <w:ind w:left="0" w:firstLine="720"/>
        <w:jc w:val="both"/>
        <w:outlineLvl w:val="0"/>
        <w:rPr>
          <w:i/>
          <w:iCs/>
          <w:sz w:val="26"/>
          <w:szCs w:val="26"/>
          <w:lang w:val="en"/>
        </w:rPr>
      </w:pPr>
      <w:bookmarkStart w:id="94" w:name="_Toc335206662"/>
      <w:r w:rsidRPr="00E92312">
        <w:rPr>
          <w:bCs/>
          <w:i/>
          <w:iCs/>
          <w:sz w:val="26"/>
          <w:szCs w:val="26"/>
          <w:highlight w:val="white"/>
          <w:lang w:val="en"/>
        </w:rPr>
        <w:t>Quy trình ra quyết định</w:t>
      </w:r>
      <w:bookmarkEnd w:id="94"/>
    </w:p>
    <w:p w14:paraId="2165E82E" w14:textId="77777777" w:rsidR="0008588D" w:rsidRPr="00E92312" w:rsidRDefault="0008588D" w:rsidP="0008588D">
      <w:pPr>
        <w:widowControl w:val="0"/>
        <w:numPr>
          <w:ilvl w:val="1"/>
          <w:numId w:val="87"/>
        </w:numPr>
        <w:autoSpaceDE w:val="0"/>
        <w:autoSpaceDN w:val="0"/>
        <w:adjustRightInd w:val="0"/>
        <w:ind w:left="0" w:firstLine="720"/>
        <w:jc w:val="both"/>
        <w:outlineLvl w:val="0"/>
        <w:rPr>
          <w:b/>
          <w:bCs/>
          <w:sz w:val="26"/>
          <w:szCs w:val="26"/>
          <w:highlight w:val="white"/>
          <w:lang w:val="en"/>
        </w:rPr>
      </w:pPr>
      <w:bookmarkStart w:id="95" w:name="_Toc335206663"/>
      <w:r w:rsidRPr="00E92312">
        <w:rPr>
          <w:b/>
          <w:bCs/>
          <w:sz w:val="26"/>
          <w:szCs w:val="26"/>
          <w:highlight w:val="white"/>
          <w:lang w:val="en"/>
        </w:rPr>
        <w:t>Một số phương pháp ra quyết định</w:t>
      </w:r>
      <w:bookmarkEnd w:id="95"/>
    </w:p>
    <w:p w14:paraId="5D88FD8F"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i/>
          <w:iCs/>
          <w:sz w:val="26"/>
          <w:szCs w:val="26"/>
          <w:highlight w:val="white"/>
          <w:lang w:val="en"/>
        </w:rPr>
      </w:pPr>
      <w:bookmarkStart w:id="96" w:name="_Toc335206664"/>
      <w:r w:rsidRPr="00E92312">
        <w:rPr>
          <w:bCs/>
          <w:i/>
          <w:iCs/>
          <w:sz w:val="26"/>
          <w:szCs w:val="26"/>
          <w:highlight w:val="white"/>
          <w:lang w:val="en"/>
        </w:rPr>
        <w:t>Phương pháp định tính</w:t>
      </w:r>
      <w:bookmarkEnd w:id="96"/>
    </w:p>
    <w:p w14:paraId="6B743069" w14:textId="77777777" w:rsidR="0008588D" w:rsidRPr="00E92312" w:rsidRDefault="0008588D" w:rsidP="0008588D">
      <w:pPr>
        <w:widowControl w:val="0"/>
        <w:numPr>
          <w:ilvl w:val="2"/>
          <w:numId w:val="87"/>
        </w:numPr>
        <w:autoSpaceDE w:val="0"/>
        <w:autoSpaceDN w:val="0"/>
        <w:adjustRightInd w:val="0"/>
        <w:ind w:left="0" w:firstLine="720"/>
        <w:jc w:val="both"/>
        <w:outlineLvl w:val="0"/>
        <w:rPr>
          <w:bCs/>
          <w:i/>
          <w:iCs/>
          <w:sz w:val="26"/>
          <w:szCs w:val="26"/>
          <w:lang w:val="en"/>
        </w:rPr>
      </w:pPr>
      <w:bookmarkStart w:id="97" w:name="_Toc335206665"/>
      <w:r w:rsidRPr="00E92312">
        <w:rPr>
          <w:bCs/>
          <w:i/>
          <w:iCs/>
          <w:sz w:val="26"/>
          <w:szCs w:val="26"/>
          <w:lang w:val="en"/>
        </w:rPr>
        <w:t>Phương pháp định lượng</w:t>
      </w:r>
      <w:bookmarkEnd w:id="97"/>
    </w:p>
    <w:p w14:paraId="637227B3" w14:textId="77777777" w:rsidR="0008588D" w:rsidRPr="00E92312" w:rsidRDefault="0008588D" w:rsidP="0008588D">
      <w:pPr>
        <w:widowControl w:val="0"/>
        <w:autoSpaceDE w:val="0"/>
        <w:autoSpaceDN w:val="0"/>
        <w:adjustRightInd w:val="0"/>
        <w:jc w:val="both"/>
        <w:outlineLvl w:val="0"/>
        <w:rPr>
          <w:b/>
          <w:bCs/>
          <w:i/>
          <w:iCs/>
          <w:sz w:val="26"/>
          <w:szCs w:val="26"/>
          <w:highlight w:val="white"/>
        </w:rPr>
      </w:pPr>
      <w:r w:rsidRPr="00E92312">
        <w:rPr>
          <w:b/>
          <w:bCs/>
          <w:i/>
          <w:iCs/>
          <w:sz w:val="26"/>
          <w:szCs w:val="26"/>
          <w:highlight w:val="white"/>
        </w:rPr>
        <w:lastRenderedPageBreak/>
        <w:t>Tài liệu tham khảo của chương</w:t>
      </w:r>
    </w:p>
    <w:p w14:paraId="2D69EC19" w14:textId="77777777" w:rsidR="0008588D" w:rsidRPr="00E92312" w:rsidRDefault="0008588D" w:rsidP="0008588D">
      <w:pPr>
        <w:widowControl w:val="0"/>
        <w:autoSpaceDE w:val="0"/>
        <w:autoSpaceDN w:val="0"/>
        <w:adjustRightInd w:val="0"/>
        <w:ind w:firstLine="720"/>
        <w:jc w:val="both"/>
        <w:rPr>
          <w:sz w:val="26"/>
          <w:szCs w:val="26"/>
          <w:highlight w:val="white"/>
        </w:rPr>
      </w:pPr>
      <w:r w:rsidRPr="00E92312">
        <w:rPr>
          <w:sz w:val="26"/>
          <w:szCs w:val="26"/>
          <w:highlight w:val="white"/>
        </w:rPr>
        <w:t>1. PGS.TS Trần Việt Lâm (2010), “Giáo trình Phương pháp tối ưu trong kinh doanh”, Đại học Kinh tế quốc dân.</w:t>
      </w:r>
    </w:p>
    <w:p w14:paraId="53934E67" w14:textId="77777777" w:rsidR="0008588D" w:rsidRPr="00E92312" w:rsidRDefault="0008588D" w:rsidP="0008588D">
      <w:pPr>
        <w:widowControl w:val="0"/>
        <w:autoSpaceDE w:val="0"/>
        <w:autoSpaceDN w:val="0"/>
        <w:adjustRightInd w:val="0"/>
        <w:ind w:firstLine="720"/>
        <w:jc w:val="both"/>
        <w:rPr>
          <w:sz w:val="26"/>
          <w:szCs w:val="26"/>
          <w:highlight w:val="white"/>
        </w:rPr>
      </w:pPr>
      <w:r w:rsidRPr="00E92312">
        <w:rPr>
          <w:sz w:val="26"/>
          <w:szCs w:val="26"/>
          <w:highlight w:val="white"/>
        </w:rPr>
        <w:t>2. TS. Nguyễn Xuân Thủy (2005), “Phân tích định lượng trong quản trị”, Nxb Thống kê.</w:t>
      </w:r>
    </w:p>
    <w:p w14:paraId="55339EA8" w14:textId="77777777" w:rsidR="0008588D" w:rsidRPr="00E92312" w:rsidRDefault="0008588D" w:rsidP="0008588D">
      <w:pPr>
        <w:widowControl w:val="0"/>
        <w:autoSpaceDE w:val="0"/>
        <w:autoSpaceDN w:val="0"/>
        <w:adjustRightInd w:val="0"/>
        <w:ind w:firstLine="720"/>
        <w:jc w:val="both"/>
        <w:rPr>
          <w:sz w:val="26"/>
          <w:szCs w:val="26"/>
          <w:highlight w:val="white"/>
        </w:rPr>
      </w:pPr>
      <w:r w:rsidRPr="00E92312">
        <w:rPr>
          <w:sz w:val="26"/>
          <w:szCs w:val="26"/>
          <w:highlight w:val="white"/>
        </w:rPr>
        <w:t xml:space="preserve">3. Trần Túc (2001), Quy hoạch tuyến tính, Nxb ĐH KTQD. </w:t>
      </w:r>
    </w:p>
    <w:p w14:paraId="385A79AF" w14:textId="77777777" w:rsidR="0008588D" w:rsidRPr="00E92312" w:rsidRDefault="0008588D" w:rsidP="0008588D">
      <w:pPr>
        <w:widowControl w:val="0"/>
        <w:autoSpaceDE w:val="0"/>
        <w:autoSpaceDN w:val="0"/>
        <w:adjustRightInd w:val="0"/>
        <w:ind w:firstLine="720"/>
        <w:jc w:val="both"/>
        <w:rPr>
          <w:sz w:val="26"/>
          <w:szCs w:val="26"/>
          <w:highlight w:val="white"/>
        </w:rPr>
      </w:pPr>
      <w:r w:rsidRPr="00E92312">
        <w:rPr>
          <w:sz w:val="26"/>
          <w:szCs w:val="26"/>
          <w:highlight w:val="white"/>
        </w:rPr>
        <w:t>4. “Kỹ năng ra quyết định” (2008), Cẩm nang Kinh doanh Harvard</w:t>
      </w:r>
    </w:p>
    <w:p w14:paraId="01FB0293" w14:textId="77777777" w:rsidR="0008588D" w:rsidRPr="00E92312" w:rsidRDefault="0008588D" w:rsidP="0008588D">
      <w:pPr>
        <w:widowControl w:val="0"/>
        <w:autoSpaceDE w:val="0"/>
        <w:autoSpaceDN w:val="0"/>
        <w:adjustRightInd w:val="0"/>
        <w:ind w:firstLine="720"/>
        <w:jc w:val="both"/>
        <w:rPr>
          <w:sz w:val="26"/>
          <w:szCs w:val="26"/>
          <w:highlight w:val="white"/>
        </w:rPr>
      </w:pPr>
      <w:r w:rsidRPr="00E92312">
        <w:rPr>
          <w:sz w:val="26"/>
          <w:szCs w:val="26"/>
          <w:highlight w:val="white"/>
        </w:rPr>
        <w:t>5. Nguyễn Khắc Minh (2002), Nhập môn Lý thuyết trò chơi và ứng dụng trong kinh doanh, Nxb Khoa học kĩ thuật.</w:t>
      </w:r>
    </w:p>
    <w:p w14:paraId="159E6645" w14:textId="77777777" w:rsidR="0008588D" w:rsidRPr="00572350" w:rsidRDefault="0008588D" w:rsidP="0008588D">
      <w:pPr>
        <w:widowControl w:val="0"/>
        <w:autoSpaceDE w:val="0"/>
        <w:autoSpaceDN w:val="0"/>
        <w:adjustRightInd w:val="0"/>
        <w:ind w:firstLine="720"/>
        <w:jc w:val="both"/>
        <w:rPr>
          <w:sz w:val="26"/>
          <w:szCs w:val="26"/>
        </w:rPr>
      </w:pPr>
      <w:r w:rsidRPr="00E92312">
        <w:rPr>
          <w:sz w:val="26"/>
          <w:szCs w:val="26"/>
        </w:rPr>
        <w:t>6. Morgenstern,Ọ: Lý thuyết trò chơi, in trong “Từ điển khoa học xã hội, tập 9, Stuttgart-Tưbingen-Goetingen 1956” [tr.707].</w:t>
      </w:r>
    </w:p>
    <w:p w14:paraId="78C626A1" w14:textId="77777777" w:rsidR="0008588D" w:rsidRPr="00572350" w:rsidRDefault="0008588D" w:rsidP="0008588D">
      <w:pPr>
        <w:pStyle w:val="11"/>
        <w:spacing w:line="360" w:lineRule="auto"/>
      </w:pPr>
      <w:r w:rsidRPr="00572350">
        <w:t>Chương 8. CẤU TRÚC TỔ CHỨC KINH DOANH</w:t>
      </w:r>
    </w:p>
    <w:p w14:paraId="64C4DCDB" w14:textId="77777777" w:rsidR="0008588D" w:rsidRPr="00B117F3" w:rsidRDefault="0008588D" w:rsidP="0008588D">
      <w:pPr>
        <w:widowControl w:val="0"/>
        <w:autoSpaceDE w:val="0"/>
        <w:autoSpaceDN w:val="0"/>
        <w:adjustRightInd w:val="0"/>
        <w:ind w:firstLine="720"/>
        <w:jc w:val="both"/>
        <w:rPr>
          <w:b/>
          <w:sz w:val="26"/>
          <w:szCs w:val="26"/>
          <w:lang w:val="sv-SE"/>
        </w:rPr>
      </w:pPr>
      <w:bookmarkStart w:id="98" w:name="_Toc335206667"/>
      <w:r w:rsidRPr="00B117F3">
        <w:rPr>
          <w:b/>
          <w:sz w:val="26"/>
          <w:szCs w:val="26"/>
          <w:lang w:val="sv-SE"/>
        </w:rPr>
        <w:t>Giới thiệu chương</w:t>
      </w:r>
      <w:bookmarkEnd w:id="98"/>
    </w:p>
    <w:p w14:paraId="6F59ACD3" w14:textId="77777777" w:rsidR="0008588D" w:rsidRPr="00B117F3" w:rsidRDefault="0008588D" w:rsidP="0008588D">
      <w:pPr>
        <w:widowControl w:val="0"/>
        <w:autoSpaceDE w:val="0"/>
        <w:autoSpaceDN w:val="0"/>
        <w:adjustRightInd w:val="0"/>
        <w:ind w:firstLine="720"/>
        <w:jc w:val="both"/>
        <w:rPr>
          <w:sz w:val="26"/>
          <w:szCs w:val="26"/>
          <w:lang w:val="sv-SE"/>
        </w:rPr>
      </w:pPr>
      <w:bookmarkStart w:id="99" w:name="_Toc335206668"/>
      <w:r w:rsidRPr="00B117F3">
        <w:rPr>
          <w:sz w:val="26"/>
          <w:szCs w:val="26"/>
          <w:lang w:val="sv-SE"/>
        </w:rPr>
        <w:t>Chương 8 giới thiệu cấu trúc của các tổ chức kinh doanh bao gồm nhiều nội dung liên quan đến cấu trúc tổ chức, các mô hình cấu trúc tổ chức, các nhân tố ảnh hưởng đến cấu trúc tổ chức và các kỹ năng cơ bản gắn với việc hình thành hay hoàn thiện cấu trúc tổ chức doanh nghiệp. Người học và người đọct ìm thấy ở chương này các kiến thức cơ bản cũng như các kiến thức phát triển về cấu trúc tổ chức.</w:t>
      </w:r>
      <w:bookmarkEnd w:id="99"/>
    </w:p>
    <w:p w14:paraId="5E4810BD" w14:textId="77777777" w:rsidR="0008588D" w:rsidRPr="00B117F3" w:rsidRDefault="0008588D" w:rsidP="0008588D">
      <w:pPr>
        <w:widowControl w:val="0"/>
        <w:autoSpaceDE w:val="0"/>
        <w:autoSpaceDN w:val="0"/>
        <w:adjustRightInd w:val="0"/>
        <w:jc w:val="both"/>
        <w:rPr>
          <w:b/>
          <w:sz w:val="26"/>
          <w:szCs w:val="26"/>
          <w:lang w:val="sv-SE"/>
        </w:rPr>
      </w:pPr>
      <w:bookmarkStart w:id="100" w:name="_Toc335206669"/>
      <w:r w:rsidRPr="00B117F3">
        <w:rPr>
          <w:b/>
          <w:sz w:val="26"/>
          <w:szCs w:val="26"/>
          <w:lang w:val="sv-SE"/>
        </w:rPr>
        <w:t>8.1. Khái lược về cấu trúc tổ chức</w:t>
      </w:r>
      <w:bookmarkEnd w:id="100"/>
      <w:r w:rsidRPr="00B117F3">
        <w:rPr>
          <w:b/>
          <w:sz w:val="26"/>
          <w:szCs w:val="26"/>
          <w:lang w:val="sv-SE"/>
        </w:rPr>
        <w:t xml:space="preserve"> </w:t>
      </w:r>
    </w:p>
    <w:p w14:paraId="0DB706B1" w14:textId="77777777" w:rsidR="0008588D" w:rsidRPr="00B117F3" w:rsidRDefault="0008588D" w:rsidP="0008588D">
      <w:pPr>
        <w:widowControl w:val="0"/>
        <w:autoSpaceDE w:val="0"/>
        <w:autoSpaceDN w:val="0"/>
        <w:adjustRightInd w:val="0"/>
        <w:ind w:firstLine="720"/>
        <w:jc w:val="both"/>
        <w:rPr>
          <w:sz w:val="26"/>
          <w:szCs w:val="26"/>
          <w:lang w:val="sv-SE"/>
        </w:rPr>
      </w:pPr>
      <w:bookmarkStart w:id="101" w:name="_Toc335206670"/>
      <w:r w:rsidRPr="00B117F3">
        <w:rPr>
          <w:sz w:val="26"/>
          <w:szCs w:val="26"/>
          <w:lang w:val="sv-SE"/>
        </w:rPr>
        <w:t>Tổ chức chính thức và tổ chức phi chính thức</w:t>
      </w:r>
      <w:bookmarkEnd w:id="101"/>
    </w:p>
    <w:p w14:paraId="41887A95" w14:textId="77777777" w:rsidR="0008588D" w:rsidRPr="00E92312" w:rsidRDefault="0008588D" w:rsidP="0008588D">
      <w:pPr>
        <w:widowControl w:val="0"/>
        <w:numPr>
          <w:ilvl w:val="2"/>
          <w:numId w:val="88"/>
        </w:numPr>
        <w:ind w:left="0" w:firstLine="720"/>
        <w:jc w:val="both"/>
        <w:outlineLvl w:val="0"/>
        <w:rPr>
          <w:bCs/>
          <w:i/>
          <w:sz w:val="26"/>
          <w:szCs w:val="26"/>
          <w:lang w:val="fr-FR"/>
        </w:rPr>
      </w:pPr>
      <w:bookmarkStart w:id="102" w:name="_Toc335206671"/>
      <w:r w:rsidRPr="00E92312">
        <w:rPr>
          <w:bCs/>
          <w:i/>
          <w:sz w:val="26"/>
          <w:szCs w:val="26"/>
          <w:lang w:val="fr-FR"/>
        </w:rPr>
        <w:t>Cơ cấu tổ chức chính thức</w:t>
      </w:r>
      <w:bookmarkStart w:id="103" w:name="_Toc335206672"/>
      <w:bookmarkEnd w:id="102"/>
    </w:p>
    <w:p w14:paraId="2BD38E81" w14:textId="77777777" w:rsidR="0008588D" w:rsidRPr="00E92312" w:rsidRDefault="0008588D" w:rsidP="0008588D">
      <w:pPr>
        <w:widowControl w:val="0"/>
        <w:numPr>
          <w:ilvl w:val="2"/>
          <w:numId w:val="88"/>
        </w:numPr>
        <w:ind w:left="0" w:firstLine="720"/>
        <w:jc w:val="both"/>
        <w:outlineLvl w:val="0"/>
        <w:rPr>
          <w:bCs/>
          <w:i/>
          <w:sz w:val="26"/>
          <w:szCs w:val="26"/>
          <w:lang w:val="fr-FR"/>
        </w:rPr>
      </w:pPr>
      <w:r w:rsidRPr="00E92312">
        <w:rPr>
          <w:i/>
          <w:sz w:val="26"/>
          <w:szCs w:val="26"/>
          <w:lang w:val="fr-FR"/>
        </w:rPr>
        <w:t>Vai trò của cấu trúc tổ chức chính thức</w:t>
      </w:r>
      <w:bookmarkEnd w:id="103"/>
      <w:r w:rsidRPr="00E92312">
        <w:rPr>
          <w:i/>
          <w:sz w:val="26"/>
          <w:szCs w:val="26"/>
          <w:lang w:val="fr-FR"/>
        </w:rPr>
        <w:t xml:space="preserve"> </w:t>
      </w:r>
      <w:bookmarkStart w:id="104" w:name="_Toc335206673"/>
    </w:p>
    <w:p w14:paraId="6E0EC5AD" w14:textId="77777777" w:rsidR="0008588D" w:rsidRPr="00E92312" w:rsidRDefault="0008588D" w:rsidP="0008588D">
      <w:pPr>
        <w:widowControl w:val="0"/>
        <w:numPr>
          <w:ilvl w:val="2"/>
          <w:numId w:val="88"/>
        </w:numPr>
        <w:ind w:left="0" w:firstLine="720"/>
        <w:jc w:val="both"/>
        <w:outlineLvl w:val="0"/>
        <w:rPr>
          <w:bCs/>
          <w:i/>
          <w:sz w:val="26"/>
          <w:szCs w:val="26"/>
          <w:lang w:val="fr-FR"/>
        </w:rPr>
      </w:pPr>
      <w:r w:rsidRPr="00E92312">
        <w:rPr>
          <w:i/>
          <w:sz w:val="26"/>
          <w:szCs w:val="26"/>
          <w:lang w:val="fr-FR"/>
        </w:rPr>
        <w:t>Các nhân tố ảnh hưởng đến cấu trúc tổ chức chính thức</w:t>
      </w:r>
      <w:bookmarkEnd w:id="104"/>
      <w:r w:rsidRPr="00E92312">
        <w:rPr>
          <w:i/>
          <w:sz w:val="26"/>
          <w:szCs w:val="26"/>
          <w:lang w:val="fr-FR"/>
        </w:rPr>
        <w:t xml:space="preserve"> </w:t>
      </w:r>
    </w:p>
    <w:p w14:paraId="47C25D62" w14:textId="77777777" w:rsidR="0008588D" w:rsidRPr="00E92312" w:rsidRDefault="0008588D" w:rsidP="0008588D">
      <w:pPr>
        <w:widowControl w:val="0"/>
        <w:numPr>
          <w:ilvl w:val="1"/>
          <w:numId w:val="88"/>
        </w:numPr>
        <w:ind w:left="0" w:firstLine="0"/>
        <w:jc w:val="both"/>
        <w:outlineLvl w:val="0"/>
        <w:rPr>
          <w:b/>
          <w:bCs/>
          <w:sz w:val="26"/>
          <w:szCs w:val="26"/>
          <w:lang w:val="fr-FR"/>
        </w:rPr>
      </w:pPr>
      <w:bookmarkStart w:id="105" w:name="_Toc335206674"/>
      <w:r w:rsidRPr="00E92312">
        <w:rPr>
          <w:b/>
          <w:bCs/>
          <w:sz w:val="26"/>
          <w:szCs w:val="26"/>
          <w:lang w:val="fr-FR"/>
        </w:rPr>
        <w:t>Các kiểu cơ cấu tổ chức trong doanh nghiệp</w:t>
      </w:r>
      <w:bookmarkEnd w:id="105"/>
    </w:p>
    <w:p w14:paraId="068542DC" w14:textId="77777777" w:rsidR="0008588D" w:rsidRPr="00E92312" w:rsidRDefault="0008588D" w:rsidP="0008588D">
      <w:pPr>
        <w:widowControl w:val="0"/>
        <w:numPr>
          <w:ilvl w:val="2"/>
          <w:numId w:val="88"/>
        </w:numPr>
        <w:ind w:left="0" w:firstLine="720"/>
        <w:jc w:val="both"/>
        <w:outlineLvl w:val="0"/>
        <w:rPr>
          <w:i/>
          <w:sz w:val="26"/>
          <w:szCs w:val="26"/>
          <w:lang w:val="fr-FR"/>
        </w:rPr>
      </w:pPr>
      <w:bookmarkStart w:id="106" w:name="_Toc335206675"/>
      <w:r w:rsidRPr="00E92312">
        <w:rPr>
          <w:i/>
          <w:sz w:val="26"/>
          <w:szCs w:val="26"/>
          <w:lang w:val="fr-FR"/>
        </w:rPr>
        <w:t>Các hệ thống tổ chức ở một bộ phận trong doanh nghiệp</w:t>
      </w:r>
    </w:p>
    <w:p w14:paraId="4162A59F" w14:textId="77777777" w:rsidR="0008588D" w:rsidRPr="00E92312" w:rsidRDefault="0008588D" w:rsidP="0008588D">
      <w:pPr>
        <w:widowControl w:val="0"/>
        <w:numPr>
          <w:ilvl w:val="3"/>
          <w:numId w:val="88"/>
        </w:numPr>
        <w:ind w:left="0" w:firstLine="720"/>
        <w:jc w:val="both"/>
        <w:outlineLvl w:val="0"/>
        <w:rPr>
          <w:i/>
          <w:sz w:val="26"/>
          <w:szCs w:val="26"/>
          <w:lang w:val="fr-FR"/>
        </w:rPr>
      </w:pPr>
      <w:bookmarkStart w:id="107" w:name="_Toc335206676"/>
      <w:r w:rsidRPr="00E92312">
        <w:rPr>
          <w:i/>
          <w:sz w:val="26"/>
          <w:szCs w:val="26"/>
          <w:lang w:val="fr-FR"/>
        </w:rPr>
        <w:t>Hệ thống tổ chức kiểu chức năng</w:t>
      </w:r>
      <w:bookmarkEnd w:id="107"/>
    </w:p>
    <w:p w14:paraId="0078AB58" w14:textId="77777777" w:rsidR="0008588D" w:rsidRPr="00E92312" w:rsidRDefault="0008588D" w:rsidP="0008588D">
      <w:pPr>
        <w:widowControl w:val="0"/>
        <w:numPr>
          <w:ilvl w:val="3"/>
          <w:numId w:val="88"/>
        </w:numPr>
        <w:ind w:left="0" w:firstLine="720"/>
        <w:jc w:val="both"/>
        <w:outlineLvl w:val="0"/>
        <w:rPr>
          <w:i/>
          <w:sz w:val="26"/>
          <w:szCs w:val="26"/>
          <w:lang w:val="fr-FR"/>
        </w:rPr>
      </w:pPr>
      <w:bookmarkStart w:id="108" w:name="_Toc335206681"/>
      <w:r w:rsidRPr="00E92312">
        <w:rPr>
          <w:i/>
          <w:sz w:val="26"/>
          <w:szCs w:val="26"/>
          <w:lang w:val="fr-FR"/>
        </w:rPr>
        <w:t>Hệ thống tổ chức hình sao</w:t>
      </w:r>
      <w:bookmarkEnd w:id="108"/>
      <w:r w:rsidRPr="00E92312">
        <w:rPr>
          <w:i/>
          <w:sz w:val="26"/>
          <w:szCs w:val="26"/>
          <w:lang w:val="fr-FR"/>
        </w:rPr>
        <w:t xml:space="preserve"> </w:t>
      </w:r>
    </w:p>
    <w:p w14:paraId="3051F5A2" w14:textId="77777777" w:rsidR="0008588D" w:rsidRPr="00E92312" w:rsidRDefault="0008588D" w:rsidP="0008588D">
      <w:pPr>
        <w:widowControl w:val="0"/>
        <w:numPr>
          <w:ilvl w:val="2"/>
          <w:numId w:val="88"/>
        </w:numPr>
        <w:ind w:left="0" w:firstLine="720"/>
        <w:jc w:val="both"/>
        <w:outlineLvl w:val="0"/>
        <w:rPr>
          <w:i/>
          <w:sz w:val="26"/>
          <w:szCs w:val="26"/>
          <w:lang w:val="fr-FR"/>
        </w:rPr>
      </w:pPr>
      <w:r w:rsidRPr="00E92312">
        <w:rPr>
          <w:i/>
          <w:sz w:val="26"/>
          <w:szCs w:val="26"/>
          <w:lang w:val="fr-FR"/>
        </w:rPr>
        <w:t>Các hệ thống tổ chức trong toàn doanh nghiệp</w:t>
      </w:r>
    </w:p>
    <w:p w14:paraId="53491733" w14:textId="77777777" w:rsidR="0008588D" w:rsidRPr="00E92312" w:rsidRDefault="0008588D" w:rsidP="0008588D">
      <w:pPr>
        <w:widowControl w:val="0"/>
        <w:numPr>
          <w:ilvl w:val="3"/>
          <w:numId w:val="88"/>
        </w:numPr>
        <w:ind w:left="0" w:firstLine="720"/>
        <w:jc w:val="both"/>
        <w:outlineLvl w:val="0"/>
        <w:rPr>
          <w:i/>
          <w:sz w:val="26"/>
          <w:szCs w:val="26"/>
          <w:lang w:val="fr-FR"/>
        </w:rPr>
      </w:pPr>
      <w:r w:rsidRPr="00E92312">
        <w:rPr>
          <w:i/>
          <w:sz w:val="26"/>
          <w:szCs w:val="26"/>
          <w:lang w:val="fr-FR"/>
        </w:rPr>
        <w:t>Hệ thống tổ chức kiểu trực tuyến</w:t>
      </w:r>
    </w:p>
    <w:p w14:paraId="360BF295" w14:textId="77777777" w:rsidR="0008588D" w:rsidRPr="00E92312" w:rsidRDefault="0008588D" w:rsidP="0008588D">
      <w:pPr>
        <w:widowControl w:val="0"/>
        <w:numPr>
          <w:ilvl w:val="3"/>
          <w:numId w:val="88"/>
        </w:numPr>
        <w:ind w:left="0" w:firstLine="720"/>
        <w:jc w:val="both"/>
        <w:outlineLvl w:val="0"/>
        <w:rPr>
          <w:i/>
          <w:sz w:val="26"/>
          <w:szCs w:val="26"/>
          <w:lang w:val="fr-FR"/>
        </w:rPr>
      </w:pPr>
      <w:bookmarkStart w:id="109" w:name="_Toc335206677"/>
      <w:r w:rsidRPr="00E92312">
        <w:rPr>
          <w:i/>
          <w:sz w:val="26"/>
          <w:szCs w:val="26"/>
          <w:lang w:val="fr-FR"/>
        </w:rPr>
        <w:t>Hệ thống tổ chức kiểu trực tuyến - tư vấn</w:t>
      </w:r>
      <w:bookmarkEnd w:id="109"/>
    </w:p>
    <w:p w14:paraId="03660145" w14:textId="77777777" w:rsidR="0008588D" w:rsidRPr="00E92312" w:rsidRDefault="0008588D" w:rsidP="0008588D">
      <w:pPr>
        <w:widowControl w:val="0"/>
        <w:numPr>
          <w:ilvl w:val="3"/>
          <w:numId w:val="88"/>
        </w:numPr>
        <w:ind w:left="0" w:firstLine="720"/>
        <w:jc w:val="both"/>
        <w:outlineLvl w:val="0"/>
        <w:rPr>
          <w:i/>
          <w:sz w:val="26"/>
          <w:szCs w:val="26"/>
          <w:lang w:val="fr-FR"/>
        </w:rPr>
      </w:pPr>
      <w:bookmarkStart w:id="110" w:name="_Toc335206678"/>
      <w:r w:rsidRPr="00E92312">
        <w:rPr>
          <w:i/>
          <w:sz w:val="26"/>
          <w:szCs w:val="26"/>
          <w:lang w:val="fr-FR"/>
        </w:rPr>
        <w:t>Hệ thống tổ chức kiểu trực tuyến - chức năng</w:t>
      </w:r>
      <w:bookmarkEnd w:id="110"/>
      <w:r w:rsidRPr="00E92312">
        <w:rPr>
          <w:i/>
          <w:sz w:val="26"/>
          <w:szCs w:val="26"/>
          <w:lang w:val="fr-FR"/>
        </w:rPr>
        <w:t xml:space="preserve"> </w:t>
      </w:r>
    </w:p>
    <w:p w14:paraId="7B4B5DF3" w14:textId="77777777" w:rsidR="0008588D" w:rsidRPr="00E92312" w:rsidRDefault="0008588D" w:rsidP="0008588D">
      <w:pPr>
        <w:widowControl w:val="0"/>
        <w:numPr>
          <w:ilvl w:val="3"/>
          <w:numId w:val="88"/>
        </w:numPr>
        <w:ind w:left="0" w:firstLine="720"/>
        <w:jc w:val="both"/>
        <w:outlineLvl w:val="0"/>
        <w:rPr>
          <w:i/>
          <w:sz w:val="26"/>
          <w:szCs w:val="26"/>
          <w:lang w:val="fr-FR"/>
        </w:rPr>
      </w:pPr>
      <w:bookmarkStart w:id="111" w:name="_Toc335206679"/>
      <w:r w:rsidRPr="00E92312">
        <w:rPr>
          <w:i/>
          <w:sz w:val="26"/>
          <w:szCs w:val="26"/>
          <w:lang w:val="fr-FR"/>
        </w:rPr>
        <w:t>Hệ thống tổ chức kiểu ma trận</w:t>
      </w:r>
      <w:bookmarkEnd w:id="111"/>
    </w:p>
    <w:p w14:paraId="156021B9" w14:textId="77777777" w:rsidR="0008588D" w:rsidRPr="00E92312" w:rsidRDefault="0008588D" w:rsidP="0008588D">
      <w:pPr>
        <w:widowControl w:val="0"/>
        <w:numPr>
          <w:ilvl w:val="3"/>
          <w:numId w:val="88"/>
        </w:numPr>
        <w:ind w:left="0" w:firstLine="720"/>
        <w:jc w:val="both"/>
        <w:outlineLvl w:val="0"/>
        <w:rPr>
          <w:i/>
          <w:sz w:val="26"/>
          <w:szCs w:val="26"/>
          <w:lang w:val="fr-FR"/>
        </w:rPr>
      </w:pPr>
      <w:bookmarkStart w:id="112" w:name="_Toc335206680"/>
      <w:r w:rsidRPr="00E92312">
        <w:rPr>
          <w:i/>
          <w:sz w:val="26"/>
          <w:szCs w:val="26"/>
          <w:lang w:val="fr-FR"/>
        </w:rPr>
        <w:lastRenderedPageBreak/>
        <w:t>Hệ thống tổ chức theo nhóm</w:t>
      </w:r>
      <w:bookmarkEnd w:id="112"/>
      <w:r w:rsidRPr="00E92312">
        <w:rPr>
          <w:i/>
          <w:sz w:val="26"/>
          <w:szCs w:val="26"/>
          <w:lang w:val="fr-FR"/>
        </w:rPr>
        <w:t xml:space="preserve"> </w:t>
      </w:r>
    </w:p>
    <w:p w14:paraId="23FA8628" w14:textId="77777777" w:rsidR="0008588D" w:rsidRPr="00E92312" w:rsidRDefault="0008588D" w:rsidP="0008588D">
      <w:pPr>
        <w:widowControl w:val="0"/>
        <w:numPr>
          <w:ilvl w:val="3"/>
          <w:numId w:val="88"/>
        </w:numPr>
        <w:ind w:left="0" w:firstLine="720"/>
        <w:jc w:val="both"/>
        <w:outlineLvl w:val="0"/>
        <w:rPr>
          <w:i/>
          <w:sz w:val="26"/>
          <w:szCs w:val="26"/>
          <w:lang w:val="fr-FR"/>
        </w:rPr>
      </w:pPr>
      <w:bookmarkStart w:id="113" w:name="_Toc335206682"/>
      <w:r w:rsidRPr="00E92312">
        <w:rPr>
          <w:i/>
          <w:sz w:val="26"/>
          <w:szCs w:val="26"/>
          <w:lang w:val="fr-FR"/>
        </w:rPr>
        <w:t>Hệ thống tổ chức mạng lưới</w:t>
      </w:r>
      <w:bookmarkEnd w:id="113"/>
      <w:r w:rsidRPr="00E92312">
        <w:rPr>
          <w:i/>
          <w:sz w:val="26"/>
          <w:szCs w:val="26"/>
          <w:lang w:val="fr-FR"/>
        </w:rPr>
        <w:t xml:space="preserve"> </w:t>
      </w:r>
    </w:p>
    <w:p w14:paraId="5CF97F1A" w14:textId="77777777" w:rsidR="0008588D" w:rsidRPr="00E92312" w:rsidRDefault="0008588D" w:rsidP="0008588D">
      <w:pPr>
        <w:widowControl w:val="0"/>
        <w:numPr>
          <w:ilvl w:val="1"/>
          <w:numId w:val="88"/>
        </w:numPr>
        <w:ind w:left="0" w:firstLine="0"/>
        <w:jc w:val="both"/>
        <w:outlineLvl w:val="0"/>
        <w:rPr>
          <w:b/>
          <w:bCs/>
          <w:sz w:val="26"/>
          <w:szCs w:val="26"/>
          <w:lang w:val="fr-FR"/>
        </w:rPr>
      </w:pPr>
      <w:bookmarkStart w:id="114" w:name="_Toc335206683"/>
      <w:bookmarkEnd w:id="106"/>
      <w:r w:rsidRPr="00E92312">
        <w:rPr>
          <w:b/>
          <w:bCs/>
          <w:sz w:val="26"/>
          <w:szCs w:val="26"/>
          <w:lang w:val="fr-FR"/>
        </w:rPr>
        <w:t>Xây dựng và hoàn thiện cơ cấu tổ chức chính thức</w:t>
      </w:r>
      <w:bookmarkEnd w:id="114"/>
    </w:p>
    <w:p w14:paraId="6A8DE8BA" w14:textId="77777777" w:rsidR="0008588D" w:rsidRPr="00E92312" w:rsidRDefault="0008588D" w:rsidP="0008588D">
      <w:pPr>
        <w:pStyle w:val="Heading2"/>
        <w:numPr>
          <w:ilvl w:val="2"/>
          <w:numId w:val="88"/>
        </w:numPr>
        <w:spacing w:line="360" w:lineRule="auto"/>
        <w:rPr>
          <w:lang w:val="fr-FR"/>
        </w:rPr>
      </w:pPr>
      <w:bookmarkStart w:id="115" w:name="_Toc335206684"/>
      <w:r w:rsidRPr="00E92312">
        <w:rPr>
          <w:lang w:val="fr-FR"/>
        </w:rPr>
        <w:t>Khái lược</w:t>
      </w:r>
      <w:bookmarkStart w:id="116" w:name="_Toc335206685"/>
      <w:bookmarkEnd w:id="115"/>
    </w:p>
    <w:p w14:paraId="61261111" w14:textId="77777777" w:rsidR="0008588D" w:rsidRPr="00E92312" w:rsidRDefault="0008588D" w:rsidP="0008588D">
      <w:pPr>
        <w:pStyle w:val="Heading2"/>
        <w:numPr>
          <w:ilvl w:val="2"/>
          <w:numId w:val="88"/>
        </w:numPr>
        <w:spacing w:line="360" w:lineRule="auto"/>
        <w:rPr>
          <w:lang w:val="fr-FR"/>
        </w:rPr>
      </w:pPr>
      <w:r w:rsidRPr="00E92312">
        <w:rPr>
          <w:lang w:val="fr-FR"/>
        </w:rPr>
        <w:t>Các yêu cầu chủ yếu</w:t>
      </w:r>
      <w:bookmarkStart w:id="117" w:name="_Toc335206686"/>
      <w:bookmarkEnd w:id="116"/>
    </w:p>
    <w:p w14:paraId="0C69AFCA" w14:textId="77777777" w:rsidR="0008588D" w:rsidRPr="00E92312" w:rsidRDefault="0008588D" w:rsidP="0008588D">
      <w:pPr>
        <w:pStyle w:val="Heading2"/>
        <w:numPr>
          <w:ilvl w:val="2"/>
          <w:numId w:val="88"/>
        </w:numPr>
        <w:spacing w:line="360" w:lineRule="auto"/>
        <w:rPr>
          <w:lang w:val="fr-FR"/>
        </w:rPr>
      </w:pPr>
      <w:r w:rsidRPr="00E92312">
        <w:rPr>
          <w:lang w:val="fr-FR"/>
        </w:rPr>
        <w:t>Các nguyên tắc tổ chức hoạt động</w:t>
      </w:r>
      <w:bookmarkStart w:id="118" w:name="_Toc335206687"/>
      <w:bookmarkEnd w:id="117"/>
    </w:p>
    <w:p w14:paraId="4D89A077" w14:textId="77777777" w:rsidR="0008588D" w:rsidRPr="00E92312" w:rsidRDefault="0008588D" w:rsidP="0008588D">
      <w:pPr>
        <w:pStyle w:val="Heading2"/>
        <w:numPr>
          <w:ilvl w:val="2"/>
          <w:numId w:val="88"/>
        </w:numPr>
        <w:spacing w:line="360" w:lineRule="auto"/>
        <w:rPr>
          <w:lang w:val="fr-FR"/>
        </w:rPr>
      </w:pPr>
      <w:r w:rsidRPr="00E92312">
        <w:rPr>
          <w:lang w:val="fr-FR"/>
        </w:rPr>
        <w:t>Hình thành/thiết kế lại các nơi làm việc</w:t>
      </w:r>
      <w:bookmarkStart w:id="119" w:name="_Toc335206689"/>
      <w:bookmarkEnd w:id="118"/>
    </w:p>
    <w:p w14:paraId="33DDC508" w14:textId="77777777" w:rsidR="0008588D" w:rsidRPr="00E92312" w:rsidRDefault="0008588D" w:rsidP="0008588D">
      <w:pPr>
        <w:pStyle w:val="Heading2"/>
        <w:numPr>
          <w:ilvl w:val="2"/>
          <w:numId w:val="88"/>
        </w:numPr>
        <w:spacing w:line="360" w:lineRule="auto"/>
        <w:rPr>
          <w:bCs/>
          <w:lang w:val="fr-FR"/>
        </w:rPr>
      </w:pPr>
      <w:r w:rsidRPr="00E92312">
        <w:rPr>
          <w:lang w:val="fr-FR"/>
        </w:rPr>
        <w:t>Xác định quyền hạn, quyền lực và trách nhiệm</w:t>
      </w:r>
      <w:bookmarkEnd w:id="119"/>
      <w:r w:rsidRPr="00E92312">
        <w:rPr>
          <w:lang w:val="fr-FR"/>
        </w:rPr>
        <w:t xml:space="preserve"> </w:t>
      </w:r>
      <w:bookmarkStart w:id="120" w:name="_Toc335206690"/>
    </w:p>
    <w:p w14:paraId="5DDC888A" w14:textId="77777777" w:rsidR="0008588D" w:rsidRPr="00E92312" w:rsidRDefault="0008588D" w:rsidP="0008588D">
      <w:pPr>
        <w:pStyle w:val="Heading2"/>
        <w:numPr>
          <w:ilvl w:val="2"/>
          <w:numId w:val="88"/>
        </w:numPr>
        <w:spacing w:line="360" w:lineRule="auto"/>
        <w:rPr>
          <w:lang w:val="fr-FR"/>
        </w:rPr>
      </w:pPr>
      <w:r w:rsidRPr="00E92312">
        <w:rPr>
          <w:lang w:val="fr-FR"/>
        </w:rPr>
        <w:t>Xây dựng và hoàn thiện nội qui, qui chế</w:t>
      </w:r>
      <w:bookmarkEnd w:id="120"/>
    </w:p>
    <w:p w14:paraId="706EFEA8" w14:textId="77777777" w:rsidR="0008588D" w:rsidRPr="00E92312" w:rsidRDefault="0008588D" w:rsidP="0008588D">
      <w:pPr>
        <w:widowControl w:val="0"/>
        <w:jc w:val="both"/>
        <w:rPr>
          <w:b/>
          <w:i/>
          <w:sz w:val="26"/>
          <w:szCs w:val="26"/>
          <w:lang w:val="fr-FR"/>
        </w:rPr>
      </w:pPr>
      <w:r w:rsidRPr="00E92312">
        <w:rPr>
          <w:b/>
          <w:i/>
          <w:sz w:val="26"/>
          <w:szCs w:val="26"/>
          <w:lang w:val="fr-FR"/>
        </w:rPr>
        <w:t>Tài liệu tham khảo của chương</w:t>
      </w:r>
    </w:p>
    <w:p w14:paraId="6D2C5BC7" w14:textId="77777777" w:rsidR="0008588D" w:rsidRPr="00E92312" w:rsidRDefault="0008588D" w:rsidP="0008588D">
      <w:pPr>
        <w:widowControl w:val="0"/>
        <w:ind w:firstLine="720"/>
        <w:jc w:val="both"/>
        <w:rPr>
          <w:sz w:val="26"/>
          <w:szCs w:val="26"/>
        </w:rPr>
      </w:pPr>
      <w:r w:rsidRPr="00E92312">
        <w:rPr>
          <w:sz w:val="26"/>
          <w:szCs w:val="26"/>
        </w:rPr>
        <w:t>1. Barnatt, C. “Office Space, Cyberspace, and Virtual Organization”. Journal of General Management, Summer 1995, pp. 78-91</w:t>
      </w:r>
    </w:p>
    <w:p w14:paraId="59C9DF19" w14:textId="77777777" w:rsidR="0008588D" w:rsidRPr="00E92312" w:rsidRDefault="0008588D" w:rsidP="0008588D">
      <w:pPr>
        <w:widowControl w:val="0"/>
        <w:ind w:firstLine="720"/>
        <w:jc w:val="both"/>
        <w:rPr>
          <w:sz w:val="26"/>
          <w:szCs w:val="26"/>
        </w:rPr>
      </w:pPr>
      <w:r w:rsidRPr="00E92312">
        <w:rPr>
          <w:sz w:val="26"/>
          <w:szCs w:val="26"/>
        </w:rPr>
        <w:t>2. PGS.TS. Nguyễn Ngọc Huyền (2012): Giáo trình Khởi sự kinh doanh, Nxb Đại học Kinh tế quốc dân</w:t>
      </w:r>
    </w:p>
    <w:p w14:paraId="30809B06" w14:textId="77777777" w:rsidR="0008588D" w:rsidRPr="00E92312" w:rsidRDefault="0008588D" w:rsidP="0008588D">
      <w:pPr>
        <w:widowControl w:val="0"/>
        <w:ind w:firstLine="720"/>
        <w:jc w:val="both"/>
        <w:rPr>
          <w:sz w:val="26"/>
          <w:szCs w:val="26"/>
        </w:rPr>
      </w:pPr>
      <w:r w:rsidRPr="00E92312">
        <w:rPr>
          <w:sz w:val="26"/>
          <w:szCs w:val="26"/>
        </w:rPr>
        <w:t>3. PGS.TS. Nguyễn Ngọc Huyền (2011): Những bài học về quản lý và quản trị tập đoàn kinh tế nhà nước nhìn từ góc độ Vinashin, Kỷ yếu Hội thảo khoa học “Mô hình tổ chức và hoạt động của các tập đoàn kinh tế VN” Đề tài độc lập cấp NN ĐTĐL.2010.T/34, trang 239-248</w:t>
      </w:r>
    </w:p>
    <w:p w14:paraId="50C7FFF5" w14:textId="77777777" w:rsidR="0008588D" w:rsidRPr="00E92312" w:rsidRDefault="0008588D" w:rsidP="0008588D">
      <w:pPr>
        <w:widowControl w:val="0"/>
        <w:ind w:firstLine="720"/>
        <w:jc w:val="both"/>
        <w:rPr>
          <w:sz w:val="26"/>
          <w:szCs w:val="26"/>
        </w:rPr>
      </w:pPr>
      <w:r w:rsidRPr="00E92312">
        <w:rPr>
          <w:sz w:val="26"/>
          <w:szCs w:val="26"/>
        </w:rPr>
        <w:t>4. Handy, C. “Trust and the Virtual Organization”, Harvard Business Review, May/June 1995, pp 40-50.</w:t>
      </w:r>
    </w:p>
    <w:p w14:paraId="23B33E7C" w14:textId="77777777" w:rsidR="0008588D" w:rsidRPr="00E92312" w:rsidRDefault="0008588D" w:rsidP="0008588D">
      <w:pPr>
        <w:widowControl w:val="0"/>
        <w:ind w:firstLine="720"/>
        <w:jc w:val="both"/>
        <w:rPr>
          <w:sz w:val="26"/>
          <w:szCs w:val="26"/>
        </w:rPr>
      </w:pPr>
      <w:r w:rsidRPr="00E92312">
        <w:rPr>
          <w:sz w:val="26"/>
          <w:szCs w:val="26"/>
        </w:rPr>
        <w:t>5. Jones and Deckro. “Strategic Decision Processes in Matrix Organization”. European Journal of Operatioanal Research, October 1994, pp. 192-203</w:t>
      </w:r>
    </w:p>
    <w:bookmarkEnd w:id="49"/>
    <w:p w14:paraId="2E70E4C7"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7. GIÁO TRÌNH</w:t>
      </w:r>
    </w:p>
    <w:p w14:paraId="3C0575F1" w14:textId="77777777" w:rsidR="0008588D" w:rsidRPr="00E92312" w:rsidRDefault="0008588D" w:rsidP="0008588D">
      <w:pPr>
        <w:widowControl w:val="0"/>
        <w:ind w:firstLine="720"/>
        <w:jc w:val="both"/>
        <w:rPr>
          <w:sz w:val="26"/>
          <w:szCs w:val="26"/>
        </w:rPr>
      </w:pPr>
      <w:r w:rsidRPr="00E92312">
        <w:rPr>
          <w:sz w:val="26"/>
          <w:szCs w:val="26"/>
          <w:lang w:val="de-DE"/>
        </w:rPr>
        <w:t xml:space="preserve">PGS.TS. Nguyễn Ngọc Huyền (chủ biên), 2013, Giáo trình </w:t>
      </w:r>
      <w:r w:rsidRPr="00E92312">
        <w:rPr>
          <w:rFonts w:eastAsia="Times New Roman"/>
          <w:sz w:val="26"/>
          <w:szCs w:val="26"/>
        </w:rPr>
        <w:t>QUẢN TRỊ KINH DOANH, tập 1 – Nxb Đại học Kinh tế quốc dân</w:t>
      </w:r>
    </w:p>
    <w:p w14:paraId="388A7B9D"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8. TÀI LIỆU THAM KHẢO</w:t>
      </w:r>
    </w:p>
    <w:p w14:paraId="33B50071" w14:textId="77777777" w:rsidR="0008588D" w:rsidRPr="00E92312" w:rsidRDefault="0008588D" w:rsidP="0008588D">
      <w:pPr>
        <w:widowControl w:val="0"/>
        <w:ind w:firstLine="720"/>
        <w:jc w:val="both"/>
        <w:rPr>
          <w:sz w:val="26"/>
          <w:szCs w:val="26"/>
        </w:rPr>
      </w:pPr>
      <w:r w:rsidRPr="00E92312">
        <w:rPr>
          <w:sz w:val="26"/>
          <w:szCs w:val="26"/>
        </w:rPr>
        <w:t>1. Ngô Trần Ánh: Kinh tế và quản lý doanh nghiệp, Nxb Thống kê 2000</w:t>
      </w:r>
    </w:p>
    <w:p w14:paraId="41DEB0B0" w14:textId="77777777" w:rsidR="0008588D" w:rsidRPr="00E92312" w:rsidRDefault="0008588D" w:rsidP="0008588D">
      <w:pPr>
        <w:pStyle w:val="Heading4"/>
        <w:spacing w:line="360" w:lineRule="auto"/>
      </w:pPr>
      <w:r w:rsidRPr="00E92312">
        <w:t>2. TS. Trương Đình Chiến: Quản trị marketing trong doanh nghiệp, Nxb Thống kê Hà Nội 2000</w:t>
      </w:r>
    </w:p>
    <w:p w14:paraId="172D2E46" w14:textId="77777777" w:rsidR="0008588D" w:rsidRPr="00E92312" w:rsidRDefault="0008588D" w:rsidP="0008588D">
      <w:pPr>
        <w:pStyle w:val="Heading4"/>
        <w:spacing w:line="360" w:lineRule="auto"/>
      </w:pPr>
      <w:r w:rsidRPr="00E92312">
        <w:t>3. PGS. TS. Trương Đình Chiến (chủ biên): Quản trị quan hệ khách hàng, Nxb Phụ nữ 2009</w:t>
      </w:r>
    </w:p>
    <w:p w14:paraId="3B550135"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rPr>
        <w:t xml:space="preserve">4. Ciaran Walsh (Trần Thị Thu Hằng dịch): Các chỉ số cốt yếu trong quản lý, </w:t>
      </w:r>
      <w:r w:rsidRPr="00E92312">
        <w:rPr>
          <w:sz w:val="26"/>
          <w:szCs w:val="26"/>
        </w:rPr>
        <w:lastRenderedPageBreak/>
        <w:t>bwportal.com.vn 22.8.2011</w:t>
      </w:r>
    </w:p>
    <w:p w14:paraId="471C168F"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lang w:val="en-GB"/>
        </w:rPr>
        <w:t>5. GS.TS. Nguyễn Thành Độ và PGS.TS Nguyễn Ngọc Huyền (chủ biên) 2012, Giáo trình Quản trị kinh doanh, Nxb Đại học Kinh tế quốc dân</w:t>
      </w:r>
    </w:p>
    <w:p w14:paraId="1B9A50A8" w14:textId="77777777" w:rsidR="0008588D" w:rsidRPr="00E92312" w:rsidRDefault="0008588D" w:rsidP="0008588D">
      <w:pPr>
        <w:pStyle w:val="FootnoteText"/>
        <w:widowControl w:val="0"/>
        <w:spacing w:line="360" w:lineRule="auto"/>
        <w:ind w:firstLine="720"/>
        <w:jc w:val="both"/>
        <w:rPr>
          <w:sz w:val="26"/>
          <w:szCs w:val="26"/>
          <w:lang w:val="en-GB"/>
        </w:rPr>
      </w:pPr>
      <w:r w:rsidRPr="00E92312">
        <w:rPr>
          <w:sz w:val="26"/>
          <w:szCs w:val="26"/>
        </w:rPr>
        <w:t>6. Harold Koontz, Cyril Odonnnell, Heinz Weihrich: Những vấn đề cốt yếu của quản lý, Nxb Khoa học - kỹ thuật 1994</w:t>
      </w:r>
    </w:p>
    <w:p w14:paraId="0A14F54E" w14:textId="77777777" w:rsidR="0008588D" w:rsidRPr="00E92312" w:rsidRDefault="0008588D" w:rsidP="0008588D">
      <w:pPr>
        <w:widowControl w:val="0"/>
        <w:ind w:firstLine="720"/>
        <w:jc w:val="both"/>
        <w:rPr>
          <w:sz w:val="26"/>
          <w:szCs w:val="26"/>
        </w:rPr>
      </w:pPr>
      <w:r w:rsidRPr="00E92312">
        <w:rPr>
          <w:sz w:val="26"/>
          <w:szCs w:val="26"/>
        </w:rPr>
        <w:t>7. Harold Koontz, Heinz Weihrich (2009), Essentials of Management: An International Perspective, 8/e, Tata McGraw-Hill Education Private Limited.</w:t>
      </w:r>
    </w:p>
    <w:p w14:paraId="6113749F" w14:textId="77777777" w:rsidR="0008588D" w:rsidRPr="00E92312" w:rsidRDefault="0008588D" w:rsidP="0008588D">
      <w:pPr>
        <w:widowControl w:val="0"/>
        <w:ind w:firstLine="720"/>
        <w:jc w:val="both"/>
        <w:rPr>
          <w:sz w:val="26"/>
          <w:szCs w:val="26"/>
        </w:rPr>
      </w:pPr>
      <w:r w:rsidRPr="00E92312">
        <w:rPr>
          <w:sz w:val="26"/>
          <w:szCs w:val="26"/>
        </w:rPr>
        <w:t>8. PGS.TS. Lê Công Hoa và PGS.TS. Nguyễn Ngọc Huyền (chủ biên): Quản trị kinh doanh đương đại, Nxb Đại học Kinh tế quốc dân 2011, trang 241-264</w:t>
      </w:r>
    </w:p>
    <w:p w14:paraId="426DD5F2" w14:textId="77777777" w:rsidR="0008588D" w:rsidRPr="00E92312" w:rsidRDefault="0008588D" w:rsidP="0008588D">
      <w:pPr>
        <w:widowControl w:val="0"/>
        <w:ind w:firstLine="720"/>
        <w:jc w:val="both"/>
        <w:rPr>
          <w:sz w:val="26"/>
          <w:szCs w:val="26"/>
        </w:rPr>
      </w:pPr>
      <w:r w:rsidRPr="00E92312">
        <w:rPr>
          <w:sz w:val="26"/>
          <w:szCs w:val="26"/>
        </w:rPr>
        <w:t>9. PGS.TS. Nguyễn Ngọc Huyền (chủ biên): Giáo trình Quản trị kinh doanh, Nxb Đại học Kinh tế quốc dân 2012</w:t>
      </w:r>
    </w:p>
    <w:p w14:paraId="0AB58B1F" w14:textId="77777777" w:rsidR="0008588D" w:rsidRPr="00E92312" w:rsidRDefault="0008588D" w:rsidP="0008588D">
      <w:pPr>
        <w:widowControl w:val="0"/>
        <w:ind w:firstLine="720"/>
        <w:jc w:val="both"/>
        <w:rPr>
          <w:sz w:val="26"/>
          <w:szCs w:val="26"/>
        </w:rPr>
      </w:pPr>
      <w:r w:rsidRPr="00E92312">
        <w:rPr>
          <w:bCs/>
          <w:sz w:val="26"/>
          <w:szCs w:val="26"/>
        </w:rPr>
        <w:t>10. Học cách lập kế hoạch kinh doanh,</w:t>
      </w:r>
      <w:r w:rsidRPr="00E92312">
        <w:rPr>
          <w:sz w:val="26"/>
          <w:szCs w:val="26"/>
        </w:rPr>
        <w:t xml:space="preserve"> </w:t>
      </w:r>
      <w:r w:rsidRPr="00E92312">
        <w:rPr>
          <w:bCs/>
          <w:sz w:val="26"/>
          <w:szCs w:val="26"/>
        </w:rPr>
        <w:t>TBKTSG</w:t>
      </w:r>
      <w:r w:rsidRPr="00E92312">
        <w:rPr>
          <w:sz w:val="26"/>
          <w:szCs w:val="26"/>
        </w:rPr>
        <w:t xml:space="preserve"> 06/01/2003</w:t>
      </w:r>
    </w:p>
    <w:p w14:paraId="71A6CE72" w14:textId="77777777" w:rsidR="0008588D" w:rsidRPr="00E92312" w:rsidRDefault="0008588D" w:rsidP="0008588D">
      <w:pPr>
        <w:widowControl w:val="0"/>
        <w:ind w:firstLine="720"/>
        <w:jc w:val="both"/>
        <w:rPr>
          <w:sz w:val="26"/>
          <w:szCs w:val="26"/>
        </w:rPr>
      </w:pPr>
      <w:r w:rsidRPr="00E92312">
        <w:rPr>
          <w:sz w:val="26"/>
          <w:szCs w:val="26"/>
        </w:rPr>
        <w:t>11. PGS.TS. Nguyễn Thành Hưng: Kỹ năng lãnh đạo trong doanh nghiệp, Nxb Phụ nữ 2009</w:t>
      </w:r>
    </w:p>
    <w:p w14:paraId="274ACF5F" w14:textId="77777777" w:rsidR="0008588D" w:rsidRPr="00E92312" w:rsidRDefault="0008588D" w:rsidP="0008588D">
      <w:pPr>
        <w:widowControl w:val="0"/>
        <w:ind w:firstLine="720"/>
        <w:jc w:val="both"/>
        <w:rPr>
          <w:sz w:val="26"/>
          <w:szCs w:val="26"/>
        </w:rPr>
      </w:pPr>
      <w:r w:rsidRPr="00E92312">
        <w:rPr>
          <w:sz w:val="26"/>
          <w:szCs w:val="26"/>
        </w:rPr>
        <w:t>12. Jeffrey J.Fox: Nghệ thuật quản lý - Những nguyên tắc để thu dụng và giữ được nhân viên giỏi nhất, Nxb Tổng hợp Tp Hồ Chí Minh 2004</w:t>
      </w:r>
    </w:p>
    <w:p w14:paraId="7C022EF9" w14:textId="77777777" w:rsidR="0008588D" w:rsidRPr="00E92312" w:rsidRDefault="0008588D" w:rsidP="0008588D">
      <w:pPr>
        <w:widowControl w:val="0"/>
        <w:ind w:firstLine="720"/>
        <w:jc w:val="both"/>
        <w:rPr>
          <w:sz w:val="26"/>
          <w:szCs w:val="26"/>
        </w:rPr>
      </w:pPr>
      <w:r w:rsidRPr="00E92312">
        <w:rPr>
          <w:sz w:val="26"/>
          <w:szCs w:val="26"/>
        </w:rPr>
        <w:t xml:space="preserve">13. </w:t>
      </w:r>
      <w:r w:rsidRPr="00E92312">
        <w:rPr>
          <w:sz w:val="26"/>
          <w:szCs w:val="26"/>
          <w:lang w:val="vi-VN"/>
        </w:rPr>
        <w:t>Kỹ năng lập kế hoạch</w:t>
      </w:r>
      <w:r w:rsidRPr="00E92312">
        <w:rPr>
          <w:sz w:val="26"/>
          <w:szCs w:val="26"/>
        </w:rPr>
        <w:t>,</w:t>
      </w:r>
      <w:r w:rsidRPr="00E92312">
        <w:rPr>
          <w:sz w:val="26"/>
          <w:szCs w:val="26"/>
          <w:lang w:val="vi-VN"/>
        </w:rPr>
        <w:t xml:space="preserve"> </w:t>
      </w:r>
      <w:hyperlink r:id="rId11" w:history="1">
        <w:r w:rsidRPr="00E92312">
          <w:rPr>
            <w:rStyle w:val="Hyperlink"/>
            <w:sz w:val="26"/>
            <w:szCs w:val="26"/>
            <w:lang w:val="vi-VN"/>
          </w:rPr>
          <w:t>nqcentre</w:t>
        </w:r>
      </w:hyperlink>
      <w:r w:rsidRPr="00E92312">
        <w:rPr>
          <w:sz w:val="26"/>
          <w:szCs w:val="26"/>
          <w:lang w:val="vi-VN"/>
        </w:rPr>
        <w:t xml:space="preserve"> on Tháng Mười Một 1, 2008</w:t>
      </w:r>
    </w:p>
    <w:p w14:paraId="7AD100E3" w14:textId="77777777" w:rsidR="0008588D" w:rsidRPr="00E92312" w:rsidRDefault="0008588D" w:rsidP="0008588D">
      <w:pPr>
        <w:widowControl w:val="0"/>
        <w:ind w:firstLine="720"/>
        <w:jc w:val="both"/>
        <w:rPr>
          <w:sz w:val="26"/>
          <w:szCs w:val="26"/>
        </w:rPr>
      </w:pPr>
      <w:r w:rsidRPr="00E92312">
        <w:rPr>
          <w:sz w:val="26"/>
          <w:szCs w:val="26"/>
        </w:rPr>
        <w:t xml:space="preserve">14. Lê Hồng Lĩnh: </w:t>
      </w:r>
      <w:r w:rsidRPr="00E92312">
        <w:rPr>
          <w:bCs/>
          <w:sz w:val="26"/>
          <w:szCs w:val="26"/>
        </w:rPr>
        <w:t xml:space="preserve">Đánh giá hiệu quả làm việc nhóm </w:t>
      </w:r>
      <w:hyperlink r:id="rId12" w:history="1">
        <w:r w:rsidRPr="00E92312">
          <w:rPr>
            <w:sz w:val="26"/>
            <w:szCs w:val="26"/>
          </w:rPr>
          <w:t>HongLinh</w:t>
        </w:r>
      </w:hyperlink>
      <w:r w:rsidRPr="00E92312">
        <w:rPr>
          <w:sz w:val="26"/>
          <w:szCs w:val="26"/>
        </w:rPr>
        <w:t>06-08-2007, 16:50:00</w:t>
      </w:r>
    </w:p>
    <w:p w14:paraId="3F1BFD2D"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rPr>
        <w:t xml:space="preserve">15. Nguyễn Tuyết Mai: 12 phẩm chất cần thiết cho nhà lãnh đạo, bwportal.com </w:t>
      </w:r>
      <w:r w:rsidRPr="00E92312">
        <w:rPr>
          <w:bCs/>
          <w:sz w:val="26"/>
          <w:szCs w:val="26"/>
        </w:rPr>
        <w:t>26.11.2004</w:t>
      </w:r>
    </w:p>
    <w:p w14:paraId="2FCC72CD" w14:textId="77777777" w:rsidR="0008588D" w:rsidRPr="00E92312" w:rsidRDefault="0008588D" w:rsidP="0008588D">
      <w:pPr>
        <w:pStyle w:val="FootnoteText"/>
        <w:widowControl w:val="0"/>
        <w:spacing w:line="360" w:lineRule="auto"/>
        <w:ind w:firstLine="720"/>
        <w:jc w:val="both"/>
        <w:rPr>
          <w:sz w:val="26"/>
          <w:szCs w:val="26"/>
        </w:rPr>
      </w:pPr>
      <w:r w:rsidRPr="00E92312">
        <w:rPr>
          <w:sz w:val="26"/>
          <w:szCs w:val="26"/>
        </w:rPr>
        <w:t>16. Mellerowicz,K.: Kinh tế xí nghiệp đại cương, tập 3, xuất bản lần thứ 12, Berlin 1967</w:t>
      </w:r>
    </w:p>
    <w:p w14:paraId="515CF8F0" w14:textId="77777777" w:rsidR="0008588D" w:rsidRPr="00E92312" w:rsidRDefault="0008588D" w:rsidP="0008588D">
      <w:pPr>
        <w:widowControl w:val="0"/>
        <w:ind w:firstLine="720"/>
        <w:jc w:val="both"/>
        <w:rPr>
          <w:sz w:val="26"/>
          <w:szCs w:val="26"/>
          <w:lang w:val="de-DE"/>
        </w:rPr>
      </w:pPr>
      <w:r w:rsidRPr="00E92312">
        <w:rPr>
          <w:sz w:val="26"/>
          <w:szCs w:val="26"/>
          <w:lang w:val="de-DE"/>
        </w:rPr>
        <w:t>17. Trần Phương Minh (</w:t>
      </w:r>
      <w:r w:rsidRPr="00E92312">
        <w:rPr>
          <w:rStyle w:val="Emphasis"/>
          <w:iCs w:val="0"/>
          <w:sz w:val="26"/>
          <w:szCs w:val="26"/>
          <w:lang w:val="de-DE"/>
        </w:rPr>
        <w:t>Dịch từ Entrepreneur</w:t>
      </w:r>
      <w:r w:rsidRPr="00E92312">
        <w:rPr>
          <w:sz w:val="26"/>
          <w:szCs w:val="26"/>
          <w:lang w:val="de-DE"/>
        </w:rPr>
        <w:t>): Những mật pháp tiết kiệm tài chính hiệu quả, bwportal.com.vn  4.5.2007</w:t>
      </w:r>
    </w:p>
    <w:p w14:paraId="76C7008D" w14:textId="77777777" w:rsidR="0008588D" w:rsidRPr="00E92312" w:rsidRDefault="0008588D" w:rsidP="0008588D">
      <w:pPr>
        <w:widowControl w:val="0"/>
        <w:ind w:firstLine="720"/>
        <w:jc w:val="both"/>
        <w:rPr>
          <w:sz w:val="26"/>
          <w:szCs w:val="26"/>
          <w:lang w:val="de-DE"/>
        </w:rPr>
      </w:pPr>
      <w:r w:rsidRPr="00E92312">
        <w:rPr>
          <w:sz w:val="26"/>
          <w:szCs w:val="26"/>
          <w:lang w:val="de-DE"/>
        </w:rPr>
        <w:t>18. PGS.TS. Lưu Văn Nghiêm: marketing dịch vụ, Nxb Đại học Kinh tế quốc dân, trang 5-21</w:t>
      </w:r>
    </w:p>
    <w:p w14:paraId="4B6D1A9B" w14:textId="77777777" w:rsidR="0008588D" w:rsidRPr="00E92312" w:rsidRDefault="0008588D" w:rsidP="0008588D">
      <w:pPr>
        <w:widowControl w:val="0"/>
        <w:ind w:firstLine="720"/>
        <w:jc w:val="both"/>
        <w:rPr>
          <w:sz w:val="26"/>
          <w:szCs w:val="26"/>
          <w:lang w:val="de-DE"/>
        </w:rPr>
      </w:pPr>
      <w:r w:rsidRPr="00E92312">
        <w:rPr>
          <w:sz w:val="26"/>
          <w:szCs w:val="26"/>
          <w:lang w:val="de-DE"/>
        </w:rPr>
        <w:t xml:space="preserve">19. Nguyên tắc phát triển chiến lược cạnh tranh khu biệt, </w:t>
      </w:r>
      <w:r w:rsidRPr="00E92312">
        <w:rPr>
          <w:rStyle w:val="Emphasis"/>
          <w:i w:val="0"/>
          <w:sz w:val="26"/>
          <w:szCs w:val="26"/>
          <w:lang w:val="de-DE"/>
        </w:rPr>
        <w:t xml:space="preserve">Đầu Tư </w:t>
      </w:r>
      <w:r w:rsidRPr="00E92312">
        <w:rPr>
          <w:sz w:val="26"/>
          <w:szCs w:val="26"/>
          <w:lang w:val="de-DE"/>
        </w:rPr>
        <w:t xml:space="preserve">Thứ tư, 3/11/2004, 11:48 GMT+75 </w:t>
      </w:r>
    </w:p>
    <w:p w14:paraId="33A2900A" w14:textId="77777777" w:rsidR="0008588D" w:rsidRPr="00E92312" w:rsidRDefault="0008588D" w:rsidP="0008588D">
      <w:pPr>
        <w:widowControl w:val="0"/>
        <w:ind w:firstLine="720"/>
        <w:jc w:val="both"/>
        <w:rPr>
          <w:sz w:val="26"/>
          <w:szCs w:val="26"/>
          <w:lang w:val="de-DE"/>
        </w:rPr>
      </w:pPr>
      <w:r w:rsidRPr="00E92312">
        <w:rPr>
          <w:sz w:val="26"/>
          <w:szCs w:val="26"/>
          <w:lang w:val="de-DE"/>
        </w:rPr>
        <w:t>20. Nguyễn Hải Sản: Quản trị học, Nxb Thống kê 1998</w:t>
      </w:r>
    </w:p>
    <w:p w14:paraId="7E7CA067" w14:textId="77777777" w:rsidR="0008588D" w:rsidRPr="00E92312" w:rsidRDefault="0008588D" w:rsidP="0008588D">
      <w:pPr>
        <w:widowControl w:val="0"/>
        <w:ind w:firstLine="720"/>
        <w:jc w:val="both"/>
        <w:rPr>
          <w:sz w:val="26"/>
          <w:szCs w:val="26"/>
        </w:rPr>
      </w:pPr>
      <w:r w:rsidRPr="00E92312">
        <w:rPr>
          <w:sz w:val="26"/>
          <w:szCs w:val="26"/>
        </w:rPr>
        <w:t>21. Stephen P. Robbins and Mary Coulter (2002), Management (Active book), 7/e, Prentice-Hall, Inc</w:t>
      </w:r>
    </w:p>
    <w:p w14:paraId="0E228848" w14:textId="77777777" w:rsidR="0008588D" w:rsidRPr="00E92312" w:rsidRDefault="0008588D" w:rsidP="0008588D">
      <w:pPr>
        <w:widowControl w:val="0"/>
        <w:ind w:firstLine="720"/>
        <w:jc w:val="both"/>
        <w:rPr>
          <w:sz w:val="26"/>
          <w:szCs w:val="26"/>
        </w:rPr>
      </w:pPr>
      <w:r w:rsidRPr="00E92312">
        <w:rPr>
          <w:sz w:val="26"/>
          <w:szCs w:val="26"/>
        </w:rPr>
        <w:lastRenderedPageBreak/>
        <w:t>22. Thomas J.Robbins - Wayne D.Morrison: Quản lý và kỹ thuật quản lý, Nxb Giao thông vận tải 1999</w:t>
      </w:r>
    </w:p>
    <w:p w14:paraId="5DD2E52E" w14:textId="77777777" w:rsidR="0008588D" w:rsidRPr="00E92312" w:rsidRDefault="0008588D" w:rsidP="0008588D">
      <w:pPr>
        <w:widowControl w:val="0"/>
        <w:autoSpaceDE w:val="0"/>
        <w:autoSpaceDN w:val="0"/>
        <w:adjustRightInd w:val="0"/>
        <w:ind w:firstLine="720"/>
        <w:jc w:val="both"/>
        <w:rPr>
          <w:sz w:val="26"/>
          <w:szCs w:val="26"/>
        </w:rPr>
      </w:pPr>
      <w:r w:rsidRPr="00E92312">
        <w:rPr>
          <w:sz w:val="26"/>
          <w:szCs w:val="26"/>
        </w:rPr>
        <w:t xml:space="preserve">23. Hàn Viết Thuận (1997), “Phương pháp thiết kế hệ thống thông tin tin học hóa </w:t>
      </w:r>
      <w:r w:rsidRPr="00E92312">
        <w:rPr>
          <w:sz w:val="26"/>
          <w:szCs w:val="26"/>
        </w:rPr>
        <w:br/>
        <w:t>trong quản lý doanh nghiệp”, Tạp chí Kinh tế và dự báo Bộ Khoa học - đầu tư, Hà Nội</w:t>
      </w:r>
    </w:p>
    <w:p w14:paraId="7EAF0A4C" w14:textId="77777777" w:rsidR="0008588D" w:rsidRPr="00E92312" w:rsidRDefault="0008588D" w:rsidP="0008588D">
      <w:pPr>
        <w:widowControl w:val="0"/>
        <w:autoSpaceDE w:val="0"/>
        <w:autoSpaceDN w:val="0"/>
        <w:adjustRightInd w:val="0"/>
        <w:ind w:firstLine="720"/>
        <w:jc w:val="both"/>
        <w:rPr>
          <w:sz w:val="26"/>
          <w:szCs w:val="26"/>
        </w:rPr>
      </w:pPr>
      <w:r w:rsidRPr="00E92312">
        <w:rPr>
          <w:sz w:val="26"/>
          <w:szCs w:val="26"/>
        </w:rPr>
        <w:t>24. Hàn Viết Thuận (2000), Phân tích thiết kế và cài đặt hệ thống thông tin quản lý, Trung tâm Pháp Việt đào tạo về quản lý CFVG, Hà Nội, đọc phần thiết kế hệ thống thông tin</w:t>
      </w:r>
    </w:p>
    <w:p w14:paraId="1C2AF7BA" w14:textId="77777777" w:rsidR="0008588D" w:rsidRPr="00E92312" w:rsidRDefault="0008588D" w:rsidP="0008588D">
      <w:pPr>
        <w:widowControl w:val="0"/>
        <w:autoSpaceDE w:val="0"/>
        <w:autoSpaceDN w:val="0"/>
        <w:adjustRightInd w:val="0"/>
        <w:ind w:firstLine="720"/>
        <w:jc w:val="both"/>
        <w:rPr>
          <w:sz w:val="26"/>
          <w:szCs w:val="26"/>
        </w:rPr>
      </w:pPr>
      <w:r w:rsidRPr="00E92312">
        <w:rPr>
          <w:sz w:val="26"/>
          <w:szCs w:val="26"/>
        </w:rPr>
        <w:t>25. Trương Văn Tú - Trần Thị Song Minh (2000), Hệ thống thông tin quản lý, Giáo trình, NXB Thống Kê, Hà Nội</w:t>
      </w:r>
    </w:p>
    <w:p w14:paraId="376E66A0" w14:textId="77777777" w:rsidR="0008588D" w:rsidRPr="00572350" w:rsidRDefault="0008588D" w:rsidP="0008588D">
      <w:pPr>
        <w:widowControl w:val="0"/>
        <w:autoSpaceDE w:val="0"/>
        <w:autoSpaceDN w:val="0"/>
        <w:adjustRightInd w:val="0"/>
        <w:ind w:firstLine="720"/>
        <w:jc w:val="both"/>
        <w:rPr>
          <w:sz w:val="26"/>
          <w:szCs w:val="26"/>
        </w:rPr>
      </w:pPr>
      <w:r w:rsidRPr="00572350">
        <w:rPr>
          <w:sz w:val="26"/>
          <w:szCs w:val="26"/>
        </w:rPr>
        <w:t>26. Vũ Quốc Tuấn: Về với thị trường sáu mươi hai triệu dân</w:t>
      </w:r>
      <w:r w:rsidRPr="00572350">
        <w:rPr>
          <w:b/>
          <w:bCs/>
        </w:rPr>
        <w:t xml:space="preserve"> </w:t>
      </w:r>
      <w:hyperlink w:history="1">
        <w:r w:rsidRPr="00572350">
          <w:rPr>
            <w:bCs/>
            <w:sz w:val="26"/>
            <w:szCs w:val="26"/>
          </w:rPr>
          <w:t>www.SAGA.vn</w:t>
        </w:r>
      </w:hyperlink>
      <w:r w:rsidRPr="00572350">
        <w:rPr>
          <w:bCs/>
          <w:sz w:val="26"/>
          <w:szCs w:val="26"/>
        </w:rPr>
        <w:t xml:space="preserve"> l DNSGCT - 18/07/2008</w:t>
      </w:r>
    </w:p>
    <w:p w14:paraId="2163C99D" w14:textId="77777777" w:rsidR="0008588D" w:rsidRPr="00E92312" w:rsidRDefault="0008588D" w:rsidP="0008588D">
      <w:pPr>
        <w:widowControl w:val="0"/>
        <w:autoSpaceDE w:val="0"/>
        <w:autoSpaceDN w:val="0"/>
        <w:adjustRightInd w:val="0"/>
        <w:ind w:firstLine="720"/>
        <w:jc w:val="both"/>
        <w:rPr>
          <w:sz w:val="26"/>
          <w:szCs w:val="26"/>
        </w:rPr>
      </w:pPr>
      <w:r w:rsidRPr="00E92312">
        <w:rPr>
          <w:sz w:val="26"/>
          <w:szCs w:val="26"/>
        </w:rPr>
        <w:t>27. Nguyễn Văn Vỵ (2002), Phân tích thiết kế các hệ thống thông tin hiện đại hướng cấu trúc và hướng đối tượng, NXB Thống kê, Hà Nội</w:t>
      </w:r>
    </w:p>
    <w:p w14:paraId="0C3A5C70"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9. PHƯƠNG PHÁP ĐÁNH GIÁ HỌC PHẦN</w:t>
      </w:r>
    </w:p>
    <w:p w14:paraId="35F8E458" w14:textId="77777777" w:rsidR="0008588D" w:rsidRPr="00E92312" w:rsidRDefault="0008588D" w:rsidP="0008588D">
      <w:pPr>
        <w:widowControl w:val="0"/>
        <w:numPr>
          <w:ilvl w:val="1"/>
          <w:numId w:val="78"/>
        </w:numPr>
        <w:ind w:left="0" w:firstLine="0"/>
        <w:jc w:val="both"/>
        <w:rPr>
          <w:rFonts w:eastAsia="Times New Roman"/>
          <w:b/>
          <w:sz w:val="26"/>
          <w:szCs w:val="26"/>
        </w:rPr>
      </w:pPr>
      <w:r w:rsidRPr="00E92312">
        <w:rPr>
          <w:rFonts w:eastAsia="Times New Roman"/>
          <w:b/>
          <w:sz w:val="26"/>
          <w:szCs w:val="26"/>
        </w:rPr>
        <w:t>Điều kiện dự thi kết thúc học phần</w:t>
      </w:r>
    </w:p>
    <w:p w14:paraId="285CCB87" w14:textId="77777777" w:rsidR="0008588D" w:rsidRPr="00E92312" w:rsidRDefault="0008588D" w:rsidP="0008588D">
      <w:pPr>
        <w:widowControl w:val="0"/>
        <w:numPr>
          <w:ilvl w:val="0"/>
          <w:numId w:val="77"/>
        </w:numPr>
        <w:ind w:left="0" w:firstLine="720"/>
        <w:jc w:val="both"/>
        <w:rPr>
          <w:rFonts w:eastAsia="Times New Roman"/>
          <w:sz w:val="26"/>
          <w:szCs w:val="26"/>
        </w:rPr>
      </w:pPr>
      <w:r w:rsidRPr="00E92312">
        <w:rPr>
          <w:rFonts w:eastAsia="Times New Roman"/>
          <w:sz w:val="26"/>
          <w:szCs w:val="26"/>
        </w:rPr>
        <w:t>Sinh viên phải tham dự đầy đủ ít nhất 80% thời lượng giảng lý thuyết</w:t>
      </w:r>
    </w:p>
    <w:p w14:paraId="0AF8BF6E" w14:textId="77777777" w:rsidR="0008588D" w:rsidRPr="00E92312" w:rsidRDefault="0008588D" w:rsidP="0008588D">
      <w:pPr>
        <w:widowControl w:val="0"/>
        <w:numPr>
          <w:ilvl w:val="0"/>
          <w:numId w:val="77"/>
        </w:numPr>
        <w:ind w:left="0" w:firstLine="720"/>
        <w:jc w:val="both"/>
        <w:rPr>
          <w:rFonts w:eastAsia="Times New Roman"/>
          <w:sz w:val="26"/>
          <w:szCs w:val="26"/>
        </w:rPr>
      </w:pPr>
      <w:r w:rsidRPr="00E92312">
        <w:rPr>
          <w:rFonts w:eastAsia="Times New Roman"/>
          <w:sz w:val="26"/>
          <w:szCs w:val="26"/>
        </w:rPr>
        <w:t xml:space="preserve">Phải tham gia làm và nộp đầy đủ bài kiểm tra bắt buộc giữa kỳ </w:t>
      </w:r>
    </w:p>
    <w:p w14:paraId="03D49A15" w14:textId="77777777" w:rsidR="0008588D" w:rsidRPr="00E92312" w:rsidRDefault="0008588D" w:rsidP="0008588D">
      <w:pPr>
        <w:widowControl w:val="0"/>
        <w:numPr>
          <w:ilvl w:val="0"/>
          <w:numId w:val="77"/>
        </w:numPr>
        <w:ind w:left="0" w:firstLine="720"/>
        <w:jc w:val="both"/>
        <w:rPr>
          <w:rFonts w:eastAsia="Times New Roman"/>
          <w:sz w:val="26"/>
          <w:szCs w:val="26"/>
        </w:rPr>
      </w:pPr>
      <w:r w:rsidRPr="00E92312">
        <w:rPr>
          <w:rFonts w:eastAsia="Times New Roman"/>
          <w:sz w:val="26"/>
          <w:szCs w:val="26"/>
        </w:rPr>
        <w:t>Không có điểm số tối thiểu đối với bài kiểm tra</w:t>
      </w:r>
    </w:p>
    <w:p w14:paraId="0E27D72C" w14:textId="77777777" w:rsidR="0008588D" w:rsidRPr="00E92312" w:rsidRDefault="0008588D" w:rsidP="0008588D">
      <w:pPr>
        <w:widowControl w:val="0"/>
        <w:numPr>
          <w:ilvl w:val="1"/>
          <w:numId w:val="78"/>
        </w:numPr>
        <w:ind w:left="0" w:firstLine="0"/>
        <w:jc w:val="both"/>
        <w:rPr>
          <w:rFonts w:eastAsia="Times New Roman"/>
          <w:b/>
          <w:sz w:val="26"/>
          <w:szCs w:val="26"/>
        </w:rPr>
      </w:pPr>
      <w:r w:rsidRPr="00E92312">
        <w:rPr>
          <w:rFonts w:eastAsia="Times New Roman"/>
          <w:b/>
          <w:sz w:val="26"/>
          <w:szCs w:val="26"/>
        </w:rPr>
        <w:t>Hình thức kiểm tra đánh giá</w:t>
      </w:r>
      <w:r w:rsidRPr="00E92312">
        <w:rPr>
          <w:rFonts w:eastAsia="Times New Roman"/>
          <w:b/>
          <w:sz w:val="26"/>
          <w:szCs w:val="26"/>
        </w:rPr>
        <w:tab/>
      </w:r>
      <w:r w:rsidRPr="00E92312">
        <w:rPr>
          <w:rFonts w:eastAsia="Times New Roman"/>
          <w:b/>
          <w:sz w:val="26"/>
          <w:szCs w:val="26"/>
        </w:rPr>
        <w:tab/>
        <w:t xml:space="preserve">       Trọng số</w:t>
      </w:r>
    </w:p>
    <w:p w14:paraId="297667A9" w14:textId="77777777" w:rsidR="0008588D" w:rsidRPr="00E92312" w:rsidRDefault="0008588D" w:rsidP="0008588D">
      <w:pPr>
        <w:widowControl w:val="0"/>
        <w:numPr>
          <w:ilvl w:val="0"/>
          <w:numId w:val="89"/>
        </w:numPr>
        <w:ind w:left="0" w:firstLine="720"/>
        <w:jc w:val="both"/>
        <w:rPr>
          <w:rFonts w:eastAsia="Times New Roman"/>
          <w:sz w:val="26"/>
          <w:szCs w:val="26"/>
        </w:rPr>
      </w:pPr>
      <w:r w:rsidRPr="00E92312">
        <w:rPr>
          <w:rFonts w:eastAsia="Times New Roman"/>
          <w:sz w:val="26"/>
          <w:szCs w:val="26"/>
        </w:rPr>
        <w:t>Chuyên cần</w:t>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t xml:space="preserve">     </w:t>
      </w:r>
      <w:r w:rsidRPr="00E92312">
        <w:rPr>
          <w:rFonts w:eastAsia="Times New Roman"/>
          <w:sz w:val="26"/>
          <w:szCs w:val="26"/>
        </w:rPr>
        <w:tab/>
        <w:t>10%</w:t>
      </w:r>
    </w:p>
    <w:p w14:paraId="3E738C78" w14:textId="77777777" w:rsidR="0008588D" w:rsidRPr="00E92312" w:rsidRDefault="0008588D" w:rsidP="0008588D">
      <w:pPr>
        <w:widowControl w:val="0"/>
        <w:numPr>
          <w:ilvl w:val="0"/>
          <w:numId w:val="89"/>
        </w:numPr>
        <w:ind w:left="0" w:firstLine="720"/>
        <w:jc w:val="both"/>
        <w:rPr>
          <w:rFonts w:eastAsia="Times New Roman"/>
          <w:sz w:val="26"/>
          <w:szCs w:val="26"/>
        </w:rPr>
      </w:pPr>
      <w:r w:rsidRPr="00E92312">
        <w:rPr>
          <w:rFonts w:eastAsia="Times New Roman"/>
          <w:sz w:val="26"/>
          <w:szCs w:val="26"/>
        </w:rPr>
        <w:t>Bài tập nhóm</w:t>
      </w:r>
      <w:r w:rsidRPr="00E92312">
        <w:rPr>
          <w:rFonts w:eastAsia="Times New Roman"/>
          <w:sz w:val="26"/>
          <w:szCs w:val="26"/>
        </w:rPr>
        <w:tab/>
        <w:t xml:space="preserve">  </w:t>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t>20%</w:t>
      </w:r>
    </w:p>
    <w:p w14:paraId="71E0BBC5" w14:textId="77777777" w:rsidR="0008588D" w:rsidRPr="00E92312" w:rsidRDefault="0008588D" w:rsidP="0008588D">
      <w:pPr>
        <w:widowControl w:val="0"/>
        <w:numPr>
          <w:ilvl w:val="0"/>
          <w:numId w:val="89"/>
        </w:numPr>
        <w:ind w:left="0" w:firstLine="720"/>
        <w:jc w:val="both"/>
        <w:rPr>
          <w:rFonts w:eastAsia="Times New Roman"/>
          <w:sz w:val="26"/>
          <w:szCs w:val="26"/>
          <w:lang w:val="pt-BR"/>
        </w:rPr>
      </w:pPr>
      <w:r w:rsidRPr="00E92312">
        <w:rPr>
          <w:rFonts w:eastAsia="Times New Roman"/>
          <w:sz w:val="26"/>
          <w:szCs w:val="26"/>
          <w:lang w:val="pt-BR"/>
        </w:rPr>
        <w:t>Bài kiểm tra cá nhân</w:t>
      </w:r>
      <w:r w:rsidRPr="00E92312">
        <w:rPr>
          <w:rFonts w:eastAsia="Times New Roman"/>
          <w:sz w:val="26"/>
          <w:szCs w:val="26"/>
          <w:lang w:val="pt-BR"/>
        </w:rPr>
        <w:tab/>
      </w:r>
      <w:r w:rsidRPr="00E92312">
        <w:rPr>
          <w:rFonts w:eastAsia="Times New Roman"/>
          <w:sz w:val="26"/>
          <w:szCs w:val="26"/>
          <w:lang w:val="pt-BR"/>
        </w:rPr>
        <w:tab/>
      </w:r>
      <w:r w:rsidRPr="00E92312">
        <w:rPr>
          <w:rFonts w:eastAsia="Times New Roman"/>
          <w:sz w:val="26"/>
          <w:szCs w:val="26"/>
          <w:lang w:val="pt-BR"/>
        </w:rPr>
        <w:tab/>
      </w:r>
      <w:r w:rsidRPr="00E92312">
        <w:rPr>
          <w:rFonts w:eastAsia="Times New Roman"/>
          <w:sz w:val="26"/>
          <w:szCs w:val="26"/>
          <w:lang w:val="pt-BR"/>
        </w:rPr>
        <w:tab/>
        <w:t>20%</w:t>
      </w:r>
    </w:p>
    <w:p w14:paraId="55906F26" w14:textId="77777777" w:rsidR="0008588D" w:rsidRPr="00E92312" w:rsidRDefault="0008588D" w:rsidP="0008588D">
      <w:pPr>
        <w:widowControl w:val="0"/>
        <w:numPr>
          <w:ilvl w:val="0"/>
          <w:numId w:val="89"/>
        </w:numPr>
        <w:ind w:left="0" w:firstLine="720"/>
        <w:jc w:val="both"/>
        <w:rPr>
          <w:rFonts w:eastAsia="Times New Roman"/>
          <w:sz w:val="26"/>
          <w:szCs w:val="26"/>
          <w:lang w:val="pt-BR"/>
        </w:rPr>
      </w:pPr>
      <w:r w:rsidRPr="00E92312">
        <w:rPr>
          <w:rFonts w:eastAsia="Times New Roman"/>
          <w:sz w:val="26"/>
          <w:szCs w:val="26"/>
          <w:lang w:val="pt-BR"/>
        </w:rPr>
        <w:t>Thi kết thúc học phần:</w:t>
      </w:r>
      <w:r w:rsidRPr="00E92312">
        <w:rPr>
          <w:rFonts w:eastAsia="Times New Roman"/>
          <w:sz w:val="26"/>
          <w:szCs w:val="26"/>
          <w:lang w:val="pt-BR"/>
        </w:rPr>
        <w:tab/>
      </w:r>
      <w:r w:rsidRPr="00E92312">
        <w:rPr>
          <w:rFonts w:eastAsia="Times New Roman"/>
          <w:sz w:val="26"/>
          <w:szCs w:val="26"/>
          <w:lang w:val="pt-BR"/>
        </w:rPr>
        <w:tab/>
      </w:r>
      <w:r w:rsidRPr="00E92312">
        <w:rPr>
          <w:rFonts w:eastAsia="Times New Roman"/>
          <w:sz w:val="26"/>
          <w:szCs w:val="26"/>
          <w:lang w:val="pt-BR"/>
        </w:rPr>
        <w:tab/>
        <w:t>50%</w:t>
      </w:r>
    </w:p>
    <w:p w14:paraId="2104E4F1" w14:textId="77777777" w:rsidR="0008588D" w:rsidRPr="00E92312" w:rsidRDefault="0008588D" w:rsidP="0008588D">
      <w:pPr>
        <w:widowControl w:val="0"/>
        <w:numPr>
          <w:ilvl w:val="0"/>
          <w:numId w:val="89"/>
        </w:numPr>
        <w:ind w:left="0" w:firstLine="720"/>
        <w:jc w:val="both"/>
        <w:rPr>
          <w:rFonts w:eastAsia="Times New Roman"/>
          <w:sz w:val="26"/>
          <w:szCs w:val="26"/>
        </w:rPr>
      </w:pPr>
      <w:r w:rsidRPr="00E92312">
        <w:rPr>
          <w:rFonts w:eastAsia="Times New Roman"/>
          <w:sz w:val="26"/>
          <w:szCs w:val="26"/>
        </w:rPr>
        <w:t>Thang điểm</w:t>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t>10</w:t>
      </w:r>
    </w:p>
    <w:tbl>
      <w:tblPr>
        <w:tblW w:w="9300" w:type="dxa"/>
        <w:jc w:val="center"/>
        <w:tblLayout w:type="fixed"/>
        <w:tblLook w:val="04A0" w:firstRow="1" w:lastRow="0" w:firstColumn="1" w:lastColumn="0" w:noHBand="0" w:noVBand="1"/>
      </w:tblPr>
      <w:tblGrid>
        <w:gridCol w:w="3517"/>
        <w:gridCol w:w="1560"/>
        <w:gridCol w:w="4223"/>
      </w:tblGrid>
      <w:tr w:rsidR="0008588D" w:rsidRPr="00B117F3" w14:paraId="1449CF5A" w14:textId="77777777" w:rsidTr="003E0FF4">
        <w:trPr>
          <w:trHeight w:val="305"/>
          <w:jc w:val="center"/>
        </w:trPr>
        <w:tc>
          <w:tcPr>
            <w:tcW w:w="3517" w:type="dxa"/>
          </w:tcPr>
          <w:p w14:paraId="53CFA6C0" w14:textId="77777777" w:rsidR="0008588D" w:rsidRPr="00E92312" w:rsidRDefault="0008588D" w:rsidP="003E0FF4">
            <w:pPr>
              <w:widowControl w:val="0"/>
              <w:autoSpaceDE w:val="0"/>
              <w:autoSpaceDN w:val="0"/>
              <w:adjustRightInd w:val="0"/>
              <w:jc w:val="center"/>
              <w:rPr>
                <w:color w:val="000000"/>
                <w:sz w:val="26"/>
                <w:szCs w:val="26"/>
                <w:lang w:val="it-IT"/>
              </w:rPr>
            </w:pPr>
          </w:p>
          <w:p w14:paraId="603CEC3D" w14:textId="77777777" w:rsidR="0008588D" w:rsidRPr="00E92312" w:rsidRDefault="0008588D" w:rsidP="003E0FF4">
            <w:pPr>
              <w:widowControl w:val="0"/>
              <w:autoSpaceDE w:val="0"/>
              <w:autoSpaceDN w:val="0"/>
              <w:adjustRightInd w:val="0"/>
              <w:jc w:val="center"/>
              <w:rPr>
                <w:color w:val="000000"/>
                <w:sz w:val="26"/>
                <w:szCs w:val="26"/>
                <w:lang w:val="it-IT"/>
              </w:rPr>
            </w:pPr>
            <w:r w:rsidRPr="00E92312">
              <w:rPr>
                <w:color w:val="000000"/>
                <w:sz w:val="26"/>
                <w:szCs w:val="26"/>
                <w:lang w:val="it-IT"/>
              </w:rPr>
              <w:t>TRƯỞNG BỘ MÔN</w:t>
            </w:r>
          </w:p>
          <w:p w14:paraId="1C3FCDDC" w14:textId="77777777" w:rsidR="0008588D" w:rsidRPr="00E92312" w:rsidRDefault="0008588D" w:rsidP="003E0FF4">
            <w:pPr>
              <w:widowControl w:val="0"/>
              <w:autoSpaceDE w:val="0"/>
              <w:autoSpaceDN w:val="0"/>
              <w:adjustRightInd w:val="0"/>
              <w:jc w:val="center"/>
              <w:rPr>
                <w:i/>
                <w:color w:val="000000"/>
                <w:sz w:val="26"/>
                <w:szCs w:val="26"/>
                <w:lang w:val="it-IT"/>
              </w:rPr>
            </w:pPr>
            <w:r w:rsidRPr="00E92312">
              <w:rPr>
                <w:i/>
                <w:color w:val="000000"/>
                <w:sz w:val="26"/>
                <w:szCs w:val="26"/>
                <w:lang w:val="it-IT"/>
              </w:rPr>
              <w:t>(đã ký)</w:t>
            </w:r>
          </w:p>
          <w:p w14:paraId="56C92166" w14:textId="77777777" w:rsidR="0008588D" w:rsidRPr="00E92312" w:rsidRDefault="0008588D" w:rsidP="003E0FF4">
            <w:pPr>
              <w:widowControl w:val="0"/>
              <w:autoSpaceDE w:val="0"/>
              <w:autoSpaceDN w:val="0"/>
              <w:adjustRightInd w:val="0"/>
              <w:jc w:val="center"/>
              <w:rPr>
                <w:i/>
                <w:color w:val="000000"/>
                <w:sz w:val="26"/>
                <w:szCs w:val="26"/>
                <w:lang w:val="it-IT"/>
              </w:rPr>
            </w:pPr>
          </w:p>
          <w:p w14:paraId="7D1333E5" w14:textId="77777777" w:rsidR="0008588D" w:rsidRPr="00E92312" w:rsidRDefault="0008588D" w:rsidP="003E0FF4">
            <w:pPr>
              <w:widowControl w:val="0"/>
              <w:autoSpaceDE w:val="0"/>
              <w:autoSpaceDN w:val="0"/>
              <w:adjustRightInd w:val="0"/>
              <w:jc w:val="center"/>
              <w:rPr>
                <w:color w:val="000000"/>
                <w:sz w:val="26"/>
                <w:szCs w:val="26"/>
                <w:lang w:val="it-IT"/>
              </w:rPr>
            </w:pPr>
          </w:p>
          <w:p w14:paraId="64BAE355" w14:textId="77777777" w:rsidR="0008588D" w:rsidRPr="00E92312" w:rsidRDefault="0008588D" w:rsidP="003E0FF4">
            <w:pPr>
              <w:widowControl w:val="0"/>
              <w:autoSpaceDE w:val="0"/>
              <w:autoSpaceDN w:val="0"/>
              <w:adjustRightInd w:val="0"/>
              <w:jc w:val="center"/>
              <w:rPr>
                <w:b/>
                <w:color w:val="000000"/>
                <w:sz w:val="26"/>
                <w:szCs w:val="26"/>
                <w:lang w:val="it-IT"/>
              </w:rPr>
            </w:pPr>
            <w:r w:rsidRPr="00E92312">
              <w:rPr>
                <w:b/>
                <w:color w:val="000000"/>
                <w:sz w:val="26"/>
                <w:szCs w:val="26"/>
                <w:lang w:val="it-IT"/>
              </w:rPr>
              <w:t>TS NGÔ THỊ VIỆT NGA</w:t>
            </w:r>
          </w:p>
        </w:tc>
        <w:tc>
          <w:tcPr>
            <w:tcW w:w="1560" w:type="dxa"/>
          </w:tcPr>
          <w:p w14:paraId="70B0198E" w14:textId="77777777" w:rsidR="0008588D" w:rsidRPr="00E92312" w:rsidRDefault="0008588D" w:rsidP="003E0FF4">
            <w:pPr>
              <w:widowControl w:val="0"/>
              <w:autoSpaceDE w:val="0"/>
              <w:autoSpaceDN w:val="0"/>
              <w:adjustRightInd w:val="0"/>
              <w:jc w:val="center"/>
              <w:rPr>
                <w:color w:val="000000"/>
                <w:sz w:val="26"/>
                <w:szCs w:val="26"/>
                <w:lang w:val="it-IT"/>
              </w:rPr>
            </w:pPr>
          </w:p>
        </w:tc>
        <w:tc>
          <w:tcPr>
            <w:tcW w:w="4223" w:type="dxa"/>
          </w:tcPr>
          <w:p w14:paraId="2ED14915" w14:textId="77777777" w:rsidR="0008588D" w:rsidRPr="00E92312" w:rsidRDefault="0008588D" w:rsidP="003E0FF4">
            <w:pPr>
              <w:widowControl w:val="0"/>
              <w:autoSpaceDE w:val="0"/>
              <w:autoSpaceDN w:val="0"/>
              <w:adjustRightInd w:val="0"/>
              <w:jc w:val="center"/>
              <w:rPr>
                <w:i/>
                <w:color w:val="000000"/>
                <w:sz w:val="26"/>
                <w:szCs w:val="26"/>
                <w:lang w:val="it-IT"/>
              </w:rPr>
            </w:pPr>
            <w:r w:rsidRPr="00E92312">
              <w:rPr>
                <w:i/>
                <w:color w:val="000000"/>
                <w:sz w:val="26"/>
                <w:szCs w:val="26"/>
                <w:lang w:val="it-IT"/>
              </w:rPr>
              <w:t>Hà Nội, ngày    tháng 02  năm 2018</w:t>
            </w:r>
          </w:p>
          <w:p w14:paraId="2DED8512" w14:textId="77777777" w:rsidR="0008588D" w:rsidRPr="00E92312" w:rsidRDefault="0008588D" w:rsidP="003E0FF4">
            <w:pPr>
              <w:widowControl w:val="0"/>
              <w:autoSpaceDE w:val="0"/>
              <w:autoSpaceDN w:val="0"/>
              <w:adjustRightInd w:val="0"/>
              <w:jc w:val="center"/>
              <w:rPr>
                <w:color w:val="000000"/>
                <w:sz w:val="26"/>
                <w:szCs w:val="26"/>
                <w:lang w:val="it-IT"/>
              </w:rPr>
            </w:pPr>
            <w:r w:rsidRPr="00E92312">
              <w:rPr>
                <w:color w:val="000000"/>
                <w:sz w:val="26"/>
                <w:szCs w:val="26"/>
                <w:lang w:val="it-IT"/>
              </w:rPr>
              <w:t>HIỆU TRƯỞNG</w:t>
            </w:r>
          </w:p>
          <w:p w14:paraId="0C16C03C" w14:textId="77777777" w:rsidR="0008588D" w:rsidRPr="00E92312" w:rsidRDefault="0008588D" w:rsidP="003E0FF4">
            <w:pPr>
              <w:widowControl w:val="0"/>
              <w:autoSpaceDE w:val="0"/>
              <w:autoSpaceDN w:val="0"/>
              <w:adjustRightInd w:val="0"/>
              <w:jc w:val="center"/>
              <w:rPr>
                <w:i/>
                <w:color w:val="000000"/>
                <w:sz w:val="26"/>
                <w:szCs w:val="26"/>
                <w:lang w:val="it-IT"/>
              </w:rPr>
            </w:pPr>
            <w:r w:rsidRPr="00E92312">
              <w:rPr>
                <w:i/>
                <w:color w:val="000000"/>
                <w:sz w:val="26"/>
                <w:szCs w:val="26"/>
                <w:lang w:val="it-IT"/>
              </w:rPr>
              <w:t>(đã ký)</w:t>
            </w:r>
          </w:p>
          <w:p w14:paraId="5FD97637" w14:textId="77777777" w:rsidR="0008588D" w:rsidRPr="00E92312" w:rsidRDefault="0008588D" w:rsidP="003E0FF4">
            <w:pPr>
              <w:widowControl w:val="0"/>
              <w:autoSpaceDE w:val="0"/>
              <w:autoSpaceDN w:val="0"/>
              <w:adjustRightInd w:val="0"/>
              <w:jc w:val="center"/>
              <w:rPr>
                <w:i/>
                <w:color w:val="000000"/>
                <w:sz w:val="26"/>
                <w:szCs w:val="26"/>
                <w:lang w:val="it-IT"/>
              </w:rPr>
            </w:pPr>
          </w:p>
          <w:p w14:paraId="34991391" w14:textId="77777777" w:rsidR="0008588D" w:rsidRPr="00E92312" w:rsidRDefault="0008588D" w:rsidP="003E0FF4">
            <w:pPr>
              <w:widowControl w:val="0"/>
              <w:autoSpaceDE w:val="0"/>
              <w:autoSpaceDN w:val="0"/>
              <w:adjustRightInd w:val="0"/>
              <w:jc w:val="center"/>
              <w:rPr>
                <w:color w:val="000000"/>
                <w:sz w:val="26"/>
                <w:szCs w:val="26"/>
                <w:lang w:val="it-IT"/>
              </w:rPr>
            </w:pPr>
          </w:p>
          <w:p w14:paraId="6F90779E" w14:textId="77777777" w:rsidR="0008588D" w:rsidRPr="00E92312" w:rsidRDefault="0008588D" w:rsidP="003E0FF4">
            <w:pPr>
              <w:widowControl w:val="0"/>
              <w:autoSpaceDE w:val="0"/>
              <w:autoSpaceDN w:val="0"/>
              <w:adjustRightInd w:val="0"/>
              <w:jc w:val="center"/>
              <w:rPr>
                <w:color w:val="000000"/>
                <w:sz w:val="26"/>
                <w:szCs w:val="26"/>
                <w:lang w:val="it-IT"/>
              </w:rPr>
            </w:pPr>
            <w:r w:rsidRPr="00E92312">
              <w:rPr>
                <w:b/>
                <w:sz w:val="26"/>
                <w:szCs w:val="26"/>
                <w:lang w:val="it-IT"/>
              </w:rPr>
              <w:t>GS.TS TRẦN THỌ ĐẠT</w:t>
            </w:r>
          </w:p>
        </w:tc>
      </w:tr>
    </w:tbl>
    <w:p w14:paraId="6EA47959" w14:textId="77777777" w:rsidR="0008588D" w:rsidRPr="00E92312" w:rsidRDefault="0008588D" w:rsidP="0008588D">
      <w:pPr>
        <w:widowControl w:val="0"/>
        <w:ind w:firstLine="720"/>
        <w:jc w:val="both"/>
        <w:rPr>
          <w:sz w:val="26"/>
          <w:szCs w:val="26"/>
          <w:lang w:val="it-IT"/>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2B8BFB79" w14:textId="77777777" w:rsidTr="003E0FF4">
        <w:trPr>
          <w:trHeight w:val="854"/>
          <w:jc w:val="center"/>
        </w:trPr>
        <w:tc>
          <w:tcPr>
            <w:tcW w:w="4756" w:type="dxa"/>
          </w:tcPr>
          <w:p w14:paraId="36D03A60" w14:textId="77777777" w:rsidR="0008588D" w:rsidRPr="00572350" w:rsidRDefault="0008588D" w:rsidP="003E0FF4">
            <w:pPr>
              <w:widowControl w:val="0"/>
              <w:spacing w:line="312" w:lineRule="auto"/>
              <w:jc w:val="center"/>
              <w:rPr>
                <w:sz w:val="24"/>
                <w:szCs w:val="26"/>
                <w:lang w:val="it-IT"/>
              </w:rPr>
            </w:pPr>
            <w:r w:rsidRPr="00572350">
              <w:rPr>
                <w:sz w:val="24"/>
                <w:szCs w:val="26"/>
                <w:lang w:val="it-IT"/>
              </w:rPr>
              <w:lastRenderedPageBreak/>
              <w:t>BỘ GIÁO DỤC VÀ ĐÀO TẠO</w:t>
            </w:r>
          </w:p>
          <w:p w14:paraId="6D5C5634" w14:textId="77777777" w:rsidR="0008588D" w:rsidRPr="00572350" w:rsidRDefault="0008588D" w:rsidP="003E0FF4">
            <w:pPr>
              <w:widowControl w:val="0"/>
              <w:spacing w:line="312" w:lineRule="auto"/>
              <w:jc w:val="center"/>
              <w:rPr>
                <w:b/>
                <w:sz w:val="24"/>
                <w:szCs w:val="26"/>
                <w:lang w:val="it-IT"/>
              </w:rPr>
            </w:pPr>
            <w:r w:rsidRPr="00572350">
              <w:rPr>
                <w:b/>
                <w:sz w:val="24"/>
                <w:szCs w:val="26"/>
                <w:lang w:val="it-IT"/>
              </w:rPr>
              <w:t>TRƯỜNG ĐẠI HỌC KINH TẾ QUỐC DÂN</w:t>
            </w:r>
          </w:p>
          <w:p w14:paraId="0A64073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3A75D2C6"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5523D131"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A1D27C8"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343B264D" w14:textId="77777777" w:rsidR="0008588D"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5C392D8A"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1894F19C" w14:textId="77777777" w:rsidR="0008588D" w:rsidRPr="00E92312" w:rsidRDefault="0008588D" w:rsidP="0008588D">
      <w:pPr>
        <w:widowControl w:val="0"/>
        <w:spacing w:line="312" w:lineRule="auto"/>
        <w:jc w:val="center"/>
        <w:rPr>
          <w:sz w:val="26"/>
          <w:szCs w:val="26"/>
        </w:rPr>
      </w:pPr>
      <w:r w:rsidRPr="00E92312">
        <w:rPr>
          <w:sz w:val="26"/>
          <w:szCs w:val="26"/>
        </w:rPr>
        <w:t xml:space="preserve">TRÌNH ĐỘ ĐÀO TẠO: </w:t>
      </w:r>
      <w:r w:rsidRPr="00E92312">
        <w:rPr>
          <w:b/>
          <w:bCs/>
          <w:sz w:val="26"/>
          <w:szCs w:val="26"/>
        </w:rPr>
        <w:t xml:space="preserve">ĐẠI HỌC  </w:t>
      </w:r>
      <w:r w:rsidRPr="00E92312">
        <w:rPr>
          <w:sz w:val="26"/>
          <w:szCs w:val="26"/>
        </w:rPr>
        <w:t xml:space="preserve">LOẠI HÌNH ĐÀO TẠO: </w:t>
      </w:r>
      <w:r w:rsidRPr="00E92312">
        <w:rPr>
          <w:b/>
          <w:bCs/>
          <w:sz w:val="26"/>
          <w:szCs w:val="26"/>
        </w:rPr>
        <w:t>CHÍNH QUY</w:t>
      </w:r>
    </w:p>
    <w:p w14:paraId="2505A56C" w14:textId="77777777" w:rsidR="0008588D" w:rsidRPr="00E92312" w:rsidRDefault="0008588D" w:rsidP="0008588D">
      <w:pPr>
        <w:widowControl w:val="0"/>
        <w:spacing w:line="312" w:lineRule="auto"/>
        <w:ind w:firstLine="720"/>
        <w:jc w:val="both"/>
        <w:rPr>
          <w:b/>
          <w:bCs/>
          <w:color w:val="000000"/>
          <w:sz w:val="26"/>
          <w:szCs w:val="26"/>
        </w:rPr>
      </w:pPr>
    </w:p>
    <w:p w14:paraId="64A7D91A" w14:textId="77777777" w:rsidR="0008588D" w:rsidRPr="00E92312" w:rsidRDefault="0008588D" w:rsidP="0008588D">
      <w:pPr>
        <w:widowControl w:val="0"/>
        <w:rPr>
          <w:b/>
          <w:bCs/>
          <w:color w:val="000000"/>
          <w:sz w:val="26"/>
          <w:szCs w:val="26"/>
        </w:rPr>
      </w:pPr>
      <w:r w:rsidRPr="00E92312">
        <w:rPr>
          <w:b/>
          <w:bCs/>
          <w:color w:val="000000"/>
          <w:sz w:val="26"/>
          <w:szCs w:val="26"/>
        </w:rPr>
        <w:t xml:space="preserve">1. TÊN HỌC PHẦN: </w:t>
      </w:r>
    </w:p>
    <w:p w14:paraId="1640B57B"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Tiếng Việt: </w:t>
      </w:r>
      <w:r w:rsidRPr="00E92312">
        <w:rPr>
          <w:b/>
          <w:bCs/>
          <w:color w:val="000000"/>
          <w:sz w:val="26"/>
          <w:szCs w:val="26"/>
        </w:rPr>
        <w:t>Lý thuyết tài chính tiền tệ</w:t>
      </w:r>
    </w:p>
    <w:p w14:paraId="4B7EECE6"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Tiếng Anh:  </w:t>
      </w:r>
      <w:r w:rsidRPr="00E92312">
        <w:rPr>
          <w:b/>
          <w:bCs/>
          <w:color w:val="000000"/>
          <w:sz w:val="26"/>
          <w:szCs w:val="26"/>
        </w:rPr>
        <w:t>M</w:t>
      </w:r>
      <w:r>
        <w:rPr>
          <w:b/>
          <w:bCs/>
          <w:color w:val="000000"/>
          <w:sz w:val="26"/>
          <w:szCs w:val="26"/>
        </w:rPr>
        <w:t>onetary and Financial Theories</w:t>
      </w:r>
    </w:p>
    <w:p w14:paraId="5F531CC1"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Mã học phần: </w:t>
      </w:r>
      <w:r w:rsidRPr="00E92312">
        <w:rPr>
          <w:b/>
          <w:bCs/>
          <w:color w:val="000000"/>
          <w:sz w:val="26"/>
          <w:szCs w:val="26"/>
        </w:rPr>
        <w:t>NHLT1101</w:t>
      </w:r>
      <w:r w:rsidRPr="00E92312">
        <w:rPr>
          <w:color w:val="000000"/>
          <w:sz w:val="26"/>
          <w:szCs w:val="26"/>
        </w:rPr>
        <w:t>số tín chỉ: 3</w:t>
      </w:r>
    </w:p>
    <w:p w14:paraId="1282F2DB" w14:textId="77777777" w:rsidR="0008588D" w:rsidRPr="00E92312" w:rsidRDefault="0008588D" w:rsidP="0008588D">
      <w:pPr>
        <w:widowControl w:val="0"/>
        <w:jc w:val="both"/>
        <w:rPr>
          <w:b/>
          <w:bCs/>
          <w:color w:val="000000"/>
          <w:sz w:val="26"/>
          <w:szCs w:val="26"/>
        </w:rPr>
      </w:pPr>
      <w:r w:rsidRPr="00E92312">
        <w:rPr>
          <w:b/>
          <w:bCs/>
          <w:color w:val="000000"/>
          <w:sz w:val="26"/>
          <w:szCs w:val="26"/>
        </w:rPr>
        <w:t>2. BỘ MÔN PHỤ TRÁCH GIẢNG DẠY: Lý thuyết Tài chính tiền tệ</w:t>
      </w:r>
    </w:p>
    <w:p w14:paraId="44AB6DC3" w14:textId="77777777" w:rsidR="0008588D" w:rsidRPr="00E92312" w:rsidRDefault="0008588D" w:rsidP="0008588D">
      <w:pPr>
        <w:widowControl w:val="0"/>
        <w:jc w:val="both"/>
        <w:rPr>
          <w:b/>
          <w:bCs/>
          <w:color w:val="000000"/>
          <w:sz w:val="26"/>
          <w:szCs w:val="26"/>
        </w:rPr>
      </w:pPr>
      <w:r w:rsidRPr="00E92312">
        <w:rPr>
          <w:b/>
          <w:bCs/>
          <w:color w:val="000000"/>
          <w:sz w:val="26"/>
          <w:szCs w:val="26"/>
        </w:rPr>
        <w:t xml:space="preserve">3. ĐIỀU KIỆN HỌC TRƯỚC: </w:t>
      </w:r>
    </w:p>
    <w:p w14:paraId="7F9EA023" w14:textId="77777777" w:rsidR="0008588D" w:rsidRPr="00E92312" w:rsidRDefault="0008588D" w:rsidP="0008588D">
      <w:pPr>
        <w:widowControl w:val="0"/>
        <w:ind w:firstLine="720"/>
        <w:jc w:val="both"/>
        <w:rPr>
          <w:color w:val="000000"/>
          <w:sz w:val="26"/>
          <w:szCs w:val="26"/>
        </w:rPr>
      </w:pPr>
      <w:r w:rsidRPr="00E92312">
        <w:rPr>
          <w:color w:val="000000"/>
          <w:sz w:val="26"/>
          <w:szCs w:val="26"/>
        </w:rPr>
        <w:t>- Những NLCB của chủ nghĩa Mác - Lênin</w:t>
      </w:r>
    </w:p>
    <w:p w14:paraId="037257CE" w14:textId="77777777" w:rsidR="0008588D" w:rsidRPr="00E92312" w:rsidRDefault="0008588D" w:rsidP="0008588D">
      <w:pPr>
        <w:widowControl w:val="0"/>
        <w:ind w:firstLine="720"/>
        <w:jc w:val="both"/>
        <w:rPr>
          <w:color w:val="000000"/>
          <w:sz w:val="26"/>
          <w:szCs w:val="26"/>
        </w:rPr>
      </w:pPr>
      <w:r w:rsidRPr="00E92312">
        <w:rPr>
          <w:color w:val="000000"/>
          <w:sz w:val="26"/>
          <w:szCs w:val="26"/>
        </w:rPr>
        <w:t>- Kinh tế vi mô 1</w:t>
      </w:r>
    </w:p>
    <w:p w14:paraId="549F1B54" w14:textId="77777777" w:rsidR="0008588D" w:rsidRPr="00E92312" w:rsidRDefault="0008588D" w:rsidP="0008588D">
      <w:pPr>
        <w:widowControl w:val="0"/>
        <w:ind w:firstLine="720"/>
        <w:jc w:val="both"/>
        <w:rPr>
          <w:sz w:val="26"/>
          <w:szCs w:val="26"/>
        </w:rPr>
      </w:pPr>
      <w:r w:rsidRPr="00E92312">
        <w:rPr>
          <w:color w:val="000000"/>
          <w:sz w:val="26"/>
          <w:szCs w:val="26"/>
        </w:rPr>
        <w:t>- Kinh tế vĩ mô 1</w:t>
      </w:r>
    </w:p>
    <w:p w14:paraId="76E846C5" w14:textId="77777777" w:rsidR="0008588D" w:rsidRPr="00E92312" w:rsidRDefault="0008588D" w:rsidP="0008588D">
      <w:pPr>
        <w:widowControl w:val="0"/>
        <w:jc w:val="both"/>
        <w:rPr>
          <w:b/>
          <w:bCs/>
          <w:color w:val="000000"/>
          <w:sz w:val="26"/>
          <w:szCs w:val="26"/>
        </w:rPr>
      </w:pPr>
      <w:r w:rsidRPr="00E92312">
        <w:rPr>
          <w:b/>
          <w:bCs/>
          <w:color w:val="000000"/>
          <w:sz w:val="26"/>
          <w:szCs w:val="26"/>
        </w:rPr>
        <w:t>4. MÔ TẢ HỌC PHẦN:</w:t>
      </w:r>
    </w:p>
    <w:p w14:paraId="47EFEAED" w14:textId="77777777" w:rsidR="0008588D" w:rsidRPr="00E92312" w:rsidRDefault="0008588D" w:rsidP="0008588D">
      <w:pPr>
        <w:widowControl w:val="0"/>
        <w:ind w:firstLine="720"/>
        <w:jc w:val="both"/>
        <w:rPr>
          <w:color w:val="000000"/>
          <w:sz w:val="26"/>
          <w:szCs w:val="26"/>
        </w:rPr>
      </w:pPr>
      <w:r w:rsidRPr="00E92312">
        <w:rPr>
          <w:color w:val="000000"/>
          <w:sz w:val="26"/>
          <w:szCs w:val="26"/>
        </w:rPr>
        <w:t>Lý thuyết tài chính tiền tệ 1 là học phần thuộc phần kiến thức bắt buộc của trường. Môn học nghiên cứu những vấn đề cơ bản về tài chính - tiền tệ, ngân sách nhà nước, tín dụng, lãi suất cũng như các hoạt động trên thị trường tài chính, hoạt động của ngân hàng thương mại và ngân hàng trung ương.</w:t>
      </w:r>
    </w:p>
    <w:p w14:paraId="5A146D93" w14:textId="77777777" w:rsidR="0008588D" w:rsidRPr="00E92312" w:rsidRDefault="0008588D" w:rsidP="0008588D">
      <w:pPr>
        <w:widowControl w:val="0"/>
        <w:jc w:val="both"/>
        <w:rPr>
          <w:b/>
          <w:bCs/>
          <w:color w:val="000000"/>
          <w:sz w:val="26"/>
          <w:szCs w:val="26"/>
        </w:rPr>
      </w:pPr>
      <w:r w:rsidRPr="00E92312">
        <w:rPr>
          <w:b/>
          <w:bCs/>
          <w:color w:val="000000"/>
          <w:sz w:val="26"/>
          <w:szCs w:val="26"/>
        </w:rPr>
        <w:t xml:space="preserve">5. MỤC TIÊU HỌC PHẦN: </w:t>
      </w:r>
    </w:p>
    <w:p w14:paraId="5CBC7452" w14:textId="77777777" w:rsidR="0008588D" w:rsidRPr="00E92312" w:rsidRDefault="0008588D" w:rsidP="0008588D">
      <w:pPr>
        <w:widowControl w:val="0"/>
        <w:ind w:firstLine="720"/>
        <w:jc w:val="both"/>
        <w:rPr>
          <w:sz w:val="26"/>
          <w:szCs w:val="26"/>
        </w:rPr>
      </w:pPr>
      <w:r w:rsidRPr="00E92312">
        <w:rPr>
          <w:color w:val="000000"/>
          <w:sz w:val="26"/>
          <w:szCs w:val="26"/>
        </w:rPr>
        <w:t>H</w:t>
      </w:r>
      <w:r w:rsidRPr="00E92312">
        <w:rPr>
          <w:sz w:val="26"/>
          <w:szCs w:val="26"/>
        </w:rPr>
        <w:t>ọc phần trang bị cho sinh viên những kiến thức cơ bản vể tài chính tiền tệ. Trên cơ sở đó sinh viên có được các kiến thức căn bản cần thiết để nghiên cứu các học phần chuyên sâu theo mỗi chuyên ngành đào tạo.</w:t>
      </w:r>
    </w:p>
    <w:p w14:paraId="44C75869" w14:textId="77777777" w:rsidR="0008588D" w:rsidRPr="00E92312" w:rsidRDefault="0008588D" w:rsidP="0008588D">
      <w:pPr>
        <w:widowControl w:val="0"/>
        <w:jc w:val="both"/>
        <w:rPr>
          <w:b/>
          <w:bCs/>
          <w:color w:val="000000"/>
          <w:sz w:val="26"/>
          <w:szCs w:val="26"/>
        </w:rPr>
      </w:pPr>
      <w:r w:rsidRPr="00E92312">
        <w:rPr>
          <w:b/>
          <w:bCs/>
          <w:color w:val="000000"/>
          <w:sz w:val="26"/>
          <w:szCs w:val="26"/>
        </w:rPr>
        <w:t>6. NỘI DUNG HỌC PHẦN:</w:t>
      </w:r>
    </w:p>
    <w:p w14:paraId="2E97A031" w14:textId="77777777" w:rsidR="0008588D" w:rsidRPr="00572350" w:rsidRDefault="0008588D" w:rsidP="0008588D">
      <w:pPr>
        <w:widowControl w:val="0"/>
        <w:ind w:firstLine="720"/>
        <w:jc w:val="center"/>
        <w:rPr>
          <w:b/>
          <w:color w:val="000000"/>
          <w:sz w:val="26"/>
          <w:szCs w:val="26"/>
        </w:rPr>
      </w:pPr>
      <w:r w:rsidRPr="00572350">
        <w:rPr>
          <w:b/>
          <w:color w:val="000000"/>
          <w:sz w:val="26"/>
          <w:szCs w:val="26"/>
        </w:rPr>
        <w:t>PHÂN BỐ THỜI GIAN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43"/>
        <w:gridCol w:w="1417"/>
        <w:gridCol w:w="1452"/>
        <w:gridCol w:w="2169"/>
        <w:gridCol w:w="1260"/>
      </w:tblGrid>
      <w:tr w:rsidR="0008588D" w:rsidRPr="00E92312" w14:paraId="0B10BB66" w14:textId="77777777" w:rsidTr="003E0FF4">
        <w:tc>
          <w:tcPr>
            <w:tcW w:w="709" w:type="dxa"/>
            <w:vMerge w:val="restart"/>
            <w:vAlign w:val="center"/>
          </w:tcPr>
          <w:p w14:paraId="09E94ECC" w14:textId="77777777" w:rsidR="0008588D" w:rsidRPr="00E92312" w:rsidRDefault="0008588D" w:rsidP="003E0FF4">
            <w:pPr>
              <w:widowControl w:val="0"/>
              <w:jc w:val="center"/>
              <w:rPr>
                <w:i/>
                <w:iCs/>
                <w:sz w:val="26"/>
                <w:szCs w:val="26"/>
                <w:lang w:val="pt-BR"/>
              </w:rPr>
            </w:pPr>
            <w:r w:rsidRPr="00E92312">
              <w:rPr>
                <w:i/>
                <w:iCs/>
                <w:sz w:val="26"/>
                <w:szCs w:val="26"/>
                <w:lang w:val="pt-BR"/>
              </w:rPr>
              <w:t>STT</w:t>
            </w:r>
          </w:p>
        </w:tc>
        <w:tc>
          <w:tcPr>
            <w:tcW w:w="1843" w:type="dxa"/>
            <w:vMerge w:val="restart"/>
            <w:vAlign w:val="center"/>
          </w:tcPr>
          <w:p w14:paraId="5680972A" w14:textId="77777777" w:rsidR="0008588D" w:rsidRPr="00E92312" w:rsidRDefault="0008588D" w:rsidP="003E0FF4">
            <w:pPr>
              <w:widowControl w:val="0"/>
              <w:jc w:val="center"/>
              <w:rPr>
                <w:i/>
                <w:iCs/>
                <w:sz w:val="26"/>
                <w:szCs w:val="26"/>
                <w:lang w:val="pt-BR"/>
              </w:rPr>
            </w:pPr>
            <w:r w:rsidRPr="00E92312">
              <w:rPr>
                <w:i/>
                <w:iCs/>
                <w:sz w:val="26"/>
                <w:szCs w:val="26"/>
                <w:lang w:val="pt-BR"/>
              </w:rPr>
              <w:t>Nội dung</w:t>
            </w:r>
          </w:p>
        </w:tc>
        <w:tc>
          <w:tcPr>
            <w:tcW w:w="1417" w:type="dxa"/>
            <w:vMerge w:val="restart"/>
            <w:vAlign w:val="center"/>
          </w:tcPr>
          <w:p w14:paraId="1E3402CC" w14:textId="77777777" w:rsidR="0008588D" w:rsidRPr="00E92312" w:rsidRDefault="0008588D" w:rsidP="003E0FF4">
            <w:pPr>
              <w:widowControl w:val="0"/>
              <w:jc w:val="center"/>
              <w:rPr>
                <w:i/>
                <w:iCs/>
                <w:sz w:val="26"/>
                <w:szCs w:val="26"/>
                <w:lang w:val="pt-BR"/>
              </w:rPr>
            </w:pPr>
            <w:r w:rsidRPr="00E92312">
              <w:rPr>
                <w:i/>
                <w:iCs/>
                <w:sz w:val="26"/>
                <w:szCs w:val="26"/>
                <w:lang w:val="pt-BR"/>
              </w:rPr>
              <w:t>Tổng số</w:t>
            </w:r>
          </w:p>
          <w:p w14:paraId="4C5C0C19" w14:textId="77777777" w:rsidR="0008588D" w:rsidRPr="00E92312" w:rsidRDefault="0008588D" w:rsidP="003E0FF4">
            <w:pPr>
              <w:widowControl w:val="0"/>
              <w:jc w:val="center"/>
              <w:rPr>
                <w:i/>
                <w:iCs/>
                <w:sz w:val="26"/>
                <w:szCs w:val="26"/>
                <w:lang w:val="pt-BR"/>
              </w:rPr>
            </w:pPr>
            <w:r w:rsidRPr="00E92312">
              <w:rPr>
                <w:i/>
                <w:iCs/>
                <w:sz w:val="26"/>
                <w:szCs w:val="26"/>
                <w:lang w:val="pt-BR"/>
              </w:rPr>
              <w:t>tiết</w:t>
            </w:r>
          </w:p>
        </w:tc>
        <w:tc>
          <w:tcPr>
            <w:tcW w:w="3621" w:type="dxa"/>
            <w:gridSpan w:val="2"/>
            <w:vAlign w:val="center"/>
          </w:tcPr>
          <w:p w14:paraId="0248F992" w14:textId="77777777" w:rsidR="0008588D" w:rsidRPr="00E92312" w:rsidRDefault="0008588D" w:rsidP="003E0FF4">
            <w:pPr>
              <w:widowControl w:val="0"/>
              <w:jc w:val="center"/>
              <w:rPr>
                <w:i/>
                <w:iCs/>
                <w:sz w:val="26"/>
                <w:szCs w:val="26"/>
                <w:lang w:val="pt-BR"/>
              </w:rPr>
            </w:pPr>
            <w:r w:rsidRPr="00E92312">
              <w:rPr>
                <w:i/>
                <w:iCs/>
                <w:sz w:val="26"/>
                <w:szCs w:val="26"/>
                <w:lang w:val="pt-BR"/>
              </w:rPr>
              <w:t>Trong đó</w:t>
            </w:r>
          </w:p>
        </w:tc>
        <w:tc>
          <w:tcPr>
            <w:tcW w:w="1260" w:type="dxa"/>
            <w:vMerge w:val="restart"/>
            <w:vAlign w:val="center"/>
          </w:tcPr>
          <w:p w14:paraId="449B0B63" w14:textId="77777777" w:rsidR="0008588D" w:rsidRPr="00E92312" w:rsidRDefault="0008588D" w:rsidP="003E0FF4">
            <w:pPr>
              <w:widowControl w:val="0"/>
              <w:jc w:val="center"/>
              <w:rPr>
                <w:i/>
                <w:iCs/>
                <w:sz w:val="26"/>
                <w:szCs w:val="26"/>
                <w:lang w:val="pt-BR"/>
              </w:rPr>
            </w:pPr>
            <w:r w:rsidRPr="00E92312">
              <w:rPr>
                <w:i/>
                <w:iCs/>
                <w:sz w:val="26"/>
                <w:szCs w:val="26"/>
                <w:lang w:val="pt-BR"/>
              </w:rPr>
              <w:t>Ghi chú</w:t>
            </w:r>
          </w:p>
        </w:tc>
      </w:tr>
      <w:tr w:rsidR="0008588D" w:rsidRPr="00B117F3" w14:paraId="296C00CE" w14:textId="77777777" w:rsidTr="003E0FF4">
        <w:tc>
          <w:tcPr>
            <w:tcW w:w="709" w:type="dxa"/>
            <w:vMerge/>
          </w:tcPr>
          <w:p w14:paraId="1BF1E7C9" w14:textId="77777777" w:rsidR="0008588D" w:rsidRPr="00E92312" w:rsidRDefault="0008588D" w:rsidP="003E0FF4">
            <w:pPr>
              <w:widowControl w:val="0"/>
              <w:jc w:val="center"/>
              <w:rPr>
                <w:i/>
                <w:iCs/>
                <w:sz w:val="26"/>
                <w:szCs w:val="26"/>
                <w:lang w:val="pt-BR"/>
              </w:rPr>
            </w:pPr>
          </w:p>
        </w:tc>
        <w:tc>
          <w:tcPr>
            <w:tcW w:w="1843" w:type="dxa"/>
            <w:vMerge/>
          </w:tcPr>
          <w:p w14:paraId="2A55D88C" w14:textId="77777777" w:rsidR="0008588D" w:rsidRPr="00E92312" w:rsidRDefault="0008588D" w:rsidP="003E0FF4">
            <w:pPr>
              <w:widowControl w:val="0"/>
              <w:jc w:val="center"/>
              <w:rPr>
                <w:i/>
                <w:iCs/>
                <w:sz w:val="26"/>
                <w:szCs w:val="26"/>
                <w:lang w:val="pt-BR"/>
              </w:rPr>
            </w:pPr>
          </w:p>
        </w:tc>
        <w:tc>
          <w:tcPr>
            <w:tcW w:w="1417" w:type="dxa"/>
            <w:vMerge/>
            <w:vAlign w:val="bottom"/>
          </w:tcPr>
          <w:p w14:paraId="3A61341F" w14:textId="77777777" w:rsidR="0008588D" w:rsidRPr="00E92312" w:rsidRDefault="0008588D" w:rsidP="003E0FF4">
            <w:pPr>
              <w:widowControl w:val="0"/>
              <w:jc w:val="center"/>
              <w:rPr>
                <w:i/>
                <w:iCs/>
                <w:sz w:val="26"/>
                <w:szCs w:val="26"/>
                <w:lang w:val="pt-BR"/>
              </w:rPr>
            </w:pPr>
          </w:p>
        </w:tc>
        <w:tc>
          <w:tcPr>
            <w:tcW w:w="1452" w:type="dxa"/>
            <w:vAlign w:val="center"/>
          </w:tcPr>
          <w:p w14:paraId="3E196B1E" w14:textId="77777777" w:rsidR="0008588D" w:rsidRPr="00E92312" w:rsidRDefault="0008588D" w:rsidP="003E0FF4">
            <w:pPr>
              <w:widowControl w:val="0"/>
              <w:jc w:val="center"/>
              <w:rPr>
                <w:i/>
                <w:iCs/>
                <w:sz w:val="26"/>
                <w:szCs w:val="26"/>
                <w:lang w:val="pt-BR"/>
              </w:rPr>
            </w:pPr>
            <w:r w:rsidRPr="00E92312">
              <w:rPr>
                <w:i/>
                <w:iCs/>
                <w:sz w:val="26"/>
                <w:szCs w:val="26"/>
                <w:lang w:val="pt-BR"/>
              </w:rPr>
              <w:t>Lý thuyết</w:t>
            </w:r>
          </w:p>
        </w:tc>
        <w:tc>
          <w:tcPr>
            <w:tcW w:w="2169" w:type="dxa"/>
            <w:vAlign w:val="center"/>
          </w:tcPr>
          <w:p w14:paraId="702F4047" w14:textId="77777777" w:rsidR="0008588D" w:rsidRPr="00E92312" w:rsidRDefault="0008588D" w:rsidP="003E0FF4">
            <w:pPr>
              <w:widowControl w:val="0"/>
              <w:jc w:val="center"/>
              <w:rPr>
                <w:i/>
                <w:iCs/>
                <w:sz w:val="26"/>
                <w:szCs w:val="26"/>
                <w:lang w:val="pt-BR"/>
              </w:rPr>
            </w:pPr>
            <w:r w:rsidRPr="00E92312">
              <w:rPr>
                <w:i/>
                <w:iCs/>
                <w:sz w:val="26"/>
                <w:szCs w:val="26"/>
                <w:lang w:val="pt-BR"/>
              </w:rPr>
              <w:t>Bài tập, thảo luận, kiểm tra</w:t>
            </w:r>
          </w:p>
        </w:tc>
        <w:tc>
          <w:tcPr>
            <w:tcW w:w="1260" w:type="dxa"/>
            <w:vMerge/>
          </w:tcPr>
          <w:p w14:paraId="5FC1D096" w14:textId="77777777" w:rsidR="0008588D" w:rsidRPr="00E92312" w:rsidRDefault="0008588D" w:rsidP="003E0FF4">
            <w:pPr>
              <w:widowControl w:val="0"/>
              <w:jc w:val="center"/>
              <w:rPr>
                <w:i/>
                <w:iCs/>
                <w:sz w:val="26"/>
                <w:szCs w:val="26"/>
                <w:lang w:val="pt-BR"/>
              </w:rPr>
            </w:pPr>
          </w:p>
        </w:tc>
      </w:tr>
      <w:tr w:rsidR="0008588D" w:rsidRPr="00E92312" w14:paraId="37D627CA" w14:textId="77777777" w:rsidTr="003E0FF4">
        <w:tc>
          <w:tcPr>
            <w:tcW w:w="709" w:type="dxa"/>
          </w:tcPr>
          <w:p w14:paraId="2F67B169" w14:textId="77777777" w:rsidR="0008588D" w:rsidRPr="00E92312" w:rsidRDefault="0008588D" w:rsidP="003E0FF4">
            <w:pPr>
              <w:widowControl w:val="0"/>
              <w:jc w:val="center"/>
              <w:rPr>
                <w:sz w:val="26"/>
                <w:szCs w:val="26"/>
              </w:rPr>
            </w:pPr>
            <w:r w:rsidRPr="00E92312">
              <w:rPr>
                <w:sz w:val="26"/>
                <w:szCs w:val="26"/>
              </w:rPr>
              <w:t>1</w:t>
            </w:r>
          </w:p>
          <w:p w14:paraId="380DC311" w14:textId="77777777" w:rsidR="0008588D" w:rsidRPr="00E92312" w:rsidRDefault="0008588D" w:rsidP="003E0FF4">
            <w:pPr>
              <w:widowControl w:val="0"/>
              <w:jc w:val="center"/>
              <w:rPr>
                <w:sz w:val="26"/>
                <w:szCs w:val="26"/>
              </w:rPr>
            </w:pPr>
            <w:r w:rsidRPr="00E92312">
              <w:rPr>
                <w:sz w:val="26"/>
                <w:szCs w:val="26"/>
              </w:rPr>
              <w:t>2</w:t>
            </w:r>
          </w:p>
          <w:p w14:paraId="03012651" w14:textId="77777777" w:rsidR="0008588D" w:rsidRPr="00E92312" w:rsidRDefault="0008588D" w:rsidP="003E0FF4">
            <w:pPr>
              <w:widowControl w:val="0"/>
              <w:jc w:val="center"/>
              <w:rPr>
                <w:sz w:val="26"/>
                <w:szCs w:val="26"/>
              </w:rPr>
            </w:pPr>
            <w:r w:rsidRPr="00E92312">
              <w:rPr>
                <w:sz w:val="26"/>
                <w:szCs w:val="26"/>
              </w:rPr>
              <w:t>3</w:t>
            </w:r>
          </w:p>
          <w:p w14:paraId="5E279B4F" w14:textId="77777777" w:rsidR="0008588D" w:rsidRPr="00E92312" w:rsidRDefault="0008588D" w:rsidP="003E0FF4">
            <w:pPr>
              <w:widowControl w:val="0"/>
              <w:jc w:val="center"/>
              <w:rPr>
                <w:sz w:val="26"/>
                <w:szCs w:val="26"/>
              </w:rPr>
            </w:pPr>
            <w:r w:rsidRPr="00E92312">
              <w:rPr>
                <w:sz w:val="26"/>
                <w:szCs w:val="26"/>
              </w:rPr>
              <w:lastRenderedPageBreak/>
              <w:t>4</w:t>
            </w:r>
          </w:p>
          <w:p w14:paraId="307E1426" w14:textId="77777777" w:rsidR="0008588D" w:rsidRPr="00E92312" w:rsidRDefault="0008588D" w:rsidP="003E0FF4">
            <w:pPr>
              <w:widowControl w:val="0"/>
              <w:jc w:val="center"/>
              <w:rPr>
                <w:sz w:val="26"/>
                <w:szCs w:val="26"/>
              </w:rPr>
            </w:pPr>
            <w:r w:rsidRPr="00E92312">
              <w:rPr>
                <w:sz w:val="26"/>
                <w:szCs w:val="26"/>
              </w:rPr>
              <w:t>5</w:t>
            </w:r>
          </w:p>
          <w:p w14:paraId="6FD7B63E" w14:textId="77777777" w:rsidR="0008588D" w:rsidRPr="00E92312" w:rsidRDefault="0008588D" w:rsidP="003E0FF4">
            <w:pPr>
              <w:widowControl w:val="0"/>
              <w:jc w:val="center"/>
              <w:rPr>
                <w:sz w:val="26"/>
                <w:szCs w:val="26"/>
              </w:rPr>
            </w:pPr>
            <w:r w:rsidRPr="00E92312">
              <w:rPr>
                <w:sz w:val="26"/>
                <w:szCs w:val="26"/>
              </w:rPr>
              <w:t>6</w:t>
            </w:r>
          </w:p>
          <w:p w14:paraId="41774A74" w14:textId="77777777" w:rsidR="0008588D" w:rsidRPr="00E92312" w:rsidRDefault="0008588D" w:rsidP="003E0FF4">
            <w:pPr>
              <w:widowControl w:val="0"/>
              <w:jc w:val="center"/>
              <w:rPr>
                <w:sz w:val="26"/>
                <w:szCs w:val="26"/>
              </w:rPr>
            </w:pPr>
            <w:r w:rsidRPr="00E92312">
              <w:rPr>
                <w:sz w:val="26"/>
                <w:szCs w:val="26"/>
              </w:rPr>
              <w:t>7</w:t>
            </w:r>
          </w:p>
          <w:p w14:paraId="18702D91" w14:textId="77777777" w:rsidR="0008588D" w:rsidRPr="00E92312" w:rsidRDefault="0008588D" w:rsidP="003E0FF4">
            <w:pPr>
              <w:widowControl w:val="0"/>
              <w:jc w:val="center"/>
              <w:rPr>
                <w:sz w:val="26"/>
                <w:szCs w:val="26"/>
              </w:rPr>
            </w:pPr>
            <w:r w:rsidRPr="00E92312">
              <w:rPr>
                <w:sz w:val="26"/>
                <w:szCs w:val="26"/>
              </w:rPr>
              <w:t>8</w:t>
            </w:r>
          </w:p>
        </w:tc>
        <w:tc>
          <w:tcPr>
            <w:tcW w:w="1843" w:type="dxa"/>
          </w:tcPr>
          <w:p w14:paraId="2290DCF5" w14:textId="77777777" w:rsidR="0008588D" w:rsidRPr="00E92312" w:rsidRDefault="0008588D" w:rsidP="003E0FF4">
            <w:pPr>
              <w:widowControl w:val="0"/>
              <w:jc w:val="both"/>
              <w:rPr>
                <w:sz w:val="26"/>
                <w:szCs w:val="26"/>
              </w:rPr>
            </w:pPr>
            <w:r w:rsidRPr="00E92312">
              <w:rPr>
                <w:sz w:val="26"/>
                <w:szCs w:val="26"/>
              </w:rPr>
              <w:lastRenderedPageBreak/>
              <w:t>Chương 1</w:t>
            </w:r>
          </w:p>
          <w:p w14:paraId="2A796F35" w14:textId="77777777" w:rsidR="0008588D" w:rsidRPr="00E92312" w:rsidRDefault="0008588D" w:rsidP="003E0FF4">
            <w:pPr>
              <w:widowControl w:val="0"/>
              <w:jc w:val="both"/>
              <w:rPr>
                <w:sz w:val="26"/>
                <w:szCs w:val="26"/>
              </w:rPr>
            </w:pPr>
            <w:r w:rsidRPr="00E92312">
              <w:rPr>
                <w:sz w:val="26"/>
                <w:szCs w:val="26"/>
              </w:rPr>
              <w:t>Chương 2</w:t>
            </w:r>
          </w:p>
          <w:p w14:paraId="0FAC13AE" w14:textId="77777777" w:rsidR="0008588D" w:rsidRPr="00E92312" w:rsidRDefault="0008588D" w:rsidP="003E0FF4">
            <w:pPr>
              <w:widowControl w:val="0"/>
              <w:jc w:val="both"/>
              <w:rPr>
                <w:sz w:val="26"/>
                <w:szCs w:val="26"/>
              </w:rPr>
            </w:pPr>
            <w:r w:rsidRPr="00E92312">
              <w:rPr>
                <w:sz w:val="26"/>
                <w:szCs w:val="26"/>
              </w:rPr>
              <w:t>Chương 3</w:t>
            </w:r>
          </w:p>
          <w:p w14:paraId="577BC25E" w14:textId="77777777" w:rsidR="0008588D" w:rsidRPr="00E92312" w:rsidRDefault="0008588D" w:rsidP="003E0FF4">
            <w:pPr>
              <w:widowControl w:val="0"/>
              <w:jc w:val="both"/>
              <w:rPr>
                <w:sz w:val="26"/>
                <w:szCs w:val="26"/>
              </w:rPr>
            </w:pPr>
            <w:r w:rsidRPr="00E92312">
              <w:rPr>
                <w:sz w:val="26"/>
                <w:szCs w:val="26"/>
              </w:rPr>
              <w:lastRenderedPageBreak/>
              <w:t>Chương 4</w:t>
            </w:r>
          </w:p>
          <w:p w14:paraId="41DC66EA" w14:textId="77777777" w:rsidR="0008588D" w:rsidRPr="00E92312" w:rsidRDefault="0008588D" w:rsidP="003E0FF4">
            <w:pPr>
              <w:widowControl w:val="0"/>
              <w:jc w:val="both"/>
              <w:rPr>
                <w:sz w:val="26"/>
                <w:szCs w:val="26"/>
              </w:rPr>
            </w:pPr>
            <w:r w:rsidRPr="00E92312">
              <w:rPr>
                <w:sz w:val="26"/>
                <w:szCs w:val="26"/>
              </w:rPr>
              <w:t>Chương 5</w:t>
            </w:r>
          </w:p>
          <w:p w14:paraId="3F6505E2" w14:textId="77777777" w:rsidR="0008588D" w:rsidRPr="00E92312" w:rsidRDefault="0008588D" w:rsidP="003E0FF4">
            <w:pPr>
              <w:widowControl w:val="0"/>
              <w:jc w:val="both"/>
              <w:rPr>
                <w:sz w:val="26"/>
                <w:szCs w:val="26"/>
              </w:rPr>
            </w:pPr>
            <w:r w:rsidRPr="00E92312">
              <w:rPr>
                <w:sz w:val="26"/>
                <w:szCs w:val="26"/>
              </w:rPr>
              <w:t>Chương 6</w:t>
            </w:r>
          </w:p>
          <w:p w14:paraId="219F9801" w14:textId="77777777" w:rsidR="0008588D" w:rsidRPr="00E92312" w:rsidRDefault="0008588D" w:rsidP="003E0FF4">
            <w:pPr>
              <w:widowControl w:val="0"/>
              <w:jc w:val="both"/>
              <w:rPr>
                <w:sz w:val="26"/>
                <w:szCs w:val="26"/>
              </w:rPr>
            </w:pPr>
            <w:r w:rsidRPr="00E92312">
              <w:rPr>
                <w:sz w:val="26"/>
                <w:szCs w:val="26"/>
              </w:rPr>
              <w:t>Chương 7</w:t>
            </w:r>
          </w:p>
          <w:p w14:paraId="02971D3B" w14:textId="77777777" w:rsidR="0008588D" w:rsidRPr="00E92312" w:rsidRDefault="0008588D" w:rsidP="003E0FF4">
            <w:pPr>
              <w:widowControl w:val="0"/>
              <w:jc w:val="both"/>
              <w:rPr>
                <w:sz w:val="26"/>
                <w:szCs w:val="26"/>
              </w:rPr>
            </w:pPr>
            <w:r w:rsidRPr="00E92312">
              <w:rPr>
                <w:sz w:val="26"/>
                <w:szCs w:val="26"/>
              </w:rPr>
              <w:t>Chương 8</w:t>
            </w:r>
          </w:p>
        </w:tc>
        <w:tc>
          <w:tcPr>
            <w:tcW w:w="1417" w:type="dxa"/>
          </w:tcPr>
          <w:p w14:paraId="7A49231E" w14:textId="77777777" w:rsidR="0008588D" w:rsidRPr="00E92312" w:rsidRDefault="0008588D" w:rsidP="003E0FF4">
            <w:pPr>
              <w:widowControl w:val="0"/>
              <w:jc w:val="center"/>
              <w:rPr>
                <w:sz w:val="26"/>
                <w:szCs w:val="26"/>
              </w:rPr>
            </w:pPr>
            <w:r w:rsidRPr="00E92312">
              <w:rPr>
                <w:sz w:val="26"/>
                <w:szCs w:val="26"/>
              </w:rPr>
              <w:lastRenderedPageBreak/>
              <w:t>5</w:t>
            </w:r>
          </w:p>
          <w:p w14:paraId="62D52910" w14:textId="77777777" w:rsidR="0008588D" w:rsidRPr="00E92312" w:rsidRDefault="0008588D" w:rsidP="003E0FF4">
            <w:pPr>
              <w:widowControl w:val="0"/>
              <w:jc w:val="center"/>
              <w:rPr>
                <w:sz w:val="26"/>
                <w:szCs w:val="26"/>
              </w:rPr>
            </w:pPr>
            <w:r w:rsidRPr="00E92312">
              <w:rPr>
                <w:sz w:val="26"/>
                <w:szCs w:val="26"/>
              </w:rPr>
              <w:t>3</w:t>
            </w:r>
          </w:p>
          <w:p w14:paraId="269542A0" w14:textId="77777777" w:rsidR="0008588D" w:rsidRPr="00E92312" w:rsidRDefault="0008588D" w:rsidP="003E0FF4">
            <w:pPr>
              <w:widowControl w:val="0"/>
              <w:jc w:val="center"/>
              <w:rPr>
                <w:sz w:val="26"/>
                <w:szCs w:val="26"/>
              </w:rPr>
            </w:pPr>
            <w:r w:rsidRPr="00E92312">
              <w:rPr>
                <w:sz w:val="26"/>
                <w:szCs w:val="26"/>
              </w:rPr>
              <w:t>5</w:t>
            </w:r>
          </w:p>
          <w:p w14:paraId="4729B89C" w14:textId="77777777" w:rsidR="0008588D" w:rsidRPr="00E92312" w:rsidRDefault="0008588D" w:rsidP="003E0FF4">
            <w:pPr>
              <w:widowControl w:val="0"/>
              <w:jc w:val="center"/>
              <w:rPr>
                <w:sz w:val="26"/>
                <w:szCs w:val="26"/>
              </w:rPr>
            </w:pPr>
            <w:r w:rsidRPr="00E92312">
              <w:rPr>
                <w:sz w:val="26"/>
                <w:szCs w:val="26"/>
              </w:rPr>
              <w:lastRenderedPageBreak/>
              <w:t>4</w:t>
            </w:r>
          </w:p>
          <w:p w14:paraId="269C1343" w14:textId="77777777" w:rsidR="0008588D" w:rsidRPr="00E92312" w:rsidRDefault="0008588D" w:rsidP="003E0FF4">
            <w:pPr>
              <w:widowControl w:val="0"/>
              <w:jc w:val="center"/>
              <w:rPr>
                <w:sz w:val="26"/>
                <w:szCs w:val="26"/>
              </w:rPr>
            </w:pPr>
            <w:r w:rsidRPr="00E92312">
              <w:rPr>
                <w:sz w:val="26"/>
                <w:szCs w:val="26"/>
              </w:rPr>
              <w:t>7</w:t>
            </w:r>
          </w:p>
          <w:p w14:paraId="4C9BBBF8" w14:textId="77777777" w:rsidR="0008588D" w:rsidRPr="00E92312" w:rsidRDefault="0008588D" w:rsidP="003E0FF4">
            <w:pPr>
              <w:widowControl w:val="0"/>
              <w:jc w:val="center"/>
              <w:rPr>
                <w:sz w:val="26"/>
                <w:szCs w:val="26"/>
              </w:rPr>
            </w:pPr>
            <w:r w:rsidRPr="00E92312">
              <w:rPr>
                <w:sz w:val="26"/>
                <w:szCs w:val="26"/>
              </w:rPr>
              <w:t>7</w:t>
            </w:r>
          </w:p>
          <w:p w14:paraId="0D86EFA4" w14:textId="77777777" w:rsidR="0008588D" w:rsidRPr="00E92312" w:rsidRDefault="0008588D" w:rsidP="003E0FF4">
            <w:pPr>
              <w:widowControl w:val="0"/>
              <w:jc w:val="center"/>
              <w:rPr>
                <w:sz w:val="26"/>
                <w:szCs w:val="26"/>
              </w:rPr>
            </w:pPr>
            <w:r w:rsidRPr="00E92312">
              <w:rPr>
                <w:sz w:val="26"/>
                <w:szCs w:val="26"/>
              </w:rPr>
              <w:t>7</w:t>
            </w:r>
          </w:p>
          <w:p w14:paraId="0CA41231" w14:textId="77777777" w:rsidR="0008588D" w:rsidRPr="00E92312" w:rsidRDefault="0008588D" w:rsidP="003E0FF4">
            <w:pPr>
              <w:widowControl w:val="0"/>
              <w:jc w:val="center"/>
              <w:rPr>
                <w:sz w:val="26"/>
                <w:szCs w:val="26"/>
              </w:rPr>
            </w:pPr>
            <w:r w:rsidRPr="00E92312">
              <w:rPr>
                <w:sz w:val="26"/>
                <w:szCs w:val="26"/>
              </w:rPr>
              <w:t>7</w:t>
            </w:r>
          </w:p>
        </w:tc>
        <w:tc>
          <w:tcPr>
            <w:tcW w:w="1452" w:type="dxa"/>
          </w:tcPr>
          <w:p w14:paraId="0D5A8A57" w14:textId="77777777" w:rsidR="0008588D" w:rsidRPr="00E92312" w:rsidRDefault="0008588D" w:rsidP="003E0FF4">
            <w:pPr>
              <w:widowControl w:val="0"/>
              <w:jc w:val="center"/>
              <w:rPr>
                <w:sz w:val="26"/>
                <w:szCs w:val="26"/>
              </w:rPr>
            </w:pPr>
            <w:r w:rsidRPr="00E92312">
              <w:rPr>
                <w:sz w:val="26"/>
                <w:szCs w:val="26"/>
              </w:rPr>
              <w:lastRenderedPageBreak/>
              <w:t>3</w:t>
            </w:r>
          </w:p>
          <w:p w14:paraId="6579E958" w14:textId="77777777" w:rsidR="0008588D" w:rsidRPr="00E92312" w:rsidRDefault="0008588D" w:rsidP="003E0FF4">
            <w:pPr>
              <w:widowControl w:val="0"/>
              <w:jc w:val="center"/>
              <w:rPr>
                <w:sz w:val="26"/>
                <w:szCs w:val="26"/>
              </w:rPr>
            </w:pPr>
            <w:r w:rsidRPr="00E92312">
              <w:rPr>
                <w:sz w:val="26"/>
                <w:szCs w:val="26"/>
              </w:rPr>
              <w:t>2</w:t>
            </w:r>
          </w:p>
          <w:p w14:paraId="10F9C896" w14:textId="77777777" w:rsidR="0008588D" w:rsidRPr="00E92312" w:rsidRDefault="0008588D" w:rsidP="003E0FF4">
            <w:pPr>
              <w:widowControl w:val="0"/>
              <w:jc w:val="center"/>
              <w:rPr>
                <w:sz w:val="26"/>
                <w:szCs w:val="26"/>
              </w:rPr>
            </w:pPr>
            <w:r w:rsidRPr="00E92312">
              <w:rPr>
                <w:sz w:val="26"/>
                <w:szCs w:val="26"/>
              </w:rPr>
              <w:t>3</w:t>
            </w:r>
          </w:p>
          <w:p w14:paraId="5990E062" w14:textId="77777777" w:rsidR="0008588D" w:rsidRPr="00E92312" w:rsidRDefault="0008588D" w:rsidP="003E0FF4">
            <w:pPr>
              <w:widowControl w:val="0"/>
              <w:jc w:val="center"/>
              <w:rPr>
                <w:sz w:val="26"/>
                <w:szCs w:val="26"/>
              </w:rPr>
            </w:pPr>
            <w:r w:rsidRPr="00E92312">
              <w:rPr>
                <w:sz w:val="26"/>
                <w:szCs w:val="26"/>
              </w:rPr>
              <w:lastRenderedPageBreak/>
              <w:t>3</w:t>
            </w:r>
          </w:p>
          <w:p w14:paraId="25FCEACB" w14:textId="77777777" w:rsidR="0008588D" w:rsidRPr="00E92312" w:rsidRDefault="0008588D" w:rsidP="003E0FF4">
            <w:pPr>
              <w:widowControl w:val="0"/>
              <w:jc w:val="center"/>
              <w:rPr>
                <w:sz w:val="26"/>
                <w:szCs w:val="26"/>
              </w:rPr>
            </w:pPr>
            <w:r w:rsidRPr="00E92312">
              <w:rPr>
                <w:sz w:val="26"/>
                <w:szCs w:val="26"/>
              </w:rPr>
              <w:t>4</w:t>
            </w:r>
          </w:p>
          <w:p w14:paraId="72C82364" w14:textId="77777777" w:rsidR="0008588D" w:rsidRPr="00E92312" w:rsidRDefault="0008588D" w:rsidP="003E0FF4">
            <w:pPr>
              <w:widowControl w:val="0"/>
              <w:jc w:val="center"/>
              <w:rPr>
                <w:sz w:val="26"/>
                <w:szCs w:val="26"/>
              </w:rPr>
            </w:pPr>
            <w:r w:rsidRPr="00E92312">
              <w:rPr>
                <w:sz w:val="26"/>
                <w:szCs w:val="26"/>
              </w:rPr>
              <w:t>5</w:t>
            </w:r>
          </w:p>
          <w:p w14:paraId="0302B5A2" w14:textId="77777777" w:rsidR="0008588D" w:rsidRPr="00E92312" w:rsidRDefault="0008588D" w:rsidP="003E0FF4">
            <w:pPr>
              <w:widowControl w:val="0"/>
              <w:jc w:val="center"/>
              <w:rPr>
                <w:sz w:val="26"/>
                <w:szCs w:val="26"/>
              </w:rPr>
            </w:pPr>
            <w:r w:rsidRPr="00E92312">
              <w:rPr>
                <w:sz w:val="26"/>
                <w:szCs w:val="26"/>
              </w:rPr>
              <w:t>5</w:t>
            </w:r>
          </w:p>
          <w:p w14:paraId="19FEB689" w14:textId="77777777" w:rsidR="0008588D" w:rsidRPr="00E92312" w:rsidRDefault="0008588D" w:rsidP="003E0FF4">
            <w:pPr>
              <w:widowControl w:val="0"/>
              <w:jc w:val="center"/>
              <w:rPr>
                <w:sz w:val="26"/>
                <w:szCs w:val="26"/>
              </w:rPr>
            </w:pPr>
            <w:r w:rsidRPr="00E92312">
              <w:rPr>
                <w:sz w:val="26"/>
                <w:szCs w:val="26"/>
              </w:rPr>
              <w:t>5</w:t>
            </w:r>
          </w:p>
        </w:tc>
        <w:tc>
          <w:tcPr>
            <w:tcW w:w="2169" w:type="dxa"/>
          </w:tcPr>
          <w:p w14:paraId="5BAD5F77" w14:textId="77777777" w:rsidR="0008588D" w:rsidRPr="00E92312" w:rsidRDefault="0008588D" w:rsidP="003E0FF4">
            <w:pPr>
              <w:widowControl w:val="0"/>
              <w:jc w:val="center"/>
              <w:rPr>
                <w:sz w:val="26"/>
                <w:szCs w:val="26"/>
              </w:rPr>
            </w:pPr>
            <w:r w:rsidRPr="00E92312">
              <w:rPr>
                <w:sz w:val="26"/>
                <w:szCs w:val="26"/>
              </w:rPr>
              <w:lastRenderedPageBreak/>
              <w:t>2</w:t>
            </w:r>
          </w:p>
          <w:p w14:paraId="253443D4" w14:textId="77777777" w:rsidR="0008588D" w:rsidRPr="00E92312" w:rsidRDefault="0008588D" w:rsidP="003E0FF4">
            <w:pPr>
              <w:widowControl w:val="0"/>
              <w:jc w:val="center"/>
              <w:rPr>
                <w:sz w:val="26"/>
                <w:szCs w:val="26"/>
              </w:rPr>
            </w:pPr>
            <w:r w:rsidRPr="00E92312">
              <w:rPr>
                <w:sz w:val="26"/>
                <w:szCs w:val="26"/>
              </w:rPr>
              <w:t>1</w:t>
            </w:r>
          </w:p>
          <w:p w14:paraId="611AEF8F" w14:textId="77777777" w:rsidR="0008588D" w:rsidRPr="00E92312" w:rsidRDefault="0008588D" w:rsidP="003E0FF4">
            <w:pPr>
              <w:widowControl w:val="0"/>
              <w:jc w:val="center"/>
              <w:rPr>
                <w:sz w:val="26"/>
                <w:szCs w:val="26"/>
              </w:rPr>
            </w:pPr>
            <w:r w:rsidRPr="00E92312">
              <w:rPr>
                <w:sz w:val="26"/>
                <w:szCs w:val="26"/>
              </w:rPr>
              <w:t>2</w:t>
            </w:r>
          </w:p>
          <w:p w14:paraId="61652F18" w14:textId="77777777" w:rsidR="0008588D" w:rsidRPr="00E92312" w:rsidRDefault="0008588D" w:rsidP="003E0FF4">
            <w:pPr>
              <w:widowControl w:val="0"/>
              <w:jc w:val="center"/>
              <w:rPr>
                <w:sz w:val="26"/>
                <w:szCs w:val="26"/>
              </w:rPr>
            </w:pPr>
            <w:r w:rsidRPr="00E92312">
              <w:rPr>
                <w:sz w:val="26"/>
                <w:szCs w:val="26"/>
              </w:rPr>
              <w:lastRenderedPageBreak/>
              <w:t>1</w:t>
            </w:r>
          </w:p>
          <w:p w14:paraId="01CC8603" w14:textId="77777777" w:rsidR="0008588D" w:rsidRPr="00E92312" w:rsidRDefault="0008588D" w:rsidP="003E0FF4">
            <w:pPr>
              <w:widowControl w:val="0"/>
              <w:jc w:val="center"/>
              <w:rPr>
                <w:sz w:val="26"/>
                <w:szCs w:val="26"/>
              </w:rPr>
            </w:pPr>
            <w:r w:rsidRPr="00E92312">
              <w:rPr>
                <w:sz w:val="26"/>
                <w:szCs w:val="26"/>
              </w:rPr>
              <w:t>3</w:t>
            </w:r>
          </w:p>
          <w:p w14:paraId="1E3DCFD9" w14:textId="77777777" w:rsidR="0008588D" w:rsidRPr="00E92312" w:rsidRDefault="0008588D" w:rsidP="003E0FF4">
            <w:pPr>
              <w:widowControl w:val="0"/>
              <w:jc w:val="center"/>
              <w:rPr>
                <w:sz w:val="26"/>
                <w:szCs w:val="26"/>
              </w:rPr>
            </w:pPr>
            <w:r w:rsidRPr="00E92312">
              <w:rPr>
                <w:sz w:val="26"/>
                <w:szCs w:val="26"/>
              </w:rPr>
              <w:t>2</w:t>
            </w:r>
          </w:p>
          <w:p w14:paraId="445B787F" w14:textId="77777777" w:rsidR="0008588D" w:rsidRPr="00E92312" w:rsidRDefault="0008588D" w:rsidP="003E0FF4">
            <w:pPr>
              <w:widowControl w:val="0"/>
              <w:jc w:val="center"/>
              <w:rPr>
                <w:sz w:val="26"/>
                <w:szCs w:val="26"/>
              </w:rPr>
            </w:pPr>
            <w:r w:rsidRPr="00E92312">
              <w:rPr>
                <w:sz w:val="26"/>
                <w:szCs w:val="26"/>
              </w:rPr>
              <w:t>2</w:t>
            </w:r>
          </w:p>
          <w:p w14:paraId="042A879E" w14:textId="77777777" w:rsidR="0008588D" w:rsidRPr="00E92312" w:rsidRDefault="0008588D" w:rsidP="003E0FF4">
            <w:pPr>
              <w:widowControl w:val="0"/>
              <w:jc w:val="center"/>
              <w:rPr>
                <w:sz w:val="26"/>
                <w:szCs w:val="26"/>
              </w:rPr>
            </w:pPr>
            <w:r w:rsidRPr="00E92312">
              <w:rPr>
                <w:sz w:val="26"/>
                <w:szCs w:val="26"/>
              </w:rPr>
              <w:t>2</w:t>
            </w:r>
          </w:p>
        </w:tc>
        <w:tc>
          <w:tcPr>
            <w:tcW w:w="1260" w:type="dxa"/>
          </w:tcPr>
          <w:p w14:paraId="6EA165F4" w14:textId="77777777" w:rsidR="0008588D" w:rsidRPr="00E92312" w:rsidRDefault="0008588D" w:rsidP="003E0FF4">
            <w:pPr>
              <w:widowControl w:val="0"/>
              <w:jc w:val="center"/>
              <w:rPr>
                <w:i/>
                <w:iCs/>
                <w:sz w:val="26"/>
                <w:szCs w:val="26"/>
              </w:rPr>
            </w:pPr>
          </w:p>
          <w:p w14:paraId="40D12C44" w14:textId="77777777" w:rsidR="0008588D" w:rsidRPr="00E92312" w:rsidRDefault="0008588D" w:rsidP="003E0FF4">
            <w:pPr>
              <w:widowControl w:val="0"/>
              <w:jc w:val="center"/>
              <w:rPr>
                <w:i/>
                <w:iCs/>
                <w:sz w:val="26"/>
                <w:szCs w:val="26"/>
              </w:rPr>
            </w:pPr>
          </w:p>
          <w:p w14:paraId="339BF276" w14:textId="77777777" w:rsidR="0008588D" w:rsidRPr="00E92312" w:rsidRDefault="0008588D" w:rsidP="003E0FF4">
            <w:pPr>
              <w:widowControl w:val="0"/>
              <w:jc w:val="center"/>
              <w:rPr>
                <w:i/>
                <w:iCs/>
                <w:sz w:val="26"/>
                <w:szCs w:val="26"/>
              </w:rPr>
            </w:pPr>
          </w:p>
          <w:p w14:paraId="00B176D5" w14:textId="77777777" w:rsidR="0008588D" w:rsidRPr="00E92312" w:rsidRDefault="0008588D" w:rsidP="003E0FF4">
            <w:pPr>
              <w:widowControl w:val="0"/>
              <w:jc w:val="center"/>
              <w:rPr>
                <w:i/>
                <w:iCs/>
                <w:sz w:val="26"/>
                <w:szCs w:val="26"/>
              </w:rPr>
            </w:pPr>
          </w:p>
          <w:p w14:paraId="33287450" w14:textId="77777777" w:rsidR="0008588D" w:rsidRPr="00E92312" w:rsidRDefault="0008588D" w:rsidP="003E0FF4">
            <w:pPr>
              <w:widowControl w:val="0"/>
              <w:jc w:val="center"/>
              <w:rPr>
                <w:i/>
                <w:iCs/>
                <w:sz w:val="26"/>
                <w:szCs w:val="26"/>
              </w:rPr>
            </w:pPr>
          </w:p>
          <w:p w14:paraId="3202FDFA" w14:textId="77777777" w:rsidR="0008588D" w:rsidRPr="00E92312" w:rsidRDefault="0008588D" w:rsidP="003E0FF4">
            <w:pPr>
              <w:widowControl w:val="0"/>
              <w:jc w:val="center"/>
              <w:rPr>
                <w:i/>
                <w:iCs/>
                <w:sz w:val="26"/>
                <w:szCs w:val="26"/>
              </w:rPr>
            </w:pPr>
          </w:p>
        </w:tc>
      </w:tr>
      <w:tr w:rsidR="0008588D" w:rsidRPr="00E92312" w14:paraId="20CCA3DC" w14:textId="77777777" w:rsidTr="003E0FF4">
        <w:tc>
          <w:tcPr>
            <w:tcW w:w="709" w:type="dxa"/>
            <w:vAlign w:val="center"/>
          </w:tcPr>
          <w:p w14:paraId="2DC148E9" w14:textId="77777777" w:rsidR="0008588D" w:rsidRPr="00E92312" w:rsidRDefault="0008588D" w:rsidP="003E0FF4">
            <w:pPr>
              <w:widowControl w:val="0"/>
              <w:jc w:val="center"/>
              <w:rPr>
                <w:b/>
                <w:bCs/>
                <w:sz w:val="26"/>
                <w:szCs w:val="26"/>
              </w:rPr>
            </w:pPr>
          </w:p>
        </w:tc>
        <w:tc>
          <w:tcPr>
            <w:tcW w:w="1843" w:type="dxa"/>
            <w:vAlign w:val="center"/>
          </w:tcPr>
          <w:p w14:paraId="6B16F09A" w14:textId="77777777" w:rsidR="0008588D" w:rsidRPr="00E92312" w:rsidRDefault="0008588D" w:rsidP="003E0FF4">
            <w:pPr>
              <w:widowControl w:val="0"/>
              <w:jc w:val="both"/>
              <w:rPr>
                <w:b/>
                <w:bCs/>
                <w:sz w:val="26"/>
                <w:szCs w:val="26"/>
              </w:rPr>
            </w:pPr>
            <w:r w:rsidRPr="00E92312">
              <w:rPr>
                <w:b/>
                <w:bCs/>
                <w:sz w:val="26"/>
                <w:szCs w:val="26"/>
              </w:rPr>
              <w:t>Cộng</w:t>
            </w:r>
          </w:p>
        </w:tc>
        <w:tc>
          <w:tcPr>
            <w:tcW w:w="1417" w:type="dxa"/>
            <w:vAlign w:val="center"/>
          </w:tcPr>
          <w:p w14:paraId="6A193B9B" w14:textId="77777777" w:rsidR="0008588D" w:rsidRPr="00E92312" w:rsidRDefault="0008588D" w:rsidP="003E0FF4">
            <w:pPr>
              <w:widowControl w:val="0"/>
              <w:jc w:val="center"/>
              <w:rPr>
                <w:b/>
                <w:bCs/>
                <w:sz w:val="26"/>
                <w:szCs w:val="26"/>
              </w:rPr>
            </w:pPr>
            <w:r w:rsidRPr="00E92312">
              <w:rPr>
                <w:b/>
                <w:bCs/>
                <w:sz w:val="26"/>
                <w:szCs w:val="26"/>
              </w:rPr>
              <w:t>45</w:t>
            </w:r>
          </w:p>
        </w:tc>
        <w:tc>
          <w:tcPr>
            <w:tcW w:w="1452" w:type="dxa"/>
            <w:vAlign w:val="center"/>
          </w:tcPr>
          <w:p w14:paraId="6510864B" w14:textId="77777777" w:rsidR="0008588D" w:rsidRPr="00E92312" w:rsidRDefault="0008588D" w:rsidP="003E0FF4">
            <w:pPr>
              <w:widowControl w:val="0"/>
              <w:jc w:val="center"/>
              <w:rPr>
                <w:b/>
                <w:bCs/>
                <w:sz w:val="26"/>
                <w:szCs w:val="26"/>
              </w:rPr>
            </w:pPr>
            <w:r w:rsidRPr="00E92312">
              <w:rPr>
                <w:b/>
                <w:bCs/>
                <w:sz w:val="26"/>
                <w:szCs w:val="26"/>
              </w:rPr>
              <w:t>30</w:t>
            </w:r>
          </w:p>
        </w:tc>
        <w:tc>
          <w:tcPr>
            <w:tcW w:w="2169" w:type="dxa"/>
            <w:vAlign w:val="center"/>
          </w:tcPr>
          <w:p w14:paraId="45FCD50B" w14:textId="77777777" w:rsidR="0008588D" w:rsidRPr="00E92312" w:rsidRDefault="0008588D" w:rsidP="003E0FF4">
            <w:pPr>
              <w:widowControl w:val="0"/>
              <w:jc w:val="center"/>
              <w:rPr>
                <w:b/>
                <w:bCs/>
                <w:sz w:val="26"/>
                <w:szCs w:val="26"/>
              </w:rPr>
            </w:pPr>
            <w:r w:rsidRPr="00E92312">
              <w:rPr>
                <w:b/>
                <w:bCs/>
                <w:sz w:val="26"/>
                <w:szCs w:val="26"/>
              </w:rPr>
              <w:t>15</w:t>
            </w:r>
          </w:p>
        </w:tc>
        <w:tc>
          <w:tcPr>
            <w:tcW w:w="1260" w:type="dxa"/>
          </w:tcPr>
          <w:p w14:paraId="0F85F31F" w14:textId="77777777" w:rsidR="0008588D" w:rsidRPr="00E92312" w:rsidRDefault="0008588D" w:rsidP="003E0FF4">
            <w:pPr>
              <w:widowControl w:val="0"/>
              <w:jc w:val="center"/>
              <w:rPr>
                <w:b/>
                <w:bCs/>
                <w:sz w:val="26"/>
                <w:szCs w:val="26"/>
              </w:rPr>
            </w:pPr>
          </w:p>
        </w:tc>
      </w:tr>
    </w:tbl>
    <w:p w14:paraId="65B70038" w14:textId="77777777" w:rsidR="0008588D" w:rsidRPr="00E92312" w:rsidRDefault="0008588D" w:rsidP="0008588D">
      <w:pPr>
        <w:widowControl w:val="0"/>
        <w:ind w:firstLine="720"/>
        <w:jc w:val="both"/>
        <w:rPr>
          <w:color w:val="000000"/>
          <w:sz w:val="26"/>
          <w:szCs w:val="26"/>
        </w:rPr>
      </w:pPr>
    </w:p>
    <w:p w14:paraId="38904141" w14:textId="77777777" w:rsidR="0008588D" w:rsidRPr="00E92312" w:rsidRDefault="0008588D" w:rsidP="0008588D">
      <w:pPr>
        <w:pStyle w:val="11"/>
        <w:spacing w:line="360" w:lineRule="auto"/>
        <w:rPr>
          <w:bCs/>
          <w:i/>
          <w:iCs/>
        </w:rPr>
      </w:pPr>
      <w:r w:rsidRPr="00E92312">
        <w:t>CHƯƠNG I: NHỮNG VẤN ĐỀ CƠ BẢN VỀ TÀI CHÍNH TIỀN TỆ</w:t>
      </w:r>
    </w:p>
    <w:p w14:paraId="11243D72" w14:textId="77777777" w:rsidR="0008588D" w:rsidRPr="00B117F3" w:rsidRDefault="0008588D" w:rsidP="0008588D">
      <w:pPr>
        <w:widowControl w:val="0"/>
        <w:ind w:firstLine="720"/>
        <w:jc w:val="both"/>
        <w:rPr>
          <w:i/>
          <w:iCs/>
          <w:sz w:val="26"/>
          <w:szCs w:val="26"/>
          <w:lang w:val="sv-SE"/>
        </w:rPr>
      </w:pPr>
      <w:r w:rsidRPr="00B117F3">
        <w:rPr>
          <w:i/>
          <w:iCs/>
          <w:sz w:val="26"/>
          <w:szCs w:val="26"/>
          <w:lang w:val="sv-SE"/>
        </w:rPr>
        <w:t>Tiền tệ và tài chính là những phạm trù kinh tế gắn liền với nền sản xuất và lưu thông hàng hoá. Nó có vai trò quan trọng trong việc thúc đẩy quá trình phát triển nền kinh tế -  xã hội của mỗi quốc gia. Để thấy rõ vai trò đó, chương này cho phép chúng ta hiểu một cách cơ bản các khái niệm về tiền tệ và tài chính. Qua đó nhận thức được quá trình ra đời, phát triển của tiền tệ và tài chính.</w:t>
      </w:r>
    </w:p>
    <w:p w14:paraId="3656084B" w14:textId="77777777" w:rsidR="0008588D" w:rsidRPr="00572350" w:rsidRDefault="0008588D" w:rsidP="0008588D">
      <w:pPr>
        <w:widowControl w:val="0"/>
        <w:numPr>
          <w:ilvl w:val="1"/>
          <w:numId w:val="90"/>
        </w:numPr>
        <w:ind w:left="0" w:firstLine="0"/>
        <w:jc w:val="both"/>
        <w:rPr>
          <w:b/>
          <w:sz w:val="26"/>
          <w:szCs w:val="26"/>
        </w:rPr>
      </w:pPr>
      <w:r w:rsidRPr="00572350">
        <w:rPr>
          <w:b/>
          <w:sz w:val="26"/>
          <w:szCs w:val="26"/>
        </w:rPr>
        <w:t>Bản chất của tiền tệ</w:t>
      </w:r>
    </w:p>
    <w:p w14:paraId="1D8902D5" w14:textId="77777777" w:rsidR="0008588D" w:rsidRPr="00E92312" w:rsidRDefault="0008588D" w:rsidP="0008588D">
      <w:pPr>
        <w:widowControl w:val="0"/>
        <w:ind w:firstLine="720"/>
        <w:jc w:val="both"/>
        <w:rPr>
          <w:sz w:val="26"/>
          <w:szCs w:val="26"/>
        </w:rPr>
      </w:pPr>
      <w:r w:rsidRPr="00E92312">
        <w:rPr>
          <w:sz w:val="26"/>
          <w:szCs w:val="26"/>
        </w:rPr>
        <w:t>1.1.1. Sự ra đời của tiền tệ</w:t>
      </w:r>
    </w:p>
    <w:p w14:paraId="2C3E7A33" w14:textId="77777777" w:rsidR="0008588D" w:rsidRPr="00E92312" w:rsidRDefault="0008588D" w:rsidP="0008588D">
      <w:pPr>
        <w:widowControl w:val="0"/>
        <w:numPr>
          <w:ilvl w:val="2"/>
          <w:numId w:val="91"/>
        </w:numPr>
        <w:ind w:left="0" w:firstLine="720"/>
        <w:jc w:val="both"/>
        <w:rPr>
          <w:sz w:val="26"/>
          <w:szCs w:val="26"/>
        </w:rPr>
      </w:pPr>
      <w:r w:rsidRPr="00E92312">
        <w:rPr>
          <w:sz w:val="26"/>
          <w:szCs w:val="26"/>
        </w:rPr>
        <w:t>Bản chất của tiền tệ</w:t>
      </w:r>
    </w:p>
    <w:p w14:paraId="73E2C1AD" w14:textId="77777777" w:rsidR="0008588D" w:rsidRPr="00572350" w:rsidRDefault="0008588D" w:rsidP="0008588D">
      <w:pPr>
        <w:widowControl w:val="0"/>
        <w:jc w:val="both"/>
        <w:rPr>
          <w:b/>
          <w:sz w:val="26"/>
          <w:szCs w:val="26"/>
        </w:rPr>
      </w:pPr>
      <w:r w:rsidRPr="00572350">
        <w:rPr>
          <w:b/>
          <w:sz w:val="26"/>
          <w:szCs w:val="26"/>
        </w:rPr>
        <w:t xml:space="preserve">1.2. Chức năng của tiền tệ </w:t>
      </w:r>
    </w:p>
    <w:p w14:paraId="5D2D112B" w14:textId="77777777" w:rsidR="0008588D" w:rsidRPr="00E92312" w:rsidRDefault="0008588D" w:rsidP="0008588D">
      <w:pPr>
        <w:widowControl w:val="0"/>
        <w:ind w:firstLine="720"/>
        <w:jc w:val="both"/>
        <w:rPr>
          <w:sz w:val="26"/>
          <w:szCs w:val="26"/>
        </w:rPr>
      </w:pPr>
      <w:r w:rsidRPr="00E92312">
        <w:rPr>
          <w:sz w:val="26"/>
          <w:szCs w:val="26"/>
        </w:rPr>
        <w:t>1.2.1. Chức năng của tiền tệ theo quan điểm K.Marx</w:t>
      </w:r>
    </w:p>
    <w:p w14:paraId="24F87A43" w14:textId="77777777" w:rsidR="0008588D" w:rsidRPr="00E92312" w:rsidRDefault="0008588D" w:rsidP="0008588D">
      <w:pPr>
        <w:widowControl w:val="0"/>
        <w:ind w:firstLine="720"/>
        <w:jc w:val="both"/>
        <w:rPr>
          <w:sz w:val="26"/>
          <w:szCs w:val="26"/>
        </w:rPr>
      </w:pPr>
      <w:r w:rsidRPr="00E92312">
        <w:rPr>
          <w:sz w:val="26"/>
          <w:szCs w:val="26"/>
        </w:rPr>
        <w:t>1.2.2. Chức năng của tiền tệ theo quan điểm kinh tế học hiện đại</w:t>
      </w:r>
    </w:p>
    <w:p w14:paraId="6B77156F" w14:textId="77777777" w:rsidR="0008588D" w:rsidRPr="00572350" w:rsidRDefault="0008588D" w:rsidP="0008588D">
      <w:pPr>
        <w:widowControl w:val="0"/>
        <w:jc w:val="both"/>
        <w:rPr>
          <w:b/>
          <w:sz w:val="26"/>
          <w:szCs w:val="26"/>
          <w:lang w:val="vi-VN"/>
        </w:rPr>
      </w:pPr>
      <w:r w:rsidRPr="00572350">
        <w:rPr>
          <w:b/>
          <w:sz w:val="26"/>
          <w:szCs w:val="26"/>
          <w:lang w:val="vi-VN"/>
        </w:rPr>
        <w:t>1.3. Sự phát triển các hình thái tiền tệ</w:t>
      </w:r>
    </w:p>
    <w:p w14:paraId="527E2CE6" w14:textId="77777777" w:rsidR="0008588D" w:rsidRPr="00E92312" w:rsidRDefault="0008588D" w:rsidP="0008588D">
      <w:pPr>
        <w:widowControl w:val="0"/>
        <w:ind w:firstLine="720"/>
        <w:jc w:val="both"/>
        <w:rPr>
          <w:sz w:val="26"/>
          <w:szCs w:val="26"/>
          <w:lang w:val="vi-VN"/>
        </w:rPr>
      </w:pPr>
      <w:r w:rsidRPr="00E92312">
        <w:rPr>
          <w:sz w:val="26"/>
          <w:szCs w:val="26"/>
          <w:lang w:val="vi-VN"/>
        </w:rPr>
        <w:t>1.3.1. Tiền bằng hàng hoá</w:t>
      </w:r>
    </w:p>
    <w:p w14:paraId="4D8D4AD8"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1.3.2. Tiền giấy </w:t>
      </w:r>
    </w:p>
    <w:p w14:paraId="407D31C3"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1.3.3. Tiền ghi sổ </w:t>
      </w:r>
    </w:p>
    <w:p w14:paraId="1DEAD1E5" w14:textId="77777777" w:rsidR="0008588D" w:rsidRPr="00572350" w:rsidRDefault="0008588D" w:rsidP="0008588D">
      <w:pPr>
        <w:widowControl w:val="0"/>
        <w:jc w:val="both"/>
        <w:rPr>
          <w:b/>
          <w:sz w:val="26"/>
          <w:szCs w:val="26"/>
          <w:lang w:val="vi-VN"/>
        </w:rPr>
      </w:pPr>
      <w:r w:rsidRPr="00572350">
        <w:rPr>
          <w:b/>
          <w:sz w:val="26"/>
          <w:szCs w:val="26"/>
          <w:lang w:val="vi-VN"/>
        </w:rPr>
        <w:t>1.4. Chế độ tiền tệ</w:t>
      </w:r>
    </w:p>
    <w:p w14:paraId="5482FFAE" w14:textId="77777777" w:rsidR="0008588D" w:rsidRPr="00E92312" w:rsidRDefault="0008588D" w:rsidP="0008588D">
      <w:pPr>
        <w:widowControl w:val="0"/>
        <w:ind w:firstLine="720"/>
        <w:jc w:val="both"/>
        <w:rPr>
          <w:sz w:val="26"/>
          <w:szCs w:val="26"/>
          <w:lang w:val="vi-VN"/>
        </w:rPr>
      </w:pPr>
      <w:r w:rsidRPr="00E92312">
        <w:rPr>
          <w:sz w:val="26"/>
          <w:szCs w:val="26"/>
          <w:lang w:val="vi-VN"/>
        </w:rPr>
        <w:t>1.4.1. Chế độ song bản vị</w:t>
      </w:r>
    </w:p>
    <w:p w14:paraId="4097869C" w14:textId="77777777" w:rsidR="0008588D" w:rsidRPr="00E92312" w:rsidRDefault="0008588D" w:rsidP="0008588D">
      <w:pPr>
        <w:widowControl w:val="0"/>
        <w:ind w:firstLine="720"/>
        <w:jc w:val="both"/>
        <w:rPr>
          <w:sz w:val="26"/>
          <w:szCs w:val="26"/>
          <w:lang w:val="vi-VN"/>
        </w:rPr>
      </w:pPr>
      <w:r w:rsidRPr="00E92312">
        <w:rPr>
          <w:sz w:val="26"/>
          <w:szCs w:val="26"/>
          <w:lang w:val="vi-VN"/>
        </w:rPr>
        <w:t>1.4.2. Chế độ bản vị tiền vàng</w:t>
      </w:r>
    </w:p>
    <w:p w14:paraId="1013E4B1" w14:textId="77777777" w:rsidR="0008588D" w:rsidRPr="00E92312" w:rsidRDefault="0008588D" w:rsidP="0008588D">
      <w:pPr>
        <w:widowControl w:val="0"/>
        <w:ind w:firstLine="720"/>
        <w:jc w:val="both"/>
        <w:rPr>
          <w:sz w:val="26"/>
          <w:szCs w:val="26"/>
          <w:lang w:val="vi-VN"/>
        </w:rPr>
      </w:pPr>
      <w:r w:rsidRPr="00E92312">
        <w:rPr>
          <w:sz w:val="26"/>
          <w:szCs w:val="26"/>
          <w:lang w:val="vi-VN"/>
        </w:rPr>
        <w:t>1.4.3. Chế độ bản vị vàng thỏi</w:t>
      </w:r>
    </w:p>
    <w:p w14:paraId="663921DB" w14:textId="77777777" w:rsidR="0008588D" w:rsidRPr="00E92312" w:rsidRDefault="0008588D" w:rsidP="0008588D">
      <w:pPr>
        <w:widowControl w:val="0"/>
        <w:ind w:firstLine="720"/>
        <w:jc w:val="both"/>
        <w:rPr>
          <w:sz w:val="26"/>
          <w:szCs w:val="26"/>
          <w:lang w:val="vi-VN"/>
        </w:rPr>
      </w:pPr>
      <w:r w:rsidRPr="00E92312">
        <w:rPr>
          <w:sz w:val="26"/>
          <w:szCs w:val="26"/>
          <w:lang w:val="vi-VN"/>
        </w:rPr>
        <w:t>1.4.4. Chế độ bản vị vàng hối đoái</w:t>
      </w:r>
    </w:p>
    <w:p w14:paraId="38D4BA4E" w14:textId="77777777" w:rsidR="0008588D" w:rsidRPr="00E92312" w:rsidRDefault="0008588D" w:rsidP="0008588D">
      <w:pPr>
        <w:widowControl w:val="0"/>
        <w:ind w:firstLine="720"/>
        <w:jc w:val="both"/>
        <w:rPr>
          <w:sz w:val="26"/>
          <w:szCs w:val="26"/>
          <w:lang w:val="vi-VN"/>
        </w:rPr>
      </w:pPr>
      <w:r w:rsidRPr="00E92312">
        <w:rPr>
          <w:sz w:val="26"/>
          <w:szCs w:val="26"/>
          <w:lang w:val="vi-VN"/>
        </w:rPr>
        <w:t>1.4.5. Chế độ bản vị ngoại tệ</w:t>
      </w:r>
    </w:p>
    <w:p w14:paraId="53FC23D1"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1.4.6. </w:t>
      </w:r>
      <w:r w:rsidRPr="00E92312">
        <w:rPr>
          <w:sz w:val="26"/>
          <w:szCs w:val="26"/>
          <w:lang w:val="vi-VN"/>
        </w:rPr>
        <w:tab/>
        <w:t>Chế độ bản vị tiền giấy không chuyển đổi ra vàng</w:t>
      </w:r>
    </w:p>
    <w:p w14:paraId="0AF6EED5" w14:textId="77777777" w:rsidR="0008588D" w:rsidRPr="00572350" w:rsidRDefault="0008588D" w:rsidP="0008588D">
      <w:pPr>
        <w:widowControl w:val="0"/>
        <w:jc w:val="both"/>
        <w:rPr>
          <w:b/>
          <w:sz w:val="26"/>
          <w:szCs w:val="26"/>
          <w:lang w:val="vi-VN"/>
        </w:rPr>
      </w:pPr>
      <w:r w:rsidRPr="00572350">
        <w:rPr>
          <w:b/>
          <w:sz w:val="26"/>
          <w:szCs w:val="26"/>
          <w:lang w:val="vi-VN"/>
        </w:rPr>
        <w:t>1.5. Khối tiền tệ</w:t>
      </w:r>
    </w:p>
    <w:p w14:paraId="3E35160E" w14:textId="77777777" w:rsidR="0008588D" w:rsidRPr="00E92312" w:rsidRDefault="0008588D" w:rsidP="0008588D">
      <w:pPr>
        <w:widowControl w:val="0"/>
        <w:ind w:firstLine="720"/>
        <w:jc w:val="both"/>
        <w:rPr>
          <w:sz w:val="26"/>
          <w:szCs w:val="26"/>
          <w:lang w:val="vi-VN"/>
        </w:rPr>
      </w:pPr>
      <w:r w:rsidRPr="00E92312">
        <w:rPr>
          <w:sz w:val="26"/>
          <w:szCs w:val="26"/>
          <w:lang w:val="vi-VN"/>
        </w:rPr>
        <w:t>1.5.1. Khái niệm</w:t>
      </w:r>
    </w:p>
    <w:p w14:paraId="159BE52A" w14:textId="77777777" w:rsidR="0008588D" w:rsidRPr="00E92312" w:rsidRDefault="0008588D" w:rsidP="0008588D">
      <w:pPr>
        <w:widowControl w:val="0"/>
        <w:ind w:firstLine="720"/>
        <w:jc w:val="both"/>
        <w:rPr>
          <w:sz w:val="26"/>
          <w:szCs w:val="26"/>
          <w:lang w:val="vi-VN"/>
        </w:rPr>
      </w:pPr>
      <w:r w:rsidRPr="00E92312">
        <w:rPr>
          <w:sz w:val="26"/>
          <w:szCs w:val="26"/>
          <w:lang w:val="vi-VN"/>
        </w:rPr>
        <w:lastRenderedPageBreak/>
        <w:t>1.5.2. Cách đo lường</w:t>
      </w:r>
    </w:p>
    <w:p w14:paraId="18B33A14" w14:textId="77777777" w:rsidR="0008588D" w:rsidRPr="00572350" w:rsidRDefault="0008588D" w:rsidP="0008588D">
      <w:pPr>
        <w:widowControl w:val="0"/>
        <w:jc w:val="both"/>
        <w:rPr>
          <w:b/>
          <w:sz w:val="26"/>
          <w:szCs w:val="26"/>
          <w:lang w:val="vi-VN"/>
        </w:rPr>
      </w:pPr>
      <w:r w:rsidRPr="00572350">
        <w:rPr>
          <w:b/>
          <w:sz w:val="26"/>
          <w:szCs w:val="26"/>
          <w:lang w:val="vi-VN"/>
        </w:rPr>
        <w:t>1.6.  Bản chất của tài chính</w:t>
      </w:r>
    </w:p>
    <w:p w14:paraId="2EC7BF20" w14:textId="77777777" w:rsidR="0008588D" w:rsidRPr="00E92312" w:rsidRDefault="0008588D" w:rsidP="0008588D">
      <w:pPr>
        <w:widowControl w:val="0"/>
        <w:ind w:firstLine="720"/>
        <w:jc w:val="both"/>
        <w:rPr>
          <w:sz w:val="26"/>
          <w:szCs w:val="26"/>
          <w:lang w:val="vi-VN"/>
        </w:rPr>
      </w:pPr>
      <w:r w:rsidRPr="00E92312">
        <w:rPr>
          <w:sz w:val="26"/>
          <w:szCs w:val="26"/>
          <w:lang w:val="vi-VN"/>
        </w:rPr>
        <w:t>1.6.1. Sự ra đời của phạm trù tài chính</w:t>
      </w:r>
    </w:p>
    <w:p w14:paraId="3FFBE865" w14:textId="77777777" w:rsidR="0008588D" w:rsidRPr="00E92312" w:rsidRDefault="0008588D" w:rsidP="0008588D">
      <w:pPr>
        <w:widowControl w:val="0"/>
        <w:ind w:firstLine="720"/>
        <w:jc w:val="both"/>
        <w:rPr>
          <w:sz w:val="26"/>
          <w:szCs w:val="26"/>
          <w:lang w:val="vi-VN"/>
        </w:rPr>
      </w:pPr>
      <w:r w:rsidRPr="00E92312">
        <w:rPr>
          <w:sz w:val="26"/>
          <w:szCs w:val="26"/>
          <w:lang w:val="vi-VN"/>
        </w:rPr>
        <w:t>1.6.2. Bản chất của tài chính</w:t>
      </w:r>
    </w:p>
    <w:p w14:paraId="3E0F4641" w14:textId="77777777" w:rsidR="0008588D" w:rsidRPr="00572350" w:rsidRDefault="0008588D" w:rsidP="0008588D">
      <w:pPr>
        <w:widowControl w:val="0"/>
        <w:jc w:val="both"/>
        <w:rPr>
          <w:b/>
          <w:sz w:val="26"/>
          <w:szCs w:val="26"/>
          <w:lang w:val="vi-VN"/>
        </w:rPr>
      </w:pPr>
      <w:r w:rsidRPr="00572350">
        <w:rPr>
          <w:b/>
          <w:sz w:val="26"/>
          <w:szCs w:val="26"/>
          <w:lang w:val="vi-VN"/>
        </w:rPr>
        <w:t>1.7. Chức năng của tài chính</w:t>
      </w:r>
    </w:p>
    <w:p w14:paraId="6B07041A" w14:textId="77777777" w:rsidR="0008588D" w:rsidRPr="00E92312" w:rsidRDefault="0008588D" w:rsidP="0008588D">
      <w:pPr>
        <w:widowControl w:val="0"/>
        <w:ind w:firstLine="720"/>
        <w:jc w:val="both"/>
        <w:rPr>
          <w:sz w:val="26"/>
          <w:szCs w:val="26"/>
          <w:lang w:val="vi-VN"/>
        </w:rPr>
      </w:pPr>
      <w:r w:rsidRPr="00E92312">
        <w:rPr>
          <w:sz w:val="26"/>
          <w:szCs w:val="26"/>
          <w:lang w:val="vi-VN"/>
        </w:rPr>
        <w:t>1.7.1. Chức năng phân phối</w:t>
      </w:r>
    </w:p>
    <w:p w14:paraId="07354725" w14:textId="77777777" w:rsidR="0008588D" w:rsidRPr="00E92312" w:rsidRDefault="0008588D" w:rsidP="0008588D">
      <w:pPr>
        <w:widowControl w:val="0"/>
        <w:ind w:firstLine="720"/>
        <w:jc w:val="both"/>
        <w:rPr>
          <w:sz w:val="26"/>
          <w:szCs w:val="26"/>
          <w:lang w:val="vi-VN"/>
        </w:rPr>
      </w:pPr>
      <w:r w:rsidRPr="00E92312">
        <w:rPr>
          <w:sz w:val="26"/>
          <w:szCs w:val="26"/>
          <w:lang w:val="vi-VN"/>
        </w:rPr>
        <w:t>1.7.2. Chức năng giám đốc</w:t>
      </w:r>
    </w:p>
    <w:p w14:paraId="21F706EC" w14:textId="77777777" w:rsidR="0008588D" w:rsidRPr="00E92312" w:rsidRDefault="0008588D" w:rsidP="0008588D">
      <w:pPr>
        <w:widowControl w:val="0"/>
        <w:jc w:val="both"/>
        <w:rPr>
          <w:b/>
          <w:bCs/>
          <w:sz w:val="26"/>
          <w:szCs w:val="26"/>
          <w:lang w:val="vi-VN"/>
        </w:rPr>
      </w:pPr>
      <w:r w:rsidRPr="00E92312">
        <w:rPr>
          <w:b/>
          <w:bCs/>
          <w:sz w:val="26"/>
          <w:szCs w:val="26"/>
          <w:lang w:val="vi-VN"/>
        </w:rPr>
        <w:t>Tài liệu tham khảo:</w:t>
      </w:r>
    </w:p>
    <w:p w14:paraId="1CD15338" w14:textId="77777777" w:rsidR="0008588D" w:rsidRPr="00E92312" w:rsidRDefault="0008588D" w:rsidP="0008588D">
      <w:pPr>
        <w:widowControl w:val="0"/>
        <w:ind w:firstLine="720"/>
        <w:jc w:val="both"/>
        <w:rPr>
          <w:iCs/>
          <w:color w:val="000000"/>
          <w:sz w:val="26"/>
          <w:szCs w:val="26"/>
          <w:lang w:val="vi-VN"/>
        </w:rPr>
      </w:pPr>
      <w:r w:rsidRPr="00E92312">
        <w:rPr>
          <w:iCs/>
          <w:sz w:val="26"/>
          <w:szCs w:val="26"/>
          <w:lang w:val="vi-VN"/>
        </w:rPr>
        <w:t xml:space="preserve">1. </w:t>
      </w:r>
      <w:r w:rsidRPr="00E92312">
        <w:rPr>
          <w:iCs/>
          <w:color w:val="000000"/>
          <w:sz w:val="26"/>
          <w:szCs w:val="26"/>
          <w:lang w:val="vi-VN"/>
        </w:rPr>
        <w:t>Chương 1 “Đại cương về tài chính và tiền tệ”</w:t>
      </w:r>
    </w:p>
    <w:p w14:paraId="257249C3" w14:textId="77777777" w:rsidR="0008588D" w:rsidRPr="00E92312" w:rsidRDefault="0008588D" w:rsidP="0008588D">
      <w:pPr>
        <w:widowControl w:val="0"/>
        <w:ind w:firstLine="720"/>
        <w:jc w:val="both"/>
        <w:rPr>
          <w:iCs/>
          <w:color w:val="000000"/>
          <w:sz w:val="26"/>
          <w:szCs w:val="26"/>
          <w:lang w:val="vi-VN"/>
        </w:rPr>
      </w:pPr>
      <w:r w:rsidRPr="00E92312">
        <w:rPr>
          <w:iCs/>
          <w:sz w:val="26"/>
          <w:szCs w:val="26"/>
          <w:lang w:val="vi-VN"/>
        </w:rPr>
        <w:t xml:space="preserve">PGS.TS. </w:t>
      </w:r>
      <w:r w:rsidRPr="00E92312">
        <w:rPr>
          <w:iCs/>
          <w:color w:val="000000"/>
          <w:sz w:val="26"/>
          <w:szCs w:val="26"/>
          <w:lang w:val="vi-VN"/>
        </w:rPr>
        <w:t xml:space="preserve">Nguyễn Hữu Tài, 2012, Giáo trình Lý thuyết tài chính tiền tệ, Nhà xuất bản Đại học Kinh tế quốc dân. </w:t>
      </w:r>
    </w:p>
    <w:p w14:paraId="2C847D15" w14:textId="77777777" w:rsidR="0008588D" w:rsidRPr="00E92312" w:rsidRDefault="0008588D" w:rsidP="0008588D">
      <w:pPr>
        <w:widowControl w:val="0"/>
        <w:ind w:firstLine="720"/>
        <w:jc w:val="both"/>
        <w:rPr>
          <w:iCs/>
          <w:sz w:val="26"/>
          <w:szCs w:val="26"/>
          <w:lang w:val="vi-VN"/>
        </w:rPr>
      </w:pPr>
      <w:r w:rsidRPr="00E92312">
        <w:rPr>
          <w:iCs/>
          <w:sz w:val="26"/>
          <w:szCs w:val="26"/>
          <w:lang w:val="vi-VN"/>
        </w:rPr>
        <w:t>2. Frederic S.Miskin (2002), Tiền tệ ngân hàng thị trường tài chính, NXB Khoa học kỹ thuật, Hà Nội.</w:t>
      </w:r>
    </w:p>
    <w:p w14:paraId="71BF4DCA" w14:textId="77777777" w:rsidR="0008588D" w:rsidRPr="00E92312" w:rsidRDefault="0008588D" w:rsidP="0008588D">
      <w:pPr>
        <w:widowControl w:val="0"/>
        <w:ind w:firstLine="720"/>
        <w:jc w:val="both"/>
        <w:rPr>
          <w:iCs/>
          <w:sz w:val="26"/>
          <w:szCs w:val="26"/>
          <w:lang w:val="vi-VN"/>
        </w:rPr>
      </w:pPr>
      <w:r w:rsidRPr="00E92312">
        <w:rPr>
          <w:iCs/>
          <w:sz w:val="26"/>
          <w:szCs w:val="26"/>
          <w:lang w:val="vi-VN"/>
        </w:rPr>
        <w:t>3. Lê Vinh Danh (1996), Tiền và hoạt động ngân hàng, NXB Chính trị Quốc gia</w:t>
      </w:r>
    </w:p>
    <w:p w14:paraId="5318434E" w14:textId="77777777" w:rsidR="0008588D" w:rsidRPr="00E92312" w:rsidRDefault="0008588D" w:rsidP="0008588D">
      <w:pPr>
        <w:widowControl w:val="0"/>
        <w:ind w:firstLine="720"/>
        <w:jc w:val="both"/>
        <w:rPr>
          <w:iCs/>
          <w:sz w:val="26"/>
          <w:szCs w:val="26"/>
          <w:lang w:val="vi-VN"/>
        </w:rPr>
      </w:pPr>
      <w:r w:rsidRPr="00E92312">
        <w:rPr>
          <w:iCs/>
          <w:color w:val="000000"/>
          <w:sz w:val="26"/>
          <w:szCs w:val="26"/>
          <w:lang w:val="vi-VN"/>
        </w:rPr>
        <w:t xml:space="preserve">4. Các trang Web về các ngân hàng và các tổ chức tài chính </w:t>
      </w:r>
    </w:p>
    <w:p w14:paraId="64DAEA2A" w14:textId="77777777" w:rsidR="0008588D" w:rsidRPr="00E92312" w:rsidRDefault="0008588D" w:rsidP="0008588D">
      <w:pPr>
        <w:widowControl w:val="0"/>
        <w:ind w:firstLine="720"/>
        <w:jc w:val="both"/>
        <w:rPr>
          <w:iCs/>
          <w:sz w:val="26"/>
          <w:szCs w:val="26"/>
          <w:lang w:val="vi-VN"/>
        </w:rPr>
      </w:pPr>
      <w:r w:rsidRPr="00E92312">
        <w:rPr>
          <w:iCs/>
          <w:color w:val="000000"/>
          <w:sz w:val="26"/>
          <w:szCs w:val="26"/>
          <w:lang w:val="vi-VN"/>
        </w:rPr>
        <w:t>5. Các tạp chí chuyên ngành tài chính ngân hàng</w:t>
      </w:r>
    </w:p>
    <w:p w14:paraId="3D563D80" w14:textId="77777777" w:rsidR="0008588D" w:rsidRPr="00E92312" w:rsidRDefault="0008588D" w:rsidP="0008588D">
      <w:pPr>
        <w:widowControl w:val="0"/>
        <w:ind w:firstLine="720"/>
        <w:jc w:val="both"/>
        <w:rPr>
          <w:sz w:val="26"/>
          <w:szCs w:val="26"/>
          <w:lang w:val="vi-VN"/>
        </w:rPr>
      </w:pPr>
    </w:p>
    <w:p w14:paraId="30823516" w14:textId="77777777" w:rsidR="0008588D" w:rsidRPr="00E92312" w:rsidRDefault="0008588D" w:rsidP="0008588D">
      <w:pPr>
        <w:pStyle w:val="11"/>
        <w:spacing w:line="360" w:lineRule="auto"/>
        <w:rPr>
          <w:i/>
          <w:iCs/>
        </w:rPr>
      </w:pPr>
      <w:r w:rsidRPr="00E92312">
        <w:t>CHƯƠNG 2: HỆ THỐNG TÀI CHÍNH</w:t>
      </w:r>
    </w:p>
    <w:p w14:paraId="0E3B61D0" w14:textId="77777777" w:rsidR="0008588D" w:rsidRPr="00E92312" w:rsidRDefault="0008588D" w:rsidP="0008588D">
      <w:pPr>
        <w:widowControl w:val="0"/>
        <w:ind w:firstLine="720"/>
        <w:jc w:val="both"/>
        <w:rPr>
          <w:i/>
          <w:iCs/>
          <w:sz w:val="26"/>
          <w:szCs w:val="26"/>
          <w:lang w:val="vi-VN"/>
        </w:rPr>
      </w:pPr>
      <w:r w:rsidRPr="00E92312">
        <w:rPr>
          <w:i/>
          <w:iCs/>
          <w:sz w:val="26"/>
          <w:szCs w:val="26"/>
          <w:lang w:val="vi-VN"/>
        </w:rPr>
        <w:t>Chương này sẽ giới thiệu về chức năng, vai trò của hệ thống tài chính đối với nền kinh tế. Cấu trúc và quan hệ của từng bộ phận trong hệ thống tài chính cũng như chính sách điều hành của chính phủ đối với hệ thống tài chính quốc gia như thế nào.</w:t>
      </w:r>
    </w:p>
    <w:p w14:paraId="172433B8" w14:textId="77777777" w:rsidR="0008588D" w:rsidRPr="00572350" w:rsidRDefault="0008588D" w:rsidP="0008588D">
      <w:pPr>
        <w:widowControl w:val="0"/>
        <w:jc w:val="both"/>
        <w:rPr>
          <w:b/>
          <w:sz w:val="26"/>
          <w:szCs w:val="26"/>
          <w:lang w:val="vi-VN"/>
        </w:rPr>
      </w:pPr>
      <w:r w:rsidRPr="00572350">
        <w:rPr>
          <w:b/>
          <w:sz w:val="26"/>
          <w:szCs w:val="26"/>
          <w:lang w:val="vi-VN"/>
        </w:rPr>
        <w:t>2.1. Tổng quan về hệ thống tài chính</w:t>
      </w:r>
    </w:p>
    <w:p w14:paraId="62E0D470" w14:textId="77777777" w:rsidR="0008588D" w:rsidRPr="00E92312" w:rsidRDefault="0008588D" w:rsidP="0008588D">
      <w:pPr>
        <w:widowControl w:val="0"/>
        <w:jc w:val="both"/>
        <w:rPr>
          <w:sz w:val="26"/>
          <w:szCs w:val="26"/>
          <w:lang w:val="vi-VN"/>
        </w:rPr>
      </w:pPr>
      <w:r w:rsidRPr="00E92312">
        <w:rPr>
          <w:sz w:val="26"/>
          <w:szCs w:val="26"/>
          <w:lang w:val="vi-VN"/>
        </w:rPr>
        <w:tab/>
        <w:t>2.1.1. Khái niệm</w:t>
      </w:r>
    </w:p>
    <w:p w14:paraId="6642A82C" w14:textId="77777777" w:rsidR="0008588D" w:rsidRPr="00E92312" w:rsidRDefault="0008588D" w:rsidP="0008588D">
      <w:pPr>
        <w:widowControl w:val="0"/>
        <w:jc w:val="both"/>
        <w:rPr>
          <w:sz w:val="26"/>
          <w:szCs w:val="26"/>
          <w:lang w:val="vi-VN"/>
        </w:rPr>
      </w:pPr>
      <w:r w:rsidRPr="00B117F3">
        <w:rPr>
          <w:sz w:val="26"/>
          <w:szCs w:val="26"/>
          <w:lang w:val="vi-VN"/>
        </w:rPr>
        <w:tab/>
      </w:r>
      <w:r w:rsidRPr="00E92312">
        <w:rPr>
          <w:sz w:val="26"/>
          <w:szCs w:val="26"/>
          <w:lang w:val="vi-VN"/>
        </w:rPr>
        <w:t>2.1.2. Mô hình hệ thống tài chính trong nền kinh tế</w:t>
      </w:r>
    </w:p>
    <w:p w14:paraId="263A97DF" w14:textId="77777777" w:rsidR="0008588D" w:rsidRPr="00E92312" w:rsidRDefault="0008588D" w:rsidP="0008588D">
      <w:pPr>
        <w:widowControl w:val="0"/>
        <w:jc w:val="both"/>
        <w:rPr>
          <w:sz w:val="26"/>
          <w:szCs w:val="26"/>
          <w:lang w:val="vi-VN"/>
        </w:rPr>
      </w:pPr>
      <w:r w:rsidRPr="00E92312">
        <w:rPr>
          <w:sz w:val="26"/>
          <w:szCs w:val="26"/>
          <w:lang w:val="vi-VN"/>
        </w:rPr>
        <w:tab/>
        <w:t>2.1.3. Các cấu phần của hệ thống tài chính</w:t>
      </w:r>
    </w:p>
    <w:p w14:paraId="30E11177" w14:textId="77777777" w:rsidR="0008588D" w:rsidRPr="00572350" w:rsidRDefault="0008588D" w:rsidP="0008588D">
      <w:pPr>
        <w:widowControl w:val="0"/>
        <w:jc w:val="both"/>
        <w:rPr>
          <w:b/>
          <w:sz w:val="26"/>
          <w:szCs w:val="26"/>
          <w:lang w:val="vi-VN"/>
        </w:rPr>
      </w:pPr>
      <w:r w:rsidRPr="00572350">
        <w:rPr>
          <w:b/>
          <w:sz w:val="26"/>
          <w:szCs w:val="26"/>
          <w:lang w:val="vi-VN"/>
        </w:rPr>
        <w:t>2.2. Chức năng và vai trò của hệ thống tài chính</w:t>
      </w:r>
    </w:p>
    <w:p w14:paraId="4567D8B3" w14:textId="77777777" w:rsidR="0008588D" w:rsidRPr="00E92312" w:rsidRDefault="0008588D" w:rsidP="0008588D">
      <w:pPr>
        <w:widowControl w:val="0"/>
        <w:jc w:val="both"/>
        <w:rPr>
          <w:sz w:val="26"/>
          <w:szCs w:val="26"/>
          <w:lang w:val="vi-VN"/>
        </w:rPr>
      </w:pPr>
      <w:r w:rsidRPr="00E92312">
        <w:rPr>
          <w:sz w:val="26"/>
          <w:szCs w:val="26"/>
          <w:lang w:val="vi-VN"/>
        </w:rPr>
        <w:tab/>
        <w:t>2.2.1. Chức năng của hệ thống tài chính</w:t>
      </w:r>
    </w:p>
    <w:p w14:paraId="3BF11608" w14:textId="77777777" w:rsidR="0008588D" w:rsidRPr="00E92312" w:rsidRDefault="0008588D" w:rsidP="0008588D">
      <w:pPr>
        <w:widowControl w:val="0"/>
        <w:jc w:val="both"/>
        <w:rPr>
          <w:sz w:val="26"/>
          <w:szCs w:val="26"/>
          <w:lang w:val="vi-VN"/>
        </w:rPr>
      </w:pPr>
      <w:r w:rsidRPr="00E92312">
        <w:rPr>
          <w:sz w:val="26"/>
          <w:szCs w:val="26"/>
          <w:lang w:val="vi-VN"/>
        </w:rPr>
        <w:tab/>
        <w:t>2.2.2. Vai trò của hệ thống tài chính đối với sự phát triển nền kinh tế</w:t>
      </w:r>
    </w:p>
    <w:p w14:paraId="2AE703EE" w14:textId="77777777" w:rsidR="0008588D" w:rsidRPr="00572350" w:rsidRDefault="0008588D" w:rsidP="0008588D">
      <w:pPr>
        <w:widowControl w:val="0"/>
        <w:jc w:val="both"/>
        <w:rPr>
          <w:b/>
          <w:sz w:val="26"/>
          <w:szCs w:val="26"/>
          <w:lang w:val="vi-VN"/>
        </w:rPr>
      </w:pPr>
      <w:r w:rsidRPr="00572350">
        <w:rPr>
          <w:b/>
          <w:sz w:val="26"/>
          <w:szCs w:val="26"/>
          <w:lang w:val="vi-VN"/>
        </w:rPr>
        <w:t>2.3. Quản lý Nhà nước đối với hệ thống tài chính</w:t>
      </w:r>
    </w:p>
    <w:p w14:paraId="7B8E7ED3" w14:textId="77777777" w:rsidR="0008588D" w:rsidRPr="00E92312" w:rsidRDefault="0008588D" w:rsidP="0008588D">
      <w:pPr>
        <w:widowControl w:val="0"/>
        <w:jc w:val="both"/>
        <w:rPr>
          <w:sz w:val="26"/>
          <w:szCs w:val="26"/>
          <w:lang w:val="vi-VN"/>
        </w:rPr>
      </w:pPr>
      <w:r w:rsidRPr="00E92312">
        <w:rPr>
          <w:sz w:val="26"/>
          <w:szCs w:val="26"/>
          <w:lang w:val="vi-VN"/>
        </w:rPr>
        <w:tab/>
        <w:t>2.3.1. Mục tiêu</w:t>
      </w:r>
    </w:p>
    <w:p w14:paraId="24A45BCA" w14:textId="77777777" w:rsidR="0008588D" w:rsidRPr="00E92312" w:rsidRDefault="0008588D" w:rsidP="0008588D">
      <w:pPr>
        <w:widowControl w:val="0"/>
        <w:jc w:val="both"/>
        <w:rPr>
          <w:sz w:val="26"/>
          <w:szCs w:val="26"/>
          <w:lang w:val="vi-VN"/>
        </w:rPr>
      </w:pPr>
      <w:r w:rsidRPr="00E92312">
        <w:rPr>
          <w:sz w:val="26"/>
          <w:szCs w:val="26"/>
          <w:lang w:val="vi-VN"/>
        </w:rPr>
        <w:tab/>
        <w:t>2.3.2. Nội dung quản lý</w:t>
      </w:r>
    </w:p>
    <w:p w14:paraId="50622707" w14:textId="77777777" w:rsidR="0008588D" w:rsidRPr="00E92312" w:rsidRDefault="0008588D" w:rsidP="0008588D">
      <w:pPr>
        <w:widowControl w:val="0"/>
        <w:jc w:val="both"/>
        <w:rPr>
          <w:b/>
          <w:bCs/>
          <w:sz w:val="26"/>
          <w:szCs w:val="26"/>
          <w:lang w:val="vi-VN"/>
        </w:rPr>
      </w:pPr>
      <w:r w:rsidRPr="00E92312">
        <w:rPr>
          <w:b/>
          <w:bCs/>
          <w:sz w:val="26"/>
          <w:szCs w:val="26"/>
          <w:lang w:val="vi-VN"/>
        </w:rPr>
        <w:t>Tài liệu tham khảo:</w:t>
      </w:r>
    </w:p>
    <w:p w14:paraId="60801ECB" w14:textId="77777777" w:rsidR="0008588D" w:rsidRPr="00E92312" w:rsidRDefault="0008588D" w:rsidP="0008588D">
      <w:pPr>
        <w:widowControl w:val="0"/>
        <w:ind w:firstLine="720"/>
        <w:jc w:val="both"/>
        <w:rPr>
          <w:iCs/>
          <w:sz w:val="26"/>
          <w:szCs w:val="26"/>
          <w:lang w:val="vi-VN"/>
        </w:rPr>
      </w:pPr>
      <w:r w:rsidRPr="00E92312">
        <w:rPr>
          <w:iCs/>
          <w:sz w:val="26"/>
          <w:szCs w:val="26"/>
          <w:lang w:val="vi-VN"/>
        </w:rPr>
        <w:lastRenderedPageBreak/>
        <w:t xml:space="preserve">1. Chương 2 “Tổng quan về hệ thống tài chính”  </w:t>
      </w:r>
    </w:p>
    <w:p w14:paraId="2E2A3720" w14:textId="77777777" w:rsidR="0008588D" w:rsidRPr="00E92312" w:rsidRDefault="0008588D" w:rsidP="0008588D">
      <w:pPr>
        <w:widowControl w:val="0"/>
        <w:ind w:firstLine="720"/>
        <w:jc w:val="both"/>
        <w:rPr>
          <w:iCs/>
          <w:color w:val="000000"/>
          <w:sz w:val="26"/>
          <w:szCs w:val="26"/>
          <w:lang w:val="vi-VN"/>
        </w:rPr>
      </w:pPr>
      <w:r w:rsidRPr="00E92312">
        <w:rPr>
          <w:iCs/>
          <w:sz w:val="26"/>
          <w:szCs w:val="26"/>
          <w:lang w:val="vi-VN"/>
        </w:rPr>
        <w:t xml:space="preserve">PGS.TS. </w:t>
      </w:r>
      <w:r w:rsidRPr="00E92312">
        <w:rPr>
          <w:iCs/>
          <w:color w:val="000000"/>
          <w:sz w:val="26"/>
          <w:szCs w:val="26"/>
          <w:lang w:val="vi-VN"/>
        </w:rPr>
        <w:t>Nguyễn Hữu Tài, 2012, Giáo trình Lý thuyết tài chính tiền tệ, Nhà xuất bản Đại học Kinh tế quốc dân.</w:t>
      </w:r>
    </w:p>
    <w:p w14:paraId="24919740" w14:textId="77777777" w:rsidR="0008588D" w:rsidRPr="00E92312" w:rsidRDefault="0008588D" w:rsidP="0008588D">
      <w:pPr>
        <w:pStyle w:val="Footer"/>
        <w:widowControl w:val="0"/>
        <w:tabs>
          <w:tab w:val="left" w:pos="540"/>
        </w:tabs>
        <w:spacing w:line="360" w:lineRule="auto"/>
        <w:ind w:firstLine="720"/>
        <w:jc w:val="both"/>
        <w:rPr>
          <w:iCs/>
          <w:sz w:val="26"/>
          <w:szCs w:val="26"/>
          <w:lang w:val="vi-VN"/>
        </w:rPr>
      </w:pPr>
      <w:r w:rsidRPr="00E92312">
        <w:rPr>
          <w:iCs/>
          <w:color w:val="0D0D0D"/>
          <w:sz w:val="26"/>
          <w:szCs w:val="26"/>
          <w:lang w:val="vi-VN"/>
        </w:rPr>
        <w:t>2. Frederic S.Miskin (2002), Tiền tệ ngân hàng thị trường tài chính, NXB Khoa học kỹ thuật,</w:t>
      </w:r>
      <w:r w:rsidRPr="00E92312">
        <w:rPr>
          <w:iCs/>
          <w:sz w:val="26"/>
          <w:szCs w:val="26"/>
          <w:lang w:val="vi-VN"/>
        </w:rPr>
        <w:t xml:space="preserve"> Hà Nội.</w:t>
      </w:r>
    </w:p>
    <w:p w14:paraId="006436D0" w14:textId="77777777" w:rsidR="0008588D" w:rsidRPr="00E92312" w:rsidRDefault="0008588D" w:rsidP="0008588D">
      <w:pPr>
        <w:widowControl w:val="0"/>
        <w:ind w:firstLine="720"/>
        <w:jc w:val="both"/>
        <w:rPr>
          <w:iCs/>
          <w:sz w:val="26"/>
          <w:szCs w:val="26"/>
          <w:lang w:val="vi-VN"/>
        </w:rPr>
      </w:pPr>
      <w:r w:rsidRPr="00E92312">
        <w:rPr>
          <w:iCs/>
          <w:color w:val="000000"/>
          <w:sz w:val="26"/>
          <w:szCs w:val="26"/>
          <w:lang w:val="vi-VN"/>
        </w:rPr>
        <w:t xml:space="preserve">3. Các trang Web về các ngân hàng và các tổ chức tài chính </w:t>
      </w:r>
    </w:p>
    <w:p w14:paraId="1F9784C2" w14:textId="77777777" w:rsidR="0008588D" w:rsidRPr="00E92312" w:rsidRDefault="0008588D" w:rsidP="0008588D">
      <w:pPr>
        <w:widowControl w:val="0"/>
        <w:ind w:firstLine="720"/>
        <w:jc w:val="both"/>
        <w:rPr>
          <w:iCs/>
          <w:sz w:val="26"/>
          <w:szCs w:val="26"/>
          <w:lang w:val="vi-VN"/>
        </w:rPr>
      </w:pPr>
      <w:r w:rsidRPr="00E92312">
        <w:rPr>
          <w:iCs/>
          <w:color w:val="000000"/>
          <w:sz w:val="26"/>
          <w:szCs w:val="26"/>
          <w:lang w:val="vi-VN"/>
        </w:rPr>
        <w:t>4. Các tạp chí chuyên ngành tài chính ngân hàng</w:t>
      </w:r>
    </w:p>
    <w:p w14:paraId="12CCCCFD" w14:textId="77777777" w:rsidR="0008588D" w:rsidRPr="00E92312" w:rsidRDefault="0008588D" w:rsidP="0008588D">
      <w:pPr>
        <w:pStyle w:val="11"/>
        <w:spacing w:line="360" w:lineRule="auto"/>
        <w:rPr>
          <w:i/>
          <w:iCs/>
        </w:rPr>
      </w:pPr>
      <w:r w:rsidRPr="00E92312">
        <w:t>CHƯƠNG 3: NGÂN SÁCH HÀ NƯỚC</w:t>
      </w:r>
    </w:p>
    <w:p w14:paraId="55E0C4D9" w14:textId="77777777" w:rsidR="0008588D" w:rsidRPr="00E92312" w:rsidRDefault="0008588D" w:rsidP="0008588D">
      <w:pPr>
        <w:widowControl w:val="0"/>
        <w:ind w:firstLine="720"/>
        <w:jc w:val="both"/>
        <w:rPr>
          <w:i/>
          <w:iCs/>
          <w:sz w:val="26"/>
          <w:szCs w:val="26"/>
          <w:lang w:val="vi-VN"/>
        </w:rPr>
      </w:pPr>
      <w:r w:rsidRPr="00E92312">
        <w:rPr>
          <w:i/>
          <w:iCs/>
          <w:sz w:val="26"/>
          <w:szCs w:val="26"/>
          <w:lang w:val="vi-VN"/>
        </w:rPr>
        <w:t>Chương này sẽ tìm hiểu về nguồn kinh phí được sử dụng để tài trợ cho sự tồn tại và hoạt động của bộ máy nhà nước, cho việc cung cấp các hàng hoá công cộng. Nhà nước sử dụng nguồn kinh phí đó như thế nào và tổ chức quản lý điều hành việc huy động và sử dụng nguồn kinh phí đó ra sao. Đó chính là những nội dung cơ bản mà chương này sẽ đề cập đến.</w:t>
      </w:r>
    </w:p>
    <w:p w14:paraId="2AECA8DA" w14:textId="77777777" w:rsidR="0008588D" w:rsidRPr="00572350" w:rsidRDefault="0008588D" w:rsidP="0008588D">
      <w:pPr>
        <w:widowControl w:val="0"/>
        <w:jc w:val="both"/>
        <w:rPr>
          <w:b/>
          <w:color w:val="000000"/>
          <w:sz w:val="26"/>
          <w:szCs w:val="26"/>
          <w:lang w:val="vi-VN"/>
        </w:rPr>
      </w:pPr>
      <w:r w:rsidRPr="00572350">
        <w:rPr>
          <w:b/>
          <w:sz w:val="26"/>
          <w:szCs w:val="26"/>
          <w:lang w:val="vi-VN"/>
        </w:rPr>
        <w:t>3</w:t>
      </w:r>
      <w:r w:rsidRPr="00572350">
        <w:rPr>
          <w:b/>
          <w:color w:val="000000"/>
          <w:sz w:val="26"/>
          <w:szCs w:val="26"/>
          <w:lang w:val="vi-VN"/>
        </w:rPr>
        <w:t>.1. Tổng quan về Ngân sách nhà nước</w:t>
      </w:r>
    </w:p>
    <w:p w14:paraId="54167BE0"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3.1.1. Khái niệm</w:t>
      </w:r>
    </w:p>
    <w:p w14:paraId="7D9B218E"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3.1.2. Vai trò</w:t>
      </w:r>
    </w:p>
    <w:p w14:paraId="436334FA" w14:textId="77777777" w:rsidR="0008588D" w:rsidRPr="00572350" w:rsidRDefault="0008588D" w:rsidP="0008588D">
      <w:pPr>
        <w:widowControl w:val="0"/>
        <w:jc w:val="both"/>
        <w:rPr>
          <w:b/>
          <w:sz w:val="26"/>
          <w:szCs w:val="26"/>
          <w:lang w:val="vi-VN"/>
        </w:rPr>
      </w:pPr>
      <w:r w:rsidRPr="00572350">
        <w:rPr>
          <w:b/>
          <w:sz w:val="26"/>
          <w:szCs w:val="26"/>
          <w:lang w:val="vi-VN"/>
        </w:rPr>
        <w:t>3.2. Thu Ngân sách nhà nước</w:t>
      </w:r>
    </w:p>
    <w:p w14:paraId="4FF44657"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3.2.1. Khái niệm</w:t>
      </w:r>
    </w:p>
    <w:p w14:paraId="693B6A8B"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3.2.2. Đặc điểm</w:t>
      </w:r>
    </w:p>
    <w:p w14:paraId="277348C3"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 xml:space="preserve">3.2.3. Nội dung </w:t>
      </w:r>
    </w:p>
    <w:p w14:paraId="0CBB3AC2" w14:textId="77777777" w:rsidR="0008588D" w:rsidRPr="00572350" w:rsidRDefault="0008588D" w:rsidP="0008588D">
      <w:pPr>
        <w:widowControl w:val="0"/>
        <w:jc w:val="both"/>
        <w:rPr>
          <w:b/>
          <w:sz w:val="26"/>
          <w:szCs w:val="26"/>
          <w:lang w:val="vi-VN"/>
        </w:rPr>
      </w:pPr>
      <w:r w:rsidRPr="00572350">
        <w:rPr>
          <w:b/>
          <w:sz w:val="26"/>
          <w:szCs w:val="26"/>
          <w:lang w:val="vi-VN"/>
        </w:rPr>
        <w:t>3.3. Chi Ngân sách nhà nước</w:t>
      </w:r>
    </w:p>
    <w:p w14:paraId="05C9D6C2"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 xml:space="preserve">3.3.1. Khái niệm </w:t>
      </w:r>
    </w:p>
    <w:p w14:paraId="2B407F62"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3.3.2. Đặc điểm</w:t>
      </w:r>
    </w:p>
    <w:p w14:paraId="6463A133"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3.3.3. Nội dung</w:t>
      </w:r>
    </w:p>
    <w:p w14:paraId="5D2C101F" w14:textId="77777777" w:rsidR="0008588D" w:rsidRPr="00572350" w:rsidRDefault="0008588D" w:rsidP="0008588D">
      <w:pPr>
        <w:widowControl w:val="0"/>
        <w:jc w:val="both"/>
        <w:rPr>
          <w:b/>
          <w:sz w:val="26"/>
          <w:szCs w:val="26"/>
          <w:lang w:val="vi-VN"/>
        </w:rPr>
      </w:pPr>
      <w:r w:rsidRPr="00572350">
        <w:rPr>
          <w:b/>
          <w:sz w:val="26"/>
          <w:szCs w:val="26"/>
          <w:lang w:val="vi-VN"/>
        </w:rPr>
        <w:t>3.4. Thâm hụt Ngân sách nhà nước</w:t>
      </w:r>
    </w:p>
    <w:p w14:paraId="7E7352FE"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3.4.1. Khái niệm</w:t>
      </w:r>
    </w:p>
    <w:p w14:paraId="2943E365"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3.4.2. Nguyên nhân</w:t>
      </w:r>
    </w:p>
    <w:p w14:paraId="2C775CC1"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3.4.3. Tác động</w:t>
      </w:r>
    </w:p>
    <w:p w14:paraId="7A2E2164"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3.4.4. Biện pháp khắc phục</w:t>
      </w:r>
    </w:p>
    <w:p w14:paraId="56C3EBE4" w14:textId="77777777" w:rsidR="0008588D" w:rsidRPr="00572350" w:rsidRDefault="0008588D" w:rsidP="0008588D">
      <w:pPr>
        <w:widowControl w:val="0"/>
        <w:jc w:val="both"/>
        <w:rPr>
          <w:b/>
          <w:sz w:val="26"/>
          <w:szCs w:val="26"/>
          <w:lang w:val="vi-VN"/>
        </w:rPr>
      </w:pPr>
      <w:r w:rsidRPr="00572350">
        <w:rPr>
          <w:b/>
          <w:sz w:val="26"/>
          <w:szCs w:val="26"/>
          <w:lang w:val="vi-VN"/>
        </w:rPr>
        <w:t>3.5. Tổ chức hệ thống Ngân sách nhà nước - Phân cấp NSNN</w:t>
      </w:r>
    </w:p>
    <w:p w14:paraId="353D7FB1"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3.5.1. Tổ chức hệ thống Ngân sách nhà nước</w:t>
      </w:r>
    </w:p>
    <w:p w14:paraId="1358786E"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3.5.2. Phân cấp Ngân sách nhà nước</w:t>
      </w:r>
    </w:p>
    <w:p w14:paraId="4410C03E" w14:textId="77777777" w:rsidR="0008588D" w:rsidRPr="00572350" w:rsidRDefault="0008588D" w:rsidP="0008588D">
      <w:pPr>
        <w:widowControl w:val="0"/>
        <w:jc w:val="both"/>
        <w:rPr>
          <w:b/>
          <w:sz w:val="26"/>
          <w:szCs w:val="26"/>
          <w:lang w:val="vi-VN"/>
        </w:rPr>
      </w:pPr>
      <w:r w:rsidRPr="00572350">
        <w:rPr>
          <w:b/>
          <w:sz w:val="26"/>
          <w:szCs w:val="26"/>
          <w:lang w:val="vi-VN"/>
        </w:rPr>
        <w:lastRenderedPageBreak/>
        <w:t>3.6. Năm ngân sách và chu trình Ngân sách Nhà nước</w:t>
      </w:r>
    </w:p>
    <w:p w14:paraId="51ABF1C6"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3.6.1. Năm ngân sách</w:t>
      </w:r>
    </w:p>
    <w:p w14:paraId="4C671E4F"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3.6.2. Chu trình ngân sách</w:t>
      </w:r>
    </w:p>
    <w:p w14:paraId="2B028D53" w14:textId="77777777" w:rsidR="0008588D" w:rsidRPr="00572350" w:rsidRDefault="0008588D" w:rsidP="0008588D">
      <w:pPr>
        <w:widowControl w:val="0"/>
        <w:jc w:val="both"/>
        <w:rPr>
          <w:b/>
          <w:sz w:val="26"/>
          <w:szCs w:val="26"/>
          <w:lang w:val="vi-VN"/>
        </w:rPr>
      </w:pPr>
      <w:r w:rsidRPr="00572350">
        <w:rPr>
          <w:b/>
          <w:sz w:val="26"/>
          <w:szCs w:val="26"/>
          <w:lang w:val="vi-VN"/>
        </w:rPr>
        <w:t>3.7. Chính sách tài khóa</w:t>
      </w:r>
    </w:p>
    <w:p w14:paraId="1BF46DB7"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3.7.1. Khái niệm</w:t>
      </w:r>
    </w:p>
    <w:p w14:paraId="0B21C0AD"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3.7.2. Mục tiêu</w:t>
      </w:r>
    </w:p>
    <w:p w14:paraId="28E9735B" w14:textId="77777777" w:rsidR="0008588D" w:rsidRPr="00E92312" w:rsidRDefault="0008588D" w:rsidP="0008588D">
      <w:pPr>
        <w:widowControl w:val="0"/>
        <w:jc w:val="both"/>
        <w:rPr>
          <w:color w:val="000000"/>
          <w:sz w:val="26"/>
          <w:szCs w:val="26"/>
          <w:lang w:val="vi-VN"/>
        </w:rPr>
      </w:pPr>
      <w:r w:rsidRPr="00E92312">
        <w:rPr>
          <w:color w:val="000000"/>
          <w:sz w:val="26"/>
          <w:szCs w:val="26"/>
          <w:lang w:val="vi-VN"/>
        </w:rPr>
        <w:tab/>
        <w:t>3.7.3. Công cụ</w:t>
      </w:r>
    </w:p>
    <w:p w14:paraId="1EFB40FA" w14:textId="77777777" w:rsidR="0008588D" w:rsidRPr="00E92312" w:rsidRDefault="0008588D" w:rsidP="0008588D">
      <w:pPr>
        <w:widowControl w:val="0"/>
        <w:jc w:val="both"/>
        <w:rPr>
          <w:b/>
          <w:bCs/>
          <w:sz w:val="26"/>
          <w:szCs w:val="26"/>
          <w:lang w:val="vi-VN"/>
        </w:rPr>
      </w:pPr>
      <w:r w:rsidRPr="00E92312">
        <w:rPr>
          <w:b/>
          <w:bCs/>
          <w:sz w:val="26"/>
          <w:szCs w:val="26"/>
          <w:lang w:val="vi-VN"/>
        </w:rPr>
        <w:t>Tài liệu tham khảo:</w:t>
      </w:r>
    </w:p>
    <w:p w14:paraId="27F88546" w14:textId="77777777" w:rsidR="0008588D" w:rsidRPr="00E92312" w:rsidRDefault="0008588D" w:rsidP="0008588D">
      <w:pPr>
        <w:widowControl w:val="0"/>
        <w:ind w:firstLine="720"/>
        <w:jc w:val="both"/>
        <w:rPr>
          <w:iCs/>
          <w:sz w:val="26"/>
          <w:szCs w:val="26"/>
          <w:lang w:val="vi-VN"/>
        </w:rPr>
      </w:pPr>
      <w:r w:rsidRPr="00E92312">
        <w:rPr>
          <w:iCs/>
          <w:sz w:val="26"/>
          <w:szCs w:val="26"/>
          <w:lang w:val="vi-VN"/>
        </w:rPr>
        <w:t xml:space="preserve">1. Chương 3 “Ngân sách nhà nước”  </w:t>
      </w:r>
    </w:p>
    <w:p w14:paraId="041D88BA" w14:textId="77777777" w:rsidR="0008588D" w:rsidRPr="00E92312" w:rsidRDefault="0008588D" w:rsidP="0008588D">
      <w:pPr>
        <w:widowControl w:val="0"/>
        <w:ind w:firstLine="720"/>
        <w:jc w:val="both"/>
        <w:rPr>
          <w:iCs/>
          <w:color w:val="000000"/>
          <w:sz w:val="26"/>
          <w:szCs w:val="26"/>
          <w:lang w:val="vi-VN"/>
        </w:rPr>
      </w:pPr>
      <w:r w:rsidRPr="00E92312">
        <w:rPr>
          <w:iCs/>
          <w:sz w:val="26"/>
          <w:szCs w:val="26"/>
          <w:lang w:val="vi-VN"/>
        </w:rPr>
        <w:t xml:space="preserve">PGS.TS. </w:t>
      </w:r>
      <w:r w:rsidRPr="00E92312">
        <w:rPr>
          <w:iCs/>
          <w:color w:val="000000"/>
          <w:sz w:val="26"/>
          <w:szCs w:val="26"/>
          <w:lang w:val="vi-VN"/>
        </w:rPr>
        <w:t>Nguyễn Hữu Tài, 2012, Giáo trình Lý thuyết tài chính tiền tệ, Nhà xuất bản Đại học Kinh tế quốc dân.</w:t>
      </w:r>
    </w:p>
    <w:p w14:paraId="7C13072E" w14:textId="77777777" w:rsidR="0008588D" w:rsidRPr="00E92312" w:rsidRDefault="0008588D" w:rsidP="0008588D">
      <w:pPr>
        <w:pStyle w:val="Footer"/>
        <w:widowControl w:val="0"/>
        <w:tabs>
          <w:tab w:val="left" w:pos="540"/>
        </w:tabs>
        <w:spacing w:line="360" w:lineRule="auto"/>
        <w:ind w:firstLine="720"/>
        <w:jc w:val="both"/>
        <w:rPr>
          <w:iCs/>
          <w:sz w:val="26"/>
          <w:szCs w:val="26"/>
          <w:lang w:val="vi-VN"/>
        </w:rPr>
      </w:pPr>
      <w:r w:rsidRPr="00E92312">
        <w:rPr>
          <w:iCs/>
          <w:color w:val="000000"/>
          <w:sz w:val="26"/>
          <w:szCs w:val="26"/>
          <w:lang w:val="vi-VN"/>
        </w:rPr>
        <w:t xml:space="preserve">2. Các trang web của Chính phủ, các ngân hàng và các tổ chức tài chính. </w:t>
      </w:r>
    </w:p>
    <w:p w14:paraId="01077816" w14:textId="77777777" w:rsidR="0008588D" w:rsidRPr="00E92312" w:rsidRDefault="0008588D" w:rsidP="0008588D">
      <w:pPr>
        <w:pStyle w:val="Footer"/>
        <w:widowControl w:val="0"/>
        <w:tabs>
          <w:tab w:val="left" w:pos="540"/>
        </w:tabs>
        <w:spacing w:line="360" w:lineRule="auto"/>
        <w:ind w:firstLine="720"/>
        <w:jc w:val="both"/>
        <w:rPr>
          <w:iCs/>
          <w:sz w:val="26"/>
          <w:szCs w:val="26"/>
          <w:lang w:val="vi-VN"/>
        </w:rPr>
      </w:pPr>
      <w:r w:rsidRPr="00E92312">
        <w:rPr>
          <w:iCs/>
          <w:color w:val="000000"/>
          <w:sz w:val="26"/>
          <w:szCs w:val="26"/>
          <w:lang w:val="vi-VN"/>
        </w:rPr>
        <w:t>3. Các trang web của bộ tài chính, tổng cục thuế, tổng cục hải quan.</w:t>
      </w:r>
    </w:p>
    <w:p w14:paraId="16968796" w14:textId="77777777" w:rsidR="0008588D" w:rsidRPr="00E92312" w:rsidRDefault="0008588D" w:rsidP="0008588D">
      <w:pPr>
        <w:widowControl w:val="0"/>
        <w:ind w:firstLine="720"/>
        <w:jc w:val="both"/>
        <w:rPr>
          <w:iCs/>
          <w:sz w:val="26"/>
          <w:szCs w:val="26"/>
          <w:lang w:val="vi-VN"/>
        </w:rPr>
      </w:pPr>
      <w:r w:rsidRPr="00E92312">
        <w:rPr>
          <w:iCs/>
          <w:color w:val="000000"/>
          <w:sz w:val="26"/>
          <w:szCs w:val="26"/>
          <w:lang w:val="vi-VN"/>
        </w:rPr>
        <w:t>4. Các tạp chí chuyên ngành tài chính ngân hàng</w:t>
      </w:r>
    </w:p>
    <w:p w14:paraId="27DC43B0" w14:textId="77777777" w:rsidR="0008588D" w:rsidRPr="00E92312" w:rsidRDefault="0008588D" w:rsidP="0008588D">
      <w:pPr>
        <w:pStyle w:val="11"/>
        <w:spacing w:line="360" w:lineRule="auto"/>
      </w:pPr>
      <w:r w:rsidRPr="00E92312">
        <w:t>CHƯƠNG 4: TÀI CHÍNH DOANH NGHIỆP</w:t>
      </w:r>
    </w:p>
    <w:p w14:paraId="481D6CC6" w14:textId="77777777" w:rsidR="0008588D" w:rsidRPr="00E92312" w:rsidRDefault="0008588D" w:rsidP="0008588D">
      <w:pPr>
        <w:widowControl w:val="0"/>
        <w:ind w:firstLine="720"/>
        <w:jc w:val="both"/>
        <w:rPr>
          <w:i/>
          <w:iCs/>
          <w:sz w:val="26"/>
          <w:szCs w:val="26"/>
          <w:lang w:val="vi-VN"/>
        </w:rPr>
      </w:pPr>
      <w:r w:rsidRPr="00E92312">
        <w:rPr>
          <w:i/>
          <w:iCs/>
          <w:sz w:val="26"/>
          <w:szCs w:val="26"/>
          <w:lang w:val="vi-VN"/>
        </w:rPr>
        <w:t>Chương này giúp chúng ta tìm hiểu về vốn, vai trò của vốn đối với doanh nghiệp. Các nguồn và phương thức tạo vốn của doanh nghiệp như thế nào cũng như cách quản lý và sử dụng vốn trong doanh nghiệp như thế nào có hiệu quả.</w:t>
      </w:r>
    </w:p>
    <w:p w14:paraId="2BE2C21C" w14:textId="77777777" w:rsidR="0008588D" w:rsidRPr="00572350" w:rsidRDefault="0008588D" w:rsidP="0008588D">
      <w:pPr>
        <w:widowControl w:val="0"/>
        <w:jc w:val="both"/>
        <w:rPr>
          <w:b/>
          <w:bCs/>
          <w:sz w:val="26"/>
          <w:szCs w:val="26"/>
          <w:lang w:val="vi-VN"/>
        </w:rPr>
      </w:pPr>
      <w:r w:rsidRPr="00572350">
        <w:rPr>
          <w:b/>
          <w:bCs/>
          <w:sz w:val="26"/>
          <w:szCs w:val="26"/>
          <w:lang w:val="vi-VN"/>
        </w:rPr>
        <w:t>4.1. Những vấn đề chung về tài chính doanh nghiệp</w:t>
      </w:r>
    </w:p>
    <w:p w14:paraId="353D639F" w14:textId="77777777" w:rsidR="0008588D" w:rsidRPr="00E92312" w:rsidRDefault="0008588D" w:rsidP="0008588D">
      <w:pPr>
        <w:widowControl w:val="0"/>
        <w:jc w:val="both"/>
        <w:rPr>
          <w:sz w:val="26"/>
          <w:szCs w:val="26"/>
          <w:lang w:val="vi-VN"/>
        </w:rPr>
      </w:pPr>
      <w:r w:rsidRPr="00E92312">
        <w:rPr>
          <w:sz w:val="26"/>
          <w:szCs w:val="26"/>
          <w:lang w:val="vi-VN"/>
        </w:rPr>
        <w:tab/>
        <w:t>4.1.1. Khái niệm</w:t>
      </w:r>
    </w:p>
    <w:p w14:paraId="0F238E20" w14:textId="77777777" w:rsidR="0008588D" w:rsidRPr="00E92312" w:rsidRDefault="0008588D" w:rsidP="0008588D">
      <w:pPr>
        <w:widowControl w:val="0"/>
        <w:jc w:val="both"/>
        <w:rPr>
          <w:sz w:val="26"/>
          <w:szCs w:val="26"/>
          <w:lang w:val="vi-VN"/>
        </w:rPr>
      </w:pPr>
      <w:r w:rsidRPr="00E92312">
        <w:rPr>
          <w:sz w:val="26"/>
          <w:szCs w:val="26"/>
          <w:lang w:val="vi-VN"/>
        </w:rPr>
        <w:tab/>
        <w:t xml:space="preserve">4.1.2. Vai trò </w:t>
      </w:r>
    </w:p>
    <w:p w14:paraId="6210206A" w14:textId="77777777" w:rsidR="0008588D" w:rsidRPr="00572350" w:rsidRDefault="0008588D" w:rsidP="0008588D">
      <w:pPr>
        <w:widowControl w:val="0"/>
        <w:jc w:val="both"/>
        <w:rPr>
          <w:b/>
          <w:bCs/>
          <w:sz w:val="26"/>
          <w:szCs w:val="26"/>
          <w:lang w:val="vi-VN"/>
        </w:rPr>
      </w:pPr>
      <w:r w:rsidRPr="00572350">
        <w:rPr>
          <w:b/>
          <w:bCs/>
          <w:sz w:val="26"/>
          <w:szCs w:val="26"/>
          <w:lang w:val="vi-VN"/>
        </w:rPr>
        <w:t>4.2. Nguồn vốn của doanh nghiệp</w:t>
      </w:r>
    </w:p>
    <w:p w14:paraId="1FB86497" w14:textId="77777777" w:rsidR="0008588D" w:rsidRPr="00E92312" w:rsidRDefault="0008588D" w:rsidP="0008588D">
      <w:pPr>
        <w:widowControl w:val="0"/>
        <w:jc w:val="both"/>
        <w:rPr>
          <w:sz w:val="26"/>
          <w:szCs w:val="26"/>
          <w:lang w:val="vi-VN"/>
        </w:rPr>
      </w:pPr>
      <w:r w:rsidRPr="00E92312">
        <w:rPr>
          <w:sz w:val="26"/>
          <w:szCs w:val="26"/>
          <w:lang w:val="vi-VN"/>
        </w:rPr>
        <w:tab/>
        <w:t>4.2.1. Nguồn vốn chủ sở hữu</w:t>
      </w:r>
    </w:p>
    <w:p w14:paraId="7FF7C5C6" w14:textId="77777777" w:rsidR="0008588D" w:rsidRPr="00E92312" w:rsidRDefault="0008588D" w:rsidP="0008588D">
      <w:pPr>
        <w:widowControl w:val="0"/>
        <w:jc w:val="both"/>
        <w:rPr>
          <w:sz w:val="26"/>
          <w:szCs w:val="26"/>
          <w:lang w:val="vi-VN"/>
        </w:rPr>
      </w:pPr>
      <w:r w:rsidRPr="00E92312">
        <w:rPr>
          <w:sz w:val="26"/>
          <w:szCs w:val="26"/>
          <w:lang w:val="vi-VN"/>
        </w:rPr>
        <w:tab/>
        <w:t>4.2.2. Nguồn vốn nợ</w:t>
      </w:r>
    </w:p>
    <w:p w14:paraId="5F6B43B9" w14:textId="77777777" w:rsidR="0008588D" w:rsidRPr="00572350" w:rsidRDefault="0008588D" w:rsidP="0008588D">
      <w:pPr>
        <w:widowControl w:val="0"/>
        <w:jc w:val="both"/>
        <w:rPr>
          <w:b/>
          <w:bCs/>
          <w:sz w:val="26"/>
          <w:szCs w:val="26"/>
          <w:lang w:val="vi-VN"/>
        </w:rPr>
      </w:pPr>
      <w:r w:rsidRPr="00572350">
        <w:rPr>
          <w:b/>
          <w:bCs/>
          <w:sz w:val="26"/>
          <w:szCs w:val="26"/>
          <w:lang w:val="vi-VN"/>
        </w:rPr>
        <w:t>4.3. Quản lý tài sản ngắn hạn của doanh nghiệp</w:t>
      </w:r>
    </w:p>
    <w:p w14:paraId="311207B8" w14:textId="77777777" w:rsidR="0008588D" w:rsidRPr="00E92312" w:rsidRDefault="0008588D" w:rsidP="0008588D">
      <w:pPr>
        <w:widowControl w:val="0"/>
        <w:jc w:val="both"/>
        <w:rPr>
          <w:sz w:val="26"/>
          <w:szCs w:val="26"/>
          <w:lang w:val="vi-VN"/>
        </w:rPr>
      </w:pPr>
      <w:r w:rsidRPr="00E92312">
        <w:rPr>
          <w:sz w:val="26"/>
          <w:szCs w:val="26"/>
          <w:lang w:val="vi-VN"/>
        </w:rPr>
        <w:tab/>
        <w:t>4.3.1. Khái niệm và phân loại tài sản ngắn hạn</w:t>
      </w:r>
    </w:p>
    <w:p w14:paraId="1BBEECD2" w14:textId="77777777" w:rsidR="0008588D" w:rsidRPr="00E92312" w:rsidRDefault="0008588D" w:rsidP="0008588D">
      <w:pPr>
        <w:widowControl w:val="0"/>
        <w:jc w:val="both"/>
        <w:rPr>
          <w:sz w:val="26"/>
          <w:szCs w:val="26"/>
          <w:lang w:val="vi-VN"/>
        </w:rPr>
      </w:pPr>
      <w:r w:rsidRPr="00E92312">
        <w:rPr>
          <w:sz w:val="26"/>
          <w:szCs w:val="26"/>
          <w:lang w:val="vi-VN"/>
        </w:rPr>
        <w:tab/>
        <w:t>4.3.2. Quản lý tài sản ngắn hạn</w:t>
      </w:r>
    </w:p>
    <w:p w14:paraId="068FF901" w14:textId="77777777" w:rsidR="0008588D" w:rsidRPr="00E92312" w:rsidRDefault="0008588D" w:rsidP="0008588D">
      <w:pPr>
        <w:widowControl w:val="0"/>
        <w:jc w:val="both"/>
        <w:rPr>
          <w:sz w:val="26"/>
          <w:szCs w:val="26"/>
          <w:lang w:val="vi-VN"/>
        </w:rPr>
      </w:pPr>
      <w:r w:rsidRPr="00E92312">
        <w:rPr>
          <w:sz w:val="26"/>
          <w:szCs w:val="26"/>
          <w:lang w:val="vi-VN"/>
        </w:rPr>
        <w:t>4.4. Quản lý tài sản dài hạn của doanh nghiệp</w:t>
      </w:r>
    </w:p>
    <w:p w14:paraId="5C503E21" w14:textId="77777777" w:rsidR="0008588D" w:rsidRPr="00E92312" w:rsidRDefault="0008588D" w:rsidP="0008588D">
      <w:pPr>
        <w:widowControl w:val="0"/>
        <w:jc w:val="both"/>
        <w:rPr>
          <w:sz w:val="26"/>
          <w:szCs w:val="26"/>
          <w:lang w:val="vi-VN"/>
        </w:rPr>
      </w:pPr>
      <w:r w:rsidRPr="00E92312">
        <w:rPr>
          <w:sz w:val="26"/>
          <w:szCs w:val="26"/>
          <w:lang w:val="vi-VN"/>
        </w:rPr>
        <w:tab/>
        <w:t>4.4.1. Khái niệm và phân loại tài sản dài hạn</w:t>
      </w:r>
    </w:p>
    <w:p w14:paraId="0D6C5C9F" w14:textId="77777777" w:rsidR="0008588D" w:rsidRPr="00E92312" w:rsidRDefault="0008588D" w:rsidP="0008588D">
      <w:pPr>
        <w:widowControl w:val="0"/>
        <w:jc w:val="both"/>
        <w:rPr>
          <w:sz w:val="26"/>
          <w:szCs w:val="26"/>
          <w:lang w:val="vi-VN"/>
        </w:rPr>
      </w:pPr>
      <w:r w:rsidRPr="00E92312">
        <w:rPr>
          <w:sz w:val="26"/>
          <w:szCs w:val="26"/>
          <w:lang w:val="vi-VN"/>
        </w:rPr>
        <w:tab/>
        <w:t xml:space="preserve">4.4.2. Quản lý tài sản dài hạn </w:t>
      </w:r>
    </w:p>
    <w:p w14:paraId="1129F111" w14:textId="77777777" w:rsidR="0008588D" w:rsidRPr="00E92312" w:rsidRDefault="0008588D" w:rsidP="0008588D">
      <w:pPr>
        <w:widowControl w:val="0"/>
        <w:jc w:val="both"/>
        <w:rPr>
          <w:b/>
          <w:bCs/>
          <w:sz w:val="26"/>
          <w:szCs w:val="26"/>
          <w:lang w:val="vi-VN"/>
        </w:rPr>
      </w:pPr>
      <w:r w:rsidRPr="00E92312">
        <w:rPr>
          <w:b/>
          <w:bCs/>
          <w:sz w:val="26"/>
          <w:szCs w:val="26"/>
          <w:lang w:val="vi-VN"/>
        </w:rPr>
        <w:t>Tài liệu tham khảo:</w:t>
      </w:r>
    </w:p>
    <w:p w14:paraId="1111E096" w14:textId="77777777" w:rsidR="0008588D" w:rsidRPr="00E92312" w:rsidRDefault="0008588D" w:rsidP="0008588D">
      <w:pPr>
        <w:widowControl w:val="0"/>
        <w:ind w:firstLine="720"/>
        <w:jc w:val="both"/>
        <w:rPr>
          <w:iCs/>
          <w:sz w:val="26"/>
          <w:szCs w:val="26"/>
          <w:lang w:val="vi-VN"/>
        </w:rPr>
      </w:pPr>
      <w:r w:rsidRPr="00E92312">
        <w:rPr>
          <w:iCs/>
          <w:sz w:val="26"/>
          <w:szCs w:val="26"/>
          <w:lang w:val="vi-VN"/>
        </w:rPr>
        <w:t>1.  Chương 4 “Tài chính doanh nghiệp”</w:t>
      </w:r>
    </w:p>
    <w:p w14:paraId="75E191F0" w14:textId="77777777" w:rsidR="0008588D" w:rsidRPr="00E92312" w:rsidRDefault="0008588D" w:rsidP="0008588D">
      <w:pPr>
        <w:widowControl w:val="0"/>
        <w:ind w:firstLine="720"/>
        <w:jc w:val="both"/>
        <w:rPr>
          <w:iCs/>
          <w:color w:val="000000"/>
          <w:sz w:val="26"/>
          <w:szCs w:val="26"/>
          <w:lang w:val="vi-VN"/>
        </w:rPr>
      </w:pPr>
      <w:r w:rsidRPr="00E92312">
        <w:rPr>
          <w:iCs/>
          <w:sz w:val="26"/>
          <w:szCs w:val="26"/>
          <w:lang w:val="vi-VN"/>
        </w:rPr>
        <w:lastRenderedPageBreak/>
        <w:t xml:space="preserve">PGS.TS. </w:t>
      </w:r>
      <w:r w:rsidRPr="00E92312">
        <w:rPr>
          <w:iCs/>
          <w:color w:val="000000"/>
          <w:sz w:val="26"/>
          <w:szCs w:val="26"/>
          <w:lang w:val="vi-VN"/>
        </w:rPr>
        <w:t>Nguyễn Hữu Tài, 2012, Giáo trình Lý thuyết tài chính tiền tệ, Nhà xuất bản Đại học Kinh tế quốc dân.</w:t>
      </w:r>
    </w:p>
    <w:p w14:paraId="69A88DE9" w14:textId="77777777" w:rsidR="0008588D" w:rsidRPr="00E92312" w:rsidRDefault="0008588D" w:rsidP="0008588D">
      <w:pPr>
        <w:widowControl w:val="0"/>
        <w:ind w:firstLine="720"/>
        <w:jc w:val="both"/>
        <w:rPr>
          <w:iCs/>
          <w:color w:val="000000"/>
          <w:sz w:val="26"/>
          <w:szCs w:val="26"/>
          <w:lang w:val="vi-VN"/>
        </w:rPr>
      </w:pPr>
      <w:r w:rsidRPr="00E92312">
        <w:rPr>
          <w:iCs/>
          <w:color w:val="000000"/>
          <w:sz w:val="26"/>
          <w:szCs w:val="26"/>
          <w:lang w:val="vi-VN"/>
        </w:rPr>
        <w:t>2. Chương 1 “Tổng quan về tài chính doanh nghiệp”</w:t>
      </w:r>
    </w:p>
    <w:p w14:paraId="025908E0" w14:textId="77777777" w:rsidR="0008588D" w:rsidRPr="00E92312" w:rsidRDefault="0008588D" w:rsidP="0008588D">
      <w:pPr>
        <w:widowControl w:val="0"/>
        <w:ind w:firstLine="720"/>
        <w:jc w:val="both"/>
        <w:rPr>
          <w:iCs/>
          <w:color w:val="000000"/>
          <w:sz w:val="26"/>
          <w:szCs w:val="26"/>
          <w:lang w:val="vi-VN"/>
        </w:rPr>
      </w:pPr>
      <w:r w:rsidRPr="00E92312">
        <w:rPr>
          <w:iCs/>
          <w:color w:val="000000"/>
          <w:sz w:val="26"/>
          <w:szCs w:val="26"/>
          <w:lang w:val="vi-VN"/>
        </w:rPr>
        <w:t>Chương 5 “Nguồn vốn của doanh nghiệp”</w:t>
      </w:r>
    </w:p>
    <w:p w14:paraId="2CB63C10" w14:textId="77777777" w:rsidR="0008588D" w:rsidRPr="00E92312" w:rsidRDefault="0008588D" w:rsidP="0008588D">
      <w:pPr>
        <w:widowControl w:val="0"/>
        <w:ind w:firstLine="720"/>
        <w:jc w:val="both"/>
        <w:rPr>
          <w:iCs/>
          <w:color w:val="000000"/>
          <w:sz w:val="26"/>
          <w:szCs w:val="26"/>
          <w:lang w:val="vi-VN"/>
        </w:rPr>
      </w:pPr>
      <w:r w:rsidRPr="00E92312">
        <w:rPr>
          <w:iCs/>
          <w:color w:val="000000"/>
          <w:sz w:val="26"/>
          <w:szCs w:val="26"/>
          <w:lang w:val="vi-VN"/>
        </w:rPr>
        <w:t>Chương 6 “Quản lý tài sản trong doanh nghiệp”</w:t>
      </w:r>
    </w:p>
    <w:p w14:paraId="662AFE9D" w14:textId="77777777" w:rsidR="0008588D" w:rsidRPr="00E92312" w:rsidRDefault="0008588D" w:rsidP="0008588D">
      <w:pPr>
        <w:widowControl w:val="0"/>
        <w:ind w:firstLine="720"/>
        <w:jc w:val="both"/>
        <w:rPr>
          <w:iCs/>
          <w:color w:val="000000"/>
          <w:sz w:val="26"/>
          <w:szCs w:val="26"/>
          <w:lang w:val="vi-VN"/>
        </w:rPr>
      </w:pPr>
      <w:r w:rsidRPr="00E92312">
        <w:rPr>
          <w:iCs/>
          <w:color w:val="000000"/>
          <w:sz w:val="26"/>
          <w:szCs w:val="26"/>
          <w:lang w:val="vi-VN"/>
        </w:rPr>
        <w:t>PGS.TS Lưu Thị Hương, PGS.TS Vũ Duy Hào, 2013, Giáo trình tài chính doanh nghiệp, NXB Đại học Kinh tế quốc dân.</w:t>
      </w:r>
    </w:p>
    <w:p w14:paraId="1A76C4D9" w14:textId="77777777" w:rsidR="0008588D" w:rsidRPr="00E92312" w:rsidRDefault="0008588D" w:rsidP="0008588D">
      <w:pPr>
        <w:widowControl w:val="0"/>
        <w:ind w:firstLine="720"/>
        <w:jc w:val="both"/>
        <w:rPr>
          <w:iCs/>
          <w:sz w:val="26"/>
          <w:szCs w:val="26"/>
          <w:lang w:val="vi-VN"/>
        </w:rPr>
      </w:pPr>
      <w:r w:rsidRPr="00E92312">
        <w:rPr>
          <w:iCs/>
          <w:color w:val="000000"/>
          <w:sz w:val="26"/>
          <w:szCs w:val="26"/>
          <w:lang w:val="vi-VN"/>
        </w:rPr>
        <w:t>3. Các tạp chí chuyên ngành tài chính ngân hàng</w:t>
      </w:r>
    </w:p>
    <w:p w14:paraId="596A7D51" w14:textId="77777777" w:rsidR="0008588D" w:rsidRPr="00E92312" w:rsidRDefault="0008588D" w:rsidP="0008588D">
      <w:pPr>
        <w:widowControl w:val="0"/>
        <w:ind w:firstLine="720"/>
        <w:jc w:val="both"/>
        <w:rPr>
          <w:sz w:val="26"/>
          <w:szCs w:val="26"/>
          <w:lang w:val="vi-VN"/>
        </w:rPr>
      </w:pPr>
    </w:p>
    <w:p w14:paraId="65566703" w14:textId="77777777" w:rsidR="0008588D" w:rsidRPr="00E92312" w:rsidRDefault="0008588D" w:rsidP="0008588D">
      <w:pPr>
        <w:pStyle w:val="11"/>
        <w:spacing w:line="360" w:lineRule="auto"/>
      </w:pPr>
      <w:r w:rsidRPr="00E92312">
        <w:t>CHƯƠNG 5: TÍN DỤNG VÀ LÃI SUẤT TRONG NỀN KINH TẾ THỊ TRƯỜNG</w:t>
      </w:r>
    </w:p>
    <w:p w14:paraId="3EBACF15" w14:textId="77777777" w:rsidR="0008588D" w:rsidRPr="00E92312" w:rsidRDefault="0008588D" w:rsidP="0008588D">
      <w:pPr>
        <w:widowControl w:val="0"/>
        <w:ind w:firstLine="720"/>
        <w:jc w:val="both"/>
        <w:rPr>
          <w:i/>
          <w:iCs/>
          <w:sz w:val="26"/>
          <w:szCs w:val="26"/>
          <w:lang w:val="vi-VN"/>
        </w:rPr>
      </w:pPr>
      <w:r w:rsidRPr="00E92312">
        <w:rPr>
          <w:i/>
          <w:iCs/>
          <w:sz w:val="26"/>
          <w:szCs w:val="26"/>
          <w:lang w:val="vi-VN"/>
        </w:rPr>
        <w:t>Tín dụng và lãi suất luôn song hành cùng với nhau. Lãi suất là giá cả của tín dụng, hầu hết các doanh nghiệp hoạt động trong nền kinh tế thị trường đều cần đến nguồn vốn tín dụng và quan tâm đến chi phí đầu vào đó chính là lãi suất. Lãi suất đóng vai trò quan trọng cả ở tầm vĩ mô và trong hoạt động vi mô. Chương này sẽ làm rõ cho chúng ta về các vấn đề đó.</w:t>
      </w:r>
    </w:p>
    <w:p w14:paraId="1FA72F2C" w14:textId="77777777" w:rsidR="0008588D" w:rsidRPr="00572350" w:rsidRDefault="0008588D" w:rsidP="0008588D">
      <w:pPr>
        <w:widowControl w:val="0"/>
        <w:jc w:val="both"/>
        <w:rPr>
          <w:b/>
          <w:sz w:val="26"/>
          <w:szCs w:val="26"/>
          <w:lang w:val="vi-VN"/>
        </w:rPr>
      </w:pPr>
      <w:r w:rsidRPr="00572350">
        <w:rPr>
          <w:b/>
          <w:sz w:val="26"/>
          <w:szCs w:val="26"/>
          <w:lang w:val="vi-VN"/>
        </w:rPr>
        <w:t>5.1. Tổng quan về tín dụng</w:t>
      </w:r>
    </w:p>
    <w:p w14:paraId="6BC97CF4" w14:textId="77777777" w:rsidR="0008588D" w:rsidRPr="00E92312" w:rsidRDefault="0008588D" w:rsidP="0008588D">
      <w:pPr>
        <w:widowControl w:val="0"/>
        <w:jc w:val="both"/>
        <w:rPr>
          <w:sz w:val="26"/>
          <w:szCs w:val="26"/>
          <w:lang w:val="vi-VN"/>
        </w:rPr>
      </w:pPr>
      <w:r w:rsidRPr="00E92312">
        <w:rPr>
          <w:sz w:val="26"/>
          <w:szCs w:val="26"/>
          <w:lang w:val="vi-VN"/>
        </w:rPr>
        <w:tab/>
        <w:t>5.1.1. Khái niệm và đặc điểm của tín dụng</w:t>
      </w:r>
    </w:p>
    <w:p w14:paraId="2BCB91E8" w14:textId="77777777" w:rsidR="0008588D" w:rsidRPr="00E92312" w:rsidRDefault="0008588D" w:rsidP="0008588D">
      <w:pPr>
        <w:widowControl w:val="0"/>
        <w:jc w:val="both"/>
        <w:rPr>
          <w:sz w:val="26"/>
          <w:szCs w:val="26"/>
          <w:lang w:val="vi-VN"/>
        </w:rPr>
      </w:pPr>
      <w:r w:rsidRPr="00E92312">
        <w:rPr>
          <w:sz w:val="26"/>
          <w:szCs w:val="26"/>
          <w:lang w:val="vi-VN"/>
        </w:rPr>
        <w:tab/>
        <w:t>5.1.2. Vai trò của tín dụng</w:t>
      </w:r>
    </w:p>
    <w:p w14:paraId="3BA92F19" w14:textId="77777777" w:rsidR="0008588D" w:rsidRPr="00572350" w:rsidRDefault="0008588D" w:rsidP="0008588D">
      <w:pPr>
        <w:widowControl w:val="0"/>
        <w:jc w:val="both"/>
        <w:rPr>
          <w:b/>
          <w:sz w:val="26"/>
          <w:szCs w:val="26"/>
          <w:lang w:val="vi-VN"/>
        </w:rPr>
      </w:pPr>
      <w:r w:rsidRPr="00572350">
        <w:rPr>
          <w:b/>
          <w:sz w:val="26"/>
          <w:szCs w:val="26"/>
          <w:lang w:val="vi-VN"/>
        </w:rPr>
        <w:t>5.2. Các loại hình tín dụng trong nền kinh tế thị trường</w:t>
      </w:r>
    </w:p>
    <w:p w14:paraId="6480A64D" w14:textId="77777777" w:rsidR="0008588D" w:rsidRPr="00E92312" w:rsidRDefault="0008588D" w:rsidP="0008588D">
      <w:pPr>
        <w:widowControl w:val="0"/>
        <w:jc w:val="both"/>
        <w:rPr>
          <w:sz w:val="26"/>
          <w:szCs w:val="26"/>
          <w:lang w:val="vi-VN"/>
        </w:rPr>
      </w:pPr>
      <w:r w:rsidRPr="00E92312">
        <w:rPr>
          <w:sz w:val="26"/>
          <w:szCs w:val="26"/>
          <w:lang w:val="vi-VN"/>
        </w:rPr>
        <w:tab/>
        <w:t>5.2.1. Tín dụng ngân hàng</w:t>
      </w:r>
    </w:p>
    <w:p w14:paraId="3678B81B" w14:textId="77777777" w:rsidR="0008588D" w:rsidRPr="00E92312" w:rsidRDefault="0008588D" w:rsidP="0008588D">
      <w:pPr>
        <w:widowControl w:val="0"/>
        <w:ind w:left="720"/>
        <w:jc w:val="both"/>
        <w:rPr>
          <w:sz w:val="26"/>
          <w:szCs w:val="26"/>
          <w:lang w:val="vi-VN"/>
        </w:rPr>
      </w:pPr>
      <w:r w:rsidRPr="00E92312">
        <w:rPr>
          <w:sz w:val="26"/>
          <w:szCs w:val="26"/>
          <w:lang w:val="vi-VN"/>
        </w:rPr>
        <w:t>5.2.2. Tín dụng thương mại</w:t>
      </w:r>
    </w:p>
    <w:p w14:paraId="503BBF5F" w14:textId="77777777" w:rsidR="0008588D" w:rsidRPr="00E92312" w:rsidRDefault="0008588D" w:rsidP="0008588D">
      <w:pPr>
        <w:widowControl w:val="0"/>
        <w:ind w:left="720"/>
        <w:jc w:val="both"/>
        <w:rPr>
          <w:sz w:val="26"/>
          <w:szCs w:val="26"/>
          <w:lang w:val="vi-VN"/>
        </w:rPr>
      </w:pPr>
      <w:r w:rsidRPr="00E92312">
        <w:rPr>
          <w:sz w:val="26"/>
          <w:szCs w:val="26"/>
          <w:lang w:val="vi-VN"/>
        </w:rPr>
        <w:t>5.2.3. Tín dụng nhà nước</w:t>
      </w:r>
    </w:p>
    <w:p w14:paraId="1F297801" w14:textId="77777777" w:rsidR="0008588D" w:rsidRPr="00E92312" w:rsidRDefault="0008588D" w:rsidP="0008588D">
      <w:pPr>
        <w:widowControl w:val="0"/>
        <w:ind w:left="720"/>
        <w:jc w:val="both"/>
        <w:rPr>
          <w:sz w:val="26"/>
          <w:szCs w:val="26"/>
          <w:lang w:val="vi-VN"/>
        </w:rPr>
      </w:pPr>
      <w:r w:rsidRPr="00E92312">
        <w:rPr>
          <w:sz w:val="26"/>
          <w:szCs w:val="26"/>
          <w:lang w:val="vi-VN"/>
        </w:rPr>
        <w:t>5.2.4. Cho thuê tài chính</w:t>
      </w:r>
    </w:p>
    <w:p w14:paraId="14ED85B3" w14:textId="77777777" w:rsidR="0008588D" w:rsidRPr="00572350" w:rsidRDefault="0008588D" w:rsidP="0008588D">
      <w:pPr>
        <w:widowControl w:val="0"/>
        <w:jc w:val="both"/>
        <w:rPr>
          <w:b/>
          <w:sz w:val="26"/>
          <w:szCs w:val="26"/>
          <w:lang w:val="vi-VN"/>
        </w:rPr>
      </w:pPr>
      <w:r w:rsidRPr="00572350">
        <w:rPr>
          <w:b/>
          <w:sz w:val="26"/>
          <w:szCs w:val="26"/>
          <w:lang w:val="vi-VN"/>
        </w:rPr>
        <w:t>5.3. Tổng quan về lãi suất</w:t>
      </w:r>
    </w:p>
    <w:p w14:paraId="772ED481" w14:textId="77777777" w:rsidR="0008588D" w:rsidRPr="00E92312" w:rsidRDefault="0008588D" w:rsidP="0008588D">
      <w:pPr>
        <w:widowControl w:val="0"/>
        <w:jc w:val="both"/>
        <w:rPr>
          <w:sz w:val="26"/>
          <w:szCs w:val="26"/>
          <w:lang w:val="vi-VN"/>
        </w:rPr>
      </w:pPr>
      <w:r w:rsidRPr="00E92312">
        <w:rPr>
          <w:sz w:val="26"/>
          <w:szCs w:val="26"/>
          <w:lang w:val="vi-VN"/>
        </w:rPr>
        <w:tab/>
        <w:t>5.3.1. Bản chất của lãi suất</w:t>
      </w:r>
    </w:p>
    <w:p w14:paraId="5A9B46B5" w14:textId="77777777" w:rsidR="0008588D" w:rsidRPr="00E92312" w:rsidRDefault="0008588D" w:rsidP="0008588D">
      <w:pPr>
        <w:widowControl w:val="0"/>
        <w:jc w:val="both"/>
        <w:rPr>
          <w:sz w:val="26"/>
          <w:szCs w:val="26"/>
          <w:lang w:val="pt-BR"/>
        </w:rPr>
      </w:pPr>
      <w:r w:rsidRPr="00E92312">
        <w:rPr>
          <w:sz w:val="26"/>
          <w:szCs w:val="26"/>
          <w:lang w:val="vi-VN"/>
        </w:rPr>
        <w:t xml:space="preserve">5.3.2. </w:t>
      </w:r>
      <w:r w:rsidRPr="00E92312">
        <w:rPr>
          <w:sz w:val="26"/>
          <w:szCs w:val="26"/>
          <w:lang w:val="pt-BR"/>
        </w:rPr>
        <w:t>Vai trò của lãi suất</w:t>
      </w:r>
    </w:p>
    <w:p w14:paraId="11F472AF" w14:textId="77777777" w:rsidR="0008588D" w:rsidRPr="00E92312" w:rsidRDefault="0008588D" w:rsidP="0008588D">
      <w:pPr>
        <w:widowControl w:val="0"/>
        <w:jc w:val="both"/>
        <w:rPr>
          <w:sz w:val="26"/>
          <w:szCs w:val="26"/>
          <w:lang w:val="pt-BR"/>
        </w:rPr>
      </w:pPr>
      <w:r w:rsidRPr="00E92312">
        <w:rPr>
          <w:sz w:val="26"/>
          <w:szCs w:val="26"/>
          <w:lang w:val="pt-BR"/>
        </w:rPr>
        <w:t>5.3.3. Một số loại lãi suất trên thị trường</w:t>
      </w:r>
    </w:p>
    <w:p w14:paraId="69E070C0" w14:textId="77777777" w:rsidR="0008588D" w:rsidRPr="00572350" w:rsidRDefault="0008588D" w:rsidP="0008588D">
      <w:pPr>
        <w:widowControl w:val="0"/>
        <w:jc w:val="both"/>
        <w:rPr>
          <w:b/>
          <w:sz w:val="26"/>
          <w:szCs w:val="26"/>
          <w:lang w:val="vi-VN"/>
        </w:rPr>
      </w:pPr>
      <w:r w:rsidRPr="00572350">
        <w:rPr>
          <w:b/>
          <w:sz w:val="26"/>
          <w:szCs w:val="26"/>
          <w:lang w:val="vi-VN"/>
        </w:rPr>
        <w:t>5.4. Một số phân biệt về lãi suất</w:t>
      </w:r>
    </w:p>
    <w:p w14:paraId="62525309" w14:textId="77777777" w:rsidR="0008588D" w:rsidRPr="00E92312" w:rsidRDefault="0008588D" w:rsidP="0008588D">
      <w:pPr>
        <w:widowControl w:val="0"/>
        <w:jc w:val="both"/>
        <w:rPr>
          <w:sz w:val="26"/>
          <w:szCs w:val="26"/>
          <w:lang w:val="pt-BR"/>
        </w:rPr>
      </w:pPr>
      <w:r w:rsidRPr="00E92312">
        <w:rPr>
          <w:sz w:val="26"/>
          <w:szCs w:val="26"/>
          <w:lang w:val="pt-BR"/>
        </w:rPr>
        <w:tab/>
        <w:t>5.4.1. Lãi suất thực và lãi suất danh nghĩa</w:t>
      </w:r>
    </w:p>
    <w:p w14:paraId="0B485F95" w14:textId="77777777" w:rsidR="0008588D" w:rsidRPr="00E92312" w:rsidRDefault="0008588D" w:rsidP="0008588D">
      <w:pPr>
        <w:widowControl w:val="0"/>
        <w:jc w:val="both"/>
        <w:rPr>
          <w:sz w:val="26"/>
          <w:szCs w:val="26"/>
          <w:lang w:val="pt-BR"/>
        </w:rPr>
      </w:pPr>
      <w:r w:rsidRPr="00E92312">
        <w:rPr>
          <w:sz w:val="26"/>
          <w:szCs w:val="26"/>
          <w:lang w:val="pt-BR"/>
        </w:rPr>
        <w:tab/>
        <w:t>5.4.2. Lãi suất đơn và lãi suất tích hợp</w:t>
      </w:r>
    </w:p>
    <w:p w14:paraId="72878C66" w14:textId="77777777" w:rsidR="0008588D" w:rsidRPr="00E92312" w:rsidRDefault="0008588D" w:rsidP="0008588D">
      <w:pPr>
        <w:widowControl w:val="0"/>
        <w:jc w:val="both"/>
        <w:rPr>
          <w:sz w:val="26"/>
          <w:szCs w:val="26"/>
          <w:lang w:val="pt-BR"/>
        </w:rPr>
      </w:pPr>
      <w:r w:rsidRPr="00E92312">
        <w:rPr>
          <w:sz w:val="26"/>
          <w:szCs w:val="26"/>
          <w:lang w:val="pt-BR"/>
        </w:rPr>
        <w:tab/>
        <w:t>5.4.3. Lãi suất và tỷ suất lợi tức</w:t>
      </w:r>
    </w:p>
    <w:p w14:paraId="55222AE0" w14:textId="77777777" w:rsidR="0008588D" w:rsidRPr="00E92312" w:rsidRDefault="0008588D" w:rsidP="0008588D">
      <w:pPr>
        <w:widowControl w:val="0"/>
        <w:jc w:val="both"/>
        <w:rPr>
          <w:b/>
          <w:bCs/>
          <w:sz w:val="26"/>
          <w:szCs w:val="26"/>
          <w:lang w:val="pt-BR"/>
        </w:rPr>
      </w:pPr>
      <w:r w:rsidRPr="00E92312">
        <w:rPr>
          <w:b/>
          <w:bCs/>
          <w:sz w:val="26"/>
          <w:szCs w:val="26"/>
          <w:lang w:val="pt-BR"/>
        </w:rPr>
        <w:lastRenderedPageBreak/>
        <w:t>Tài liệu tham khảo:</w:t>
      </w:r>
    </w:p>
    <w:p w14:paraId="1AD3BD1A" w14:textId="77777777" w:rsidR="0008588D" w:rsidRPr="00E92312" w:rsidRDefault="0008588D" w:rsidP="0008588D">
      <w:pPr>
        <w:widowControl w:val="0"/>
        <w:ind w:firstLine="720"/>
        <w:jc w:val="both"/>
        <w:rPr>
          <w:iCs/>
          <w:sz w:val="26"/>
          <w:szCs w:val="26"/>
          <w:lang w:val="pt-BR"/>
        </w:rPr>
      </w:pPr>
      <w:r w:rsidRPr="00E92312">
        <w:rPr>
          <w:iCs/>
          <w:sz w:val="26"/>
          <w:szCs w:val="26"/>
          <w:lang w:val="pt-BR"/>
        </w:rPr>
        <w:t xml:space="preserve">1. Chương 7 “Một số vấn đề cơ bản về lãi suất”  </w:t>
      </w:r>
    </w:p>
    <w:p w14:paraId="480A4D3C" w14:textId="77777777" w:rsidR="0008588D" w:rsidRPr="00E92312" w:rsidRDefault="0008588D" w:rsidP="0008588D">
      <w:pPr>
        <w:widowControl w:val="0"/>
        <w:ind w:firstLine="720"/>
        <w:jc w:val="both"/>
        <w:rPr>
          <w:iCs/>
          <w:color w:val="000000"/>
          <w:sz w:val="26"/>
          <w:szCs w:val="26"/>
          <w:lang w:val="pt-BR"/>
        </w:rPr>
      </w:pPr>
      <w:r w:rsidRPr="00E92312">
        <w:rPr>
          <w:iCs/>
          <w:sz w:val="26"/>
          <w:szCs w:val="26"/>
          <w:lang w:val="vi-VN"/>
        </w:rPr>
        <w:t xml:space="preserve">PGS.TS. </w:t>
      </w:r>
      <w:r w:rsidRPr="00E92312">
        <w:rPr>
          <w:iCs/>
          <w:color w:val="000000"/>
          <w:sz w:val="26"/>
          <w:szCs w:val="26"/>
          <w:lang w:val="vi-VN"/>
        </w:rPr>
        <w:t>Nguyễn Hữu Tài, 20</w:t>
      </w:r>
      <w:r w:rsidRPr="00E92312">
        <w:rPr>
          <w:iCs/>
          <w:color w:val="000000"/>
          <w:sz w:val="26"/>
          <w:szCs w:val="26"/>
          <w:lang w:val="pt-BR"/>
        </w:rPr>
        <w:t>12</w:t>
      </w:r>
      <w:r w:rsidRPr="00E92312">
        <w:rPr>
          <w:iCs/>
          <w:color w:val="000000"/>
          <w:sz w:val="26"/>
          <w:szCs w:val="26"/>
          <w:lang w:val="vi-VN"/>
        </w:rPr>
        <w:t xml:space="preserve">, </w:t>
      </w:r>
      <w:r w:rsidRPr="00E92312">
        <w:rPr>
          <w:iCs/>
          <w:color w:val="000000"/>
          <w:sz w:val="26"/>
          <w:szCs w:val="26"/>
          <w:lang w:val="pt-BR"/>
        </w:rPr>
        <w:t xml:space="preserve">Giáo trình </w:t>
      </w:r>
      <w:r w:rsidRPr="00E92312">
        <w:rPr>
          <w:iCs/>
          <w:color w:val="000000"/>
          <w:sz w:val="26"/>
          <w:szCs w:val="26"/>
          <w:lang w:val="vi-VN"/>
        </w:rPr>
        <w:t xml:space="preserve">Lý thuyết tài chính tiền tệ, Nhà xuất bản </w:t>
      </w:r>
      <w:r w:rsidRPr="00E92312">
        <w:rPr>
          <w:iCs/>
          <w:color w:val="000000"/>
          <w:sz w:val="26"/>
          <w:szCs w:val="26"/>
          <w:lang w:val="pt-BR"/>
        </w:rPr>
        <w:t>Đại học Kinh tế quốc dân.</w:t>
      </w:r>
    </w:p>
    <w:p w14:paraId="4E41D8E1" w14:textId="77777777" w:rsidR="0008588D" w:rsidRPr="00E92312" w:rsidRDefault="0008588D" w:rsidP="0008588D">
      <w:pPr>
        <w:pStyle w:val="Footer"/>
        <w:widowControl w:val="0"/>
        <w:tabs>
          <w:tab w:val="left" w:pos="540"/>
        </w:tabs>
        <w:spacing w:line="360" w:lineRule="auto"/>
        <w:ind w:firstLine="720"/>
        <w:jc w:val="both"/>
        <w:rPr>
          <w:iCs/>
          <w:sz w:val="26"/>
          <w:szCs w:val="26"/>
          <w:lang w:val="pt-BR"/>
        </w:rPr>
      </w:pPr>
      <w:r w:rsidRPr="00E92312">
        <w:rPr>
          <w:iCs/>
          <w:color w:val="0D0D0D"/>
          <w:sz w:val="26"/>
          <w:szCs w:val="26"/>
          <w:lang w:val="pt-BR"/>
        </w:rPr>
        <w:t>2. Frederic S.Miskin (2002), Tiền tệ ngân hàng thị trường tài chính, NXB Khoa học kỹ thuật,</w:t>
      </w:r>
      <w:r w:rsidRPr="00E92312">
        <w:rPr>
          <w:iCs/>
          <w:sz w:val="26"/>
          <w:szCs w:val="26"/>
          <w:lang w:val="pt-BR"/>
        </w:rPr>
        <w:t xml:space="preserve"> Hà Nội.</w:t>
      </w:r>
    </w:p>
    <w:p w14:paraId="4F2A00A9" w14:textId="77777777" w:rsidR="0008588D" w:rsidRPr="00E92312" w:rsidRDefault="0008588D" w:rsidP="0008588D">
      <w:pPr>
        <w:widowControl w:val="0"/>
        <w:ind w:firstLine="720"/>
        <w:jc w:val="both"/>
        <w:rPr>
          <w:iCs/>
          <w:sz w:val="26"/>
          <w:szCs w:val="26"/>
          <w:lang w:val="pt-BR"/>
        </w:rPr>
      </w:pPr>
      <w:r w:rsidRPr="00E92312">
        <w:rPr>
          <w:iCs/>
          <w:color w:val="000000"/>
          <w:sz w:val="26"/>
          <w:szCs w:val="26"/>
          <w:lang w:val="pt-BR"/>
        </w:rPr>
        <w:t xml:space="preserve">3.Các trang Web về các ngân hàng và các tổ chức tài chính </w:t>
      </w:r>
    </w:p>
    <w:p w14:paraId="196833D4" w14:textId="77777777" w:rsidR="0008588D" w:rsidRPr="00E92312" w:rsidRDefault="0008588D" w:rsidP="0008588D">
      <w:pPr>
        <w:widowControl w:val="0"/>
        <w:ind w:firstLine="720"/>
        <w:jc w:val="both"/>
        <w:rPr>
          <w:iCs/>
          <w:sz w:val="26"/>
          <w:szCs w:val="26"/>
          <w:lang w:val="pt-BR"/>
        </w:rPr>
      </w:pPr>
      <w:r w:rsidRPr="00E92312">
        <w:rPr>
          <w:iCs/>
          <w:color w:val="000000"/>
          <w:sz w:val="26"/>
          <w:szCs w:val="26"/>
          <w:lang w:val="pt-BR"/>
        </w:rPr>
        <w:t>4.Các tạp chí chuyên ngành tài chính ngân hàng</w:t>
      </w:r>
    </w:p>
    <w:p w14:paraId="4D991D16" w14:textId="77777777" w:rsidR="0008588D" w:rsidRPr="00E92312" w:rsidRDefault="0008588D" w:rsidP="0008588D">
      <w:pPr>
        <w:pStyle w:val="11"/>
        <w:spacing w:line="360" w:lineRule="auto"/>
      </w:pPr>
      <w:r w:rsidRPr="00E92312">
        <w:t>CHƯƠNG 6: THỊ TRƯỜNG TÀI CHÍNH</w:t>
      </w:r>
    </w:p>
    <w:p w14:paraId="05FDC35E" w14:textId="77777777" w:rsidR="0008588D" w:rsidRPr="00E92312" w:rsidRDefault="0008588D" w:rsidP="0008588D">
      <w:pPr>
        <w:widowControl w:val="0"/>
        <w:ind w:firstLine="720"/>
        <w:jc w:val="both"/>
        <w:rPr>
          <w:i/>
          <w:iCs/>
          <w:sz w:val="26"/>
          <w:szCs w:val="26"/>
          <w:lang w:val="pt-BR"/>
        </w:rPr>
      </w:pPr>
      <w:r w:rsidRPr="00E92312">
        <w:rPr>
          <w:i/>
          <w:iCs/>
          <w:sz w:val="26"/>
          <w:szCs w:val="26"/>
          <w:lang w:val="pt-BR"/>
        </w:rPr>
        <w:t xml:space="preserve">Thị trường tài chính là một cấu phần quan trọng trong hệ thống tài chính quốc gia. Chương này sẽ tìm hiểu về chức năng, vai trò của thị trường tài chính đối với sự phát triển kinh tế. Đồng thời cũng đi vào nghiên cứu cấu trúc của thị trường tài chính, các chủ thể tham gia và những hàng hoá được mua bán trên thị trường tài chính. </w:t>
      </w:r>
    </w:p>
    <w:p w14:paraId="733C8F9D" w14:textId="77777777" w:rsidR="0008588D" w:rsidRPr="00572350" w:rsidRDefault="0008588D" w:rsidP="0008588D">
      <w:pPr>
        <w:widowControl w:val="0"/>
        <w:jc w:val="both"/>
        <w:rPr>
          <w:b/>
          <w:sz w:val="26"/>
          <w:szCs w:val="26"/>
          <w:lang w:val="pt-BR"/>
        </w:rPr>
      </w:pPr>
      <w:r w:rsidRPr="00572350">
        <w:rPr>
          <w:b/>
          <w:sz w:val="26"/>
          <w:szCs w:val="26"/>
          <w:lang w:val="pt-BR"/>
        </w:rPr>
        <w:t>6.1. Khái quát về thị trường tài chính</w:t>
      </w:r>
    </w:p>
    <w:p w14:paraId="755E6927" w14:textId="77777777" w:rsidR="0008588D" w:rsidRPr="00E92312" w:rsidRDefault="0008588D" w:rsidP="0008588D">
      <w:pPr>
        <w:widowControl w:val="0"/>
        <w:jc w:val="both"/>
        <w:rPr>
          <w:sz w:val="26"/>
          <w:szCs w:val="26"/>
          <w:lang w:val="pt-BR"/>
        </w:rPr>
      </w:pPr>
      <w:r w:rsidRPr="00E92312">
        <w:rPr>
          <w:sz w:val="26"/>
          <w:szCs w:val="26"/>
          <w:lang w:val="pt-BR"/>
        </w:rPr>
        <w:tab/>
        <w:t>6.1.1. Khái niệm</w:t>
      </w:r>
    </w:p>
    <w:p w14:paraId="41F4E565" w14:textId="77777777" w:rsidR="0008588D" w:rsidRPr="00E92312" w:rsidRDefault="0008588D" w:rsidP="0008588D">
      <w:pPr>
        <w:widowControl w:val="0"/>
        <w:jc w:val="both"/>
        <w:rPr>
          <w:sz w:val="26"/>
          <w:szCs w:val="26"/>
          <w:lang w:val="pt-BR"/>
        </w:rPr>
      </w:pPr>
      <w:r w:rsidRPr="00E92312">
        <w:rPr>
          <w:sz w:val="26"/>
          <w:szCs w:val="26"/>
          <w:lang w:val="pt-BR"/>
        </w:rPr>
        <w:tab/>
        <w:t>6.1.2. Chức năng và vai trò của thị trường tài chính</w:t>
      </w:r>
    </w:p>
    <w:p w14:paraId="6B1120A4" w14:textId="77777777" w:rsidR="0008588D" w:rsidRPr="00572350" w:rsidRDefault="0008588D" w:rsidP="0008588D">
      <w:pPr>
        <w:widowControl w:val="0"/>
        <w:jc w:val="both"/>
        <w:rPr>
          <w:b/>
          <w:sz w:val="26"/>
          <w:szCs w:val="26"/>
          <w:lang w:val="pt-BR"/>
        </w:rPr>
      </w:pPr>
      <w:r w:rsidRPr="00572350">
        <w:rPr>
          <w:b/>
          <w:sz w:val="26"/>
          <w:szCs w:val="26"/>
          <w:lang w:val="pt-BR"/>
        </w:rPr>
        <w:t>6.2. Các chủ thể của thị trường tài chính</w:t>
      </w:r>
    </w:p>
    <w:p w14:paraId="0B1E2253" w14:textId="77777777" w:rsidR="0008588D" w:rsidRPr="00E92312" w:rsidRDefault="0008588D" w:rsidP="0008588D">
      <w:pPr>
        <w:widowControl w:val="0"/>
        <w:jc w:val="both"/>
        <w:rPr>
          <w:sz w:val="26"/>
          <w:szCs w:val="26"/>
          <w:lang w:val="pt-BR"/>
        </w:rPr>
      </w:pPr>
      <w:r w:rsidRPr="00E92312">
        <w:rPr>
          <w:sz w:val="26"/>
          <w:szCs w:val="26"/>
          <w:lang w:val="pt-BR"/>
        </w:rPr>
        <w:tab/>
        <w:t>6.2.1. Chủ thể cần vốn</w:t>
      </w:r>
    </w:p>
    <w:p w14:paraId="1E178F9D" w14:textId="77777777" w:rsidR="0008588D" w:rsidRPr="00E92312" w:rsidRDefault="0008588D" w:rsidP="0008588D">
      <w:pPr>
        <w:widowControl w:val="0"/>
        <w:jc w:val="both"/>
        <w:rPr>
          <w:sz w:val="26"/>
          <w:szCs w:val="26"/>
          <w:lang w:val="pt-BR"/>
        </w:rPr>
      </w:pPr>
      <w:r w:rsidRPr="00E92312">
        <w:rPr>
          <w:sz w:val="26"/>
          <w:szCs w:val="26"/>
          <w:lang w:val="pt-BR"/>
        </w:rPr>
        <w:tab/>
        <w:t>6.2.2. Chủ thể có vốn</w:t>
      </w:r>
    </w:p>
    <w:p w14:paraId="08ED3C20" w14:textId="77777777" w:rsidR="0008588D" w:rsidRPr="00572350" w:rsidRDefault="0008588D" w:rsidP="0008588D">
      <w:pPr>
        <w:widowControl w:val="0"/>
        <w:jc w:val="both"/>
        <w:rPr>
          <w:b/>
          <w:sz w:val="26"/>
          <w:szCs w:val="26"/>
          <w:lang w:val="pt-BR"/>
        </w:rPr>
      </w:pPr>
      <w:r w:rsidRPr="00572350">
        <w:rPr>
          <w:b/>
          <w:sz w:val="26"/>
          <w:szCs w:val="26"/>
          <w:lang w:val="pt-BR"/>
        </w:rPr>
        <w:t>6.3. Cấu trúc của thị trường tài chính</w:t>
      </w:r>
    </w:p>
    <w:p w14:paraId="1028530C" w14:textId="77777777" w:rsidR="0008588D" w:rsidRPr="00E92312" w:rsidRDefault="0008588D" w:rsidP="0008588D">
      <w:pPr>
        <w:widowControl w:val="0"/>
        <w:jc w:val="both"/>
        <w:rPr>
          <w:sz w:val="26"/>
          <w:szCs w:val="26"/>
          <w:lang w:val="pt-BR"/>
        </w:rPr>
      </w:pPr>
      <w:r w:rsidRPr="00E92312">
        <w:rPr>
          <w:sz w:val="26"/>
          <w:szCs w:val="26"/>
          <w:lang w:val="pt-BR"/>
        </w:rPr>
        <w:tab/>
        <w:t>6.3.1. Căn cứ vào thời hạn chuyển giao vốn</w:t>
      </w:r>
    </w:p>
    <w:p w14:paraId="7606A868" w14:textId="77777777" w:rsidR="0008588D" w:rsidRPr="00E92312" w:rsidRDefault="0008588D" w:rsidP="0008588D">
      <w:pPr>
        <w:widowControl w:val="0"/>
        <w:jc w:val="both"/>
        <w:rPr>
          <w:sz w:val="26"/>
          <w:szCs w:val="26"/>
          <w:lang w:val="pt-BR"/>
        </w:rPr>
      </w:pPr>
      <w:r w:rsidRPr="00E92312">
        <w:rPr>
          <w:sz w:val="26"/>
          <w:szCs w:val="26"/>
          <w:lang w:val="pt-BR"/>
        </w:rPr>
        <w:tab/>
        <w:t>6.3.2. Căn cứ vào tính chất các công cụ tài chính</w:t>
      </w:r>
    </w:p>
    <w:p w14:paraId="78778EB2" w14:textId="77777777" w:rsidR="0008588D" w:rsidRPr="00E92312" w:rsidRDefault="0008588D" w:rsidP="0008588D">
      <w:pPr>
        <w:widowControl w:val="0"/>
        <w:jc w:val="both"/>
        <w:rPr>
          <w:sz w:val="26"/>
          <w:szCs w:val="26"/>
          <w:lang w:val="pt-BR"/>
        </w:rPr>
      </w:pPr>
      <w:r w:rsidRPr="00E92312">
        <w:rPr>
          <w:sz w:val="26"/>
          <w:szCs w:val="26"/>
          <w:lang w:val="pt-BR"/>
        </w:rPr>
        <w:tab/>
        <w:t>6.3.3. Căn cứ vào quá trình phát hành và lưu thông</w:t>
      </w:r>
    </w:p>
    <w:p w14:paraId="1DAA38AE" w14:textId="77777777" w:rsidR="0008588D" w:rsidRPr="00E92312" w:rsidRDefault="0008588D" w:rsidP="0008588D">
      <w:pPr>
        <w:widowControl w:val="0"/>
        <w:ind w:left="720"/>
        <w:jc w:val="both"/>
        <w:rPr>
          <w:sz w:val="26"/>
          <w:szCs w:val="26"/>
          <w:lang w:val="pt-BR"/>
        </w:rPr>
      </w:pPr>
      <w:r w:rsidRPr="00E92312">
        <w:rPr>
          <w:sz w:val="26"/>
          <w:szCs w:val="26"/>
          <w:lang w:val="pt-BR"/>
        </w:rPr>
        <w:t>6.3.4. Căn cứ vào mức độ can thiệp của Chính phủ</w:t>
      </w:r>
    </w:p>
    <w:p w14:paraId="264D21FC" w14:textId="77777777" w:rsidR="0008588D" w:rsidRPr="00E92312" w:rsidRDefault="0008588D" w:rsidP="0008588D">
      <w:pPr>
        <w:widowControl w:val="0"/>
        <w:ind w:left="720"/>
        <w:jc w:val="both"/>
        <w:rPr>
          <w:sz w:val="26"/>
          <w:szCs w:val="26"/>
          <w:lang w:val="pt-BR"/>
        </w:rPr>
      </w:pPr>
      <w:r w:rsidRPr="00E92312">
        <w:rPr>
          <w:sz w:val="26"/>
          <w:szCs w:val="26"/>
          <w:lang w:val="pt-BR"/>
        </w:rPr>
        <w:t>6.3.5. Căn cứ vào phương thức tổ chức của thị trường</w:t>
      </w:r>
    </w:p>
    <w:p w14:paraId="781D91EA" w14:textId="77777777" w:rsidR="0008588D" w:rsidRPr="00572350" w:rsidRDefault="0008588D" w:rsidP="0008588D">
      <w:pPr>
        <w:widowControl w:val="0"/>
        <w:jc w:val="both"/>
        <w:rPr>
          <w:b/>
          <w:sz w:val="26"/>
          <w:szCs w:val="26"/>
          <w:lang w:val="pt-BR"/>
        </w:rPr>
      </w:pPr>
      <w:r w:rsidRPr="00572350">
        <w:rPr>
          <w:b/>
          <w:sz w:val="26"/>
          <w:szCs w:val="26"/>
          <w:lang w:val="pt-BR"/>
        </w:rPr>
        <w:t>6.4. Các công cụ của thị trường tài chính</w:t>
      </w:r>
    </w:p>
    <w:p w14:paraId="2173C841" w14:textId="77777777" w:rsidR="0008588D" w:rsidRPr="00E92312" w:rsidRDefault="0008588D" w:rsidP="0008588D">
      <w:pPr>
        <w:widowControl w:val="0"/>
        <w:jc w:val="both"/>
        <w:rPr>
          <w:sz w:val="26"/>
          <w:szCs w:val="26"/>
          <w:lang w:val="pt-BR"/>
        </w:rPr>
      </w:pPr>
      <w:r w:rsidRPr="00E92312">
        <w:rPr>
          <w:sz w:val="26"/>
          <w:szCs w:val="26"/>
          <w:lang w:val="pt-BR"/>
        </w:rPr>
        <w:tab/>
        <w:t>6.4.1. Các công cụ của thị trường tiền tệ</w:t>
      </w:r>
    </w:p>
    <w:p w14:paraId="71D61E08" w14:textId="77777777" w:rsidR="0008588D" w:rsidRPr="00E92312" w:rsidRDefault="0008588D" w:rsidP="0008588D">
      <w:pPr>
        <w:widowControl w:val="0"/>
        <w:ind w:left="720"/>
        <w:jc w:val="both"/>
        <w:rPr>
          <w:sz w:val="26"/>
          <w:szCs w:val="26"/>
          <w:lang w:val="pt-BR"/>
        </w:rPr>
      </w:pPr>
      <w:r w:rsidRPr="00E92312">
        <w:rPr>
          <w:sz w:val="26"/>
          <w:szCs w:val="26"/>
          <w:lang w:val="pt-BR"/>
        </w:rPr>
        <w:t>6.4.2. Các công cụ của thị trường vốn</w:t>
      </w:r>
    </w:p>
    <w:p w14:paraId="3E4B107E" w14:textId="77777777" w:rsidR="0008588D" w:rsidRPr="00E92312" w:rsidRDefault="0008588D" w:rsidP="0008588D">
      <w:pPr>
        <w:widowControl w:val="0"/>
        <w:jc w:val="both"/>
        <w:rPr>
          <w:b/>
          <w:bCs/>
          <w:sz w:val="26"/>
          <w:szCs w:val="26"/>
          <w:lang w:val="pt-BR"/>
        </w:rPr>
      </w:pPr>
      <w:r w:rsidRPr="00E92312">
        <w:rPr>
          <w:b/>
          <w:bCs/>
          <w:sz w:val="26"/>
          <w:szCs w:val="26"/>
          <w:lang w:val="pt-BR"/>
        </w:rPr>
        <w:t>Tài liệu tham khảo:</w:t>
      </w:r>
    </w:p>
    <w:p w14:paraId="60C487B7" w14:textId="77777777" w:rsidR="0008588D" w:rsidRPr="00E92312" w:rsidRDefault="0008588D" w:rsidP="0008588D">
      <w:pPr>
        <w:widowControl w:val="0"/>
        <w:ind w:firstLine="720"/>
        <w:jc w:val="both"/>
        <w:rPr>
          <w:iCs/>
          <w:color w:val="0D0D0D"/>
          <w:sz w:val="26"/>
          <w:szCs w:val="26"/>
          <w:lang w:val="pt-BR"/>
        </w:rPr>
      </w:pPr>
      <w:r w:rsidRPr="00E92312">
        <w:rPr>
          <w:iCs/>
          <w:color w:val="0D0D0D"/>
          <w:sz w:val="26"/>
          <w:szCs w:val="26"/>
          <w:lang w:val="pt-BR"/>
        </w:rPr>
        <w:t xml:space="preserve">1. Chương 5 “Thị trường tài chính” </w:t>
      </w:r>
    </w:p>
    <w:p w14:paraId="6E975E6E" w14:textId="77777777" w:rsidR="0008588D" w:rsidRPr="00E92312" w:rsidRDefault="0008588D" w:rsidP="0008588D">
      <w:pPr>
        <w:widowControl w:val="0"/>
        <w:ind w:firstLine="720"/>
        <w:jc w:val="both"/>
        <w:rPr>
          <w:iCs/>
          <w:color w:val="0D0D0D"/>
          <w:sz w:val="26"/>
          <w:szCs w:val="26"/>
          <w:lang w:val="pt-BR"/>
        </w:rPr>
      </w:pPr>
      <w:r w:rsidRPr="00E92312">
        <w:rPr>
          <w:iCs/>
          <w:color w:val="0D0D0D"/>
          <w:sz w:val="26"/>
          <w:szCs w:val="26"/>
          <w:lang w:val="vi-VN"/>
        </w:rPr>
        <w:t>PGS.TS. Nguyễn Hữu Tài, 20</w:t>
      </w:r>
      <w:r w:rsidRPr="00E92312">
        <w:rPr>
          <w:iCs/>
          <w:color w:val="0D0D0D"/>
          <w:sz w:val="26"/>
          <w:szCs w:val="26"/>
          <w:lang w:val="pt-BR"/>
        </w:rPr>
        <w:t>12</w:t>
      </w:r>
      <w:r w:rsidRPr="00E92312">
        <w:rPr>
          <w:iCs/>
          <w:color w:val="0D0D0D"/>
          <w:sz w:val="26"/>
          <w:szCs w:val="26"/>
          <w:lang w:val="vi-VN"/>
        </w:rPr>
        <w:t xml:space="preserve">, </w:t>
      </w:r>
      <w:r w:rsidRPr="00E92312">
        <w:rPr>
          <w:iCs/>
          <w:color w:val="0D0D0D"/>
          <w:sz w:val="26"/>
          <w:szCs w:val="26"/>
          <w:lang w:val="pt-BR"/>
        </w:rPr>
        <w:t xml:space="preserve">Giáo trình </w:t>
      </w:r>
      <w:r w:rsidRPr="00E92312">
        <w:rPr>
          <w:iCs/>
          <w:color w:val="0D0D0D"/>
          <w:sz w:val="26"/>
          <w:szCs w:val="26"/>
          <w:lang w:val="vi-VN"/>
        </w:rPr>
        <w:t xml:space="preserve">Lý thuyết tài chính tiền tệ, Nhà xuất bản </w:t>
      </w:r>
      <w:r w:rsidRPr="00E92312">
        <w:rPr>
          <w:iCs/>
          <w:color w:val="0D0D0D"/>
          <w:sz w:val="26"/>
          <w:szCs w:val="26"/>
          <w:lang w:val="pt-BR"/>
        </w:rPr>
        <w:t>Đại học Kinh tế quốc dân.</w:t>
      </w:r>
    </w:p>
    <w:p w14:paraId="400E91D4" w14:textId="77777777" w:rsidR="0008588D" w:rsidRPr="00E92312" w:rsidRDefault="0008588D" w:rsidP="0008588D">
      <w:pPr>
        <w:pStyle w:val="Footer"/>
        <w:widowControl w:val="0"/>
        <w:tabs>
          <w:tab w:val="left" w:pos="540"/>
        </w:tabs>
        <w:spacing w:line="360" w:lineRule="auto"/>
        <w:ind w:firstLine="720"/>
        <w:jc w:val="both"/>
        <w:rPr>
          <w:iCs/>
          <w:color w:val="0D0D0D"/>
          <w:sz w:val="26"/>
          <w:szCs w:val="26"/>
          <w:lang w:val="pt-BR"/>
        </w:rPr>
      </w:pPr>
      <w:r w:rsidRPr="00E92312">
        <w:rPr>
          <w:iCs/>
          <w:color w:val="0D0D0D"/>
          <w:sz w:val="26"/>
          <w:szCs w:val="26"/>
          <w:lang w:val="pt-BR"/>
        </w:rPr>
        <w:lastRenderedPageBreak/>
        <w:t>2. Frederic S.Miskin (2002), Tiền tệ ngân hàng thị trường tài chính, NXB Khoa học kỹ thuật, Hà Nội.</w:t>
      </w:r>
    </w:p>
    <w:p w14:paraId="09FD5334" w14:textId="77777777" w:rsidR="0008588D" w:rsidRPr="00E92312" w:rsidRDefault="0008588D" w:rsidP="0008588D">
      <w:pPr>
        <w:widowControl w:val="0"/>
        <w:ind w:firstLine="720"/>
        <w:jc w:val="both"/>
        <w:rPr>
          <w:iCs/>
          <w:color w:val="0D0D0D"/>
          <w:sz w:val="26"/>
          <w:szCs w:val="26"/>
          <w:lang w:val="pt-BR"/>
        </w:rPr>
      </w:pPr>
      <w:r w:rsidRPr="00E92312">
        <w:rPr>
          <w:iCs/>
          <w:color w:val="0D0D0D"/>
          <w:sz w:val="26"/>
          <w:szCs w:val="26"/>
          <w:lang w:val="pt-BR"/>
        </w:rPr>
        <w:t xml:space="preserve">3. Các trang Web về các ngân hàng và các tổ chức tài chính </w:t>
      </w:r>
    </w:p>
    <w:p w14:paraId="566D958E" w14:textId="77777777" w:rsidR="0008588D" w:rsidRPr="00E92312" w:rsidRDefault="0008588D" w:rsidP="0008588D">
      <w:pPr>
        <w:widowControl w:val="0"/>
        <w:ind w:firstLine="720"/>
        <w:jc w:val="both"/>
        <w:rPr>
          <w:iCs/>
          <w:sz w:val="26"/>
          <w:szCs w:val="26"/>
          <w:lang w:val="pt-BR"/>
        </w:rPr>
      </w:pPr>
      <w:r w:rsidRPr="00E92312">
        <w:rPr>
          <w:iCs/>
          <w:color w:val="0D0D0D"/>
          <w:sz w:val="26"/>
          <w:szCs w:val="26"/>
          <w:lang w:val="pt-BR"/>
        </w:rPr>
        <w:t>4. Các tạp chí chuyên ngành tài chính</w:t>
      </w:r>
      <w:r w:rsidRPr="00E92312">
        <w:rPr>
          <w:iCs/>
          <w:color w:val="000000"/>
          <w:sz w:val="26"/>
          <w:szCs w:val="26"/>
          <w:lang w:val="pt-BR"/>
        </w:rPr>
        <w:t xml:space="preserve"> ngân hàng</w:t>
      </w:r>
    </w:p>
    <w:p w14:paraId="450F541C" w14:textId="77777777" w:rsidR="0008588D" w:rsidRPr="00E92312" w:rsidRDefault="0008588D" w:rsidP="0008588D">
      <w:pPr>
        <w:widowControl w:val="0"/>
        <w:ind w:firstLine="720"/>
        <w:jc w:val="both"/>
        <w:rPr>
          <w:color w:val="000000"/>
          <w:sz w:val="26"/>
          <w:szCs w:val="26"/>
          <w:lang w:val="pt-BR"/>
        </w:rPr>
      </w:pPr>
    </w:p>
    <w:p w14:paraId="781A82BF" w14:textId="77777777" w:rsidR="0008588D" w:rsidRPr="00E92312" w:rsidRDefault="0008588D" w:rsidP="0008588D">
      <w:pPr>
        <w:pStyle w:val="11"/>
        <w:spacing w:line="360" w:lineRule="auto"/>
      </w:pPr>
      <w:r w:rsidRPr="00E92312">
        <w:t>CHƯƠNG 7: NGÂN HÀNG THƯƠNG MẠI</w:t>
      </w:r>
    </w:p>
    <w:p w14:paraId="2C16CBA7" w14:textId="77777777" w:rsidR="0008588D" w:rsidRPr="00E92312" w:rsidRDefault="0008588D" w:rsidP="0008588D">
      <w:pPr>
        <w:widowControl w:val="0"/>
        <w:ind w:firstLine="720"/>
        <w:jc w:val="both"/>
        <w:rPr>
          <w:i/>
          <w:iCs/>
          <w:sz w:val="26"/>
          <w:szCs w:val="26"/>
          <w:lang w:val="pt-BR"/>
        </w:rPr>
      </w:pPr>
      <w:r w:rsidRPr="00E92312">
        <w:rPr>
          <w:i/>
          <w:iCs/>
          <w:color w:val="000000"/>
          <w:sz w:val="26"/>
          <w:szCs w:val="26"/>
          <w:lang w:val="pt-BR"/>
        </w:rPr>
        <w:t>Chương này nghiên cứu sự ra đời và chức năng của Ngân hàng thương mại.  Các ngân hàng thương mại thực hiện các hoạt động huy động vốn, sử dụng vốn và cung cấp các dịch vụ như thế nào.</w:t>
      </w:r>
    </w:p>
    <w:p w14:paraId="018F9FA9" w14:textId="77777777" w:rsidR="0008588D" w:rsidRPr="00572350" w:rsidRDefault="0008588D" w:rsidP="0008588D">
      <w:pPr>
        <w:widowControl w:val="0"/>
        <w:jc w:val="both"/>
        <w:rPr>
          <w:b/>
          <w:color w:val="000000"/>
          <w:sz w:val="26"/>
          <w:szCs w:val="26"/>
          <w:lang w:val="pt-BR"/>
        </w:rPr>
      </w:pPr>
      <w:r w:rsidRPr="00572350">
        <w:rPr>
          <w:b/>
          <w:color w:val="000000"/>
          <w:sz w:val="26"/>
          <w:szCs w:val="26"/>
          <w:lang w:val="pt-BR"/>
        </w:rPr>
        <w:t>7.1. Khái quát về Ngân hàng thương mại</w:t>
      </w:r>
    </w:p>
    <w:p w14:paraId="7DECCFA3" w14:textId="77777777" w:rsidR="0008588D" w:rsidRPr="00E92312" w:rsidRDefault="0008588D" w:rsidP="0008588D">
      <w:pPr>
        <w:widowControl w:val="0"/>
        <w:jc w:val="both"/>
        <w:rPr>
          <w:color w:val="000000"/>
          <w:sz w:val="26"/>
          <w:szCs w:val="26"/>
          <w:lang w:val="pt-BR"/>
        </w:rPr>
      </w:pPr>
      <w:r w:rsidRPr="00E92312">
        <w:rPr>
          <w:color w:val="000000"/>
          <w:sz w:val="26"/>
          <w:szCs w:val="26"/>
          <w:lang w:val="pt-BR"/>
        </w:rPr>
        <w:tab/>
        <w:t>7.1.1. Sự ra đời của Ngân hàng thương mại</w:t>
      </w:r>
    </w:p>
    <w:p w14:paraId="00E697BB" w14:textId="77777777" w:rsidR="0008588D" w:rsidRPr="00E92312" w:rsidRDefault="0008588D" w:rsidP="0008588D">
      <w:pPr>
        <w:widowControl w:val="0"/>
        <w:jc w:val="both"/>
        <w:rPr>
          <w:color w:val="000000"/>
          <w:sz w:val="26"/>
          <w:szCs w:val="26"/>
          <w:lang w:val="pt-BR"/>
        </w:rPr>
      </w:pPr>
      <w:r>
        <w:rPr>
          <w:color w:val="000000"/>
          <w:sz w:val="26"/>
          <w:szCs w:val="26"/>
          <w:lang w:val="pt-BR"/>
        </w:rPr>
        <w:tab/>
      </w:r>
      <w:r w:rsidRPr="00E92312">
        <w:rPr>
          <w:color w:val="000000"/>
          <w:sz w:val="26"/>
          <w:szCs w:val="26"/>
          <w:lang w:val="pt-BR"/>
        </w:rPr>
        <w:t>7.1.2. Khái niệm</w:t>
      </w:r>
    </w:p>
    <w:p w14:paraId="29579529" w14:textId="77777777" w:rsidR="0008588D" w:rsidRPr="00E92312" w:rsidRDefault="0008588D" w:rsidP="0008588D">
      <w:pPr>
        <w:widowControl w:val="0"/>
        <w:jc w:val="both"/>
        <w:rPr>
          <w:color w:val="000000"/>
          <w:sz w:val="26"/>
          <w:szCs w:val="26"/>
          <w:lang w:val="pt-BR"/>
        </w:rPr>
      </w:pPr>
      <w:r w:rsidRPr="00E92312">
        <w:rPr>
          <w:color w:val="000000"/>
          <w:sz w:val="26"/>
          <w:szCs w:val="26"/>
          <w:lang w:val="pt-BR"/>
        </w:rPr>
        <w:tab/>
        <w:t>7.1.3. Chức năng của Ngân hàng thương mại</w:t>
      </w:r>
    </w:p>
    <w:p w14:paraId="20021087" w14:textId="77777777" w:rsidR="0008588D" w:rsidRPr="00E92312" w:rsidRDefault="0008588D" w:rsidP="0008588D">
      <w:pPr>
        <w:widowControl w:val="0"/>
        <w:jc w:val="both"/>
        <w:rPr>
          <w:color w:val="000000"/>
          <w:sz w:val="26"/>
          <w:szCs w:val="26"/>
          <w:lang w:val="pt-BR"/>
        </w:rPr>
      </w:pPr>
      <w:r w:rsidRPr="00E92312">
        <w:rPr>
          <w:color w:val="000000"/>
          <w:sz w:val="26"/>
          <w:szCs w:val="26"/>
          <w:lang w:val="pt-BR"/>
        </w:rPr>
        <w:tab/>
        <w:t>7.1.4. Bảng cân đối tài sản của Ngân hàng thương mại</w:t>
      </w:r>
    </w:p>
    <w:p w14:paraId="0A40C6BA" w14:textId="77777777" w:rsidR="0008588D" w:rsidRPr="00572350" w:rsidRDefault="0008588D" w:rsidP="0008588D">
      <w:pPr>
        <w:widowControl w:val="0"/>
        <w:jc w:val="both"/>
        <w:rPr>
          <w:b/>
          <w:sz w:val="26"/>
          <w:szCs w:val="26"/>
          <w:lang w:val="pt-BR"/>
        </w:rPr>
      </w:pPr>
      <w:r w:rsidRPr="00572350">
        <w:rPr>
          <w:b/>
          <w:color w:val="000000"/>
          <w:sz w:val="26"/>
          <w:szCs w:val="26"/>
          <w:lang w:val="pt-BR"/>
        </w:rPr>
        <w:t>7.2. Các hoạt động của Ngân hàng thương mại</w:t>
      </w:r>
    </w:p>
    <w:p w14:paraId="721487D3" w14:textId="77777777" w:rsidR="0008588D" w:rsidRPr="00E92312" w:rsidRDefault="0008588D" w:rsidP="0008588D">
      <w:pPr>
        <w:widowControl w:val="0"/>
        <w:ind w:left="720"/>
        <w:jc w:val="both"/>
        <w:rPr>
          <w:sz w:val="26"/>
          <w:szCs w:val="26"/>
          <w:lang w:val="pt-BR"/>
        </w:rPr>
      </w:pPr>
      <w:r w:rsidRPr="00E92312">
        <w:rPr>
          <w:sz w:val="26"/>
          <w:szCs w:val="26"/>
          <w:lang w:val="pt-BR"/>
        </w:rPr>
        <w:t>7.2.1. Hoạt động huy động vốn</w:t>
      </w:r>
    </w:p>
    <w:p w14:paraId="18AB9F54" w14:textId="77777777" w:rsidR="0008588D" w:rsidRPr="00E92312" w:rsidRDefault="0008588D" w:rsidP="0008588D">
      <w:pPr>
        <w:widowControl w:val="0"/>
        <w:ind w:left="720"/>
        <w:jc w:val="both"/>
        <w:rPr>
          <w:sz w:val="26"/>
          <w:szCs w:val="26"/>
          <w:lang w:val="pt-BR"/>
        </w:rPr>
      </w:pPr>
      <w:r w:rsidRPr="00E92312">
        <w:rPr>
          <w:sz w:val="26"/>
          <w:szCs w:val="26"/>
          <w:lang w:val="pt-BR"/>
        </w:rPr>
        <w:t>7.2.2. Hoạt động sử dụng vốn</w:t>
      </w:r>
    </w:p>
    <w:p w14:paraId="0B0C2A84" w14:textId="77777777" w:rsidR="0008588D" w:rsidRPr="00E92312" w:rsidRDefault="0008588D" w:rsidP="0008588D">
      <w:pPr>
        <w:widowControl w:val="0"/>
        <w:ind w:left="720"/>
        <w:jc w:val="both"/>
        <w:rPr>
          <w:sz w:val="26"/>
          <w:szCs w:val="26"/>
          <w:lang w:val="pt-BR"/>
        </w:rPr>
      </w:pPr>
      <w:r w:rsidRPr="00E92312">
        <w:rPr>
          <w:sz w:val="26"/>
          <w:szCs w:val="26"/>
          <w:lang w:val="pt-BR"/>
        </w:rPr>
        <w:t>7.2.3. Hoạt động cung cấp dịch vụ</w:t>
      </w:r>
    </w:p>
    <w:p w14:paraId="6CC7CAFD" w14:textId="77777777" w:rsidR="0008588D" w:rsidRPr="00E92312" w:rsidRDefault="0008588D" w:rsidP="0008588D">
      <w:pPr>
        <w:widowControl w:val="0"/>
        <w:jc w:val="both"/>
        <w:rPr>
          <w:b/>
          <w:bCs/>
          <w:sz w:val="26"/>
          <w:szCs w:val="26"/>
          <w:lang w:val="pt-BR"/>
        </w:rPr>
      </w:pPr>
      <w:r w:rsidRPr="00E92312">
        <w:rPr>
          <w:b/>
          <w:bCs/>
          <w:sz w:val="26"/>
          <w:szCs w:val="26"/>
          <w:lang w:val="pt-BR"/>
        </w:rPr>
        <w:t>Tài liệu tham khảo:</w:t>
      </w:r>
    </w:p>
    <w:p w14:paraId="47C33F3A" w14:textId="77777777" w:rsidR="0008588D" w:rsidRPr="00E92312" w:rsidRDefault="0008588D" w:rsidP="0008588D">
      <w:pPr>
        <w:pStyle w:val="Footer"/>
        <w:widowControl w:val="0"/>
        <w:tabs>
          <w:tab w:val="left" w:pos="540"/>
        </w:tabs>
        <w:spacing w:line="360" w:lineRule="auto"/>
        <w:ind w:firstLine="720"/>
        <w:jc w:val="both"/>
        <w:rPr>
          <w:sz w:val="26"/>
          <w:szCs w:val="26"/>
          <w:lang w:val="pt-BR"/>
        </w:rPr>
      </w:pPr>
      <w:r w:rsidRPr="00E92312">
        <w:rPr>
          <w:sz w:val="26"/>
          <w:szCs w:val="26"/>
          <w:lang w:val="pt-BR"/>
        </w:rPr>
        <w:t>1. Chương 8 “Ngân hàng thương mại”</w:t>
      </w:r>
    </w:p>
    <w:p w14:paraId="285D5C87" w14:textId="77777777" w:rsidR="0008588D" w:rsidRPr="00E92312" w:rsidRDefault="0008588D" w:rsidP="0008588D">
      <w:pPr>
        <w:pStyle w:val="Footer"/>
        <w:widowControl w:val="0"/>
        <w:tabs>
          <w:tab w:val="left" w:pos="540"/>
        </w:tabs>
        <w:spacing w:line="360" w:lineRule="auto"/>
        <w:ind w:firstLine="720"/>
        <w:jc w:val="both"/>
        <w:rPr>
          <w:sz w:val="26"/>
          <w:szCs w:val="26"/>
          <w:lang w:val="pt-BR"/>
        </w:rPr>
      </w:pPr>
      <w:r w:rsidRPr="00E92312">
        <w:rPr>
          <w:iCs/>
          <w:sz w:val="26"/>
          <w:szCs w:val="26"/>
          <w:lang w:val="pt-BR"/>
        </w:rPr>
        <w:t xml:space="preserve">PGS.TS. </w:t>
      </w:r>
      <w:r w:rsidRPr="00E92312">
        <w:rPr>
          <w:iCs/>
          <w:color w:val="000000"/>
          <w:sz w:val="26"/>
          <w:szCs w:val="26"/>
          <w:lang w:val="pt-BR"/>
        </w:rPr>
        <w:t>Nguyễn Hữu Tài, 2012, Giáo trình Lý thuyết tài chính tiền tệ, Nhà xuất bản Đại học Kinh tế quốc dân</w:t>
      </w:r>
    </w:p>
    <w:p w14:paraId="20B37352" w14:textId="77777777" w:rsidR="0008588D" w:rsidRPr="00E92312" w:rsidRDefault="0008588D" w:rsidP="0008588D">
      <w:pPr>
        <w:pStyle w:val="Footer"/>
        <w:widowControl w:val="0"/>
        <w:tabs>
          <w:tab w:val="left" w:pos="540"/>
        </w:tabs>
        <w:spacing w:line="360" w:lineRule="auto"/>
        <w:ind w:firstLine="720"/>
        <w:jc w:val="both"/>
        <w:rPr>
          <w:sz w:val="26"/>
          <w:szCs w:val="26"/>
          <w:lang w:val="pt-BR"/>
        </w:rPr>
      </w:pPr>
      <w:r w:rsidRPr="00E92312">
        <w:rPr>
          <w:sz w:val="26"/>
          <w:szCs w:val="26"/>
          <w:lang w:val="pt-BR"/>
        </w:rPr>
        <w:t xml:space="preserve">2. Frederic S.Miskin (2002), </w:t>
      </w:r>
      <w:r w:rsidRPr="00E92312">
        <w:rPr>
          <w:iCs/>
          <w:sz w:val="26"/>
          <w:szCs w:val="26"/>
          <w:lang w:val="pt-BR"/>
        </w:rPr>
        <w:t>Tiền tệ ngân hàng thị trường tài chính</w:t>
      </w:r>
      <w:r w:rsidRPr="00E92312">
        <w:rPr>
          <w:sz w:val="26"/>
          <w:szCs w:val="26"/>
          <w:lang w:val="pt-BR"/>
        </w:rPr>
        <w:t>, NXB Khoa học kỹ thuật, Hà Nội.</w:t>
      </w:r>
    </w:p>
    <w:p w14:paraId="1F5BE72F" w14:textId="77777777" w:rsidR="0008588D" w:rsidRPr="00E92312" w:rsidRDefault="0008588D" w:rsidP="0008588D">
      <w:pPr>
        <w:widowControl w:val="0"/>
        <w:tabs>
          <w:tab w:val="left" w:pos="540"/>
        </w:tabs>
        <w:ind w:firstLine="720"/>
        <w:jc w:val="both"/>
        <w:rPr>
          <w:iCs/>
          <w:sz w:val="26"/>
          <w:szCs w:val="26"/>
          <w:lang w:val="pt-BR"/>
        </w:rPr>
      </w:pPr>
      <w:r w:rsidRPr="00E92312">
        <w:rPr>
          <w:sz w:val="26"/>
          <w:szCs w:val="26"/>
          <w:lang w:val="pt-BR"/>
        </w:rPr>
        <w:t xml:space="preserve">3. Quốc hội nước cộng hoà xã hội chủ nghĩa Việt Nam (2010), </w:t>
      </w:r>
      <w:r w:rsidRPr="00E92312">
        <w:rPr>
          <w:iCs/>
          <w:sz w:val="26"/>
          <w:szCs w:val="26"/>
          <w:lang w:val="pt-BR"/>
        </w:rPr>
        <w:t xml:space="preserve">Luật Tổ chức tín dụng năm 2010, </w:t>
      </w:r>
      <w:r w:rsidRPr="00E92312">
        <w:rPr>
          <w:sz w:val="26"/>
          <w:szCs w:val="26"/>
          <w:lang w:val="pt-BR"/>
        </w:rPr>
        <w:t>Hà Nội</w:t>
      </w:r>
      <w:r w:rsidRPr="00E92312">
        <w:rPr>
          <w:iCs/>
          <w:sz w:val="26"/>
          <w:szCs w:val="26"/>
          <w:lang w:val="pt-BR"/>
        </w:rPr>
        <w:t xml:space="preserve">. </w:t>
      </w:r>
    </w:p>
    <w:p w14:paraId="23C0BA1C" w14:textId="77777777" w:rsidR="0008588D" w:rsidRPr="00E92312" w:rsidRDefault="0008588D" w:rsidP="0008588D">
      <w:pPr>
        <w:widowControl w:val="0"/>
        <w:tabs>
          <w:tab w:val="left" w:pos="540"/>
        </w:tabs>
        <w:ind w:firstLine="720"/>
        <w:jc w:val="both"/>
        <w:rPr>
          <w:sz w:val="26"/>
          <w:szCs w:val="26"/>
          <w:lang w:val="pt-BR"/>
        </w:rPr>
      </w:pPr>
      <w:r w:rsidRPr="00E92312">
        <w:rPr>
          <w:sz w:val="26"/>
          <w:szCs w:val="26"/>
          <w:lang w:val="pt-BR"/>
        </w:rPr>
        <w:t xml:space="preserve">4. Peter S.Rose (2001), </w:t>
      </w:r>
      <w:r w:rsidRPr="00E92312">
        <w:rPr>
          <w:iCs/>
          <w:sz w:val="26"/>
          <w:szCs w:val="26"/>
          <w:lang w:val="pt-BR"/>
        </w:rPr>
        <w:t>Quản trị ngân hàng thương mại</w:t>
      </w:r>
      <w:r w:rsidRPr="00E92312">
        <w:rPr>
          <w:sz w:val="26"/>
          <w:szCs w:val="26"/>
          <w:lang w:val="pt-BR"/>
        </w:rPr>
        <w:t>, NXB Tài chính, Hà Nội</w:t>
      </w:r>
    </w:p>
    <w:p w14:paraId="33B09B51" w14:textId="77777777" w:rsidR="0008588D" w:rsidRPr="00E92312" w:rsidRDefault="0008588D" w:rsidP="0008588D">
      <w:pPr>
        <w:widowControl w:val="0"/>
        <w:tabs>
          <w:tab w:val="left" w:pos="540"/>
        </w:tabs>
        <w:ind w:firstLine="720"/>
        <w:jc w:val="both"/>
        <w:rPr>
          <w:sz w:val="26"/>
          <w:szCs w:val="26"/>
          <w:lang w:val="pt-BR"/>
        </w:rPr>
      </w:pPr>
      <w:r w:rsidRPr="00E92312">
        <w:rPr>
          <w:sz w:val="26"/>
          <w:szCs w:val="26"/>
          <w:lang w:val="pt-BR"/>
        </w:rPr>
        <w:t xml:space="preserve">5. Phan Thị Thu Hà (2013), </w:t>
      </w:r>
      <w:r w:rsidRPr="00E92312">
        <w:rPr>
          <w:iCs/>
          <w:sz w:val="26"/>
          <w:szCs w:val="26"/>
          <w:lang w:val="pt-BR"/>
        </w:rPr>
        <w:t>Giáo trìnhNgân hàng thương mại</w:t>
      </w:r>
      <w:r w:rsidRPr="00E92312">
        <w:rPr>
          <w:sz w:val="26"/>
          <w:szCs w:val="26"/>
          <w:lang w:val="pt-BR"/>
        </w:rPr>
        <w:t>, NXB ĐHKTQD, Hà Nội.</w:t>
      </w:r>
    </w:p>
    <w:p w14:paraId="19432F6C" w14:textId="77777777" w:rsidR="0008588D" w:rsidRPr="00E92312" w:rsidRDefault="0008588D" w:rsidP="0008588D">
      <w:pPr>
        <w:widowControl w:val="0"/>
        <w:tabs>
          <w:tab w:val="left" w:pos="540"/>
        </w:tabs>
        <w:ind w:firstLine="720"/>
        <w:jc w:val="both"/>
        <w:rPr>
          <w:sz w:val="26"/>
          <w:szCs w:val="26"/>
          <w:lang w:val="pt-BR"/>
        </w:rPr>
      </w:pPr>
      <w:r w:rsidRPr="00E92312">
        <w:rPr>
          <w:sz w:val="26"/>
          <w:szCs w:val="26"/>
          <w:lang w:val="pt-BR"/>
        </w:rPr>
        <w:t>6. David Cox, 1997, “</w:t>
      </w:r>
      <w:r w:rsidRPr="00E92312">
        <w:rPr>
          <w:iCs/>
          <w:sz w:val="26"/>
          <w:szCs w:val="26"/>
          <w:lang w:val="pt-BR"/>
        </w:rPr>
        <w:t>Nghiệp vụ ngân hàng hiện đại</w:t>
      </w:r>
      <w:r w:rsidRPr="00E92312">
        <w:rPr>
          <w:sz w:val="26"/>
          <w:szCs w:val="26"/>
          <w:lang w:val="pt-BR"/>
        </w:rPr>
        <w:t>”, NXB chính trị quốc gia;</w:t>
      </w:r>
    </w:p>
    <w:p w14:paraId="417EF02A" w14:textId="77777777" w:rsidR="0008588D" w:rsidRPr="00E92312" w:rsidRDefault="0008588D" w:rsidP="0008588D">
      <w:pPr>
        <w:widowControl w:val="0"/>
        <w:tabs>
          <w:tab w:val="left" w:pos="540"/>
        </w:tabs>
        <w:ind w:firstLine="720"/>
        <w:jc w:val="both"/>
        <w:rPr>
          <w:sz w:val="26"/>
          <w:szCs w:val="26"/>
          <w:lang w:val="pt-BR"/>
        </w:rPr>
      </w:pPr>
      <w:r w:rsidRPr="00E92312">
        <w:rPr>
          <w:iCs/>
          <w:color w:val="000000"/>
          <w:sz w:val="26"/>
          <w:szCs w:val="26"/>
          <w:lang w:val="pt-BR"/>
        </w:rPr>
        <w:t xml:space="preserve">7. Các trang Web của các ngân hàng thương mại </w:t>
      </w:r>
    </w:p>
    <w:p w14:paraId="3DD0625C" w14:textId="77777777" w:rsidR="0008588D" w:rsidRPr="00E92312" w:rsidRDefault="0008588D" w:rsidP="0008588D">
      <w:pPr>
        <w:widowControl w:val="0"/>
        <w:ind w:firstLine="720"/>
        <w:jc w:val="both"/>
        <w:rPr>
          <w:iCs/>
          <w:color w:val="000000"/>
          <w:sz w:val="26"/>
          <w:szCs w:val="26"/>
          <w:lang w:val="pt-BR"/>
        </w:rPr>
      </w:pPr>
      <w:r w:rsidRPr="00E92312">
        <w:rPr>
          <w:iCs/>
          <w:color w:val="000000"/>
          <w:sz w:val="26"/>
          <w:szCs w:val="26"/>
          <w:lang w:val="pt-BR"/>
        </w:rPr>
        <w:lastRenderedPageBreak/>
        <w:t>8. Các tạp chí chuyên ngành tài chính ngân hàng</w:t>
      </w:r>
    </w:p>
    <w:p w14:paraId="7E5A3ADC" w14:textId="77777777" w:rsidR="0008588D" w:rsidRPr="00E92312" w:rsidRDefault="0008588D" w:rsidP="0008588D">
      <w:pPr>
        <w:pStyle w:val="11"/>
        <w:spacing w:line="360" w:lineRule="auto"/>
      </w:pPr>
      <w:r w:rsidRPr="00E92312">
        <w:t>Chương 8: NGÂN HÀNG TRUNG ƯƠNG</w:t>
      </w:r>
    </w:p>
    <w:p w14:paraId="66910926" w14:textId="77777777" w:rsidR="0008588D" w:rsidRPr="00E92312" w:rsidRDefault="0008588D" w:rsidP="0008588D">
      <w:pPr>
        <w:widowControl w:val="0"/>
        <w:ind w:firstLine="720"/>
        <w:jc w:val="both"/>
        <w:rPr>
          <w:i/>
          <w:iCs/>
          <w:sz w:val="26"/>
          <w:szCs w:val="26"/>
          <w:lang w:val="pt-BR"/>
        </w:rPr>
      </w:pPr>
      <w:r w:rsidRPr="00E92312">
        <w:rPr>
          <w:i/>
          <w:iCs/>
          <w:sz w:val="26"/>
          <w:szCs w:val="26"/>
          <w:lang w:val="pt-BR"/>
        </w:rPr>
        <w:t>Ngân hàng trung ương là một thể chế đặc biệt của mỗi quốc gia. Với vai trò điều tiết vĩ mô lĩnh vực tiền tệ - ngân hàng(thông qua chính sách tiền tệ) ngân hàng trung ương  có ảnh hưởng và tác động đầy quyền lực đến mọi mặt của nền kinh tế. Trong chương này sẽ đề cập đến một số vấn đề tổng quan về NHTW và Chính sách tiền tệ nói chung.</w:t>
      </w:r>
    </w:p>
    <w:p w14:paraId="6518E120" w14:textId="77777777" w:rsidR="0008588D" w:rsidRPr="00572350" w:rsidRDefault="0008588D" w:rsidP="0008588D">
      <w:pPr>
        <w:widowControl w:val="0"/>
        <w:jc w:val="both"/>
        <w:rPr>
          <w:b/>
          <w:color w:val="000000"/>
          <w:sz w:val="26"/>
          <w:szCs w:val="26"/>
          <w:lang w:val="fr-FR"/>
        </w:rPr>
      </w:pPr>
      <w:r w:rsidRPr="00572350">
        <w:rPr>
          <w:b/>
          <w:color w:val="000000"/>
          <w:sz w:val="26"/>
          <w:szCs w:val="26"/>
          <w:lang w:val="fr-FR"/>
        </w:rPr>
        <w:t>8.1. Tổng quan về Ngân hàng trung ương</w:t>
      </w:r>
    </w:p>
    <w:p w14:paraId="06817F2A" w14:textId="77777777" w:rsidR="0008588D" w:rsidRPr="00E92312" w:rsidRDefault="0008588D" w:rsidP="0008588D">
      <w:pPr>
        <w:widowControl w:val="0"/>
        <w:ind w:firstLine="720"/>
        <w:jc w:val="both"/>
        <w:rPr>
          <w:color w:val="000000"/>
          <w:sz w:val="26"/>
          <w:szCs w:val="26"/>
          <w:lang w:val="fr-FR"/>
        </w:rPr>
      </w:pPr>
      <w:r w:rsidRPr="00E92312">
        <w:rPr>
          <w:color w:val="000000"/>
          <w:sz w:val="26"/>
          <w:szCs w:val="26"/>
          <w:lang w:val="fr-FR"/>
        </w:rPr>
        <w:t>8.1.1. Quá trình hình thành</w:t>
      </w:r>
    </w:p>
    <w:p w14:paraId="30F82F5F" w14:textId="77777777" w:rsidR="0008588D" w:rsidRPr="00E92312" w:rsidRDefault="0008588D" w:rsidP="0008588D">
      <w:pPr>
        <w:widowControl w:val="0"/>
        <w:ind w:firstLine="720"/>
        <w:jc w:val="both"/>
        <w:rPr>
          <w:color w:val="000000"/>
          <w:sz w:val="26"/>
          <w:szCs w:val="26"/>
          <w:lang w:val="fr-FR"/>
        </w:rPr>
      </w:pPr>
      <w:r w:rsidRPr="00E92312">
        <w:rPr>
          <w:color w:val="000000"/>
          <w:sz w:val="26"/>
          <w:szCs w:val="26"/>
          <w:lang w:val="fr-FR"/>
        </w:rPr>
        <w:t>8.1.2. Mô hình của Ngân hàng trung ương</w:t>
      </w:r>
    </w:p>
    <w:p w14:paraId="3C3E236F" w14:textId="77777777" w:rsidR="0008588D" w:rsidRPr="00E92312" w:rsidRDefault="0008588D" w:rsidP="0008588D">
      <w:pPr>
        <w:widowControl w:val="0"/>
        <w:ind w:firstLine="720"/>
        <w:jc w:val="both"/>
        <w:rPr>
          <w:color w:val="000000"/>
          <w:sz w:val="26"/>
          <w:szCs w:val="26"/>
          <w:lang w:val="fr-FR"/>
        </w:rPr>
      </w:pPr>
      <w:r w:rsidRPr="00E92312">
        <w:rPr>
          <w:color w:val="000000"/>
          <w:sz w:val="26"/>
          <w:szCs w:val="26"/>
          <w:lang w:val="fr-FR"/>
        </w:rPr>
        <w:t xml:space="preserve">8.1.3.  Chức năng của Ngân hàng trung ương </w:t>
      </w:r>
    </w:p>
    <w:p w14:paraId="36E21D96" w14:textId="77777777" w:rsidR="0008588D" w:rsidRPr="00572350" w:rsidRDefault="0008588D" w:rsidP="0008588D">
      <w:pPr>
        <w:widowControl w:val="0"/>
        <w:jc w:val="both"/>
        <w:rPr>
          <w:b/>
          <w:color w:val="000000"/>
          <w:sz w:val="26"/>
          <w:szCs w:val="26"/>
          <w:lang w:val="fr-FR"/>
        </w:rPr>
      </w:pPr>
      <w:r w:rsidRPr="00572350">
        <w:rPr>
          <w:b/>
          <w:color w:val="000000"/>
          <w:sz w:val="26"/>
          <w:szCs w:val="26"/>
          <w:lang w:val="fr-FR"/>
        </w:rPr>
        <w:t>8.2. Ngân hàng trung ương và cơ số tiền tệ</w:t>
      </w:r>
    </w:p>
    <w:p w14:paraId="1B95C92E" w14:textId="77777777" w:rsidR="0008588D" w:rsidRPr="00E92312" w:rsidRDefault="0008588D" w:rsidP="0008588D">
      <w:pPr>
        <w:widowControl w:val="0"/>
        <w:ind w:firstLine="720"/>
        <w:jc w:val="both"/>
        <w:rPr>
          <w:color w:val="000000"/>
          <w:sz w:val="26"/>
          <w:szCs w:val="26"/>
          <w:lang w:val="fr-FR"/>
        </w:rPr>
      </w:pPr>
      <w:r w:rsidRPr="00E92312">
        <w:rPr>
          <w:color w:val="000000"/>
          <w:sz w:val="26"/>
          <w:szCs w:val="26"/>
          <w:lang w:val="fr-FR"/>
        </w:rPr>
        <w:t>8.2.1. Bảng cân đối tiền tệ rút gọn của NHTW</w:t>
      </w:r>
    </w:p>
    <w:p w14:paraId="5C539A57" w14:textId="77777777" w:rsidR="0008588D" w:rsidRPr="00E92312" w:rsidRDefault="0008588D" w:rsidP="0008588D">
      <w:pPr>
        <w:widowControl w:val="0"/>
        <w:ind w:firstLine="720"/>
        <w:jc w:val="both"/>
        <w:rPr>
          <w:color w:val="000000"/>
          <w:sz w:val="26"/>
          <w:szCs w:val="26"/>
          <w:lang w:val="fr-FR"/>
        </w:rPr>
      </w:pPr>
      <w:r w:rsidRPr="00E92312">
        <w:rPr>
          <w:color w:val="000000"/>
          <w:sz w:val="26"/>
          <w:szCs w:val="26"/>
          <w:lang w:val="fr-FR"/>
        </w:rPr>
        <w:t xml:space="preserve">8.2.2. Quá trình NHTW cung cấp tiền dự trữ cho hệ thống NHTM </w:t>
      </w:r>
    </w:p>
    <w:p w14:paraId="0E54D107" w14:textId="77777777" w:rsidR="0008588D" w:rsidRPr="00572350" w:rsidRDefault="0008588D" w:rsidP="0008588D">
      <w:pPr>
        <w:widowControl w:val="0"/>
        <w:jc w:val="both"/>
        <w:rPr>
          <w:b/>
          <w:color w:val="000000"/>
          <w:sz w:val="26"/>
          <w:szCs w:val="26"/>
          <w:lang w:val="fr-FR"/>
        </w:rPr>
      </w:pPr>
      <w:r w:rsidRPr="00572350">
        <w:rPr>
          <w:b/>
          <w:color w:val="000000"/>
          <w:sz w:val="26"/>
          <w:szCs w:val="26"/>
          <w:lang w:val="fr-FR"/>
        </w:rPr>
        <w:t>8.3. Chính sách tiền tệ quốc gia</w:t>
      </w:r>
    </w:p>
    <w:p w14:paraId="66E3AFB7" w14:textId="77777777" w:rsidR="0008588D" w:rsidRPr="00E92312" w:rsidRDefault="0008588D" w:rsidP="0008588D">
      <w:pPr>
        <w:widowControl w:val="0"/>
        <w:ind w:firstLine="720"/>
        <w:jc w:val="both"/>
        <w:rPr>
          <w:sz w:val="26"/>
          <w:szCs w:val="26"/>
          <w:lang w:val="fr-FR"/>
        </w:rPr>
      </w:pPr>
      <w:r w:rsidRPr="00E92312">
        <w:rPr>
          <w:sz w:val="26"/>
          <w:szCs w:val="26"/>
          <w:lang w:val="fr-FR"/>
        </w:rPr>
        <w:tab/>
        <w:t>8.3.1. Khái niệm</w:t>
      </w:r>
    </w:p>
    <w:p w14:paraId="47D8E5D5" w14:textId="77777777" w:rsidR="0008588D" w:rsidRPr="00E92312" w:rsidRDefault="0008588D" w:rsidP="0008588D">
      <w:pPr>
        <w:widowControl w:val="0"/>
        <w:ind w:firstLine="720"/>
        <w:jc w:val="both"/>
        <w:rPr>
          <w:sz w:val="26"/>
          <w:szCs w:val="26"/>
          <w:lang w:val="fr-FR"/>
        </w:rPr>
      </w:pPr>
      <w:r w:rsidRPr="00E92312">
        <w:rPr>
          <w:sz w:val="26"/>
          <w:szCs w:val="26"/>
          <w:lang w:val="fr-FR"/>
        </w:rPr>
        <w:tab/>
        <w:t>8.3.2. Mục tiêu</w:t>
      </w:r>
    </w:p>
    <w:p w14:paraId="66F5FADD" w14:textId="77777777" w:rsidR="0008588D" w:rsidRPr="00E92312" w:rsidRDefault="0008588D" w:rsidP="0008588D">
      <w:pPr>
        <w:widowControl w:val="0"/>
        <w:ind w:firstLine="720"/>
        <w:jc w:val="both"/>
        <w:rPr>
          <w:sz w:val="26"/>
          <w:szCs w:val="26"/>
          <w:lang w:val="fr-FR"/>
        </w:rPr>
      </w:pPr>
      <w:r w:rsidRPr="00E92312">
        <w:rPr>
          <w:sz w:val="26"/>
          <w:szCs w:val="26"/>
          <w:lang w:val="fr-FR"/>
        </w:rPr>
        <w:t>8.3.3. Công cụ chính sách tiền tệ quốc gia</w:t>
      </w:r>
    </w:p>
    <w:p w14:paraId="05A5CC00" w14:textId="77777777" w:rsidR="0008588D" w:rsidRPr="00572350" w:rsidRDefault="0008588D" w:rsidP="0008588D">
      <w:pPr>
        <w:widowControl w:val="0"/>
        <w:jc w:val="both"/>
        <w:rPr>
          <w:b/>
          <w:color w:val="000000"/>
          <w:sz w:val="26"/>
          <w:szCs w:val="26"/>
          <w:lang w:val="fr-FR"/>
        </w:rPr>
      </w:pPr>
      <w:r w:rsidRPr="00572350">
        <w:rPr>
          <w:b/>
          <w:color w:val="000000"/>
          <w:sz w:val="26"/>
          <w:szCs w:val="26"/>
          <w:lang w:val="fr-FR"/>
        </w:rPr>
        <w:t>Tài liệu tham khảo</w:t>
      </w:r>
    </w:p>
    <w:p w14:paraId="448FDC10" w14:textId="77777777" w:rsidR="0008588D" w:rsidRPr="00E92312" w:rsidRDefault="0008588D" w:rsidP="0008588D">
      <w:pPr>
        <w:widowControl w:val="0"/>
        <w:ind w:firstLine="720"/>
        <w:jc w:val="both"/>
        <w:rPr>
          <w:iCs/>
          <w:sz w:val="26"/>
          <w:szCs w:val="26"/>
          <w:lang w:val="fr-FR"/>
        </w:rPr>
      </w:pPr>
      <w:r w:rsidRPr="00E92312">
        <w:rPr>
          <w:iCs/>
          <w:sz w:val="26"/>
          <w:szCs w:val="26"/>
          <w:lang w:val="fr-FR"/>
        </w:rPr>
        <w:t>1. Chương 9 «Quá trình cung ứng tiền tệ »</w:t>
      </w:r>
    </w:p>
    <w:p w14:paraId="5DFA3744" w14:textId="77777777" w:rsidR="0008588D" w:rsidRPr="00E92312" w:rsidRDefault="0008588D" w:rsidP="0008588D">
      <w:pPr>
        <w:widowControl w:val="0"/>
        <w:ind w:firstLine="720"/>
        <w:jc w:val="both"/>
        <w:rPr>
          <w:iCs/>
          <w:sz w:val="26"/>
          <w:szCs w:val="26"/>
          <w:lang w:val="fr-FR"/>
        </w:rPr>
      </w:pPr>
      <w:r w:rsidRPr="00E92312">
        <w:rPr>
          <w:iCs/>
          <w:sz w:val="26"/>
          <w:szCs w:val="26"/>
          <w:lang w:val="fr-FR"/>
        </w:rPr>
        <w:t xml:space="preserve">Chương 10 « Ngân hàng trung ương và chính sách tiền tệ quốc gia »   </w:t>
      </w:r>
    </w:p>
    <w:p w14:paraId="6327034B" w14:textId="77777777" w:rsidR="0008588D" w:rsidRPr="00E92312" w:rsidRDefault="0008588D" w:rsidP="0008588D">
      <w:pPr>
        <w:widowControl w:val="0"/>
        <w:ind w:firstLine="720"/>
        <w:jc w:val="both"/>
        <w:rPr>
          <w:iCs/>
          <w:color w:val="000000"/>
          <w:sz w:val="26"/>
          <w:szCs w:val="26"/>
          <w:lang w:val="fr-FR"/>
        </w:rPr>
      </w:pPr>
      <w:r w:rsidRPr="00E92312">
        <w:rPr>
          <w:iCs/>
          <w:sz w:val="26"/>
          <w:szCs w:val="26"/>
          <w:lang w:val="vi-VN"/>
        </w:rPr>
        <w:t xml:space="preserve">PGS.TS. </w:t>
      </w:r>
      <w:r w:rsidRPr="00E92312">
        <w:rPr>
          <w:iCs/>
          <w:color w:val="000000"/>
          <w:sz w:val="26"/>
          <w:szCs w:val="26"/>
          <w:lang w:val="vi-VN"/>
        </w:rPr>
        <w:t>Nguyễn Hữu Tài, 20</w:t>
      </w:r>
      <w:r w:rsidRPr="00E92312">
        <w:rPr>
          <w:iCs/>
          <w:color w:val="000000"/>
          <w:sz w:val="26"/>
          <w:szCs w:val="26"/>
          <w:lang w:val="fr-FR"/>
        </w:rPr>
        <w:t>12</w:t>
      </w:r>
      <w:r w:rsidRPr="00E92312">
        <w:rPr>
          <w:iCs/>
          <w:color w:val="000000"/>
          <w:sz w:val="26"/>
          <w:szCs w:val="26"/>
          <w:lang w:val="vi-VN"/>
        </w:rPr>
        <w:t xml:space="preserve">, </w:t>
      </w:r>
      <w:r w:rsidRPr="00E92312">
        <w:rPr>
          <w:iCs/>
          <w:color w:val="000000"/>
          <w:sz w:val="26"/>
          <w:szCs w:val="26"/>
          <w:lang w:val="fr-FR"/>
        </w:rPr>
        <w:t xml:space="preserve">Giáo trình </w:t>
      </w:r>
      <w:r w:rsidRPr="00E92312">
        <w:rPr>
          <w:iCs/>
          <w:color w:val="000000"/>
          <w:sz w:val="26"/>
          <w:szCs w:val="26"/>
          <w:lang w:val="vi-VN"/>
        </w:rPr>
        <w:t xml:space="preserve">Lý thuyết tài chính tiền tệ, Nhà xuất bản </w:t>
      </w:r>
      <w:r w:rsidRPr="00E92312">
        <w:rPr>
          <w:iCs/>
          <w:color w:val="000000"/>
          <w:sz w:val="26"/>
          <w:szCs w:val="26"/>
          <w:lang w:val="fr-FR"/>
        </w:rPr>
        <w:t>Đại học Kinh tế quốc dân.</w:t>
      </w:r>
    </w:p>
    <w:p w14:paraId="6AB63B0C" w14:textId="77777777" w:rsidR="0008588D" w:rsidRPr="00E92312" w:rsidRDefault="0008588D" w:rsidP="0008588D">
      <w:pPr>
        <w:pStyle w:val="Footer"/>
        <w:widowControl w:val="0"/>
        <w:tabs>
          <w:tab w:val="left" w:pos="540"/>
        </w:tabs>
        <w:spacing w:line="360" w:lineRule="auto"/>
        <w:ind w:firstLine="720"/>
        <w:jc w:val="both"/>
        <w:rPr>
          <w:iCs/>
          <w:sz w:val="26"/>
          <w:szCs w:val="26"/>
          <w:lang w:val="fr-FR"/>
        </w:rPr>
      </w:pPr>
      <w:r w:rsidRPr="00E92312">
        <w:rPr>
          <w:iCs/>
          <w:color w:val="0D0D0D"/>
          <w:sz w:val="26"/>
          <w:szCs w:val="26"/>
          <w:lang w:val="fr-FR"/>
        </w:rPr>
        <w:t>2. Frederic S.Miskin (2002), Tiền tệ ngân hàng thị trường tài chính, NXB Khoa học kỹ thuật, Hà</w:t>
      </w:r>
      <w:r w:rsidRPr="00E92312">
        <w:rPr>
          <w:iCs/>
          <w:sz w:val="26"/>
          <w:szCs w:val="26"/>
          <w:lang w:val="fr-FR"/>
        </w:rPr>
        <w:t xml:space="preserve"> Nội.</w:t>
      </w:r>
    </w:p>
    <w:p w14:paraId="6C041D4A" w14:textId="77777777" w:rsidR="0008588D" w:rsidRPr="00E92312" w:rsidRDefault="0008588D" w:rsidP="0008588D">
      <w:pPr>
        <w:widowControl w:val="0"/>
        <w:ind w:firstLine="720"/>
        <w:jc w:val="both"/>
        <w:rPr>
          <w:iCs/>
          <w:sz w:val="26"/>
          <w:szCs w:val="26"/>
          <w:lang w:val="fr-FR"/>
        </w:rPr>
      </w:pPr>
      <w:r w:rsidRPr="00E92312">
        <w:rPr>
          <w:iCs/>
          <w:sz w:val="26"/>
          <w:szCs w:val="26"/>
          <w:lang w:val="fr-FR"/>
        </w:rPr>
        <w:t>3.</w:t>
      </w:r>
      <w:r w:rsidRPr="00E92312">
        <w:rPr>
          <w:iCs/>
          <w:color w:val="000000"/>
          <w:sz w:val="26"/>
          <w:szCs w:val="26"/>
          <w:lang w:val="fr-FR"/>
        </w:rPr>
        <w:t xml:space="preserve">Các trang Web về Chính phủ, ngân hàng trung ương </w:t>
      </w:r>
    </w:p>
    <w:p w14:paraId="74E4893B" w14:textId="77777777" w:rsidR="0008588D" w:rsidRPr="00E92312" w:rsidRDefault="0008588D" w:rsidP="0008588D">
      <w:pPr>
        <w:widowControl w:val="0"/>
        <w:ind w:firstLine="720"/>
        <w:jc w:val="both"/>
        <w:rPr>
          <w:iCs/>
          <w:sz w:val="26"/>
          <w:szCs w:val="26"/>
          <w:lang w:val="fr-FR"/>
        </w:rPr>
      </w:pPr>
      <w:r w:rsidRPr="00E92312">
        <w:rPr>
          <w:iCs/>
          <w:color w:val="000000"/>
          <w:sz w:val="26"/>
          <w:szCs w:val="26"/>
          <w:lang w:val="fr-FR"/>
        </w:rPr>
        <w:t>4.Các tạp chí chuyên ngành tài chính ngân hàng</w:t>
      </w:r>
    </w:p>
    <w:p w14:paraId="7E718541" w14:textId="77777777" w:rsidR="0008588D" w:rsidRPr="00E92312" w:rsidRDefault="0008588D" w:rsidP="0008588D">
      <w:pPr>
        <w:widowControl w:val="0"/>
        <w:jc w:val="both"/>
        <w:rPr>
          <w:color w:val="000000"/>
          <w:sz w:val="26"/>
          <w:szCs w:val="26"/>
          <w:lang w:val="fr-FR"/>
        </w:rPr>
      </w:pPr>
      <w:r w:rsidRPr="00E92312">
        <w:rPr>
          <w:b/>
          <w:bCs/>
          <w:color w:val="000000"/>
          <w:sz w:val="26"/>
          <w:szCs w:val="26"/>
          <w:lang w:val="fr-FR"/>
        </w:rPr>
        <w:t>7. GIÁO TRÌNH:</w:t>
      </w:r>
    </w:p>
    <w:p w14:paraId="6412134F" w14:textId="77777777" w:rsidR="0008588D" w:rsidRPr="00E92312" w:rsidRDefault="0008588D" w:rsidP="0008588D">
      <w:pPr>
        <w:widowControl w:val="0"/>
        <w:ind w:firstLine="720"/>
        <w:jc w:val="both"/>
        <w:rPr>
          <w:color w:val="000000"/>
          <w:sz w:val="26"/>
          <w:szCs w:val="26"/>
          <w:lang w:val="fr-FR"/>
        </w:rPr>
      </w:pPr>
      <w:r w:rsidRPr="00E92312">
        <w:rPr>
          <w:color w:val="000000"/>
          <w:sz w:val="26"/>
          <w:szCs w:val="26"/>
          <w:lang w:val="fr-FR"/>
        </w:rPr>
        <w:t>PGS.TS. Nguyễn Hữu Tài, 2012, Giáo trình Lý thuyết tài chính tiền tệ, Nhà xuất bản Đại học Kinh tế quốc dân.</w:t>
      </w:r>
    </w:p>
    <w:p w14:paraId="247BB1EA" w14:textId="77777777" w:rsidR="0008588D" w:rsidRPr="00E92312" w:rsidRDefault="0008588D" w:rsidP="0008588D">
      <w:pPr>
        <w:widowControl w:val="0"/>
        <w:jc w:val="both"/>
        <w:rPr>
          <w:b/>
          <w:bCs/>
          <w:color w:val="000000"/>
          <w:sz w:val="26"/>
          <w:szCs w:val="26"/>
          <w:lang w:val="fr-FR"/>
        </w:rPr>
      </w:pPr>
      <w:r w:rsidRPr="00E92312">
        <w:rPr>
          <w:b/>
          <w:bCs/>
          <w:color w:val="000000"/>
          <w:sz w:val="26"/>
          <w:szCs w:val="26"/>
          <w:lang w:val="fr-FR"/>
        </w:rPr>
        <w:t>8. TÀI LIỆU THAM KHẢO</w:t>
      </w:r>
    </w:p>
    <w:p w14:paraId="38652D48" w14:textId="77777777" w:rsidR="0008588D" w:rsidRPr="00E92312" w:rsidRDefault="0008588D" w:rsidP="0008588D">
      <w:pPr>
        <w:widowControl w:val="0"/>
        <w:ind w:firstLine="720"/>
        <w:jc w:val="both"/>
        <w:rPr>
          <w:color w:val="0D0D0D"/>
          <w:sz w:val="26"/>
          <w:szCs w:val="26"/>
          <w:lang w:val="fr-FR"/>
        </w:rPr>
      </w:pPr>
      <w:r w:rsidRPr="00E92312">
        <w:rPr>
          <w:color w:val="0D0D0D"/>
          <w:sz w:val="26"/>
          <w:szCs w:val="26"/>
          <w:lang w:val="fr-FR"/>
        </w:rPr>
        <w:t xml:space="preserve">1.  PGS.TS. Nguyễn Hữu Tài (2012), Giáo trình Lý thuyết tài chính tiền tệ, Nhà </w:t>
      </w:r>
      <w:r w:rsidRPr="00E92312">
        <w:rPr>
          <w:color w:val="0D0D0D"/>
          <w:sz w:val="26"/>
          <w:szCs w:val="26"/>
          <w:lang w:val="fr-FR"/>
        </w:rPr>
        <w:lastRenderedPageBreak/>
        <w:t>xuất bản Đại học Kinh tế quốc dân.</w:t>
      </w:r>
    </w:p>
    <w:p w14:paraId="1C8703BE" w14:textId="77777777" w:rsidR="0008588D" w:rsidRPr="00E92312" w:rsidRDefault="0008588D" w:rsidP="0008588D">
      <w:pPr>
        <w:pStyle w:val="Footer"/>
        <w:widowControl w:val="0"/>
        <w:tabs>
          <w:tab w:val="left" w:pos="540"/>
        </w:tabs>
        <w:spacing w:line="360" w:lineRule="auto"/>
        <w:ind w:firstLine="720"/>
        <w:jc w:val="both"/>
        <w:rPr>
          <w:color w:val="0D0D0D"/>
          <w:sz w:val="26"/>
          <w:szCs w:val="26"/>
          <w:lang w:val="fr-FR"/>
        </w:rPr>
      </w:pPr>
      <w:r w:rsidRPr="00E92312">
        <w:rPr>
          <w:color w:val="0D0D0D"/>
          <w:sz w:val="26"/>
          <w:szCs w:val="26"/>
          <w:lang w:val="fr-FR"/>
        </w:rPr>
        <w:t>2. Frederic S.Miskin (2002), Tiền tệ ngân hàng thị trường tài chính, NXB Khoa học kỹ thuật, Hà Nội.</w:t>
      </w:r>
    </w:p>
    <w:p w14:paraId="02A748AC" w14:textId="77777777" w:rsidR="0008588D" w:rsidRPr="00E92312" w:rsidRDefault="0008588D" w:rsidP="0008588D">
      <w:pPr>
        <w:widowControl w:val="0"/>
        <w:ind w:firstLine="720"/>
        <w:jc w:val="both"/>
        <w:rPr>
          <w:color w:val="0D0D0D"/>
          <w:sz w:val="26"/>
          <w:szCs w:val="26"/>
          <w:lang w:val="fr-FR"/>
        </w:rPr>
      </w:pPr>
      <w:r w:rsidRPr="00E92312">
        <w:rPr>
          <w:color w:val="0D0D0D"/>
          <w:sz w:val="26"/>
          <w:szCs w:val="26"/>
          <w:lang w:val="fr-FR"/>
        </w:rPr>
        <w:t>3. TS. Cao Thị Ý Nhi (2014), Câu hỏi và bài tập Lý thuyết tài chính tiền tệ, Nhà xuất bản Đại học Kinh tế quốc dân.</w:t>
      </w:r>
    </w:p>
    <w:p w14:paraId="669BAE3F" w14:textId="77777777" w:rsidR="0008588D" w:rsidRPr="00E92312" w:rsidRDefault="0008588D" w:rsidP="0008588D">
      <w:pPr>
        <w:widowControl w:val="0"/>
        <w:ind w:firstLine="720"/>
        <w:jc w:val="both"/>
        <w:rPr>
          <w:color w:val="0D0D0D"/>
          <w:sz w:val="26"/>
          <w:szCs w:val="26"/>
          <w:lang w:val="fr-FR"/>
        </w:rPr>
      </w:pPr>
      <w:r w:rsidRPr="00E92312">
        <w:rPr>
          <w:color w:val="0D0D0D"/>
          <w:sz w:val="26"/>
          <w:szCs w:val="26"/>
          <w:lang w:val="fr-FR"/>
        </w:rPr>
        <w:t>4. Lê Vinh Danh (1996), Tiền và hoạt động ngân hàng, NXB Chính trị Quốc gia</w:t>
      </w:r>
    </w:p>
    <w:p w14:paraId="7D7896D4" w14:textId="77777777" w:rsidR="0008588D" w:rsidRPr="00E92312" w:rsidRDefault="0008588D" w:rsidP="0008588D">
      <w:pPr>
        <w:widowControl w:val="0"/>
        <w:ind w:firstLine="720"/>
        <w:jc w:val="both"/>
        <w:rPr>
          <w:color w:val="0D0D0D"/>
          <w:sz w:val="26"/>
          <w:szCs w:val="26"/>
          <w:lang w:val="fr-FR"/>
        </w:rPr>
      </w:pPr>
      <w:r w:rsidRPr="00E92312">
        <w:rPr>
          <w:color w:val="0D0D0D"/>
          <w:sz w:val="26"/>
          <w:szCs w:val="26"/>
          <w:lang w:val="fr-FR"/>
        </w:rPr>
        <w:t xml:space="preserve">5. Các trang Web về các ngân hàng và các tổ chức tài chính </w:t>
      </w:r>
    </w:p>
    <w:p w14:paraId="163F4219" w14:textId="77777777" w:rsidR="0008588D" w:rsidRPr="00E92312" w:rsidRDefault="0008588D" w:rsidP="0008588D">
      <w:pPr>
        <w:widowControl w:val="0"/>
        <w:ind w:firstLine="720"/>
        <w:jc w:val="both"/>
        <w:rPr>
          <w:sz w:val="26"/>
          <w:szCs w:val="26"/>
          <w:lang w:val="fr-FR"/>
        </w:rPr>
      </w:pPr>
      <w:r w:rsidRPr="00E92312">
        <w:rPr>
          <w:color w:val="0D0D0D"/>
          <w:sz w:val="26"/>
          <w:szCs w:val="26"/>
          <w:lang w:val="fr-FR"/>
        </w:rPr>
        <w:t>6. Các tạp chí chuyên</w:t>
      </w:r>
      <w:r w:rsidRPr="00E92312">
        <w:rPr>
          <w:color w:val="000000"/>
          <w:sz w:val="26"/>
          <w:szCs w:val="26"/>
          <w:lang w:val="fr-FR"/>
        </w:rPr>
        <w:t xml:space="preserve"> ngành tài chính ngân hàng</w:t>
      </w:r>
    </w:p>
    <w:p w14:paraId="13D76EF5" w14:textId="77777777" w:rsidR="0008588D" w:rsidRPr="00E92312" w:rsidRDefault="0008588D" w:rsidP="0008588D">
      <w:pPr>
        <w:widowControl w:val="0"/>
        <w:jc w:val="both"/>
        <w:rPr>
          <w:b/>
          <w:bCs/>
          <w:color w:val="000000"/>
          <w:sz w:val="26"/>
          <w:szCs w:val="26"/>
          <w:lang w:val="fr-FR"/>
        </w:rPr>
      </w:pPr>
      <w:r w:rsidRPr="00E92312">
        <w:rPr>
          <w:b/>
          <w:bCs/>
          <w:color w:val="000000"/>
          <w:sz w:val="26"/>
          <w:szCs w:val="26"/>
          <w:lang w:val="fr-FR"/>
        </w:rPr>
        <w:t xml:space="preserve">9. PHƯƠNG PHÁP ĐÁNH GIÁ HỌC PHẦN: </w:t>
      </w:r>
    </w:p>
    <w:p w14:paraId="4AC8777B" w14:textId="77777777" w:rsidR="0008588D" w:rsidRPr="00E92312" w:rsidRDefault="0008588D" w:rsidP="0008588D">
      <w:pPr>
        <w:widowControl w:val="0"/>
        <w:ind w:firstLine="720"/>
        <w:jc w:val="both"/>
        <w:rPr>
          <w:color w:val="000000"/>
          <w:sz w:val="26"/>
          <w:szCs w:val="26"/>
          <w:lang w:val="fr-FR"/>
        </w:rPr>
      </w:pPr>
      <w:r w:rsidRPr="00E92312">
        <w:rPr>
          <w:color w:val="000000"/>
          <w:sz w:val="26"/>
          <w:szCs w:val="26"/>
          <w:lang w:val="fr-FR"/>
        </w:rPr>
        <w:t>Sinh viên đủ điều kiện dự thi nếu:</w:t>
      </w:r>
    </w:p>
    <w:p w14:paraId="079C98A8" w14:textId="77777777" w:rsidR="0008588D" w:rsidRPr="00E92312" w:rsidRDefault="0008588D" w:rsidP="0008588D">
      <w:pPr>
        <w:widowControl w:val="0"/>
        <w:ind w:firstLine="720"/>
        <w:jc w:val="both"/>
        <w:rPr>
          <w:sz w:val="26"/>
          <w:szCs w:val="26"/>
          <w:lang w:val="fr-FR"/>
        </w:rPr>
      </w:pPr>
      <w:r w:rsidRPr="00E92312">
        <w:rPr>
          <w:sz w:val="26"/>
          <w:szCs w:val="26"/>
          <w:lang w:val="fr-FR"/>
        </w:rPr>
        <w:t>- Tham dự ít nhất 75% thời gian học trên lớp.</w:t>
      </w:r>
    </w:p>
    <w:p w14:paraId="1D9918E2" w14:textId="77777777" w:rsidR="0008588D" w:rsidRPr="00E92312" w:rsidRDefault="0008588D" w:rsidP="0008588D">
      <w:pPr>
        <w:widowControl w:val="0"/>
        <w:ind w:firstLine="720"/>
        <w:jc w:val="both"/>
        <w:rPr>
          <w:sz w:val="26"/>
          <w:szCs w:val="26"/>
          <w:lang w:val="fr-FR"/>
        </w:rPr>
      </w:pPr>
      <w:r w:rsidRPr="00E92312">
        <w:rPr>
          <w:sz w:val="26"/>
          <w:szCs w:val="26"/>
          <w:lang w:val="fr-FR"/>
        </w:rPr>
        <w:t>- Điểm bài kiểm tra định kỳ đạt từ 5 điểm trở lên (tính theo thang điểm 10/10).</w:t>
      </w:r>
    </w:p>
    <w:p w14:paraId="155C6441" w14:textId="77777777" w:rsidR="0008588D" w:rsidRPr="00E92312" w:rsidRDefault="0008588D" w:rsidP="0008588D">
      <w:pPr>
        <w:widowControl w:val="0"/>
        <w:ind w:firstLine="720"/>
        <w:jc w:val="both"/>
        <w:rPr>
          <w:sz w:val="26"/>
          <w:szCs w:val="26"/>
          <w:lang w:val="fr-FR"/>
        </w:rPr>
      </w:pPr>
      <w:r w:rsidRPr="00E92312">
        <w:rPr>
          <w:sz w:val="26"/>
          <w:szCs w:val="26"/>
          <w:lang w:val="fr-FR"/>
        </w:rPr>
        <w:t>Ngoài ra:</w:t>
      </w:r>
    </w:p>
    <w:p w14:paraId="147ED667" w14:textId="77777777" w:rsidR="0008588D" w:rsidRPr="00E92312" w:rsidRDefault="0008588D" w:rsidP="0008588D">
      <w:pPr>
        <w:widowControl w:val="0"/>
        <w:ind w:firstLine="720"/>
        <w:jc w:val="both"/>
        <w:rPr>
          <w:sz w:val="26"/>
          <w:szCs w:val="26"/>
          <w:lang w:val="fr-FR"/>
        </w:rPr>
      </w:pPr>
      <w:r w:rsidRPr="00E92312">
        <w:rPr>
          <w:sz w:val="26"/>
          <w:szCs w:val="26"/>
          <w:lang w:val="fr-FR"/>
        </w:rPr>
        <w:t xml:space="preserve">- Tham gia đầy đủ các buổi thảo luận </w:t>
      </w:r>
    </w:p>
    <w:p w14:paraId="60F3D727" w14:textId="77777777" w:rsidR="0008588D" w:rsidRPr="00E92312" w:rsidRDefault="0008588D" w:rsidP="0008588D">
      <w:pPr>
        <w:widowControl w:val="0"/>
        <w:ind w:firstLine="720"/>
        <w:jc w:val="both"/>
        <w:rPr>
          <w:sz w:val="26"/>
          <w:szCs w:val="26"/>
          <w:lang w:val="fr-FR"/>
        </w:rPr>
      </w:pPr>
      <w:r w:rsidRPr="00E92312">
        <w:rPr>
          <w:sz w:val="26"/>
          <w:szCs w:val="26"/>
          <w:lang w:val="fr-FR"/>
        </w:rPr>
        <w:t>- Hình thức thi kết thúc học phần: thi trắc nghiệm kết hợp tự luận</w:t>
      </w:r>
    </w:p>
    <w:p w14:paraId="0591D3AE" w14:textId="77777777" w:rsidR="0008588D" w:rsidRPr="00E92312" w:rsidRDefault="0008588D" w:rsidP="0008588D">
      <w:pPr>
        <w:widowControl w:val="0"/>
        <w:ind w:firstLine="720"/>
        <w:jc w:val="both"/>
        <w:rPr>
          <w:sz w:val="26"/>
          <w:szCs w:val="26"/>
          <w:lang w:val="fr-FR"/>
        </w:rPr>
      </w:pPr>
      <w:r w:rsidRPr="00E92312">
        <w:rPr>
          <w:sz w:val="26"/>
          <w:szCs w:val="26"/>
          <w:lang w:val="fr-FR"/>
        </w:rPr>
        <w:t>- Cách tính điểm học phần:</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3060"/>
        <w:gridCol w:w="1170"/>
        <w:gridCol w:w="1350"/>
        <w:gridCol w:w="1812"/>
      </w:tblGrid>
      <w:tr w:rsidR="0008588D" w:rsidRPr="00E92312" w14:paraId="11E27B44" w14:textId="77777777" w:rsidTr="003E0FF4">
        <w:trPr>
          <w:jc w:val="center"/>
        </w:trPr>
        <w:tc>
          <w:tcPr>
            <w:tcW w:w="918" w:type="dxa"/>
          </w:tcPr>
          <w:p w14:paraId="46726BE3" w14:textId="77777777" w:rsidR="0008588D" w:rsidRPr="00E92312" w:rsidRDefault="0008588D" w:rsidP="003E0FF4">
            <w:pPr>
              <w:widowControl w:val="0"/>
              <w:jc w:val="center"/>
              <w:rPr>
                <w:b/>
                <w:bCs/>
                <w:sz w:val="26"/>
                <w:szCs w:val="26"/>
              </w:rPr>
            </w:pPr>
            <w:r w:rsidRPr="00E92312">
              <w:rPr>
                <w:b/>
                <w:bCs/>
                <w:sz w:val="26"/>
                <w:szCs w:val="26"/>
              </w:rPr>
              <w:t>STT</w:t>
            </w:r>
          </w:p>
        </w:tc>
        <w:tc>
          <w:tcPr>
            <w:tcW w:w="3060" w:type="dxa"/>
          </w:tcPr>
          <w:p w14:paraId="2EA1CDB7" w14:textId="77777777" w:rsidR="0008588D" w:rsidRPr="00E92312" w:rsidRDefault="0008588D" w:rsidP="003E0FF4">
            <w:pPr>
              <w:widowControl w:val="0"/>
              <w:jc w:val="both"/>
              <w:rPr>
                <w:b/>
                <w:bCs/>
                <w:sz w:val="26"/>
                <w:szCs w:val="26"/>
              </w:rPr>
            </w:pPr>
            <w:r w:rsidRPr="00E92312">
              <w:rPr>
                <w:b/>
                <w:bCs/>
                <w:sz w:val="26"/>
                <w:szCs w:val="26"/>
              </w:rPr>
              <w:t>Nội dung</w:t>
            </w:r>
          </w:p>
        </w:tc>
        <w:tc>
          <w:tcPr>
            <w:tcW w:w="1170" w:type="dxa"/>
          </w:tcPr>
          <w:p w14:paraId="105DAEB0" w14:textId="77777777" w:rsidR="0008588D" w:rsidRPr="00E92312" w:rsidRDefault="0008588D" w:rsidP="003E0FF4">
            <w:pPr>
              <w:widowControl w:val="0"/>
              <w:jc w:val="center"/>
              <w:rPr>
                <w:b/>
                <w:bCs/>
                <w:sz w:val="26"/>
                <w:szCs w:val="26"/>
              </w:rPr>
            </w:pPr>
            <w:r w:rsidRPr="00E92312">
              <w:rPr>
                <w:b/>
                <w:bCs/>
                <w:sz w:val="26"/>
                <w:szCs w:val="26"/>
              </w:rPr>
              <w:t>Điểm số</w:t>
            </w:r>
          </w:p>
        </w:tc>
        <w:tc>
          <w:tcPr>
            <w:tcW w:w="1350" w:type="dxa"/>
          </w:tcPr>
          <w:p w14:paraId="75035B2B" w14:textId="77777777" w:rsidR="0008588D" w:rsidRPr="00E92312" w:rsidRDefault="0008588D" w:rsidP="003E0FF4">
            <w:pPr>
              <w:widowControl w:val="0"/>
              <w:jc w:val="center"/>
              <w:rPr>
                <w:b/>
                <w:bCs/>
                <w:sz w:val="26"/>
                <w:szCs w:val="26"/>
              </w:rPr>
            </w:pPr>
            <w:r w:rsidRPr="00E92312">
              <w:rPr>
                <w:b/>
                <w:bCs/>
                <w:sz w:val="26"/>
                <w:szCs w:val="26"/>
              </w:rPr>
              <w:t>Trọng số</w:t>
            </w:r>
          </w:p>
        </w:tc>
        <w:tc>
          <w:tcPr>
            <w:tcW w:w="1812" w:type="dxa"/>
          </w:tcPr>
          <w:p w14:paraId="1CCD7A88" w14:textId="77777777" w:rsidR="0008588D" w:rsidRPr="00E92312" w:rsidRDefault="0008588D" w:rsidP="003E0FF4">
            <w:pPr>
              <w:widowControl w:val="0"/>
              <w:jc w:val="center"/>
              <w:rPr>
                <w:b/>
                <w:bCs/>
                <w:sz w:val="26"/>
                <w:szCs w:val="26"/>
              </w:rPr>
            </w:pPr>
            <w:r w:rsidRPr="00E92312">
              <w:rPr>
                <w:b/>
                <w:bCs/>
                <w:sz w:val="26"/>
                <w:szCs w:val="26"/>
              </w:rPr>
              <w:t>Tổng điểm</w:t>
            </w:r>
          </w:p>
        </w:tc>
      </w:tr>
      <w:tr w:rsidR="0008588D" w:rsidRPr="00E92312" w14:paraId="2FFFBE33" w14:textId="77777777" w:rsidTr="003E0FF4">
        <w:trPr>
          <w:jc w:val="center"/>
        </w:trPr>
        <w:tc>
          <w:tcPr>
            <w:tcW w:w="918" w:type="dxa"/>
          </w:tcPr>
          <w:p w14:paraId="389F9A99" w14:textId="77777777" w:rsidR="0008588D" w:rsidRPr="00E92312" w:rsidRDefault="0008588D" w:rsidP="003E0FF4">
            <w:pPr>
              <w:widowControl w:val="0"/>
              <w:jc w:val="center"/>
              <w:rPr>
                <w:sz w:val="26"/>
                <w:szCs w:val="26"/>
              </w:rPr>
            </w:pPr>
            <w:r w:rsidRPr="00E92312">
              <w:rPr>
                <w:sz w:val="26"/>
                <w:szCs w:val="26"/>
              </w:rPr>
              <w:t>1</w:t>
            </w:r>
          </w:p>
        </w:tc>
        <w:tc>
          <w:tcPr>
            <w:tcW w:w="3060" w:type="dxa"/>
          </w:tcPr>
          <w:p w14:paraId="5DFAB094" w14:textId="77777777" w:rsidR="0008588D" w:rsidRPr="00E92312" w:rsidRDefault="0008588D" w:rsidP="003E0FF4">
            <w:pPr>
              <w:widowControl w:val="0"/>
              <w:jc w:val="both"/>
              <w:rPr>
                <w:sz w:val="26"/>
                <w:szCs w:val="26"/>
              </w:rPr>
            </w:pPr>
            <w:r w:rsidRPr="00E92312">
              <w:rPr>
                <w:sz w:val="26"/>
                <w:szCs w:val="26"/>
              </w:rPr>
              <w:t>Điểm chuyên cần</w:t>
            </w:r>
          </w:p>
        </w:tc>
        <w:tc>
          <w:tcPr>
            <w:tcW w:w="1170" w:type="dxa"/>
          </w:tcPr>
          <w:p w14:paraId="7555052A" w14:textId="77777777" w:rsidR="0008588D" w:rsidRPr="00E92312" w:rsidRDefault="0008588D" w:rsidP="003E0FF4">
            <w:pPr>
              <w:widowControl w:val="0"/>
              <w:jc w:val="center"/>
              <w:rPr>
                <w:sz w:val="26"/>
                <w:szCs w:val="26"/>
              </w:rPr>
            </w:pPr>
            <w:r w:rsidRPr="00E92312">
              <w:rPr>
                <w:sz w:val="26"/>
                <w:szCs w:val="26"/>
              </w:rPr>
              <w:t>X</w:t>
            </w:r>
          </w:p>
        </w:tc>
        <w:tc>
          <w:tcPr>
            <w:tcW w:w="1350" w:type="dxa"/>
          </w:tcPr>
          <w:p w14:paraId="59B40F92" w14:textId="77777777" w:rsidR="0008588D" w:rsidRPr="00E92312" w:rsidRDefault="0008588D" w:rsidP="003E0FF4">
            <w:pPr>
              <w:widowControl w:val="0"/>
              <w:jc w:val="center"/>
              <w:rPr>
                <w:sz w:val="26"/>
                <w:szCs w:val="26"/>
              </w:rPr>
            </w:pPr>
            <w:r w:rsidRPr="00E92312">
              <w:rPr>
                <w:sz w:val="26"/>
                <w:szCs w:val="26"/>
              </w:rPr>
              <w:t>10%</w:t>
            </w:r>
          </w:p>
        </w:tc>
        <w:tc>
          <w:tcPr>
            <w:tcW w:w="1812" w:type="dxa"/>
          </w:tcPr>
          <w:p w14:paraId="6BC642DB" w14:textId="77777777" w:rsidR="0008588D" w:rsidRPr="00E92312" w:rsidRDefault="0008588D" w:rsidP="003E0FF4">
            <w:pPr>
              <w:widowControl w:val="0"/>
              <w:jc w:val="center"/>
              <w:rPr>
                <w:sz w:val="26"/>
                <w:szCs w:val="26"/>
              </w:rPr>
            </w:pPr>
            <w:r w:rsidRPr="00E92312">
              <w:rPr>
                <w:sz w:val="26"/>
                <w:szCs w:val="26"/>
              </w:rPr>
              <w:t>10%X (1)</w:t>
            </w:r>
          </w:p>
        </w:tc>
      </w:tr>
      <w:tr w:rsidR="0008588D" w:rsidRPr="00E92312" w14:paraId="64E1516A" w14:textId="77777777" w:rsidTr="003E0FF4">
        <w:trPr>
          <w:jc w:val="center"/>
        </w:trPr>
        <w:tc>
          <w:tcPr>
            <w:tcW w:w="918" w:type="dxa"/>
          </w:tcPr>
          <w:p w14:paraId="01308113" w14:textId="77777777" w:rsidR="0008588D" w:rsidRPr="00E92312" w:rsidRDefault="0008588D" w:rsidP="003E0FF4">
            <w:pPr>
              <w:widowControl w:val="0"/>
              <w:jc w:val="center"/>
              <w:rPr>
                <w:sz w:val="26"/>
                <w:szCs w:val="26"/>
              </w:rPr>
            </w:pPr>
            <w:r w:rsidRPr="00E92312">
              <w:rPr>
                <w:sz w:val="26"/>
                <w:szCs w:val="26"/>
              </w:rPr>
              <w:t>2</w:t>
            </w:r>
          </w:p>
        </w:tc>
        <w:tc>
          <w:tcPr>
            <w:tcW w:w="3060" w:type="dxa"/>
          </w:tcPr>
          <w:p w14:paraId="3CD46183" w14:textId="77777777" w:rsidR="0008588D" w:rsidRPr="00E92312" w:rsidRDefault="0008588D" w:rsidP="003E0FF4">
            <w:pPr>
              <w:widowControl w:val="0"/>
              <w:jc w:val="both"/>
              <w:rPr>
                <w:sz w:val="26"/>
                <w:szCs w:val="26"/>
              </w:rPr>
            </w:pPr>
            <w:r w:rsidRPr="00E92312">
              <w:rPr>
                <w:sz w:val="26"/>
                <w:szCs w:val="26"/>
              </w:rPr>
              <w:t>Điểm kiểm tra (1 bài)</w:t>
            </w:r>
          </w:p>
        </w:tc>
        <w:tc>
          <w:tcPr>
            <w:tcW w:w="1170" w:type="dxa"/>
          </w:tcPr>
          <w:p w14:paraId="3AADAD7E" w14:textId="77777777" w:rsidR="0008588D" w:rsidRPr="00E92312" w:rsidRDefault="0008588D" w:rsidP="003E0FF4">
            <w:pPr>
              <w:widowControl w:val="0"/>
              <w:jc w:val="center"/>
              <w:rPr>
                <w:sz w:val="26"/>
                <w:szCs w:val="26"/>
              </w:rPr>
            </w:pPr>
            <w:r w:rsidRPr="00E92312">
              <w:rPr>
                <w:sz w:val="26"/>
                <w:szCs w:val="26"/>
              </w:rPr>
              <w:t>Y</w:t>
            </w:r>
          </w:p>
        </w:tc>
        <w:tc>
          <w:tcPr>
            <w:tcW w:w="1350" w:type="dxa"/>
          </w:tcPr>
          <w:p w14:paraId="33E583FB" w14:textId="77777777" w:rsidR="0008588D" w:rsidRPr="00E92312" w:rsidRDefault="0008588D" w:rsidP="003E0FF4">
            <w:pPr>
              <w:widowControl w:val="0"/>
              <w:jc w:val="center"/>
              <w:rPr>
                <w:sz w:val="26"/>
                <w:szCs w:val="26"/>
              </w:rPr>
            </w:pPr>
            <w:r w:rsidRPr="00E92312">
              <w:rPr>
                <w:sz w:val="26"/>
                <w:szCs w:val="26"/>
              </w:rPr>
              <w:t>30%</w:t>
            </w:r>
          </w:p>
        </w:tc>
        <w:tc>
          <w:tcPr>
            <w:tcW w:w="1812" w:type="dxa"/>
          </w:tcPr>
          <w:p w14:paraId="0704F96C" w14:textId="77777777" w:rsidR="0008588D" w:rsidRPr="00E92312" w:rsidRDefault="0008588D" w:rsidP="003E0FF4">
            <w:pPr>
              <w:widowControl w:val="0"/>
              <w:jc w:val="center"/>
              <w:rPr>
                <w:sz w:val="26"/>
                <w:szCs w:val="26"/>
              </w:rPr>
            </w:pPr>
            <w:r w:rsidRPr="00E92312">
              <w:rPr>
                <w:sz w:val="26"/>
                <w:szCs w:val="26"/>
              </w:rPr>
              <w:t>30%Y (2)</w:t>
            </w:r>
          </w:p>
        </w:tc>
      </w:tr>
      <w:tr w:rsidR="0008588D" w:rsidRPr="00E92312" w14:paraId="53D76C0B" w14:textId="77777777" w:rsidTr="003E0FF4">
        <w:trPr>
          <w:jc w:val="center"/>
        </w:trPr>
        <w:tc>
          <w:tcPr>
            <w:tcW w:w="918" w:type="dxa"/>
          </w:tcPr>
          <w:p w14:paraId="32FD3DA7" w14:textId="77777777" w:rsidR="0008588D" w:rsidRPr="00E92312" w:rsidRDefault="0008588D" w:rsidP="003E0FF4">
            <w:pPr>
              <w:widowControl w:val="0"/>
              <w:jc w:val="center"/>
              <w:rPr>
                <w:sz w:val="26"/>
                <w:szCs w:val="26"/>
              </w:rPr>
            </w:pPr>
            <w:r w:rsidRPr="00E92312">
              <w:rPr>
                <w:sz w:val="26"/>
                <w:szCs w:val="26"/>
              </w:rPr>
              <w:t>3</w:t>
            </w:r>
          </w:p>
        </w:tc>
        <w:tc>
          <w:tcPr>
            <w:tcW w:w="3060" w:type="dxa"/>
          </w:tcPr>
          <w:p w14:paraId="383309F5" w14:textId="77777777" w:rsidR="0008588D" w:rsidRPr="00E92312" w:rsidRDefault="0008588D" w:rsidP="003E0FF4">
            <w:pPr>
              <w:widowControl w:val="0"/>
              <w:jc w:val="both"/>
              <w:rPr>
                <w:sz w:val="26"/>
                <w:szCs w:val="26"/>
              </w:rPr>
            </w:pPr>
            <w:r w:rsidRPr="00E92312">
              <w:rPr>
                <w:sz w:val="26"/>
                <w:szCs w:val="26"/>
              </w:rPr>
              <w:t>Điểm thi cuối kỳ</w:t>
            </w:r>
          </w:p>
        </w:tc>
        <w:tc>
          <w:tcPr>
            <w:tcW w:w="1170" w:type="dxa"/>
          </w:tcPr>
          <w:p w14:paraId="1911D120" w14:textId="77777777" w:rsidR="0008588D" w:rsidRPr="00E92312" w:rsidRDefault="0008588D" w:rsidP="003E0FF4">
            <w:pPr>
              <w:widowControl w:val="0"/>
              <w:jc w:val="center"/>
              <w:rPr>
                <w:sz w:val="26"/>
                <w:szCs w:val="26"/>
              </w:rPr>
            </w:pPr>
            <w:r w:rsidRPr="00E92312">
              <w:rPr>
                <w:sz w:val="26"/>
                <w:szCs w:val="26"/>
              </w:rPr>
              <w:t>Z</w:t>
            </w:r>
          </w:p>
        </w:tc>
        <w:tc>
          <w:tcPr>
            <w:tcW w:w="1350" w:type="dxa"/>
          </w:tcPr>
          <w:p w14:paraId="5B907949" w14:textId="77777777" w:rsidR="0008588D" w:rsidRPr="00E92312" w:rsidRDefault="0008588D" w:rsidP="003E0FF4">
            <w:pPr>
              <w:widowControl w:val="0"/>
              <w:jc w:val="center"/>
              <w:rPr>
                <w:sz w:val="26"/>
                <w:szCs w:val="26"/>
              </w:rPr>
            </w:pPr>
            <w:r w:rsidRPr="00E92312">
              <w:rPr>
                <w:sz w:val="26"/>
                <w:szCs w:val="26"/>
              </w:rPr>
              <w:t>60%</w:t>
            </w:r>
          </w:p>
        </w:tc>
        <w:tc>
          <w:tcPr>
            <w:tcW w:w="1812" w:type="dxa"/>
          </w:tcPr>
          <w:p w14:paraId="5089DC5B" w14:textId="77777777" w:rsidR="0008588D" w:rsidRPr="00E92312" w:rsidRDefault="0008588D" w:rsidP="003E0FF4">
            <w:pPr>
              <w:widowControl w:val="0"/>
              <w:jc w:val="center"/>
              <w:rPr>
                <w:sz w:val="26"/>
                <w:szCs w:val="26"/>
              </w:rPr>
            </w:pPr>
            <w:r w:rsidRPr="00E92312">
              <w:rPr>
                <w:sz w:val="26"/>
                <w:szCs w:val="26"/>
              </w:rPr>
              <w:t>60%Z (3)</w:t>
            </w:r>
          </w:p>
        </w:tc>
      </w:tr>
      <w:tr w:rsidR="0008588D" w:rsidRPr="00E92312" w14:paraId="59FCAD31" w14:textId="77777777" w:rsidTr="003E0FF4">
        <w:trPr>
          <w:jc w:val="center"/>
        </w:trPr>
        <w:tc>
          <w:tcPr>
            <w:tcW w:w="918" w:type="dxa"/>
          </w:tcPr>
          <w:p w14:paraId="0A58CBCC" w14:textId="77777777" w:rsidR="0008588D" w:rsidRPr="00E92312" w:rsidRDefault="0008588D" w:rsidP="003E0FF4">
            <w:pPr>
              <w:widowControl w:val="0"/>
              <w:jc w:val="center"/>
              <w:rPr>
                <w:sz w:val="26"/>
                <w:szCs w:val="26"/>
              </w:rPr>
            </w:pPr>
          </w:p>
        </w:tc>
        <w:tc>
          <w:tcPr>
            <w:tcW w:w="3060" w:type="dxa"/>
          </w:tcPr>
          <w:p w14:paraId="0B8F16DF" w14:textId="77777777" w:rsidR="0008588D" w:rsidRPr="00E92312" w:rsidRDefault="0008588D" w:rsidP="003E0FF4">
            <w:pPr>
              <w:widowControl w:val="0"/>
              <w:jc w:val="both"/>
              <w:rPr>
                <w:b/>
                <w:bCs/>
                <w:sz w:val="26"/>
                <w:szCs w:val="26"/>
              </w:rPr>
            </w:pPr>
            <w:r w:rsidRPr="00E92312">
              <w:rPr>
                <w:b/>
                <w:bCs/>
                <w:sz w:val="26"/>
                <w:szCs w:val="26"/>
              </w:rPr>
              <w:t>Điểm tổng kết học phần</w:t>
            </w:r>
          </w:p>
        </w:tc>
        <w:tc>
          <w:tcPr>
            <w:tcW w:w="1170" w:type="dxa"/>
          </w:tcPr>
          <w:p w14:paraId="0B6D209D" w14:textId="77777777" w:rsidR="0008588D" w:rsidRPr="00E92312" w:rsidRDefault="0008588D" w:rsidP="003E0FF4">
            <w:pPr>
              <w:widowControl w:val="0"/>
              <w:jc w:val="center"/>
              <w:rPr>
                <w:b/>
                <w:bCs/>
                <w:sz w:val="26"/>
                <w:szCs w:val="26"/>
              </w:rPr>
            </w:pPr>
          </w:p>
        </w:tc>
        <w:tc>
          <w:tcPr>
            <w:tcW w:w="1350" w:type="dxa"/>
          </w:tcPr>
          <w:p w14:paraId="7488D1F7" w14:textId="77777777" w:rsidR="0008588D" w:rsidRPr="00E92312" w:rsidRDefault="0008588D" w:rsidP="003E0FF4">
            <w:pPr>
              <w:widowControl w:val="0"/>
              <w:jc w:val="center"/>
              <w:rPr>
                <w:b/>
                <w:bCs/>
                <w:sz w:val="26"/>
                <w:szCs w:val="26"/>
              </w:rPr>
            </w:pPr>
          </w:p>
        </w:tc>
        <w:tc>
          <w:tcPr>
            <w:tcW w:w="1812" w:type="dxa"/>
          </w:tcPr>
          <w:p w14:paraId="3FEBF401" w14:textId="77777777" w:rsidR="0008588D" w:rsidRPr="00E92312" w:rsidRDefault="0008588D" w:rsidP="003E0FF4">
            <w:pPr>
              <w:widowControl w:val="0"/>
              <w:jc w:val="center"/>
              <w:rPr>
                <w:b/>
                <w:bCs/>
                <w:sz w:val="26"/>
                <w:szCs w:val="26"/>
              </w:rPr>
            </w:pPr>
            <w:r w:rsidRPr="00E92312">
              <w:rPr>
                <w:b/>
                <w:bCs/>
                <w:sz w:val="26"/>
                <w:szCs w:val="26"/>
              </w:rPr>
              <w:t>(1)+(2)+(3)</w:t>
            </w:r>
          </w:p>
        </w:tc>
      </w:tr>
    </w:tbl>
    <w:p w14:paraId="4D8D210B" w14:textId="77777777" w:rsidR="0008588D" w:rsidRPr="00E92312" w:rsidRDefault="0008588D" w:rsidP="0008588D">
      <w:pPr>
        <w:widowControl w:val="0"/>
        <w:tabs>
          <w:tab w:val="left" w:pos="4690"/>
          <w:tab w:val="left" w:pos="5698"/>
          <w:tab w:val="left" w:pos="6588"/>
          <w:tab w:val="left" w:pos="11101"/>
          <w:tab w:val="left" w:pos="11323"/>
          <w:tab w:val="left" w:pos="12938"/>
        </w:tabs>
        <w:ind w:firstLine="720"/>
        <w:jc w:val="both"/>
        <w:rPr>
          <w:rFonts w:eastAsia="Times New Roman"/>
          <w:color w:val="000000"/>
          <w:sz w:val="26"/>
          <w:szCs w:val="26"/>
        </w:rPr>
      </w:pPr>
      <w:r w:rsidRPr="00E92312">
        <w:rPr>
          <w:rFonts w:eastAsia="Times New Roman"/>
          <w:color w:val="000000"/>
          <w:sz w:val="26"/>
          <w:szCs w:val="26"/>
        </w:rPr>
        <w:tab/>
      </w:r>
    </w:p>
    <w:tbl>
      <w:tblPr>
        <w:tblW w:w="9211" w:type="dxa"/>
        <w:jc w:val="center"/>
        <w:tblLook w:val="01E0" w:firstRow="1" w:lastRow="1" w:firstColumn="1" w:lastColumn="1" w:noHBand="0" w:noVBand="0"/>
      </w:tblPr>
      <w:tblGrid>
        <w:gridCol w:w="3477"/>
        <w:gridCol w:w="1080"/>
        <w:gridCol w:w="4654"/>
      </w:tblGrid>
      <w:tr w:rsidR="0008588D" w:rsidRPr="00B117F3" w14:paraId="48B3D280" w14:textId="77777777" w:rsidTr="003E0FF4">
        <w:trPr>
          <w:jc w:val="center"/>
        </w:trPr>
        <w:tc>
          <w:tcPr>
            <w:tcW w:w="3477" w:type="dxa"/>
            <w:shd w:val="clear" w:color="auto" w:fill="auto"/>
          </w:tcPr>
          <w:p w14:paraId="3A398095" w14:textId="77777777" w:rsidR="0008588D" w:rsidRPr="00E92312" w:rsidRDefault="0008588D" w:rsidP="003E0FF4">
            <w:pPr>
              <w:widowControl w:val="0"/>
              <w:jc w:val="center"/>
              <w:rPr>
                <w:rFonts w:eastAsia="Times New Roman"/>
                <w:color w:val="0D0D0D"/>
                <w:sz w:val="26"/>
                <w:szCs w:val="26"/>
                <w:lang w:val="vi-VN"/>
              </w:rPr>
            </w:pPr>
            <w:r>
              <w:rPr>
                <w:rFonts w:eastAsia="Times New Roman"/>
                <w:b/>
                <w:bCs/>
                <w:color w:val="000000"/>
                <w:sz w:val="26"/>
                <w:szCs w:val="26"/>
              </w:rPr>
              <w:br w:type="page"/>
            </w:r>
            <w:r w:rsidRPr="00E92312">
              <w:rPr>
                <w:rFonts w:eastAsia="Times New Roman"/>
                <w:color w:val="0D0D0D"/>
                <w:sz w:val="26"/>
                <w:szCs w:val="26"/>
                <w:lang w:val="vi-VN"/>
              </w:rPr>
              <w:t>TRƯỞNG BỘ MÔN</w:t>
            </w:r>
          </w:p>
          <w:p w14:paraId="4B06A8F3" w14:textId="77777777" w:rsidR="0008588D" w:rsidRPr="00E92312" w:rsidRDefault="0008588D" w:rsidP="003E0FF4">
            <w:pPr>
              <w:widowControl w:val="0"/>
              <w:jc w:val="center"/>
              <w:rPr>
                <w:rFonts w:eastAsia="Times New Roman"/>
                <w:color w:val="0D0D0D"/>
                <w:sz w:val="26"/>
                <w:szCs w:val="26"/>
                <w:lang w:val="vi-VN"/>
              </w:rPr>
            </w:pPr>
            <w:r w:rsidRPr="00E92312">
              <w:rPr>
                <w:rFonts w:eastAsia="Times New Roman"/>
                <w:color w:val="0D0D0D"/>
                <w:sz w:val="26"/>
                <w:szCs w:val="26"/>
                <w:lang w:val="vi-VN"/>
              </w:rPr>
              <w:t>(đã ký)</w:t>
            </w:r>
          </w:p>
          <w:p w14:paraId="598C3D6E" w14:textId="77777777" w:rsidR="0008588D" w:rsidRPr="00E92312" w:rsidRDefault="0008588D" w:rsidP="003E0FF4">
            <w:pPr>
              <w:widowControl w:val="0"/>
              <w:jc w:val="center"/>
              <w:rPr>
                <w:rFonts w:eastAsia="Times New Roman"/>
                <w:color w:val="0D0D0D"/>
                <w:sz w:val="26"/>
                <w:szCs w:val="26"/>
                <w:lang w:val="vi-VN"/>
              </w:rPr>
            </w:pPr>
          </w:p>
          <w:p w14:paraId="741D85EA" w14:textId="77777777" w:rsidR="0008588D" w:rsidRPr="00E92312" w:rsidRDefault="0008588D" w:rsidP="003E0FF4">
            <w:pPr>
              <w:widowControl w:val="0"/>
              <w:jc w:val="center"/>
              <w:rPr>
                <w:rFonts w:eastAsia="Times New Roman"/>
                <w:color w:val="0D0D0D"/>
                <w:sz w:val="26"/>
                <w:szCs w:val="26"/>
                <w:lang w:val="vi-VN"/>
              </w:rPr>
            </w:pPr>
          </w:p>
          <w:p w14:paraId="2BA763DC" w14:textId="77777777" w:rsidR="0008588D" w:rsidRPr="00E92312" w:rsidRDefault="0008588D" w:rsidP="003E0FF4">
            <w:pPr>
              <w:widowControl w:val="0"/>
              <w:jc w:val="center"/>
              <w:rPr>
                <w:rFonts w:eastAsia="Times New Roman"/>
                <w:b/>
                <w:color w:val="0D0D0D"/>
                <w:sz w:val="26"/>
                <w:szCs w:val="26"/>
                <w:lang w:val="vi-VN"/>
              </w:rPr>
            </w:pPr>
          </w:p>
        </w:tc>
        <w:tc>
          <w:tcPr>
            <w:tcW w:w="1080" w:type="dxa"/>
            <w:shd w:val="clear" w:color="auto" w:fill="auto"/>
          </w:tcPr>
          <w:p w14:paraId="4FAEC085" w14:textId="77777777" w:rsidR="0008588D" w:rsidRPr="00E92312" w:rsidRDefault="0008588D" w:rsidP="003E0FF4">
            <w:pPr>
              <w:widowControl w:val="0"/>
              <w:jc w:val="center"/>
              <w:rPr>
                <w:rFonts w:eastAsia="Times New Roman"/>
                <w:color w:val="0D0D0D"/>
                <w:sz w:val="26"/>
                <w:szCs w:val="26"/>
                <w:lang w:val="vi-VN"/>
              </w:rPr>
            </w:pPr>
          </w:p>
        </w:tc>
        <w:tc>
          <w:tcPr>
            <w:tcW w:w="4654" w:type="dxa"/>
            <w:shd w:val="clear" w:color="auto" w:fill="auto"/>
          </w:tcPr>
          <w:p w14:paraId="7E1C80BC" w14:textId="77777777" w:rsidR="0008588D" w:rsidRPr="00E92312" w:rsidRDefault="0008588D" w:rsidP="003E0FF4">
            <w:pPr>
              <w:widowControl w:val="0"/>
              <w:jc w:val="center"/>
              <w:rPr>
                <w:rFonts w:eastAsia="Times New Roman"/>
                <w:color w:val="0D0D0D"/>
                <w:sz w:val="26"/>
                <w:szCs w:val="26"/>
                <w:lang w:val="vi-VN"/>
              </w:rPr>
            </w:pPr>
            <w:r w:rsidRPr="00E92312">
              <w:rPr>
                <w:rFonts w:eastAsia="Times New Roman"/>
                <w:color w:val="0D0D0D"/>
                <w:sz w:val="26"/>
                <w:szCs w:val="26"/>
                <w:lang w:val="vi-VN"/>
              </w:rPr>
              <w:t>HIỆU TRƯỞNG</w:t>
            </w:r>
          </w:p>
          <w:p w14:paraId="2683A502" w14:textId="77777777" w:rsidR="0008588D" w:rsidRPr="00E92312" w:rsidRDefault="0008588D" w:rsidP="003E0FF4">
            <w:pPr>
              <w:widowControl w:val="0"/>
              <w:jc w:val="center"/>
              <w:rPr>
                <w:rFonts w:eastAsia="Times New Roman"/>
                <w:color w:val="0D0D0D"/>
                <w:sz w:val="26"/>
                <w:szCs w:val="26"/>
                <w:lang w:val="vi-VN"/>
              </w:rPr>
            </w:pPr>
            <w:r w:rsidRPr="00E92312">
              <w:rPr>
                <w:rFonts w:eastAsia="Times New Roman"/>
                <w:color w:val="0D0D0D"/>
                <w:sz w:val="26"/>
                <w:szCs w:val="26"/>
                <w:lang w:val="vi-VN"/>
              </w:rPr>
              <w:t>(đã ký)</w:t>
            </w:r>
          </w:p>
          <w:p w14:paraId="235E092E" w14:textId="77777777" w:rsidR="0008588D" w:rsidRPr="00E92312" w:rsidRDefault="0008588D" w:rsidP="003E0FF4">
            <w:pPr>
              <w:widowControl w:val="0"/>
              <w:jc w:val="center"/>
              <w:rPr>
                <w:rFonts w:eastAsia="Times New Roman"/>
                <w:color w:val="0D0D0D"/>
                <w:sz w:val="26"/>
                <w:szCs w:val="26"/>
                <w:lang w:val="vi-VN"/>
              </w:rPr>
            </w:pPr>
          </w:p>
          <w:p w14:paraId="6993002D" w14:textId="77777777" w:rsidR="0008588D" w:rsidRPr="00E92312" w:rsidRDefault="0008588D" w:rsidP="003E0FF4">
            <w:pPr>
              <w:widowControl w:val="0"/>
              <w:jc w:val="center"/>
              <w:rPr>
                <w:rFonts w:eastAsia="Times New Roman"/>
                <w:color w:val="0D0D0D"/>
                <w:sz w:val="26"/>
                <w:szCs w:val="26"/>
                <w:lang w:val="vi-VN"/>
              </w:rPr>
            </w:pPr>
          </w:p>
          <w:p w14:paraId="477AAFB7" w14:textId="77777777" w:rsidR="0008588D" w:rsidRPr="00E92312" w:rsidRDefault="0008588D" w:rsidP="003E0FF4">
            <w:pPr>
              <w:widowControl w:val="0"/>
              <w:jc w:val="center"/>
              <w:rPr>
                <w:rFonts w:eastAsia="Times New Roman"/>
                <w:b/>
                <w:iCs/>
                <w:color w:val="0D0D0D"/>
                <w:sz w:val="26"/>
                <w:szCs w:val="26"/>
                <w:lang w:val="vi-VN"/>
              </w:rPr>
            </w:pPr>
            <w:r w:rsidRPr="00E92312">
              <w:rPr>
                <w:rFonts w:eastAsia="Times New Roman"/>
                <w:b/>
                <w:iCs/>
                <w:color w:val="0D0D0D"/>
                <w:sz w:val="26"/>
                <w:szCs w:val="26"/>
                <w:lang w:val="vi-VN"/>
              </w:rPr>
              <w:t>GS.TS Trần Thọ Đạt</w:t>
            </w:r>
          </w:p>
        </w:tc>
      </w:tr>
    </w:tbl>
    <w:p w14:paraId="359F5C3B" w14:textId="77777777" w:rsidR="0008588D" w:rsidRDefault="0008588D" w:rsidP="0008588D">
      <w:pPr>
        <w:rPr>
          <w:rFonts w:eastAsia="Times New Roman"/>
          <w:b/>
          <w:bCs/>
          <w:color w:val="000000"/>
          <w:sz w:val="26"/>
          <w:szCs w:val="26"/>
          <w:lang w:val="vi-VN"/>
        </w:rPr>
      </w:pPr>
    </w:p>
    <w:p w14:paraId="3DA21435" w14:textId="77777777" w:rsidR="0008588D" w:rsidRDefault="0008588D" w:rsidP="0008588D">
      <w:pPr>
        <w:rPr>
          <w:rFonts w:eastAsia="Times New Roman"/>
          <w:b/>
          <w:bCs/>
          <w:color w:val="000000"/>
          <w:sz w:val="26"/>
          <w:szCs w:val="26"/>
          <w:lang w:val="vi-VN"/>
        </w:rPr>
      </w:pPr>
      <w:r>
        <w:rPr>
          <w:rFonts w:eastAsia="Times New Roman"/>
          <w:b/>
          <w:bCs/>
          <w:color w:val="000000"/>
          <w:sz w:val="26"/>
          <w:szCs w:val="26"/>
          <w:lang w:val="vi-VN"/>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5128C2BB" w14:textId="77777777" w:rsidTr="003E0FF4">
        <w:trPr>
          <w:trHeight w:val="854"/>
          <w:jc w:val="center"/>
        </w:trPr>
        <w:tc>
          <w:tcPr>
            <w:tcW w:w="4756" w:type="dxa"/>
          </w:tcPr>
          <w:p w14:paraId="0DEE07C1" w14:textId="77777777" w:rsidR="0008588D" w:rsidRPr="00B778FD" w:rsidRDefault="0008588D" w:rsidP="003E0FF4">
            <w:pPr>
              <w:widowControl w:val="0"/>
              <w:spacing w:line="312" w:lineRule="auto"/>
              <w:jc w:val="center"/>
              <w:rPr>
                <w:sz w:val="24"/>
                <w:szCs w:val="26"/>
                <w:lang w:val="vi-VN"/>
              </w:rPr>
            </w:pPr>
            <w:r w:rsidRPr="00B778FD">
              <w:rPr>
                <w:sz w:val="24"/>
                <w:szCs w:val="26"/>
                <w:lang w:val="vi-VN"/>
              </w:rPr>
              <w:lastRenderedPageBreak/>
              <w:t>BỘ GIÁO DỤC VÀ ĐÀO TẠO</w:t>
            </w:r>
          </w:p>
          <w:p w14:paraId="7FAC2A10" w14:textId="77777777" w:rsidR="0008588D" w:rsidRPr="00B117F3" w:rsidRDefault="0008588D" w:rsidP="003E0FF4">
            <w:pPr>
              <w:widowControl w:val="0"/>
              <w:spacing w:line="312" w:lineRule="auto"/>
              <w:jc w:val="center"/>
              <w:rPr>
                <w:b/>
                <w:sz w:val="24"/>
                <w:szCs w:val="26"/>
                <w:lang w:val="vi-VN"/>
              </w:rPr>
            </w:pPr>
            <w:r w:rsidRPr="00B117F3">
              <w:rPr>
                <w:b/>
                <w:sz w:val="24"/>
                <w:szCs w:val="26"/>
                <w:lang w:val="vi-VN"/>
              </w:rPr>
              <w:t>TRƯỜNG ĐẠI HỌC KINH TẾ QUỐC DÂN</w:t>
            </w:r>
          </w:p>
          <w:p w14:paraId="0AD69570"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652F9345"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6D31B700"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27465B4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3C35727" w14:textId="77777777" w:rsidR="0008588D" w:rsidRDefault="0008588D" w:rsidP="0008588D">
      <w:pPr>
        <w:widowControl w:val="0"/>
        <w:tabs>
          <w:tab w:val="left" w:pos="4690"/>
          <w:tab w:val="left" w:pos="11323"/>
          <w:tab w:val="left" w:pos="12938"/>
        </w:tabs>
        <w:spacing w:line="312" w:lineRule="auto"/>
        <w:ind w:firstLine="720"/>
        <w:jc w:val="both"/>
        <w:rPr>
          <w:rFonts w:eastAsia="Times New Roman"/>
          <w:b/>
          <w:bCs/>
          <w:color w:val="000000"/>
          <w:sz w:val="26"/>
          <w:szCs w:val="26"/>
        </w:rPr>
      </w:pPr>
    </w:p>
    <w:p w14:paraId="17F33721" w14:textId="77777777" w:rsidR="0008588D" w:rsidRPr="00E92312" w:rsidRDefault="0008588D" w:rsidP="0008588D">
      <w:pPr>
        <w:widowControl w:val="0"/>
        <w:tabs>
          <w:tab w:val="left" w:pos="4690"/>
          <w:tab w:val="left" w:pos="11323"/>
          <w:tab w:val="left" w:pos="12938"/>
        </w:tabs>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6896BD29" w14:textId="77777777" w:rsidR="0008588D" w:rsidRPr="00E92312" w:rsidRDefault="0008588D" w:rsidP="0008588D">
      <w:pPr>
        <w:widowControl w:val="0"/>
        <w:spacing w:line="312" w:lineRule="auto"/>
        <w:jc w:val="center"/>
        <w:rPr>
          <w:rFonts w:eastAsia="Times New Roman"/>
          <w:b/>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 xml:space="preserve">ĐẠI HỌC       </w:t>
      </w:r>
      <w:r w:rsidRPr="00E92312">
        <w:rPr>
          <w:rFonts w:eastAsia="Times New Roman"/>
          <w:color w:val="000000"/>
          <w:sz w:val="26"/>
          <w:szCs w:val="26"/>
        </w:rPr>
        <w:t xml:space="preserve"> LOẠI HÌNH ĐÀO TẠO: </w:t>
      </w:r>
      <w:r w:rsidRPr="00E92312">
        <w:rPr>
          <w:rFonts w:eastAsia="Times New Roman"/>
          <w:b/>
          <w:color w:val="000000"/>
          <w:sz w:val="26"/>
          <w:szCs w:val="26"/>
        </w:rPr>
        <w:t>CHÍNH QUY</w:t>
      </w:r>
    </w:p>
    <w:p w14:paraId="79E3B55E"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2FB1D16F" w14:textId="77777777" w:rsidR="0008588D" w:rsidRPr="00834C76" w:rsidRDefault="0008588D" w:rsidP="0008588D">
      <w:pPr>
        <w:widowControl w:val="0"/>
        <w:jc w:val="both"/>
        <w:rPr>
          <w:rFonts w:eastAsia="Times New Roman"/>
          <w:b/>
          <w:sz w:val="26"/>
          <w:szCs w:val="26"/>
        </w:rPr>
      </w:pPr>
      <w:r w:rsidRPr="00834C76">
        <w:rPr>
          <w:rFonts w:eastAsia="Times New Roman"/>
          <w:b/>
          <w:sz w:val="26"/>
          <w:szCs w:val="26"/>
        </w:rPr>
        <w:t>1. TÊN HỌC PHẦN</w:t>
      </w:r>
    </w:p>
    <w:p w14:paraId="53BC5395" w14:textId="77777777" w:rsidR="0008588D" w:rsidRPr="00834C76" w:rsidRDefault="0008588D" w:rsidP="0008588D">
      <w:pPr>
        <w:widowControl w:val="0"/>
        <w:ind w:firstLine="720"/>
        <w:jc w:val="both"/>
        <w:rPr>
          <w:rFonts w:eastAsia="Times New Roman"/>
          <w:sz w:val="26"/>
          <w:szCs w:val="26"/>
        </w:rPr>
      </w:pPr>
      <w:r w:rsidRPr="00834C76">
        <w:rPr>
          <w:rFonts w:eastAsia="Times New Roman"/>
          <w:sz w:val="26"/>
          <w:szCs w:val="26"/>
        </w:rPr>
        <w:t>Tiếng Việt:</w:t>
      </w:r>
      <w:r w:rsidRPr="00834C76">
        <w:rPr>
          <w:b/>
          <w:sz w:val="26"/>
          <w:szCs w:val="26"/>
        </w:rPr>
        <w:t xml:space="preserve"> Nguyên lý kế toán</w:t>
      </w:r>
      <w:r w:rsidRPr="00834C76">
        <w:rPr>
          <w:rFonts w:eastAsia="Times New Roman"/>
          <w:sz w:val="26"/>
          <w:szCs w:val="26"/>
        </w:rPr>
        <w:t xml:space="preserve"> </w:t>
      </w:r>
    </w:p>
    <w:p w14:paraId="7ADF672C" w14:textId="77777777" w:rsidR="0008588D" w:rsidRPr="00834C76" w:rsidRDefault="0008588D" w:rsidP="0008588D">
      <w:pPr>
        <w:widowControl w:val="0"/>
        <w:ind w:firstLine="720"/>
        <w:jc w:val="both"/>
        <w:rPr>
          <w:rFonts w:eastAsia="Times New Roman"/>
          <w:sz w:val="26"/>
          <w:szCs w:val="26"/>
        </w:rPr>
      </w:pPr>
      <w:r w:rsidRPr="00834C76">
        <w:rPr>
          <w:rFonts w:eastAsia="Times New Roman"/>
          <w:sz w:val="26"/>
          <w:szCs w:val="26"/>
        </w:rPr>
        <w:t xml:space="preserve">Tiếng Anh: </w:t>
      </w:r>
      <w:r w:rsidRPr="00834C76">
        <w:rPr>
          <w:b/>
          <w:sz w:val="26"/>
          <w:szCs w:val="26"/>
        </w:rPr>
        <w:t>Accounting Principles</w:t>
      </w:r>
    </w:p>
    <w:p w14:paraId="67860056" w14:textId="77777777" w:rsidR="0008588D" w:rsidRPr="00834C76" w:rsidRDefault="0008588D" w:rsidP="0008588D">
      <w:pPr>
        <w:widowControl w:val="0"/>
        <w:ind w:firstLine="720"/>
        <w:jc w:val="both"/>
        <w:rPr>
          <w:rFonts w:eastAsia="Times New Roman"/>
          <w:sz w:val="26"/>
          <w:szCs w:val="26"/>
        </w:rPr>
      </w:pPr>
      <w:r w:rsidRPr="00834C76">
        <w:rPr>
          <w:rFonts w:eastAsia="Times New Roman"/>
          <w:sz w:val="26"/>
          <w:szCs w:val="26"/>
        </w:rPr>
        <w:t xml:space="preserve">Mã học phần:  </w:t>
      </w:r>
      <w:r w:rsidRPr="00834C76">
        <w:rPr>
          <w:rStyle w:val="MediumGrid11"/>
          <w:b/>
          <w:color w:val="auto"/>
          <w:sz w:val="26"/>
          <w:szCs w:val="26"/>
        </w:rPr>
        <w:t>KTKE1101</w:t>
      </w:r>
      <w:r w:rsidRPr="00834C76">
        <w:rPr>
          <w:rStyle w:val="MediumGrid11"/>
          <w:color w:val="auto"/>
          <w:sz w:val="26"/>
          <w:szCs w:val="26"/>
        </w:rPr>
        <w:t xml:space="preserve">   </w:t>
      </w:r>
      <w:r w:rsidRPr="00834C76">
        <w:rPr>
          <w:rStyle w:val="MediumGrid11"/>
          <w:color w:val="auto"/>
          <w:sz w:val="26"/>
          <w:szCs w:val="26"/>
        </w:rPr>
        <w:tab/>
      </w:r>
      <w:r w:rsidRPr="00834C76">
        <w:rPr>
          <w:rStyle w:val="MediumGrid11"/>
          <w:color w:val="auto"/>
          <w:sz w:val="26"/>
          <w:szCs w:val="26"/>
        </w:rPr>
        <w:tab/>
      </w:r>
      <w:r w:rsidRPr="00834C76">
        <w:rPr>
          <w:rStyle w:val="MediumGrid11"/>
          <w:color w:val="auto"/>
          <w:sz w:val="26"/>
          <w:szCs w:val="26"/>
        </w:rPr>
        <w:tab/>
      </w:r>
      <w:r w:rsidRPr="00834C76">
        <w:rPr>
          <w:rFonts w:eastAsia="Times New Roman"/>
          <w:sz w:val="26"/>
          <w:szCs w:val="26"/>
        </w:rPr>
        <w:t xml:space="preserve">số tín chỉ: </w:t>
      </w:r>
      <w:r w:rsidRPr="00834C76">
        <w:rPr>
          <w:rFonts w:eastAsia="Times New Roman"/>
          <w:b/>
          <w:sz w:val="26"/>
          <w:szCs w:val="26"/>
        </w:rPr>
        <w:t>3 (2,1)</w:t>
      </w:r>
    </w:p>
    <w:p w14:paraId="1AC7DF1A" w14:textId="77777777" w:rsidR="0008588D" w:rsidRDefault="0008588D" w:rsidP="0008588D">
      <w:pPr>
        <w:widowControl w:val="0"/>
        <w:jc w:val="both"/>
        <w:rPr>
          <w:rFonts w:eastAsia="Times New Roman"/>
          <w:b/>
          <w:sz w:val="26"/>
          <w:szCs w:val="26"/>
        </w:rPr>
      </w:pPr>
    </w:p>
    <w:p w14:paraId="00C6A597" w14:textId="77777777" w:rsidR="0008588D" w:rsidRPr="00834C76" w:rsidRDefault="0008588D" w:rsidP="0008588D">
      <w:pPr>
        <w:widowControl w:val="0"/>
        <w:jc w:val="both"/>
        <w:rPr>
          <w:rFonts w:eastAsia="Times New Roman"/>
          <w:b/>
          <w:sz w:val="26"/>
          <w:szCs w:val="26"/>
        </w:rPr>
      </w:pPr>
      <w:r w:rsidRPr="00834C76">
        <w:rPr>
          <w:rFonts w:eastAsia="Times New Roman"/>
          <w:b/>
          <w:sz w:val="26"/>
          <w:szCs w:val="26"/>
        </w:rPr>
        <w:t xml:space="preserve"> 2. BỘ MÔN PHỤ TRÁCH GIẢNG DẠY: </w:t>
      </w:r>
      <w:r w:rsidRPr="00834C76">
        <w:rPr>
          <w:rStyle w:val="MediumGrid11"/>
          <w:b/>
          <w:color w:val="auto"/>
          <w:sz w:val="26"/>
          <w:szCs w:val="26"/>
        </w:rPr>
        <w:t>NGUYÊN LÝ KẾ TOÁN</w:t>
      </w:r>
    </w:p>
    <w:p w14:paraId="5FCB4DB9" w14:textId="77777777" w:rsidR="0008588D" w:rsidRDefault="0008588D" w:rsidP="0008588D">
      <w:pPr>
        <w:widowControl w:val="0"/>
        <w:jc w:val="both"/>
        <w:rPr>
          <w:rFonts w:eastAsia="Times New Roman"/>
          <w:b/>
          <w:sz w:val="26"/>
          <w:szCs w:val="26"/>
        </w:rPr>
      </w:pPr>
    </w:p>
    <w:p w14:paraId="15719112" w14:textId="77777777" w:rsidR="0008588D" w:rsidRPr="00E92312" w:rsidRDefault="0008588D" w:rsidP="0008588D">
      <w:pPr>
        <w:widowControl w:val="0"/>
        <w:jc w:val="both"/>
        <w:rPr>
          <w:sz w:val="26"/>
          <w:szCs w:val="26"/>
        </w:rPr>
      </w:pPr>
      <w:r w:rsidRPr="00834C76">
        <w:rPr>
          <w:rFonts w:eastAsia="Times New Roman"/>
          <w:b/>
          <w:sz w:val="26"/>
          <w:szCs w:val="26"/>
        </w:rPr>
        <w:t xml:space="preserve">3. ĐIỀU KIỆN HỌC TRƯỚC: </w:t>
      </w:r>
      <w:r w:rsidRPr="00834C76">
        <w:rPr>
          <w:sz w:val="26"/>
          <w:szCs w:val="26"/>
        </w:rPr>
        <w:t>Các môn học thuộc kiến thức giáo dục đại cương</w:t>
      </w:r>
    </w:p>
    <w:p w14:paraId="40D71CD5" w14:textId="77777777" w:rsidR="0008588D" w:rsidRDefault="0008588D" w:rsidP="0008588D">
      <w:pPr>
        <w:widowControl w:val="0"/>
        <w:jc w:val="both"/>
        <w:rPr>
          <w:rFonts w:eastAsia="Times New Roman"/>
          <w:b/>
          <w:color w:val="000000"/>
          <w:sz w:val="26"/>
          <w:szCs w:val="26"/>
        </w:rPr>
      </w:pPr>
    </w:p>
    <w:p w14:paraId="1779E130"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4. MÔ TẢ HỌC PHẦN</w:t>
      </w:r>
    </w:p>
    <w:p w14:paraId="39C09EB1"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Học phần đề cập các kiến thức cơ bản của nguyên lý kế toán như: Bản chất hạch toán kế toán; nguyên tắc, khái niệm kế toán được sử dụng rộng rãi. Đối tượng của kế toán và hệ thống phương pháp hạch toán kế toán. Trên cơ sở đó học phần đề cập nguyên lý kế toán các quá trình kinh doanh cơ bản.</w:t>
      </w:r>
    </w:p>
    <w:p w14:paraId="2D94C53E" w14:textId="77777777" w:rsidR="0008588D" w:rsidRDefault="0008588D" w:rsidP="0008588D">
      <w:pPr>
        <w:widowControl w:val="0"/>
        <w:jc w:val="both"/>
        <w:rPr>
          <w:rFonts w:eastAsia="Times New Roman"/>
          <w:b/>
          <w:color w:val="000000"/>
          <w:sz w:val="26"/>
          <w:szCs w:val="26"/>
        </w:rPr>
      </w:pPr>
    </w:p>
    <w:p w14:paraId="3F5FA64D"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5. MỤC TIÊU HỌC PHẦN</w:t>
      </w:r>
    </w:p>
    <w:p w14:paraId="537BBC73"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Trang bị những kiến thức về cơ sở lý luận và phương pháp luận về hạch toán kế toán cho sinh viên để từ đó sinh viên tiếp thu hiệu quả các môn học khác trong khung chương trình đào tạo.</w:t>
      </w:r>
    </w:p>
    <w:p w14:paraId="4CF977DF" w14:textId="77777777" w:rsidR="0008588D" w:rsidRDefault="0008588D" w:rsidP="0008588D">
      <w:pPr>
        <w:widowControl w:val="0"/>
        <w:jc w:val="both"/>
        <w:rPr>
          <w:rFonts w:eastAsia="Times New Roman"/>
          <w:b/>
          <w:color w:val="000000"/>
          <w:sz w:val="26"/>
          <w:szCs w:val="26"/>
        </w:rPr>
      </w:pPr>
    </w:p>
    <w:p w14:paraId="197875AA"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6. NỘI DUNG HỌC PHẦN</w:t>
      </w:r>
    </w:p>
    <w:p w14:paraId="3D46B175" w14:textId="77777777" w:rsidR="0008588D" w:rsidRPr="00E92312" w:rsidRDefault="0008588D" w:rsidP="0008588D">
      <w:pPr>
        <w:widowControl w:val="0"/>
        <w:ind w:firstLine="720"/>
        <w:jc w:val="center"/>
        <w:rPr>
          <w:b/>
          <w:color w:val="000000"/>
          <w:sz w:val="26"/>
          <w:szCs w:val="26"/>
        </w:rPr>
      </w:pPr>
      <w:r w:rsidRPr="00E92312">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6"/>
        <w:gridCol w:w="1094"/>
        <w:gridCol w:w="979"/>
        <w:gridCol w:w="2649"/>
      </w:tblGrid>
      <w:tr w:rsidR="0008588D" w:rsidRPr="00834C76" w14:paraId="39F2FB7E" w14:textId="77777777" w:rsidTr="003E0FF4">
        <w:trPr>
          <w:trHeight w:val="440"/>
          <w:jc w:val="center"/>
        </w:trPr>
        <w:tc>
          <w:tcPr>
            <w:tcW w:w="4396" w:type="dxa"/>
            <w:vMerge w:val="restart"/>
            <w:vAlign w:val="center"/>
          </w:tcPr>
          <w:p w14:paraId="5C129FE8" w14:textId="77777777" w:rsidR="0008588D" w:rsidRPr="00834C76" w:rsidRDefault="0008588D" w:rsidP="003E0FF4">
            <w:pPr>
              <w:widowControl w:val="0"/>
              <w:jc w:val="center"/>
              <w:rPr>
                <w:b/>
                <w:sz w:val="26"/>
                <w:szCs w:val="26"/>
              </w:rPr>
            </w:pPr>
            <w:r w:rsidRPr="00834C76">
              <w:rPr>
                <w:b/>
                <w:sz w:val="26"/>
                <w:szCs w:val="26"/>
              </w:rPr>
              <w:t>Phần/Chương</w:t>
            </w:r>
          </w:p>
        </w:tc>
        <w:tc>
          <w:tcPr>
            <w:tcW w:w="4722" w:type="dxa"/>
            <w:gridSpan w:val="3"/>
            <w:vAlign w:val="center"/>
          </w:tcPr>
          <w:p w14:paraId="518D6F48" w14:textId="77777777" w:rsidR="0008588D" w:rsidRPr="00834C76" w:rsidRDefault="0008588D" w:rsidP="003E0FF4">
            <w:pPr>
              <w:widowControl w:val="0"/>
              <w:jc w:val="center"/>
              <w:rPr>
                <w:b/>
                <w:sz w:val="26"/>
                <w:szCs w:val="26"/>
              </w:rPr>
            </w:pPr>
            <w:r w:rsidRPr="00834C76">
              <w:rPr>
                <w:b/>
                <w:sz w:val="26"/>
                <w:szCs w:val="26"/>
              </w:rPr>
              <w:t>Thời gian (45 tiết)</w:t>
            </w:r>
          </w:p>
        </w:tc>
      </w:tr>
      <w:tr w:rsidR="0008588D" w:rsidRPr="00834C76" w14:paraId="08F79178" w14:textId="77777777" w:rsidTr="003E0FF4">
        <w:trPr>
          <w:trHeight w:val="117"/>
          <w:jc w:val="center"/>
        </w:trPr>
        <w:tc>
          <w:tcPr>
            <w:tcW w:w="4396" w:type="dxa"/>
            <w:vMerge/>
            <w:vAlign w:val="center"/>
          </w:tcPr>
          <w:p w14:paraId="39A6DE8D" w14:textId="77777777" w:rsidR="0008588D" w:rsidRPr="00834C76" w:rsidRDefault="0008588D" w:rsidP="003E0FF4">
            <w:pPr>
              <w:widowControl w:val="0"/>
              <w:jc w:val="center"/>
              <w:rPr>
                <w:b/>
                <w:sz w:val="26"/>
                <w:szCs w:val="26"/>
              </w:rPr>
            </w:pPr>
          </w:p>
        </w:tc>
        <w:tc>
          <w:tcPr>
            <w:tcW w:w="1094" w:type="dxa"/>
            <w:vAlign w:val="center"/>
          </w:tcPr>
          <w:p w14:paraId="51B48F87" w14:textId="77777777" w:rsidR="0008588D" w:rsidRPr="00834C76" w:rsidRDefault="0008588D" w:rsidP="003E0FF4">
            <w:pPr>
              <w:widowControl w:val="0"/>
              <w:jc w:val="center"/>
              <w:rPr>
                <w:b/>
                <w:sz w:val="26"/>
                <w:szCs w:val="26"/>
              </w:rPr>
            </w:pPr>
            <w:r w:rsidRPr="00834C76">
              <w:rPr>
                <w:b/>
                <w:sz w:val="26"/>
                <w:szCs w:val="26"/>
              </w:rPr>
              <w:t>Tổng số</w:t>
            </w:r>
          </w:p>
        </w:tc>
        <w:tc>
          <w:tcPr>
            <w:tcW w:w="979" w:type="dxa"/>
            <w:vAlign w:val="center"/>
          </w:tcPr>
          <w:p w14:paraId="16F312C0" w14:textId="77777777" w:rsidR="0008588D" w:rsidRPr="00834C76" w:rsidRDefault="0008588D" w:rsidP="003E0FF4">
            <w:pPr>
              <w:widowControl w:val="0"/>
              <w:jc w:val="center"/>
              <w:rPr>
                <w:b/>
                <w:sz w:val="26"/>
                <w:szCs w:val="26"/>
              </w:rPr>
            </w:pPr>
            <w:r w:rsidRPr="00834C76">
              <w:rPr>
                <w:b/>
                <w:sz w:val="26"/>
                <w:szCs w:val="26"/>
              </w:rPr>
              <w:t>Giảng</w:t>
            </w:r>
          </w:p>
        </w:tc>
        <w:tc>
          <w:tcPr>
            <w:tcW w:w="2649" w:type="dxa"/>
            <w:vAlign w:val="center"/>
          </w:tcPr>
          <w:p w14:paraId="06230806" w14:textId="77777777" w:rsidR="0008588D" w:rsidRPr="00834C76" w:rsidRDefault="0008588D" w:rsidP="003E0FF4">
            <w:pPr>
              <w:widowControl w:val="0"/>
              <w:jc w:val="center"/>
              <w:rPr>
                <w:b/>
                <w:sz w:val="26"/>
                <w:szCs w:val="26"/>
              </w:rPr>
            </w:pPr>
            <w:r w:rsidRPr="00834C76">
              <w:rPr>
                <w:b/>
                <w:sz w:val="26"/>
                <w:szCs w:val="26"/>
              </w:rPr>
              <w:t>Bài tập và Thảo luận</w:t>
            </w:r>
          </w:p>
        </w:tc>
      </w:tr>
      <w:tr w:rsidR="0008588D" w:rsidRPr="00E92312" w14:paraId="622F99CC" w14:textId="77777777" w:rsidTr="003E0FF4">
        <w:trPr>
          <w:trHeight w:val="511"/>
          <w:jc w:val="center"/>
        </w:trPr>
        <w:tc>
          <w:tcPr>
            <w:tcW w:w="4396" w:type="dxa"/>
          </w:tcPr>
          <w:p w14:paraId="1C94606B" w14:textId="77777777" w:rsidR="0008588D" w:rsidRPr="00E92312" w:rsidRDefault="0008588D" w:rsidP="003E0FF4">
            <w:pPr>
              <w:widowControl w:val="0"/>
              <w:jc w:val="both"/>
              <w:rPr>
                <w:sz w:val="26"/>
                <w:szCs w:val="26"/>
              </w:rPr>
            </w:pPr>
            <w:r w:rsidRPr="00E92312">
              <w:rPr>
                <w:b/>
                <w:sz w:val="26"/>
                <w:szCs w:val="26"/>
              </w:rPr>
              <w:t>Chương 1:</w:t>
            </w:r>
            <w:r w:rsidRPr="00E92312">
              <w:rPr>
                <w:sz w:val="26"/>
                <w:szCs w:val="26"/>
              </w:rPr>
              <w:t xml:space="preserve"> Tổng quan về kế toán</w:t>
            </w:r>
          </w:p>
        </w:tc>
        <w:tc>
          <w:tcPr>
            <w:tcW w:w="1094" w:type="dxa"/>
          </w:tcPr>
          <w:p w14:paraId="0343A8B7" w14:textId="77777777" w:rsidR="0008588D" w:rsidRPr="00E92312" w:rsidRDefault="0008588D" w:rsidP="003E0FF4">
            <w:pPr>
              <w:widowControl w:val="0"/>
              <w:jc w:val="center"/>
              <w:rPr>
                <w:sz w:val="26"/>
                <w:szCs w:val="26"/>
              </w:rPr>
            </w:pPr>
            <w:r w:rsidRPr="00E92312">
              <w:rPr>
                <w:sz w:val="26"/>
                <w:szCs w:val="26"/>
              </w:rPr>
              <w:t>8</w:t>
            </w:r>
          </w:p>
        </w:tc>
        <w:tc>
          <w:tcPr>
            <w:tcW w:w="979" w:type="dxa"/>
          </w:tcPr>
          <w:p w14:paraId="55AC1EAA" w14:textId="77777777" w:rsidR="0008588D" w:rsidRPr="00E92312" w:rsidRDefault="0008588D" w:rsidP="003E0FF4">
            <w:pPr>
              <w:widowControl w:val="0"/>
              <w:jc w:val="center"/>
              <w:rPr>
                <w:sz w:val="26"/>
                <w:szCs w:val="26"/>
              </w:rPr>
            </w:pPr>
            <w:r w:rsidRPr="00E92312">
              <w:rPr>
                <w:sz w:val="26"/>
                <w:szCs w:val="26"/>
              </w:rPr>
              <w:t>6</w:t>
            </w:r>
          </w:p>
        </w:tc>
        <w:tc>
          <w:tcPr>
            <w:tcW w:w="2649" w:type="dxa"/>
          </w:tcPr>
          <w:p w14:paraId="472143B7" w14:textId="77777777" w:rsidR="0008588D" w:rsidRPr="00E92312" w:rsidRDefault="0008588D" w:rsidP="003E0FF4">
            <w:pPr>
              <w:widowControl w:val="0"/>
              <w:jc w:val="center"/>
              <w:rPr>
                <w:sz w:val="26"/>
                <w:szCs w:val="26"/>
              </w:rPr>
            </w:pPr>
            <w:r w:rsidRPr="00E92312">
              <w:rPr>
                <w:sz w:val="26"/>
                <w:szCs w:val="26"/>
              </w:rPr>
              <w:t>2</w:t>
            </w:r>
          </w:p>
        </w:tc>
      </w:tr>
      <w:tr w:rsidR="0008588D" w:rsidRPr="00E92312" w14:paraId="2FEE8951" w14:textId="77777777" w:rsidTr="003E0FF4">
        <w:trPr>
          <w:trHeight w:val="511"/>
          <w:jc w:val="center"/>
        </w:trPr>
        <w:tc>
          <w:tcPr>
            <w:tcW w:w="4396" w:type="dxa"/>
          </w:tcPr>
          <w:p w14:paraId="572C0A8A" w14:textId="77777777" w:rsidR="0008588D" w:rsidRPr="00E92312" w:rsidRDefault="0008588D" w:rsidP="003E0FF4">
            <w:pPr>
              <w:widowControl w:val="0"/>
              <w:jc w:val="both"/>
              <w:rPr>
                <w:sz w:val="26"/>
                <w:szCs w:val="26"/>
              </w:rPr>
            </w:pPr>
            <w:r w:rsidRPr="00E92312">
              <w:rPr>
                <w:b/>
                <w:sz w:val="26"/>
                <w:szCs w:val="26"/>
              </w:rPr>
              <w:t>Chương 2:</w:t>
            </w:r>
            <w:r w:rsidRPr="00E92312">
              <w:rPr>
                <w:sz w:val="26"/>
                <w:szCs w:val="26"/>
              </w:rPr>
              <w:t xml:space="preserve"> </w:t>
            </w:r>
            <w:r w:rsidRPr="00E92312">
              <w:rPr>
                <w:rFonts w:eastAsia="Times New Roman"/>
                <w:sz w:val="26"/>
                <w:szCs w:val="26"/>
              </w:rPr>
              <w:t>Chu trình kế toán</w:t>
            </w:r>
          </w:p>
        </w:tc>
        <w:tc>
          <w:tcPr>
            <w:tcW w:w="1094" w:type="dxa"/>
          </w:tcPr>
          <w:p w14:paraId="4F9D2B65" w14:textId="77777777" w:rsidR="0008588D" w:rsidRPr="00E92312" w:rsidRDefault="0008588D" w:rsidP="003E0FF4">
            <w:pPr>
              <w:widowControl w:val="0"/>
              <w:jc w:val="center"/>
              <w:rPr>
                <w:sz w:val="26"/>
                <w:szCs w:val="26"/>
              </w:rPr>
            </w:pPr>
            <w:r w:rsidRPr="00E92312">
              <w:rPr>
                <w:sz w:val="26"/>
                <w:szCs w:val="26"/>
              </w:rPr>
              <w:t>10</w:t>
            </w:r>
          </w:p>
        </w:tc>
        <w:tc>
          <w:tcPr>
            <w:tcW w:w="979" w:type="dxa"/>
          </w:tcPr>
          <w:p w14:paraId="5B96A4AC" w14:textId="77777777" w:rsidR="0008588D" w:rsidRPr="00E92312" w:rsidRDefault="0008588D" w:rsidP="003E0FF4">
            <w:pPr>
              <w:widowControl w:val="0"/>
              <w:jc w:val="center"/>
              <w:rPr>
                <w:sz w:val="26"/>
                <w:szCs w:val="26"/>
              </w:rPr>
            </w:pPr>
            <w:r w:rsidRPr="00E92312">
              <w:rPr>
                <w:sz w:val="26"/>
                <w:szCs w:val="26"/>
              </w:rPr>
              <w:t>6</w:t>
            </w:r>
          </w:p>
        </w:tc>
        <w:tc>
          <w:tcPr>
            <w:tcW w:w="2649" w:type="dxa"/>
          </w:tcPr>
          <w:p w14:paraId="3D38324D" w14:textId="77777777" w:rsidR="0008588D" w:rsidRPr="00E92312" w:rsidRDefault="0008588D" w:rsidP="003E0FF4">
            <w:pPr>
              <w:widowControl w:val="0"/>
              <w:jc w:val="center"/>
              <w:rPr>
                <w:sz w:val="26"/>
                <w:szCs w:val="26"/>
              </w:rPr>
            </w:pPr>
            <w:r w:rsidRPr="00E92312">
              <w:rPr>
                <w:sz w:val="26"/>
                <w:szCs w:val="26"/>
              </w:rPr>
              <w:t>4</w:t>
            </w:r>
          </w:p>
        </w:tc>
      </w:tr>
      <w:tr w:rsidR="0008588D" w:rsidRPr="00E92312" w14:paraId="1708BA13" w14:textId="77777777" w:rsidTr="003E0FF4">
        <w:trPr>
          <w:trHeight w:val="499"/>
          <w:jc w:val="center"/>
        </w:trPr>
        <w:tc>
          <w:tcPr>
            <w:tcW w:w="4396" w:type="dxa"/>
          </w:tcPr>
          <w:p w14:paraId="6D16BDFE" w14:textId="77777777" w:rsidR="0008588D" w:rsidRPr="00E92312" w:rsidRDefault="0008588D" w:rsidP="003E0FF4">
            <w:pPr>
              <w:widowControl w:val="0"/>
              <w:jc w:val="both"/>
              <w:rPr>
                <w:sz w:val="26"/>
                <w:szCs w:val="26"/>
              </w:rPr>
            </w:pPr>
            <w:r w:rsidRPr="00E92312">
              <w:rPr>
                <w:b/>
                <w:sz w:val="26"/>
                <w:szCs w:val="26"/>
              </w:rPr>
              <w:lastRenderedPageBreak/>
              <w:t>Chương 3:</w:t>
            </w:r>
            <w:r w:rsidRPr="00E92312">
              <w:rPr>
                <w:sz w:val="26"/>
                <w:szCs w:val="26"/>
              </w:rPr>
              <w:t xml:space="preserve"> </w:t>
            </w:r>
            <w:r w:rsidRPr="00E92312">
              <w:rPr>
                <w:rFonts w:eastAsia="Times New Roman"/>
                <w:sz w:val="26"/>
                <w:szCs w:val="26"/>
              </w:rPr>
              <w:t>Kế toán doanh thu, chi phí</w:t>
            </w:r>
          </w:p>
        </w:tc>
        <w:tc>
          <w:tcPr>
            <w:tcW w:w="1094" w:type="dxa"/>
          </w:tcPr>
          <w:p w14:paraId="1C83A3C0" w14:textId="77777777" w:rsidR="0008588D" w:rsidRPr="00E92312" w:rsidRDefault="0008588D" w:rsidP="003E0FF4">
            <w:pPr>
              <w:widowControl w:val="0"/>
              <w:jc w:val="center"/>
              <w:rPr>
                <w:sz w:val="26"/>
                <w:szCs w:val="26"/>
              </w:rPr>
            </w:pPr>
            <w:r w:rsidRPr="00E92312">
              <w:rPr>
                <w:sz w:val="26"/>
                <w:szCs w:val="26"/>
              </w:rPr>
              <w:t>7</w:t>
            </w:r>
          </w:p>
        </w:tc>
        <w:tc>
          <w:tcPr>
            <w:tcW w:w="979" w:type="dxa"/>
          </w:tcPr>
          <w:p w14:paraId="012DB493" w14:textId="77777777" w:rsidR="0008588D" w:rsidRPr="00E92312" w:rsidRDefault="0008588D" w:rsidP="003E0FF4">
            <w:pPr>
              <w:widowControl w:val="0"/>
              <w:jc w:val="center"/>
              <w:rPr>
                <w:sz w:val="26"/>
                <w:szCs w:val="26"/>
              </w:rPr>
            </w:pPr>
            <w:r w:rsidRPr="00E92312">
              <w:rPr>
                <w:sz w:val="26"/>
                <w:szCs w:val="26"/>
              </w:rPr>
              <w:t>5</w:t>
            </w:r>
          </w:p>
        </w:tc>
        <w:tc>
          <w:tcPr>
            <w:tcW w:w="2649" w:type="dxa"/>
          </w:tcPr>
          <w:p w14:paraId="51752B3E" w14:textId="77777777" w:rsidR="0008588D" w:rsidRPr="00E92312" w:rsidRDefault="0008588D" w:rsidP="003E0FF4">
            <w:pPr>
              <w:widowControl w:val="0"/>
              <w:jc w:val="center"/>
              <w:rPr>
                <w:sz w:val="26"/>
                <w:szCs w:val="26"/>
              </w:rPr>
            </w:pPr>
            <w:r w:rsidRPr="00E92312">
              <w:rPr>
                <w:sz w:val="26"/>
                <w:szCs w:val="26"/>
              </w:rPr>
              <w:t>2</w:t>
            </w:r>
          </w:p>
        </w:tc>
      </w:tr>
      <w:tr w:rsidR="0008588D" w:rsidRPr="00E92312" w14:paraId="6ABF6D28" w14:textId="77777777" w:rsidTr="003E0FF4">
        <w:trPr>
          <w:trHeight w:val="511"/>
          <w:jc w:val="center"/>
        </w:trPr>
        <w:tc>
          <w:tcPr>
            <w:tcW w:w="4396" w:type="dxa"/>
          </w:tcPr>
          <w:p w14:paraId="44D733F5" w14:textId="77777777" w:rsidR="0008588D" w:rsidRPr="00E92312" w:rsidRDefault="0008588D" w:rsidP="003E0FF4">
            <w:pPr>
              <w:widowControl w:val="0"/>
              <w:jc w:val="both"/>
              <w:rPr>
                <w:sz w:val="26"/>
                <w:szCs w:val="26"/>
              </w:rPr>
            </w:pPr>
            <w:r w:rsidRPr="00E92312">
              <w:rPr>
                <w:b/>
                <w:sz w:val="26"/>
                <w:szCs w:val="26"/>
              </w:rPr>
              <w:t>Chương 4:</w:t>
            </w:r>
            <w:r w:rsidRPr="00E92312">
              <w:rPr>
                <w:sz w:val="26"/>
                <w:szCs w:val="26"/>
              </w:rPr>
              <w:t xml:space="preserve"> </w:t>
            </w:r>
            <w:r w:rsidRPr="00E92312">
              <w:rPr>
                <w:rFonts w:eastAsia="Times New Roman"/>
                <w:sz w:val="26"/>
                <w:szCs w:val="26"/>
              </w:rPr>
              <w:t>Kế toán tài sản</w:t>
            </w:r>
          </w:p>
        </w:tc>
        <w:tc>
          <w:tcPr>
            <w:tcW w:w="1094" w:type="dxa"/>
          </w:tcPr>
          <w:p w14:paraId="0EF11BAB" w14:textId="77777777" w:rsidR="0008588D" w:rsidRPr="00E92312" w:rsidRDefault="0008588D" w:rsidP="003E0FF4">
            <w:pPr>
              <w:widowControl w:val="0"/>
              <w:jc w:val="center"/>
              <w:rPr>
                <w:sz w:val="26"/>
                <w:szCs w:val="26"/>
              </w:rPr>
            </w:pPr>
            <w:r w:rsidRPr="00E92312">
              <w:rPr>
                <w:sz w:val="26"/>
                <w:szCs w:val="26"/>
              </w:rPr>
              <w:t>11</w:t>
            </w:r>
          </w:p>
        </w:tc>
        <w:tc>
          <w:tcPr>
            <w:tcW w:w="979" w:type="dxa"/>
          </w:tcPr>
          <w:p w14:paraId="52BF248B" w14:textId="77777777" w:rsidR="0008588D" w:rsidRPr="00E92312" w:rsidRDefault="0008588D" w:rsidP="003E0FF4">
            <w:pPr>
              <w:widowControl w:val="0"/>
              <w:jc w:val="center"/>
              <w:rPr>
                <w:sz w:val="26"/>
                <w:szCs w:val="26"/>
              </w:rPr>
            </w:pPr>
            <w:r w:rsidRPr="00E92312">
              <w:rPr>
                <w:sz w:val="26"/>
                <w:szCs w:val="26"/>
              </w:rPr>
              <w:t>7</w:t>
            </w:r>
          </w:p>
        </w:tc>
        <w:tc>
          <w:tcPr>
            <w:tcW w:w="2649" w:type="dxa"/>
          </w:tcPr>
          <w:p w14:paraId="09E9D5E5" w14:textId="77777777" w:rsidR="0008588D" w:rsidRPr="00E92312" w:rsidRDefault="0008588D" w:rsidP="003E0FF4">
            <w:pPr>
              <w:widowControl w:val="0"/>
              <w:jc w:val="center"/>
              <w:rPr>
                <w:sz w:val="26"/>
                <w:szCs w:val="26"/>
              </w:rPr>
            </w:pPr>
            <w:r w:rsidRPr="00E92312">
              <w:rPr>
                <w:sz w:val="26"/>
                <w:szCs w:val="26"/>
              </w:rPr>
              <w:t>4</w:t>
            </w:r>
          </w:p>
        </w:tc>
      </w:tr>
      <w:tr w:rsidR="0008588D" w:rsidRPr="00E92312" w14:paraId="0C62CAF6" w14:textId="77777777" w:rsidTr="003E0FF4">
        <w:trPr>
          <w:trHeight w:val="791"/>
          <w:jc w:val="center"/>
        </w:trPr>
        <w:tc>
          <w:tcPr>
            <w:tcW w:w="4396" w:type="dxa"/>
          </w:tcPr>
          <w:p w14:paraId="4CCB95DC" w14:textId="77777777" w:rsidR="0008588D" w:rsidRPr="00E92312" w:rsidRDefault="0008588D" w:rsidP="003E0FF4">
            <w:pPr>
              <w:widowControl w:val="0"/>
              <w:jc w:val="both"/>
              <w:rPr>
                <w:sz w:val="26"/>
                <w:szCs w:val="26"/>
              </w:rPr>
            </w:pPr>
            <w:r w:rsidRPr="00E92312">
              <w:rPr>
                <w:b/>
                <w:sz w:val="26"/>
                <w:szCs w:val="26"/>
              </w:rPr>
              <w:t>Chương 5:</w:t>
            </w:r>
            <w:r w:rsidRPr="00E92312">
              <w:rPr>
                <w:sz w:val="26"/>
                <w:szCs w:val="26"/>
              </w:rPr>
              <w:t xml:space="preserve"> </w:t>
            </w:r>
            <w:r w:rsidRPr="00E92312">
              <w:rPr>
                <w:rFonts w:eastAsia="Times New Roman"/>
                <w:sz w:val="26"/>
                <w:szCs w:val="26"/>
              </w:rPr>
              <w:t>Kế toán nợ phải trả, kết quả kinh doanh và vốn chủ sở hữu</w:t>
            </w:r>
          </w:p>
        </w:tc>
        <w:tc>
          <w:tcPr>
            <w:tcW w:w="1094" w:type="dxa"/>
          </w:tcPr>
          <w:p w14:paraId="3940FC34" w14:textId="77777777" w:rsidR="0008588D" w:rsidRPr="00E92312" w:rsidRDefault="0008588D" w:rsidP="003E0FF4">
            <w:pPr>
              <w:widowControl w:val="0"/>
              <w:jc w:val="center"/>
              <w:rPr>
                <w:sz w:val="26"/>
                <w:szCs w:val="26"/>
              </w:rPr>
            </w:pPr>
            <w:r w:rsidRPr="00E92312">
              <w:rPr>
                <w:sz w:val="26"/>
                <w:szCs w:val="26"/>
              </w:rPr>
              <w:t>9</w:t>
            </w:r>
          </w:p>
        </w:tc>
        <w:tc>
          <w:tcPr>
            <w:tcW w:w="979" w:type="dxa"/>
          </w:tcPr>
          <w:p w14:paraId="0D182438" w14:textId="77777777" w:rsidR="0008588D" w:rsidRPr="00E92312" w:rsidRDefault="0008588D" w:rsidP="003E0FF4">
            <w:pPr>
              <w:widowControl w:val="0"/>
              <w:jc w:val="center"/>
              <w:rPr>
                <w:sz w:val="26"/>
                <w:szCs w:val="26"/>
              </w:rPr>
            </w:pPr>
            <w:r w:rsidRPr="00E92312">
              <w:rPr>
                <w:sz w:val="26"/>
                <w:szCs w:val="26"/>
              </w:rPr>
              <w:t>6</w:t>
            </w:r>
          </w:p>
        </w:tc>
        <w:tc>
          <w:tcPr>
            <w:tcW w:w="2649" w:type="dxa"/>
          </w:tcPr>
          <w:p w14:paraId="72323D33" w14:textId="77777777" w:rsidR="0008588D" w:rsidRPr="00E92312" w:rsidRDefault="0008588D" w:rsidP="003E0FF4">
            <w:pPr>
              <w:widowControl w:val="0"/>
              <w:jc w:val="center"/>
              <w:rPr>
                <w:sz w:val="26"/>
                <w:szCs w:val="26"/>
              </w:rPr>
            </w:pPr>
            <w:r w:rsidRPr="00E92312">
              <w:rPr>
                <w:sz w:val="26"/>
                <w:szCs w:val="26"/>
              </w:rPr>
              <w:t>3</w:t>
            </w:r>
          </w:p>
        </w:tc>
      </w:tr>
      <w:tr w:rsidR="0008588D" w:rsidRPr="00E92312" w14:paraId="4A7DC253" w14:textId="77777777" w:rsidTr="003E0FF4">
        <w:trPr>
          <w:trHeight w:val="511"/>
          <w:jc w:val="center"/>
        </w:trPr>
        <w:tc>
          <w:tcPr>
            <w:tcW w:w="4396" w:type="dxa"/>
          </w:tcPr>
          <w:p w14:paraId="4510F58A" w14:textId="77777777" w:rsidR="0008588D" w:rsidRPr="00E92312" w:rsidRDefault="0008588D" w:rsidP="003E0FF4">
            <w:pPr>
              <w:widowControl w:val="0"/>
              <w:jc w:val="both"/>
              <w:rPr>
                <w:b/>
                <w:sz w:val="26"/>
                <w:szCs w:val="26"/>
              </w:rPr>
            </w:pPr>
            <w:r w:rsidRPr="00E92312">
              <w:rPr>
                <w:b/>
                <w:sz w:val="26"/>
                <w:szCs w:val="26"/>
              </w:rPr>
              <w:t>Tổng</w:t>
            </w:r>
          </w:p>
        </w:tc>
        <w:tc>
          <w:tcPr>
            <w:tcW w:w="1094" w:type="dxa"/>
          </w:tcPr>
          <w:p w14:paraId="36A8957C" w14:textId="77777777" w:rsidR="0008588D" w:rsidRPr="00E92312" w:rsidRDefault="0008588D" w:rsidP="003E0FF4">
            <w:pPr>
              <w:widowControl w:val="0"/>
              <w:jc w:val="center"/>
              <w:rPr>
                <w:b/>
                <w:sz w:val="26"/>
                <w:szCs w:val="26"/>
              </w:rPr>
            </w:pPr>
            <w:r w:rsidRPr="00E92312">
              <w:rPr>
                <w:b/>
                <w:sz w:val="26"/>
                <w:szCs w:val="26"/>
              </w:rPr>
              <w:t>45</w:t>
            </w:r>
          </w:p>
        </w:tc>
        <w:tc>
          <w:tcPr>
            <w:tcW w:w="979" w:type="dxa"/>
          </w:tcPr>
          <w:p w14:paraId="7C7B9487" w14:textId="77777777" w:rsidR="0008588D" w:rsidRPr="00E92312" w:rsidRDefault="0008588D" w:rsidP="003E0FF4">
            <w:pPr>
              <w:widowControl w:val="0"/>
              <w:jc w:val="center"/>
              <w:rPr>
                <w:b/>
                <w:sz w:val="26"/>
                <w:szCs w:val="26"/>
              </w:rPr>
            </w:pPr>
            <w:r w:rsidRPr="00E92312">
              <w:rPr>
                <w:b/>
                <w:sz w:val="26"/>
                <w:szCs w:val="26"/>
              </w:rPr>
              <w:t>30</w:t>
            </w:r>
          </w:p>
        </w:tc>
        <w:tc>
          <w:tcPr>
            <w:tcW w:w="2649" w:type="dxa"/>
          </w:tcPr>
          <w:p w14:paraId="2BFE011F" w14:textId="77777777" w:rsidR="0008588D" w:rsidRPr="00E92312" w:rsidRDefault="0008588D" w:rsidP="003E0FF4">
            <w:pPr>
              <w:widowControl w:val="0"/>
              <w:jc w:val="center"/>
              <w:rPr>
                <w:b/>
                <w:sz w:val="26"/>
                <w:szCs w:val="26"/>
              </w:rPr>
            </w:pPr>
            <w:r w:rsidRPr="00E92312">
              <w:rPr>
                <w:b/>
                <w:sz w:val="26"/>
                <w:szCs w:val="26"/>
              </w:rPr>
              <w:t>15</w:t>
            </w:r>
          </w:p>
        </w:tc>
      </w:tr>
    </w:tbl>
    <w:p w14:paraId="5594CF9B" w14:textId="77777777" w:rsidR="0008588D" w:rsidRDefault="0008588D" w:rsidP="0008588D">
      <w:pPr>
        <w:pStyle w:val="11"/>
        <w:spacing w:line="360" w:lineRule="auto"/>
      </w:pPr>
    </w:p>
    <w:p w14:paraId="48ED44E6" w14:textId="77777777" w:rsidR="0008588D" w:rsidRPr="00E92312" w:rsidRDefault="0008588D" w:rsidP="0008588D">
      <w:pPr>
        <w:pStyle w:val="11"/>
        <w:spacing w:line="360" w:lineRule="auto"/>
      </w:pPr>
      <w:r w:rsidRPr="00E92312">
        <w:t>Chương 1: TỔNG QUAN VỀ KẾ TOÁN</w:t>
      </w:r>
    </w:p>
    <w:p w14:paraId="5179125B" w14:textId="77777777" w:rsidR="0008588D" w:rsidRPr="00B117F3" w:rsidRDefault="0008588D" w:rsidP="0008588D">
      <w:pPr>
        <w:widowControl w:val="0"/>
        <w:ind w:firstLine="720"/>
        <w:jc w:val="both"/>
        <w:rPr>
          <w:rFonts w:eastAsia="Times New Roman"/>
          <w:i/>
          <w:sz w:val="26"/>
          <w:szCs w:val="26"/>
          <w:lang w:val="sv-SE"/>
        </w:rPr>
      </w:pPr>
      <w:r w:rsidRPr="00B117F3">
        <w:rPr>
          <w:rFonts w:eastAsia="Times New Roman"/>
          <w:i/>
          <w:sz w:val="26"/>
          <w:szCs w:val="26"/>
          <w:lang w:val="sv-SE"/>
        </w:rPr>
        <w:t>Nghiên cứu Chương 1, người học sẽ được trang bị những vấn đề cơ bản về nguyên lý hạch toán kế toán; vị trí của hạch toán kế toán trong hệ thống các loại hạch toán và trong hệ thống quản lý của đơn vị kế toán; người học cũng sẽ được nghiên cứu những nguyên tắc kế toán chung được chấp nhận rộng rãi.</w:t>
      </w:r>
    </w:p>
    <w:p w14:paraId="2CC20EFE" w14:textId="77777777" w:rsidR="0008588D" w:rsidRPr="00B117F3" w:rsidRDefault="0008588D" w:rsidP="0008588D">
      <w:pPr>
        <w:widowControl w:val="0"/>
        <w:jc w:val="both"/>
        <w:rPr>
          <w:rFonts w:eastAsia="Times New Roman"/>
          <w:b/>
          <w:bCs/>
          <w:sz w:val="26"/>
          <w:szCs w:val="26"/>
          <w:lang w:val="sv-SE"/>
        </w:rPr>
      </w:pPr>
      <w:r w:rsidRPr="00B117F3">
        <w:rPr>
          <w:rFonts w:eastAsia="Times New Roman"/>
          <w:b/>
          <w:bCs/>
          <w:sz w:val="26"/>
          <w:szCs w:val="26"/>
          <w:lang w:val="sv-SE"/>
        </w:rPr>
        <w:t>1.1. Bản chất và vai trò của kế toán. </w:t>
      </w:r>
    </w:p>
    <w:p w14:paraId="2BC5E943"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1.1.1. Kế toán là gì. </w:t>
      </w:r>
    </w:p>
    <w:p w14:paraId="629271A6"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1.1.2. Thông tin kế toán với việc ra quyết định kinh doanh</w:t>
      </w:r>
    </w:p>
    <w:p w14:paraId="271EE3FE"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1.1.3. Các loại kế toán. </w:t>
      </w:r>
    </w:p>
    <w:p w14:paraId="671D5652"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1.1.4. Cơ hội nghề nghiệp và triển vọng phát triển đối với kế toán</w:t>
      </w:r>
    </w:p>
    <w:p w14:paraId="6B8579D4" w14:textId="77777777" w:rsidR="0008588D" w:rsidRPr="00B117F3" w:rsidRDefault="0008588D" w:rsidP="0008588D">
      <w:pPr>
        <w:widowControl w:val="0"/>
        <w:jc w:val="both"/>
        <w:rPr>
          <w:rFonts w:eastAsia="Times New Roman"/>
          <w:b/>
          <w:bCs/>
          <w:sz w:val="26"/>
          <w:szCs w:val="26"/>
          <w:lang w:val="sv-SE"/>
        </w:rPr>
      </w:pPr>
      <w:r w:rsidRPr="00B117F3">
        <w:rPr>
          <w:rFonts w:eastAsia="Times New Roman"/>
          <w:b/>
          <w:bCs/>
          <w:sz w:val="26"/>
          <w:szCs w:val="26"/>
          <w:lang w:val="sv-SE"/>
        </w:rPr>
        <w:t>1.2. Đối tượng phản ánh của kế toán và các công thức kế toán căn bản</w:t>
      </w:r>
    </w:p>
    <w:p w14:paraId="7A9FA562"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1.2.1. Đối tượng phản ánh của kế toán. </w:t>
      </w:r>
    </w:p>
    <w:p w14:paraId="5998AC0B"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1.2.2. Các công thức kế toán căn bản</w:t>
      </w:r>
    </w:p>
    <w:p w14:paraId="510CFD2F" w14:textId="77777777" w:rsidR="0008588D" w:rsidRPr="00B117F3" w:rsidRDefault="0008588D" w:rsidP="0008588D">
      <w:pPr>
        <w:widowControl w:val="0"/>
        <w:jc w:val="both"/>
        <w:rPr>
          <w:rFonts w:eastAsia="Times New Roman"/>
          <w:sz w:val="26"/>
          <w:szCs w:val="26"/>
          <w:lang w:val="sv-SE"/>
        </w:rPr>
      </w:pPr>
      <w:r w:rsidRPr="00B117F3">
        <w:rPr>
          <w:rFonts w:eastAsia="Times New Roman"/>
          <w:b/>
          <w:bCs/>
          <w:sz w:val="26"/>
          <w:szCs w:val="26"/>
          <w:lang w:val="sv-SE"/>
        </w:rPr>
        <w:t>1.3. Hệ thống báo cáo tài chính.</w:t>
      </w:r>
      <w:r w:rsidRPr="00B117F3">
        <w:rPr>
          <w:rFonts w:eastAsia="Times New Roman"/>
          <w:sz w:val="26"/>
          <w:szCs w:val="26"/>
          <w:lang w:val="sv-SE"/>
        </w:rPr>
        <w:t> </w:t>
      </w:r>
    </w:p>
    <w:p w14:paraId="7A59D015"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1.3.1. Vai trò và mục tiêu của báo cáo tài chính</w:t>
      </w:r>
    </w:p>
    <w:p w14:paraId="6290B7ED"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1.3.2. Các báo cáo tài chính cơ bản. </w:t>
      </w:r>
    </w:p>
    <w:p w14:paraId="64ECFA81" w14:textId="77777777" w:rsidR="0008588D" w:rsidRPr="00B117F3" w:rsidRDefault="0008588D" w:rsidP="0008588D">
      <w:pPr>
        <w:widowControl w:val="0"/>
        <w:jc w:val="both"/>
        <w:rPr>
          <w:rFonts w:eastAsia="Times New Roman"/>
          <w:b/>
          <w:bCs/>
          <w:sz w:val="26"/>
          <w:szCs w:val="26"/>
          <w:lang w:val="sv-SE"/>
        </w:rPr>
      </w:pPr>
      <w:r w:rsidRPr="00B117F3">
        <w:rPr>
          <w:rFonts w:eastAsia="Times New Roman"/>
          <w:b/>
          <w:bCs/>
          <w:color w:val="000000"/>
          <w:sz w:val="26"/>
          <w:szCs w:val="26"/>
          <w:lang w:val="sv-SE"/>
        </w:rPr>
        <w:t xml:space="preserve">1.4. </w:t>
      </w:r>
      <w:r w:rsidRPr="00B117F3">
        <w:rPr>
          <w:rFonts w:eastAsia="Times New Roman"/>
          <w:b/>
          <w:bCs/>
          <w:sz w:val="26"/>
          <w:szCs w:val="26"/>
          <w:lang w:val="sv-SE"/>
        </w:rPr>
        <w:t>Các nguyên tắc, chuẩn mực kế toán và các tổ chức có ảnh hưởng đến thực hành nghề nghiệp kế toán</w:t>
      </w:r>
    </w:p>
    <w:p w14:paraId="725306EB"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 xml:space="preserve">1.4.1. </w:t>
      </w:r>
      <w:r w:rsidRPr="00B117F3">
        <w:rPr>
          <w:rFonts w:eastAsia="Times New Roman"/>
          <w:color w:val="000000"/>
          <w:sz w:val="26"/>
          <w:szCs w:val="26"/>
          <w:lang w:val="sv-SE"/>
        </w:rPr>
        <w:t>Sự hình thành và nội dung các nguyên tắc kế toán chung.</w:t>
      </w:r>
      <w:r w:rsidRPr="00B117F3">
        <w:rPr>
          <w:rFonts w:eastAsia="Times New Roman"/>
          <w:sz w:val="26"/>
          <w:szCs w:val="26"/>
          <w:lang w:val="sv-SE"/>
        </w:rPr>
        <w:t> </w:t>
      </w:r>
    </w:p>
    <w:p w14:paraId="763D6053"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 xml:space="preserve">1.4.2. </w:t>
      </w:r>
      <w:r w:rsidRPr="00B117F3">
        <w:rPr>
          <w:rFonts w:eastAsia="Times New Roman"/>
          <w:color w:val="000000"/>
          <w:sz w:val="26"/>
          <w:szCs w:val="26"/>
          <w:lang w:val="sv-SE"/>
        </w:rPr>
        <w:t>Chuẩn mực kế toán Việt Nam và chuẩn mực kế toán quốc tế.</w:t>
      </w:r>
      <w:r w:rsidRPr="00B117F3">
        <w:rPr>
          <w:rFonts w:eastAsia="Times New Roman"/>
          <w:sz w:val="26"/>
          <w:szCs w:val="26"/>
          <w:lang w:val="sv-SE"/>
        </w:rPr>
        <w:t> </w:t>
      </w:r>
    </w:p>
    <w:p w14:paraId="2BA55334"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 xml:space="preserve">1.4.3. </w:t>
      </w:r>
      <w:r w:rsidRPr="00B117F3">
        <w:rPr>
          <w:rFonts w:eastAsia="Times New Roman"/>
          <w:color w:val="000000"/>
          <w:sz w:val="26"/>
          <w:szCs w:val="26"/>
          <w:lang w:val="sv-SE"/>
        </w:rPr>
        <w:t>Các tổ chức có ảnh hưởng tới thực hành nghề nghiệp kế toán.</w:t>
      </w:r>
      <w:r w:rsidRPr="00B117F3">
        <w:rPr>
          <w:rFonts w:eastAsia="Times New Roman"/>
          <w:sz w:val="26"/>
          <w:szCs w:val="26"/>
          <w:lang w:val="sv-SE"/>
        </w:rPr>
        <w:t> </w:t>
      </w:r>
    </w:p>
    <w:p w14:paraId="0075BFE5" w14:textId="77777777" w:rsidR="0008588D" w:rsidRPr="00E92312" w:rsidRDefault="0008588D" w:rsidP="0008588D">
      <w:pPr>
        <w:widowControl w:val="0"/>
        <w:jc w:val="both"/>
        <w:rPr>
          <w:rFonts w:eastAsia="Times New Roman"/>
          <w:b/>
          <w:bCs/>
          <w:sz w:val="26"/>
          <w:szCs w:val="26"/>
        </w:rPr>
      </w:pPr>
      <w:r w:rsidRPr="00E92312">
        <w:rPr>
          <w:rFonts w:eastAsia="Times New Roman"/>
          <w:b/>
          <w:bCs/>
          <w:color w:val="000000"/>
          <w:sz w:val="26"/>
          <w:szCs w:val="26"/>
        </w:rPr>
        <w:t xml:space="preserve">1.5. </w:t>
      </w:r>
      <w:r w:rsidRPr="00E92312">
        <w:rPr>
          <w:rFonts w:eastAsia="Times New Roman"/>
          <w:b/>
          <w:bCs/>
          <w:sz w:val="26"/>
          <w:szCs w:val="26"/>
        </w:rPr>
        <w:t>Hệ thống thông tin kế toán trong doanh nghiệp</w:t>
      </w:r>
    </w:p>
    <w:p w14:paraId="404F6B0A"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1.5.1. </w:t>
      </w:r>
      <w:r w:rsidRPr="00E92312">
        <w:rPr>
          <w:rFonts w:eastAsia="Times New Roman"/>
          <w:color w:val="000000"/>
          <w:sz w:val="26"/>
          <w:szCs w:val="26"/>
        </w:rPr>
        <w:t>Khái niệm và các chức năng cơ bản của hệ thống thông tin kế toán.</w:t>
      </w:r>
      <w:r w:rsidRPr="00E92312">
        <w:rPr>
          <w:rFonts w:eastAsia="Times New Roman"/>
          <w:sz w:val="26"/>
          <w:szCs w:val="26"/>
        </w:rPr>
        <w:t> </w:t>
      </w:r>
    </w:p>
    <w:p w14:paraId="41CA36FA"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1.5.2. </w:t>
      </w:r>
      <w:r w:rsidRPr="00E92312">
        <w:rPr>
          <w:rFonts w:eastAsia="Times New Roman"/>
          <w:color w:val="000000"/>
          <w:sz w:val="26"/>
          <w:szCs w:val="26"/>
        </w:rPr>
        <w:t>Mối quan hệ của hệ thống thông tin kế toán và hệ thống thông tin quản lý.</w:t>
      </w:r>
      <w:r w:rsidRPr="00E92312">
        <w:rPr>
          <w:rFonts w:eastAsia="Times New Roman"/>
          <w:sz w:val="26"/>
          <w:szCs w:val="26"/>
        </w:rPr>
        <w:t> </w:t>
      </w:r>
    </w:p>
    <w:p w14:paraId="05ABD9AF"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1.5.3. </w:t>
      </w:r>
      <w:r w:rsidRPr="00E92312">
        <w:rPr>
          <w:rFonts w:eastAsia="Times New Roman"/>
          <w:color w:val="000000"/>
          <w:sz w:val="26"/>
          <w:szCs w:val="26"/>
        </w:rPr>
        <w:t>Xây dựng hệ thống thông tin kế toán.</w:t>
      </w:r>
      <w:r w:rsidRPr="00E92312">
        <w:rPr>
          <w:rFonts w:eastAsia="Times New Roman"/>
          <w:sz w:val="26"/>
          <w:szCs w:val="26"/>
        </w:rPr>
        <w:t> </w:t>
      </w:r>
    </w:p>
    <w:p w14:paraId="2CCABF47"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lastRenderedPageBreak/>
        <w:t xml:space="preserve">Tài liệu tham khảo: </w:t>
      </w:r>
    </w:p>
    <w:p w14:paraId="7918E32D" w14:textId="77777777" w:rsidR="0008588D" w:rsidRPr="00E92312" w:rsidRDefault="0008588D" w:rsidP="0008588D">
      <w:pPr>
        <w:widowControl w:val="0"/>
        <w:ind w:firstLine="720"/>
        <w:jc w:val="both"/>
        <w:rPr>
          <w:rFonts w:eastAsia="Times New Roman"/>
          <w:sz w:val="26"/>
          <w:szCs w:val="26"/>
        </w:rPr>
      </w:pPr>
      <w:r w:rsidRPr="00E92312">
        <w:rPr>
          <w:rFonts w:eastAsia="Times New Roman"/>
          <w:b/>
          <w:sz w:val="26"/>
          <w:szCs w:val="26"/>
        </w:rPr>
        <w:t xml:space="preserve">- </w:t>
      </w:r>
      <w:r w:rsidRPr="00E92312">
        <w:rPr>
          <w:rFonts w:eastAsia="Times New Roman"/>
          <w:sz w:val="26"/>
          <w:szCs w:val="26"/>
        </w:rPr>
        <w:t>Bài giảng Nguyên lý kế toán – Bộ môn Nguyên lý kế toán</w:t>
      </w:r>
    </w:p>
    <w:p w14:paraId="4AD03420" w14:textId="77777777" w:rsidR="0008588D" w:rsidRPr="00E92312" w:rsidRDefault="0008588D" w:rsidP="0008588D">
      <w:pPr>
        <w:widowControl w:val="0"/>
        <w:ind w:firstLine="720"/>
        <w:jc w:val="both"/>
        <w:rPr>
          <w:rFonts w:eastAsia="Times New Roman"/>
          <w:b/>
          <w:sz w:val="26"/>
          <w:szCs w:val="26"/>
        </w:rPr>
      </w:pPr>
      <w:r w:rsidRPr="00E92312">
        <w:rPr>
          <w:rFonts w:eastAsia="Times New Roman"/>
          <w:b/>
          <w:sz w:val="26"/>
          <w:szCs w:val="26"/>
        </w:rPr>
        <w:t xml:space="preserve">- </w:t>
      </w:r>
      <w:r w:rsidRPr="00E92312">
        <w:rPr>
          <w:rFonts w:eastAsia="Times New Roman"/>
          <w:sz w:val="26"/>
          <w:szCs w:val="26"/>
        </w:rPr>
        <w:t>Chuẩn mực Kế toán Việt Nam số 01 “Chuẩn mực chung”, các chuẩn mực kế toán khác có liên quan và tài liệu khác theo hướng dẫn của giảng viên.</w:t>
      </w:r>
      <w:r w:rsidRPr="00E92312">
        <w:rPr>
          <w:rFonts w:eastAsia="Times New Roman"/>
          <w:b/>
          <w:sz w:val="26"/>
          <w:szCs w:val="26"/>
        </w:rPr>
        <w:t xml:space="preserve"> </w:t>
      </w:r>
    </w:p>
    <w:p w14:paraId="306C965A"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 Weygandt, Kimmel, Keiso (2012), </w:t>
      </w:r>
      <w:r w:rsidRPr="00E92312">
        <w:rPr>
          <w:rFonts w:eastAsia="Times New Roman"/>
          <w:i/>
          <w:sz w:val="26"/>
          <w:szCs w:val="26"/>
        </w:rPr>
        <w:t>Accounting Principles</w:t>
      </w:r>
      <w:r w:rsidRPr="00E92312">
        <w:rPr>
          <w:rFonts w:eastAsia="Times New Roman"/>
          <w:sz w:val="26"/>
          <w:szCs w:val="26"/>
        </w:rPr>
        <w:t>, Wiley, Chapter 1</w:t>
      </w:r>
    </w:p>
    <w:p w14:paraId="50D0D5A8" w14:textId="77777777" w:rsidR="0008588D" w:rsidRPr="00E92312" w:rsidRDefault="0008588D" w:rsidP="0008588D">
      <w:pPr>
        <w:pStyle w:val="11"/>
        <w:spacing w:line="360" w:lineRule="auto"/>
      </w:pPr>
      <w:r w:rsidRPr="00E92312">
        <w:t>Chương 2: CHU TRÌNH KẾ TOÁN</w:t>
      </w:r>
    </w:p>
    <w:p w14:paraId="76A17B80" w14:textId="77777777" w:rsidR="0008588D" w:rsidRPr="00E92312" w:rsidRDefault="0008588D" w:rsidP="0008588D">
      <w:pPr>
        <w:widowControl w:val="0"/>
        <w:ind w:firstLine="720"/>
        <w:jc w:val="both"/>
        <w:rPr>
          <w:rFonts w:eastAsia="Times New Roman"/>
          <w:i/>
          <w:sz w:val="26"/>
          <w:szCs w:val="26"/>
        </w:rPr>
      </w:pPr>
      <w:r w:rsidRPr="00E92312">
        <w:rPr>
          <w:rFonts w:eastAsia="Times New Roman"/>
          <w:i/>
          <w:sz w:val="26"/>
          <w:szCs w:val="26"/>
        </w:rPr>
        <w:t>Nghiên cứu Chương 2, người học sẽ nắm được các khải niệm cơ bản và chức năng của tài khoản kế toán, chứng từ kế toán và hiểu được chu trình kế toán hoàn chỉnh; biết cách sử dụng các công thức kế toán căn bản để phân tích, xử lí và ghi chép các nghiệp vụ kinh tế phát sinh.</w:t>
      </w:r>
    </w:p>
    <w:p w14:paraId="2C0BC5CD" w14:textId="77777777" w:rsidR="0008588D" w:rsidRPr="00E92312" w:rsidRDefault="0008588D" w:rsidP="0008588D">
      <w:pPr>
        <w:widowControl w:val="0"/>
        <w:jc w:val="both"/>
        <w:rPr>
          <w:rFonts w:eastAsia="Times New Roman"/>
          <w:b/>
          <w:bCs/>
          <w:sz w:val="26"/>
          <w:szCs w:val="26"/>
        </w:rPr>
      </w:pPr>
      <w:r w:rsidRPr="00E92312">
        <w:rPr>
          <w:rFonts w:eastAsia="Times New Roman"/>
          <w:b/>
          <w:bCs/>
          <w:sz w:val="26"/>
          <w:szCs w:val="26"/>
        </w:rPr>
        <w:t>2.1. Phân tích các nghiệp vụ kinh tế bằng các công thức kế toán căn bản</w:t>
      </w:r>
    </w:p>
    <w:p w14:paraId="5AB01D51" w14:textId="77777777" w:rsidR="0008588D" w:rsidRPr="00E92312" w:rsidRDefault="0008588D" w:rsidP="0008588D">
      <w:pPr>
        <w:widowControl w:val="0"/>
        <w:jc w:val="both"/>
        <w:rPr>
          <w:rFonts w:eastAsia="Times New Roman"/>
          <w:b/>
          <w:bCs/>
          <w:sz w:val="26"/>
          <w:szCs w:val="26"/>
        </w:rPr>
      </w:pPr>
      <w:r w:rsidRPr="00E92312">
        <w:rPr>
          <w:rFonts w:eastAsia="Times New Roman"/>
          <w:b/>
          <w:bCs/>
          <w:sz w:val="26"/>
          <w:szCs w:val="26"/>
        </w:rPr>
        <w:t>2.2. Tài khoản kế toán và phương pháp ghi sổ kép</w:t>
      </w:r>
    </w:p>
    <w:p w14:paraId="31619015"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2.2.1. Tài khoản kế toán. </w:t>
      </w:r>
    </w:p>
    <w:p w14:paraId="06E13F70"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2.2.2. Phương pháp ghi sổ kép. </w:t>
      </w:r>
    </w:p>
    <w:p w14:paraId="0A4B5BF2"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2.2.3. Sổ Nhật ký và Sổ cái tài khoản. </w:t>
      </w:r>
    </w:p>
    <w:p w14:paraId="0813057F"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2.2.4. Tổng hợp ảnh hưởng của các nghiệp vụ kinh tế tới các báo cáo tài chính</w:t>
      </w:r>
    </w:p>
    <w:p w14:paraId="5CC67D8D" w14:textId="77777777" w:rsidR="0008588D" w:rsidRPr="00E92312" w:rsidRDefault="0008588D" w:rsidP="0008588D">
      <w:pPr>
        <w:widowControl w:val="0"/>
        <w:jc w:val="both"/>
        <w:rPr>
          <w:rFonts w:eastAsia="Times New Roman"/>
          <w:b/>
          <w:bCs/>
          <w:sz w:val="26"/>
          <w:szCs w:val="26"/>
        </w:rPr>
      </w:pPr>
      <w:r w:rsidRPr="00E92312">
        <w:rPr>
          <w:rFonts w:eastAsia="Times New Roman"/>
          <w:b/>
          <w:bCs/>
          <w:sz w:val="26"/>
          <w:szCs w:val="26"/>
        </w:rPr>
        <w:t>2.3. Tổng hợp quy trình nghiệp vụ của kế toán</w:t>
      </w:r>
    </w:p>
    <w:p w14:paraId="45CB6EB4" w14:textId="77777777" w:rsidR="0008588D" w:rsidRPr="00E92312" w:rsidRDefault="0008588D" w:rsidP="0008588D">
      <w:pPr>
        <w:widowControl w:val="0"/>
        <w:jc w:val="both"/>
        <w:rPr>
          <w:rFonts w:eastAsia="Times New Roman"/>
          <w:sz w:val="26"/>
          <w:szCs w:val="26"/>
        </w:rPr>
      </w:pPr>
      <w:r w:rsidRPr="00E92312">
        <w:rPr>
          <w:rFonts w:eastAsia="Times New Roman"/>
          <w:b/>
          <w:sz w:val="26"/>
          <w:szCs w:val="26"/>
        </w:rPr>
        <w:t xml:space="preserve">Tài liệu tham khảo: </w:t>
      </w:r>
    </w:p>
    <w:p w14:paraId="2862B91F" w14:textId="77777777" w:rsidR="0008588D" w:rsidRPr="00E92312" w:rsidRDefault="0008588D" w:rsidP="0008588D">
      <w:pPr>
        <w:widowControl w:val="0"/>
        <w:ind w:firstLine="720"/>
        <w:jc w:val="both"/>
        <w:rPr>
          <w:rFonts w:eastAsia="Times New Roman"/>
          <w:sz w:val="26"/>
          <w:szCs w:val="26"/>
        </w:rPr>
      </w:pPr>
      <w:r w:rsidRPr="00E92312">
        <w:rPr>
          <w:rFonts w:eastAsia="Times New Roman"/>
          <w:b/>
          <w:sz w:val="26"/>
          <w:szCs w:val="26"/>
        </w:rPr>
        <w:t xml:space="preserve">- </w:t>
      </w:r>
      <w:r w:rsidRPr="00E92312">
        <w:rPr>
          <w:rFonts w:eastAsia="Times New Roman"/>
          <w:sz w:val="26"/>
          <w:szCs w:val="26"/>
        </w:rPr>
        <w:t>Bài giảng Nguyên lý kế toán – Bộ môn Nguyên lý kế toán</w:t>
      </w:r>
    </w:p>
    <w:p w14:paraId="6E64A9E8"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 Weygandt, Kimmel, Keiso (2012), </w:t>
      </w:r>
      <w:r w:rsidRPr="00E92312">
        <w:rPr>
          <w:rFonts w:eastAsia="Times New Roman"/>
          <w:i/>
          <w:sz w:val="26"/>
          <w:szCs w:val="26"/>
        </w:rPr>
        <w:t>Accounting Principles</w:t>
      </w:r>
      <w:r w:rsidRPr="00E92312">
        <w:rPr>
          <w:rFonts w:eastAsia="Times New Roman"/>
          <w:sz w:val="26"/>
          <w:szCs w:val="26"/>
        </w:rPr>
        <w:t>, Wiley, Chapter 2, 3, 4</w:t>
      </w:r>
    </w:p>
    <w:p w14:paraId="26D72CB5"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Các tài liệu khác theo hướng dẫn của giảng viên</w:t>
      </w:r>
    </w:p>
    <w:p w14:paraId="27DAE64F" w14:textId="77777777" w:rsidR="0008588D" w:rsidRPr="00E92312" w:rsidRDefault="0008588D" w:rsidP="0008588D">
      <w:pPr>
        <w:pStyle w:val="11"/>
        <w:spacing w:line="360" w:lineRule="auto"/>
      </w:pPr>
      <w:r w:rsidRPr="00E92312">
        <w:t>Chương 3: KẾ TOÁN DOANH THU, CHI PHÍ</w:t>
      </w:r>
    </w:p>
    <w:p w14:paraId="13C23447" w14:textId="77777777" w:rsidR="0008588D" w:rsidRPr="00B117F3" w:rsidRDefault="0008588D" w:rsidP="0008588D">
      <w:pPr>
        <w:widowControl w:val="0"/>
        <w:ind w:firstLine="720"/>
        <w:jc w:val="both"/>
        <w:rPr>
          <w:rFonts w:eastAsia="Times New Roman"/>
          <w:b/>
          <w:sz w:val="26"/>
          <w:szCs w:val="26"/>
          <w:lang w:val="sv-SE"/>
        </w:rPr>
      </w:pPr>
      <w:r w:rsidRPr="00B117F3">
        <w:rPr>
          <w:rFonts w:eastAsia="Times New Roman"/>
          <w:i/>
          <w:sz w:val="26"/>
          <w:szCs w:val="26"/>
          <w:lang w:val="sv-SE"/>
        </w:rPr>
        <w:t>Trong chương này, người học sẽ được học về khái niệm, đặc điểm và nguyên tắc kế toán hai yếu tố chính cấu thành nên Báo cáo kết quả kinh doanh là Doanh thu và Chi phí</w:t>
      </w:r>
    </w:p>
    <w:p w14:paraId="1C5C3786" w14:textId="77777777" w:rsidR="0008588D" w:rsidRPr="00B117F3" w:rsidRDefault="0008588D" w:rsidP="0008588D">
      <w:pPr>
        <w:widowControl w:val="0"/>
        <w:jc w:val="both"/>
        <w:rPr>
          <w:rFonts w:eastAsia="Times New Roman"/>
          <w:b/>
          <w:bCs/>
          <w:sz w:val="26"/>
          <w:szCs w:val="26"/>
          <w:lang w:val="sv-SE"/>
        </w:rPr>
      </w:pPr>
      <w:r w:rsidRPr="00B117F3">
        <w:rPr>
          <w:rFonts w:eastAsia="Times New Roman"/>
          <w:b/>
          <w:bCs/>
          <w:sz w:val="26"/>
          <w:szCs w:val="26"/>
          <w:lang w:val="sv-SE"/>
        </w:rPr>
        <w:t>3.1. Kế toán doanh thu</w:t>
      </w:r>
    </w:p>
    <w:p w14:paraId="18CADE35"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3.1.1. Khái niệm doanh thu</w:t>
      </w:r>
    </w:p>
    <w:p w14:paraId="39BB5884"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3.1.2. Đo lường doanh thu</w:t>
      </w:r>
    </w:p>
    <w:p w14:paraId="633FA1CF"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3.1.3. Phương pháp kế toán doanh thu</w:t>
      </w:r>
    </w:p>
    <w:p w14:paraId="1B2F6495" w14:textId="77777777" w:rsidR="0008588D" w:rsidRPr="00B117F3" w:rsidRDefault="0008588D" w:rsidP="0008588D">
      <w:pPr>
        <w:widowControl w:val="0"/>
        <w:jc w:val="both"/>
        <w:rPr>
          <w:rFonts w:eastAsia="Times New Roman"/>
          <w:b/>
          <w:bCs/>
          <w:sz w:val="26"/>
          <w:szCs w:val="26"/>
          <w:lang w:val="sv-SE"/>
        </w:rPr>
      </w:pPr>
      <w:r w:rsidRPr="00B117F3">
        <w:rPr>
          <w:rFonts w:eastAsia="Times New Roman"/>
          <w:b/>
          <w:bCs/>
          <w:sz w:val="26"/>
          <w:szCs w:val="26"/>
          <w:lang w:val="sv-SE"/>
        </w:rPr>
        <w:t>3.2. Kế toán chi phí</w:t>
      </w:r>
    </w:p>
    <w:p w14:paraId="04326E91"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3.2.1. Khái niệm chi phí</w:t>
      </w:r>
    </w:p>
    <w:p w14:paraId="1DC85A43"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lastRenderedPageBreak/>
        <w:t>3.2.2. Đo lường chi phí</w:t>
      </w:r>
    </w:p>
    <w:p w14:paraId="2A3B8EEA"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3.2.3. Phương pháp kế toán chi phí</w:t>
      </w:r>
    </w:p>
    <w:p w14:paraId="49E660ED" w14:textId="77777777" w:rsidR="0008588D" w:rsidRPr="00B117F3" w:rsidRDefault="0008588D" w:rsidP="0008588D">
      <w:pPr>
        <w:widowControl w:val="0"/>
        <w:jc w:val="both"/>
        <w:rPr>
          <w:rFonts w:eastAsia="Times New Roman"/>
          <w:b/>
          <w:sz w:val="26"/>
          <w:szCs w:val="26"/>
          <w:lang w:val="sv-SE"/>
        </w:rPr>
      </w:pPr>
      <w:r w:rsidRPr="00B117F3">
        <w:rPr>
          <w:rFonts w:eastAsia="Times New Roman"/>
          <w:b/>
          <w:sz w:val="26"/>
          <w:szCs w:val="26"/>
          <w:lang w:val="sv-SE"/>
        </w:rPr>
        <w:t xml:space="preserve">Tài liệu tham khảo: </w:t>
      </w:r>
    </w:p>
    <w:p w14:paraId="26214D99"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b/>
          <w:sz w:val="26"/>
          <w:szCs w:val="26"/>
          <w:lang w:val="sv-SE"/>
        </w:rPr>
        <w:t xml:space="preserve">- </w:t>
      </w:r>
      <w:r w:rsidRPr="00B117F3">
        <w:rPr>
          <w:rFonts w:eastAsia="Times New Roman"/>
          <w:sz w:val="26"/>
          <w:szCs w:val="26"/>
          <w:lang w:val="sv-SE"/>
        </w:rPr>
        <w:t>Bài giảng Nguyên lý kế toán – Bộ môn Nguyên lý kế toán</w:t>
      </w:r>
    </w:p>
    <w:p w14:paraId="66AAB6D4"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 Hệ thống chuẩn mực kế toán Việt Nam</w:t>
      </w:r>
    </w:p>
    <w:p w14:paraId="3E34D176"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 Weygandt, Kimmel, Keiso (2012), </w:t>
      </w:r>
      <w:r w:rsidRPr="00E92312">
        <w:rPr>
          <w:rFonts w:eastAsia="Times New Roman"/>
          <w:i/>
          <w:sz w:val="26"/>
          <w:szCs w:val="26"/>
        </w:rPr>
        <w:t>Accounting Principles</w:t>
      </w:r>
      <w:r w:rsidRPr="00E92312">
        <w:rPr>
          <w:rFonts w:eastAsia="Times New Roman"/>
          <w:sz w:val="26"/>
          <w:szCs w:val="26"/>
        </w:rPr>
        <w:t xml:space="preserve">, Wiley, Chapter </w:t>
      </w:r>
    </w:p>
    <w:p w14:paraId="0B546BAB"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Các tài liệu tham khảo khác theo hướng dẫn của giảng viên</w:t>
      </w:r>
    </w:p>
    <w:p w14:paraId="40B343C1" w14:textId="77777777" w:rsidR="0008588D" w:rsidRPr="00E92312" w:rsidRDefault="0008588D" w:rsidP="0008588D">
      <w:pPr>
        <w:widowControl w:val="0"/>
        <w:ind w:firstLine="720"/>
        <w:jc w:val="both"/>
        <w:rPr>
          <w:rFonts w:eastAsia="Times New Roman"/>
          <w:b/>
          <w:sz w:val="26"/>
          <w:szCs w:val="26"/>
        </w:rPr>
      </w:pPr>
    </w:p>
    <w:p w14:paraId="383B2BA4" w14:textId="77777777" w:rsidR="0008588D" w:rsidRPr="00E92312" w:rsidRDefault="0008588D" w:rsidP="0008588D">
      <w:pPr>
        <w:pStyle w:val="11"/>
        <w:spacing w:line="360" w:lineRule="auto"/>
      </w:pPr>
      <w:r w:rsidRPr="00E92312">
        <w:t>Chương 4. KẾ TOÁN TÀI SẢN</w:t>
      </w:r>
    </w:p>
    <w:p w14:paraId="5105F4F7" w14:textId="77777777" w:rsidR="0008588D" w:rsidRPr="00E92312" w:rsidRDefault="0008588D" w:rsidP="0008588D">
      <w:pPr>
        <w:widowControl w:val="0"/>
        <w:ind w:firstLine="720"/>
        <w:jc w:val="both"/>
        <w:rPr>
          <w:rFonts w:eastAsia="Times New Roman"/>
          <w:i/>
          <w:sz w:val="26"/>
          <w:szCs w:val="26"/>
        </w:rPr>
      </w:pPr>
      <w:r w:rsidRPr="00E92312">
        <w:rPr>
          <w:rFonts w:eastAsia="Times New Roman"/>
          <w:i/>
          <w:sz w:val="26"/>
          <w:szCs w:val="26"/>
        </w:rPr>
        <w:t>Chương 4 cung cấp cho người học kiến thức về các vấn đề có liên quan đến Tài sản, một trong các yếu tố cấu thành nên Bảng cân đối kế toán, thể hiện tình hình tài chính của doanh nghiệp, thông qua các kĩ thuật ghi chép của kế toán để kiểm soát, quản lý và sử dụng tài sản có hiệu quả.</w:t>
      </w:r>
    </w:p>
    <w:p w14:paraId="6C937F05" w14:textId="77777777" w:rsidR="0008588D" w:rsidRPr="00E92312" w:rsidRDefault="0008588D" w:rsidP="0008588D">
      <w:pPr>
        <w:widowControl w:val="0"/>
        <w:jc w:val="both"/>
        <w:rPr>
          <w:rFonts w:eastAsia="Times New Roman"/>
          <w:b/>
          <w:bCs/>
          <w:sz w:val="26"/>
          <w:szCs w:val="26"/>
        </w:rPr>
      </w:pPr>
      <w:r w:rsidRPr="00E92312">
        <w:rPr>
          <w:rFonts w:eastAsia="Times New Roman"/>
          <w:b/>
          <w:bCs/>
          <w:sz w:val="26"/>
          <w:szCs w:val="26"/>
        </w:rPr>
        <w:t>4.1. Kế toán tài sản ngắn  hạn. </w:t>
      </w:r>
    </w:p>
    <w:p w14:paraId="717CD41B"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t>4.1.1. Khái niệm và phân loại TSNH.</w:t>
      </w:r>
      <w:r w:rsidRPr="00E92312">
        <w:rPr>
          <w:rFonts w:eastAsia="Times New Roman"/>
          <w:b/>
          <w:bCs/>
          <w:sz w:val="26"/>
          <w:szCs w:val="26"/>
        </w:rPr>
        <w:t> </w:t>
      </w:r>
    </w:p>
    <w:p w14:paraId="5CE20239"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t>4.1.2. Kế toán hàng tồn kho.</w:t>
      </w:r>
      <w:r w:rsidRPr="00E92312">
        <w:rPr>
          <w:rFonts w:eastAsia="Times New Roman"/>
          <w:b/>
          <w:bCs/>
          <w:sz w:val="26"/>
          <w:szCs w:val="26"/>
        </w:rPr>
        <w:t> </w:t>
      </w:r>
    </w:p>
    <w:p w14:paraId="657C2CA1"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t>4.1.3. Kế toán thu, chi tiền.</w:t>
      </w:r>
      <w:r w:rsidRPr="00E92312">
        <w:rPr>
          <w:rFonts w:eastAsia="Times New Roman"/>
          <w:b/>
          <w:bCs/>
          <w:sz w:val="26"/>
          <w:szCs w:val="26"/>
        </w:rPr>
        <w:t> </w:t>
      </w:r>
    </w:p>
    <w:p w14:paraId="67C91A37"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t>4.1.4. Kế toán khoản phải thu KH.</w:t>
      </w:r>
      <w:r w:rsidRPr="00E92312">
        <w:rPr>
          <w:rFonts w:eastAsia="Times New Roman"/>
          <w:b/>
          <w:bCs/>
          <w:sz w:val="26"/>
          <w:szCs w:val="26"/>
        </w:rPr>
        <w:t> </w:t>
      </w:r>
    </w:p>
    <w:p w14:paraId="28FFA83E" w14:textId="77777777" w:rsidR="0008588D" w:rsidRPr="00E92312" w:rsidRDefault="0008588D" w:rsidP="0008588D">
      <w:pPr>
        <w:widowControl w:val="0"/>
        <w:jc w:val="both"/>
        <w:rPr>
          <w:rFonts w:eastAsia="Times New Roman"/>
          <w:b/>
          <w:bCs/>
          <w:sz w:val="26"/>
          <w:szCs w:val="26"/>
        </w:rPr>
      </w:pPr>
      <w:r w:rsidRPr="00E92312">
        <w:rPr>
          <w:rFonts w:eastAsia="Times New Roman"/>
          <w:b/>
          <w:bCs/>
          <w:sz w:val="26"/>
          <w:szCs w:val="26"/>
        </w:rPr>
        <w:t>4.2. Kế toán tài sản dài hạn. </w:t>
      </w:r>
    </w:p>
    <w:p w14:paraId="72E61A74"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t>4.2.1. Khái niệm và phân loại TSDH.</w:t>
      </w:r>
      <w:r w:rsidRPr="00E92312">
        <w:rPr>
          <w:rFonts w:eastAsia="Times New Roman"/>
          <w:b/>
          <w:bCs/>
          <w:sz w:val="26"/>
          <w:szCs w:val="26"/>
        </w:rPr>
        <w:t> </w:t>
      </w:r>
    </w:p>
    <w:p w14:paraId="0091BC5F"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t>4.2.2. Kế toán tài sản cố định hữu hình.</w:t>
      </w:r>
      <w:r w:rsidRPr="00E92312">
        <w:rPr>
          <w:rFonts w:eastAsia="Times New Roman"/>
          <w:b/>
          <w:bCs/>
          <w:sz w:val="26"/>
          <w:szCs w:val="26"/>
        </w:rPr>
        <w:t> </w:t>
      </w:r>
    </w:p>
    <w:p w14:paraId="71F42F19" w14:textId="77777777" w:rsidR="0008588D" w:rsidRPr="00E92312" w:rsidRDefault="0008588D" w:rsidP="0008588D">
      <w:pPr>
        <w:widowControl w:val="0"/>
        <w:ind w:firstLine="720"/>
        <w:jc w:val="both"/>
        <w:rPr>
          <w:rFonts w:eastAsia="Times New Roman"/>
          <w:b/>
          <w:bCs/>
          <w:sz w:val="26"/>
          <w:szCs w:val="26"/>
        </w:rPr>
      </w:pPr>
      <w:r w:rsidRPr="00E92312">
        <w:rPr>
          <w:rFonts w:eastAsia="Times New Roman"/>
          <w:sz w:val="26"/>
          <w:szCs w:val="26"/>
        </w:rPr>
        <w:t>4.2.3. Khấu hao tài sản cố định hữu hình.</w:t>
      </w:r>
      <w:r w:rsidRPr="00E92312">
        <w:rPr>
          <w:rFonts w:eastAsia="Times New Roman"/>
          <w:b/>
          <w:bCs/>
          <w:sz w:val="26"/>
          <w:szCs w:val="26"/>
        </w:rPr>
        <w:t> </w:t>
      </w:r>
    </w:p>
    <w:p w14:paraId="3FBFC0D4"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4.2.4. Thanh lý, nhượng bán tài sản cố định hữu hình</w:t>
      </w:r>
    </w:p>
    <w:p w14:paraId="3A5555DD" w14:textId="77777777" w:rsidR="0008588D" w:rsidRPr="00E92312" w:rsidRDefault="0008588D" w:rsidP="0008588D">
      <w:pPr>
        <w:widowControl w:val="0"/>
        <w:jc w:val="both"/>
        <w:rPr>
          <w:rFonts w:eastAsia="Times New Roman"/>
          <w:sz w:val="26"/>
          <w:szCs w:val="26"/>
        </w:rPr>
      </w:pPr>
      <w:r w:rsidRPr="00E92312">
        <w:rPr>
          <w:rFonts w:eastAsia="Times New Roman"/>
          <w:b/>
          <w:sz w:val="26"/>
          <w:szCs w:val="26"/>
        </w:rPr>
        <w:t xml:space="preserve">Tài liệu tham khảo: </w:t>
      </w:r>
    </w:p>
    <w:p w14:paraId="76CBD8BF" w14:textId="77777777" w:rsidR="0008588D" w:rsidRPr="00E92312" w:rsidRDefault="0008588D" w:rsidP="0008588D">
      <w:pPr>
        <w:widowControl w:val="0"/>
        <w:ind w:firstLine="720"/>
        <w:jc w:val="both"/>
        <w:rPr>
          <w:rFonts w:eastAsia="Times New Roman"/>
          <w:sz w:val="26"/>
          <w:szCs w:val="26"/>
        </w:rPr>
      </w:pPr>
      <w:r w:rsidRPr="00E92312">
        <w:rPr>
          <w:rFonts w:eastAsia="Times New Roman"/>
          <w:b/>
          <w:sz w:val="26"/>
          <w:szCs w:val="26"/>
        </w:rPr>
        <w:t xml:space="preserve">- </w:t>
      </w:r>
      <w:r w:rsidRPr="00E92312">
        <w:rPr>
          <w:rFonts w:eastAsia="Times New Roman"/>
          <w:sz w:val="26"/>
          <w:szCs w:val="26"/>
        </w:rPr>
        <w:t>Bài giảng Nguyên lý kế toán – Bộ môn Nguyên lý kế toán</w:t>
      </w:r>
    </w:p>
    <w:p w14:paraId="054712F3"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Hệ thống chuẩn mực kế toán Việt Nam</w:t>
      </w:r>
    </w:p>
    <w:p w14:paraId="12AE95A0"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 Weygandt, Kimmel, Keiso (2012), </w:t>
      </w:r>
      <w:r w:rsidRPr="00E92312">
        <w:rPr>
          <w:rFonts w:eastAsia="Times New Roman"/>
          <w:i/>
          <w:sz w:val="26"/>
          <w:szCs w:val="26"/>
        </w:rPr>
        <w:t>Accounting Principles</w:t>
      </w:r>
      <w:r w:rsidRPr="00E92312">
        <w:rPr>
          <w:rFonts w:eastAsia="Times New Roman"/>
          <w:sz w:val="26"/>
          <w:szCs w:val="26"/>
        </w:rPr>
        <w:t>, Wiley, Chapter 6, 9, 10</w:t>
      </w:r>
    </w:p>
    <w:p w14:paraId="4EAEC815"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Các tài liệu tham khảo khác theo hướng dẫn của giảng viên</w:t>
      </w:r>
    </w:p>
    <w:p w14:paraId="223EA6DF" w14:textId="77777777" w:rsidR="0008588D" w:rsidRPr="00E92312" w:rsidRDefault="0008588D" w:rsidP="0008588D">
      <w:pPr>
        <w:widowControl w:val="0"/>
        <w:ind w:firstLine="720"/>
        <w:jc w:val="both"/>
        <w:rPr>
          <w:rFonts w:eastAsia="Times New Roman"/>
          <w:sz w:val="26"/>
          <w:szCs w:val="26"/>
        </w:rPr>
      </w:pPr>
    </w:p>
    <w:p w14:paraId="5894794D" w14:textId="77777777" w:rsidR="0008588D" w:rsidRPr="00E92312" w:rsidRDefault="0008588D" w:rsidP="0008588D">
      <w:pPr>
        <w:pStyle w:val="11"/>
        <w:spacing w:line="360" w:lineRule="auto"/>
      </w:pPr>
      <w:r w:rsidRPr="00E92312">
        <w:t xml:space="preserve">Chương 5: KẾ TOÁN NỢ PHẢI TRẢ, KẾT QUẢ KINH DOANH VÀ </w:t>
      </w:r>
    </w:p>
    <w:p w14:paraId="52FE52F7" w14:textId="77777777" w:rsidR="0008588D" w:rsidRPr="00E92312" w:rsidRDefault="0008588D" w:rsidP="0008588D">
      <w:pPr>
        <w:pStyle w:val="11"/>
        <w:spacing w:line="360" w:lineRule="auto"/>
      </w:pPr>
      <w:r w:rsidRPr="00E92312">
        <w:t>VỐN CHỦ SỞ HỮU</w:t>
      </w:r>
    </w:p>
    <w:p w14:paraId="01C1BF53" w14:textId="77777777" w:rsidR="0008588D" w:rsidRPr="00B117F3" w:rsidRDefault="0008588D" w:rsidP="0008588D">
      <w:pPr>
        <w:widowControl w:val="0"/>
        <w:ind w:firstLine="720"/>
        <w:jc w:val="both"/>
        <w:rPr>
          <w:rFonts w:eastAsia="Times New Roman"/>
          <w:i/>
          <w:sz w:val="26"/>
          <w:szCs w:val="26"/>
          <w:lang w:val="sv-SE"/>
        </w:rPr>
      </w:pPr>
      <w:r w:rsidRPr="00B117F3">
        <w:rPr>
          <w:rFonts w:eastAsia="Times New Roman"/>
          <w:i/>
          <w:sz w:val="26"/>
          <w:szCs w:val="26"/>
          <w:lang w:val="sv-SE"/>
        </w:rPr>
        <w:lastRenderedPageBreak/>
        <w:t>Trong chương 5, người học tiếp thu các kiến thức kế toán liên quan đến các yếu tố còn lại của Bảng cân đối kế toán là Nợ phải trả và Nguồn vốn chủ sở hữu, đồng thời, người học cũng được học quy trình xác định kết quả của kế toán, cũng như các vấn đề liên quan đến xử lí, phân phối kết quả kinh doanh.</w:t>
      </w:r>
    </w:p>
    <w:p w14:paraId="00D594B8" w14:textId="77777777" w:rsidR="0008588D" w:rsidRPr="00B117F3" w:rsidRDefault="0008588D" w:rsidP="0008588D">
      <w:pPr>
        <w:widowControl w:val="0"/>
        <w:jc w:val="both"/>
        <w:rPr>
          <w:rFonts w:eastAsia="Times New Roman"/>
          <w:b/>
          <w:bCs/>
          <w:sz w:val="26"/>
          <w:szCs w:val="26"/>
          <w:lang w:val="sv-SE"/>
        </w:rPr>
      </w:pPr>
      <w:r w:rsidRPr="00B117F3">
        <w:rPr>
          <w:rFonts w:eastAsia="Times New Roman"/>
          <w:b/>
          <w:bCs/>
          <w:sz w:val="26"/>
          <w:szCs w:val="26"/>
          <w:lang w:val="sv-SE"/>
        </w:rPr>
        <w:t>5.1. Kế toán nợ phải trả</w:t>
      </w:r>
    </w:p>
    <w:p w14:paraId="1CB707DA"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5.1.1. Khái niệm và phân loại nợ phải trả</w:t>
      </w:r>
    </w:p>
    <w:p w14:paraId="34B4F8BA"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5.1.2. Kế toán khoản phải trả người bán</w:t>
      </w:r>
    </w:p>
    <w:p w14:paraId="1DB6C9A8"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5.1.2. Kế toán các khoản nợ dài hạn</w:t>
      </w:r>
    </w:p>
    <w:p w14:paraId="0862F835" w14:textId="77777777" w:rsidR="0008588D" w:rsidRPr="00B117F3" w:rsidRDefault="0008588D" w:rsidP="0008588D">
      <w:pPr>
        <w:widowControl w:val="0"/>
        <w:jc w:val="both"/>
        <w:rPr>
          <w:rFonts w:eastAsia="Times New Roman"/>
          <w:b/>
          <w:bCs/>
          <w:sz w:val="26"/>
          <w:szCs w:val="26"/>
          <w:lang w:val="sv-SE"/>
        </w:rPr>
      </w:pPr>
      <w:r w:rsidRPr="00B117F3">
        <w:rPr>
          <w:rFonts w:eastAsia="Times New Roman"/>
          <w:b/>
          <w:bCs/>
          <w:sz w:val="26"/>
          <w:szCs w:val="26"/>
          <w:lang w:val="sv-SE"/>
        </w:rPr>
        <w:t>5.2. Kế toán kết quả kinh doanh và vốn chủ sở hữu</w:t>
      </w:r>
    </w:p>
    <w:p w14:paraId="57D8ADA1"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5.2.1. Kế toán kết quả kinh doanh</w:t>
      </w:r>
    </w:p>
    <w:p w14:paraId="2E89EDAA"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5.2.2. Kế toán vốn chủ sở hữu</w:t>
      </w:r>
    </w:p>
    <w:p w14:paraId="7C6F71C3" w14:textId="77777777" w:rsidR="0008588D" w:rsidRPr="00B117F3" w:rsidRDefault="0008588D" w:rsidP="0008588D">
      <w:pPr>
        <w:widowControl w:val="0"/>
        <w:jc w:val="both"/>
        <w:rPr>
          <w:rFonts w:eastAsia="Times New Roman"/>
          <w:sz w:val="26"/>
          <w:szCs w:val="26"/>
          <w:lang w:val="sv-SE"/>
        </w:rPr>
      </w:pPr>
      <w:r w:rsidRPr="00B117F3">
        <w:rPr>
          <w:rFonts w:eastAsia="Times New Roman"/>
          <w:b/>
          <w:sz w:val="26"/>
          <w:szCs w:val="26"/>
          <w:lang w:val="sv-SE"/>
        </w:rPr>
        <w:t>Tài liệu tham khảo:</w:t>
      </w:r>
      <w:r w:rsidRPr="00B117F3">
        <w:rPr>
          <w:rFonts w:eastAsia="Times New Roman"/>
          <w:sz w:val="26"/>
          <w:szCs w:val="26"/>
          <w:lang w:val="sv-SE"/>
        </w:rPr>
        <w:t xml:space="preserve"> </w:t>
      </w:r>
    </w:p>
    <w:p w14:paraId="5A6C5254"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b/>
          <w:sz w:val="26"/>
          <w:szCs w:val="26"/>
          <w:lang w:val="sv-SE"/>
        </w:rPr>
        <w:t xml:space="preserve">- </w:t>
      </w:r>
      <w:r w:rsidRPr="00B117F3">
        <w:rPr>
          <w:rFonts w:eastAsia="Times New Roman"/>
          <w:sz w:val="26"/>
          <w:szCs w:val="26"/>
          <w:lang w:val="sv-SE"/>
        </w:rPr>
        <w:t>Bài giảng Nguyên lý kế toán – Bộ môn Nguyên lý kế toán</w:t>
      </w:r>
    </w:p>
    <w:p w14:paraId="089F508A" w14:textId="77777777" w:rsidR="0008588D" w:rsidRPr="00B117F3" w:rsidRDefault="0008588D" w:rsidP="0008588D">
      <w:pPr>
        <w:widowControl w:val="0"/>
        <w:ind w:firstLine="720"/>
        <w:jc w:val="both"/>
        <w:rPr>
          <w:rFonts w:eastAsia="Times New Roman"/>
          <w:sz w:val="26"/>
          <w:szCs w:val="26"/>
          <w:lang w:val="sv-SE"/>
        </w:rPr>
      </w:pPr>
      <w:r w:rsidRPr="00B117F3">
        <w:rPr>
          <w:rFonts w:eastAsia="Times New Roman"/>
          <w:sz w:val="26"/>
          <w:szCs w:val="26"/>
          <w:lang w:val="sv-SE"/>
        </w:rPr>
        <w:t>- Hệ thống chuẩn mực kế toán Việt Nam</w:t>
      </w:r>
    </w:p>
    <w:p w14:paraId="62E16073"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 Weygandt, Kimmel, Keiso (2012), </w:t>
      </w:r>
      <w:r w:rsidRPr="00E92312">
        <w:rPr>
          <w:rFonts w:eastAsia="Times New Roman"/>
          <w:i/>
          <w:sz w:val="26"/>
          <w:szCs w:val="26"/>
        </w:rPr>
        <w:t>Accounting Principles</w:t>
      </w:r>
      <w:r w:rsidRPr="00E92312">
        <w:rPr>
          <w:rFonts w:eastAsia="Times New Roman"/>
          <w:sz w:val="26"/>
          <w:szCs w:val="26"/>
        </w:rPr>
        <w:t>, Wiley, Chapter 11, 12, 13,14, 15.</w:t>
      </w:r>
    </w:p>
    <w:p w14:paraId="7B3DFCF5"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Các tài liệu tham khảo khác theo hướng dẫn của giảng viên</w:t>
      </w:r>
    </w:p>
    <w:p w14:paraId="141E3366"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7. GIÁO TRÌNH</w:t>
      </w:r>
    </w:p>
    <w:p w14:paraId="65A69536" w14:textId="77777777" w:rsidR="0008588D" w:rsidRPr="00E92312" w:rsidRDefault="0008588D" w:rsidP="0008588D">
      <w:pPr>
        <w:widowControl w:val="0"/>
        <w:ind w:firstLine="720"/>
        <w:jc w:val="both"/>
        <w:rPr>
          <w:rFonts w:eastAsia="Times New Roman"/>
          <w:sz w:val="26"/>
          <w:szCs w:val="26"/>
          <w:lang w:val="es-ES"/>
        </w:rPr>
      </w:pPr>
      <w:r w:rsidRPr="00E92312">
        <w:rPr>
          <w:rFonts w:eastAsia="Times New Roman"/>
          <w:sz w:val="26"/>
          <w:szCs w:val="26"/>
        </w:rPr>
        <w:t xml:space="preserve">- PGS.TS </w:t>
      </w:r>
      <w:r w:rsidRPr="00E92312">
        <w:rPr>
          <w:sz w:val="26"/>
          <w:szCs w:val="26"/>
          <w:lang w:val="es-ES"/>
        </w:rPr>
        <w:t xml:space="preserve">Nguyễn Thị Đông. (2007). </w:t>
      </w:r>
      <w:r w:rsidRPr="00E92312">
        <w:rPr>
          <w:i/>
          <w:sz w:val="26"/>
          <w:szCs w:val="26"/>
          <w:lang w:val="es-ES"/>
        </w:rPr>
        <w:t>Giáo trình Lý thuyết Hạch toán kế toán</w:t>
      </w:r>
      <w:r w:rsidRPr="00E92312">
        <w:rPr>
          <w:sz w:val="26"/>
          <w:szCs w:val="26"/>
          <w:lang w:val="es-ES"/>
        </w:rPr>
        <w:t>. Nhà xuất bản Tài chính.</w:t>
      </w:r>
      <w:r w:rsidRPr="00E92312">
        <w:rPr>
          <w:rFonts w:eastAsia="Times New Roman"/>
          <w:sz w:val="26"/>
          <w:szCs w:val="26"/>
          <w:lang w:val="es-ES"/>
        </w:rPr>
        <w:t xml:space="preserve"> </w:t>
      </w:r>
    </w:p>
    <w:p w14:paraId="42B72B8F" w14:textId="77777777" w:rsidR="0008588D" w:rsidRPr="00E92312" w:rsidRDefault="0008588D" w:rsidP="0008588D">
      <w:pPr>
        <w:widowControl w:val="0"/>
        <w:ind w:firstLine="720"/>
        <w:jc w:val="both"/>
        <w:rPr>
          <w:rFonts w:eastAsia="Times New Roman"/>
          <w:sz w:val="26"/>
          <w:szCs w:val="26"/>
          <w:lang w:val="es-ES"/>
        </w:rPr>
      </w:pPr>
      <w:r w:rsidRPr="00E92312">
        <w:rPr>
          <w:rFonts w:eastAsia="Times New Roman"/>
          <w:sz w:val="26"/>
          <w:szCs w:val="26"/>
          <w:lang w:val="es-ES"/>
        </w:rPr>
        <w:t xml:space="preserve">- PGS.TS </w:t>
      </w:r>
      <w:r w:rsidRPr="00E92312">
        <w:rPr>
          <w:sz w:val="26"/>
          <w:szCs w:val="26"/>
          <w:lang w:val="es-ES"/>
        </w:rPr>
        <w:t xml:space="preserve">Nguyễn Văn Công. (2011). </w:t>
      </w:r>
      <w:r w:rsidRPr="00E92312">
        <w:rPr>
          <w:i/>
          <w:sz w:val="26"/>
          <w:szCs w:val="26"/>
          <w:lang w:val="es-ES"/>
        </w:rPr>
        <w:t>Hệ thống câu hỏi và bài tập Lý thuyết Hạch toán kế toán</w:t>
      </w:r>
      <w:r w:rsidRPr="00E92312">
        <w:rPr>
          <w:sz w:val="26"/>
          <w:szCs w:val="26"/>
          <w:lang w:val="es-ES"/>
        </w:rPr>
        <w:t>.</w:t>
      </w:r>
      <w:r w:rsidRPr="00E92312">
        <w:rPr>
          <w:rFonts w:eastAsia="Times New Roman"/>
          <w:sz w:val="26"/>
          <w:szCs w:val="26"/>
          <w:lang w:val="es-ES"/>
        </w:rPr>
        <w:t xml:space="preserve"> Nhà xuất bản Đại học Kinh tế quốc dân</w:t>
      </w:r>
    </w:p>
    <w:p w14:paraId="080ED8DB" w14:textId="77777777" w:rsidR="0008588D" w:rsidRPr="00E92312" w:rsidRDefault="0008588D" w:rsidP="0008588D">
      <w:pPr>
        <w:widowControl w:val="0"/>
        <w:jc w:val="both"/>
        <w:rPr>
          <w:rFonts w:eastAsia="Times New Roman"/>
          <w:b/>
          <w:color w:val="000000"/>
          <w:sz w:val="26"/>
          <w:szCs w:val="26"/>
          <w:lang w:val="es-ES"/>
        </w:rPr>
      </w:pPr>
      <w:r w:rsidRPr="00E92312">
        <w:rPr>
          <w:rFonts w:eastAsia="Times New Roman"/>
          <w:b/>
          <w:color w:val="000000"/>
          <w:sz w:val="26"/>
          <w:szCs w:val="26"/>
          <w:lang w:val="es-ES"/>
        </w:rPr>
        <w:t>8. TÀI LIỆU THAM KHẢO</w:t>
      </w:r>
    </w:p>
    <w:p w14:paraId="3CA1FD1C" w14:textId="77777777" w:rsidR="0008588D" w:rsidRPr="00E92312" w:rsidRDefault="0008588D" w:rsidP="0008588D">
      <w:pPr>
        <w:widowControl w:val="0"/>
        <w:ind w:firstLine="720"/>
        <w:jc w:val="both"/>
        <w:rPr>
          <w:sz w:val="26"/>
          <w:szCs w:val="26"/>
          <w:lang w:val="es-ES"/>
        </w:rPr>
      </w:pPr>
      <w:r w:rsidRPr="00E92312">
        <w:rPr>
          <w:sz w:val="26"/>
          <w:szCs w:val="26"/>
          <w:lang w:val="es-ES"/>
        </w:rPr>
        <w:t>- Bài giảng Nguyên lý kế toán – Bộ môn Nguyên lý kế toán</w:t>
      </w:r>
    </w:p>
    <w:p w14:paraId="2D77F3D0" w14:textId="77777777" w:rsidR="0008588D" w:rsidRPr="00E92312" w:rsidRDefault="0008588D" w:rsidP="0008588D">
      <w:pPr>
        <w:widowControl w:val="0"/>
        <w:ind w:firstLine="720"/>
        <w:jc w:val="both"/>
        <w:rPr>
          <w:sz w:val="26"/>
          <w:szCs w:val="26"/>
          <w:lang w:val="es-ES"/>
        </w:rPr>
      </w:pPr>
      <w:r w:rsidRPr="00E92312">
        <w:rPr>
          <w:sz w:val="26"/>
          <w:szCs w:val="26"/>
          <w:lang w:val="es-ES"/>
        </w:rPr>
        <w:t>- Hệ thống chuẩn mực Kế toán quốc tế</w:t>
      </w:r>
    </w:p>
    <w:p w14:paraId="6DD147D4" w14:textId="77777777" w:rsidR="0008588D" w:rsidRPr="00E92312" w:rsidRDefault="0008588D" w:rsidP="0008588D">
      <w:pPr>
        <w:widowControl w:val="0"/>
        <w:ind w:firstLine="720"/>
        <w:jc w:val="both"/>
        <w:rPr>
          <w:sz w:val="26"/>
          <w:szCs w:val="26"/>
          <w:lang w:val="es-ES"/>
        </w:rPr>
      </w:pPr>
      <w:r w:rsidRPr="00E92312">
        <w:rPr>
          <w:sz w:val="26"/>
          <w:szCs w:val="26"/>
          <w:lang w:val="es-ES"/>
        </w:rPr>
        <w:t>- Chế độ Kế toán và chuẩn mực Kế toán Việt Nam</w:t>
      </w:r>
    </w:p>
    <w:p w14:paraId="10BD84FB" w14:textId="77777777" w:rsidR="0008588D" w:rsidRPr="00E92312" w:rsidRDefault="0008588D" w:rsidP="0008588D">
      <w:pPr>
        <w:widowControl w:val="0"/>
        <w:ind w:firstLine="720"/>
        <w:jc w:val="both"/>
        <w:rPr>
          <w:sz w:val="26"/>
          <w:szCs w:val="26"/>
          <w:lang w:val="es-ES"/>
        </w:rPr>
      </w:pPr>
      <w:r w:rsidRPr="00E92312">
        <w:rPr>
          <w:sz w:val="26"/>
          <w:szCs w:val="26"/>
          <w:lang w:val="es-ES"/>
        </w:rPr>
        <w:t xml:space="preserve">- </w:t>
      </w:r>
      <w:r w:rsidRPr="00E92312">
        <w:rPr>
          <w:rFonts w:eastAsia="Times New Roman"/>
          <w:sz w:val="26"/>
          <w:szCs w:val="26"/>
        </w:rPr>
        <w:t xml:space="preserve">Weygandt, Kimmel, Keiso (2012), </w:t>
      </w:r>
      <w:r w:rsidRPr="00E92312">
        <w:rPr>
          <w:rFonts w:eastAsia="Times New Roman"/>
          <w:i/>
          <w:sz w:val="26"/>
          <w:szCs w:val="26"/>
        </w:rPr>
        <w:t>Accounting Principles</w:t>
      </w:r>
      <w:r w:rsidRPr="00E92312">
        <w:rPr>
          <w:rFonts w:eastAsia="Times New Roman"/>
          <w:sz w:val="26"/>
          <w:szCs w:val="26"/>
        </w:rPr>
        <w:t>, Wiley</w:t>
      </w:r>
    </w:p>
    <w:p w14:paraId="51A3597D" w14:textId="77777777" w:rsidR="0008588D" w:rsidRPr="00E92312" w:rsidRDefault="0008588D" w:rsidP="0008588D">
      <w:pPr>
        <w:widowControl w:val="0"/>
        <w:ind w:firstLine="720"/>
        <w:jc w:val="both"/>
        <w:rPr>
          <w:sz w:val="26"/>
          <w:szCs w:val="26"/>
          <w:lang w:val="es-ES"/>
        </w:rPr>
      </w:pPr>
      <w:r w:rsidRPr="00E92312">
        <w:rPr>
          <w:sz w:val="26"/>
          <w:szCs w:val="26"/>
          <w:lang w:val="es-ES"/>
        </w:rPr>
        <w:t>- Các tài liệu khác theo hướng dẫn cụ thể của giáo viên trực tiếp giảng dạy</w:t>
      </w:r>
    </w:p>
    <w:p w14:paraId="02ACF51E" w14:textId="77777777" w:rsidR="0008588D" w:rsidRPr="00E92312" w:rsidRDefault="0008588D" w:rsidP="0008588D">
      <w:pPr>
        <w:widowControl w:val="0"/>
        <w:jc w:val="both"/>
        <w:rPr>
          <w:rFonts w:eastAsia="Times New Roman"/>
          <w:b/>
          <w:color w:val="000000"/>
          <w:sz w:val="26"/>
          <w:szCs w:val="26"/>
          <w:lang w:val="es-ES"/>
        </w:rPr>
      </w:pPr>
      <w:r w:rsidRPr="00E92312">
        <w:rPr>
          <w:rFonts w:eastAsia="Times New Roman"/>
          <w:b/>
          <w:color w:val="000000"/>
          <w:sz w:val="26"/>
          <w:szCs w:val="26"/>
          <w:lang w:val="es-ES"/>
        </w:rPr>
        <w:t>9. PHƯƠNG PHÁP ĐÁNH GIÁ HỌC PHẦN</w:t>
      </w:r>
    </w:p>
    <w:p w14:paraId="4044382B" w14:textId="77777777" w:rsidR="0008588D" w:rsidRPr="00E92312" w:rsidRDefault="0008588D" w:rsidP="0008588D">
      <w:pPr>
        <w:widowControl w:val="0"/>
        <w:ind w:firstLine="720"/>
        <w:jc w:val="both"/>
        <w:rPr>
          <w:sz w:val="26"/>
          <w:szCs w:val="26"/>
        </w:rPr>
      </w:pPr>
      <w:r w:rsidRPr="00E92312">
        <w:rPr>
          <w:sz w:val="26"/>
          <w:szCs w:val="26"/>
        </w:rPr>
        <w:t>- Đánh giá học phần theo thang điểm 10:</w:t>
      </w:r>
    </w:p>
    <w:p w14:paraId="142BB346" w14:textId="77777777" w:rsidR="0008588D" w:rsidRPr="00E92312" w:rsidRDefault="0008588D" w:rsidP="0008588D">
      <w:pPr>
        <w:widowControl w:val="0"/>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6B895340" w14:textId="77777777" w:rsidR="0008588D" w:rsidRPr="00E92312" w:rsidRDefault="0008588D" w:rsidP="0008588D">
      <w:pPr>
        <w:widowControl w:val="0"/>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0E4BC1C1" w14:textId="77777777" w:rsidR="0008588D" w:rsidRPr="00E92312" w:rsidRDefault="0008588D" w:rsidP="0008588D">
      <w:pPr>
        <w:widowControl w:val="0"/>
        <w:ind w:firstLine="720"/>
        <w:jc w:val="both"/>
        <w:rPr>
          <w:sz w:val="26"/>
          <w:szCs w:val="26"/>
        </w:rPr>
      </w:pPr>
      <w:r w:rsidRPr="00E92312">
        <w:rPr>
          <w:sz w:val="26"/>
          <w:szCs w:val="26"/>
        </w:rPr>
        <w:lastRenderedPageBreak/>
        <w:t>+ Thi cuối học kỳ:</w:t>
      </w:r>
      <w:r w:rsidRPr="00E92312">
        <w:rPr>
          <w:sz w:val="26"/>
          <w:szCs w:val="26"/>
        </w:rPr>
        <w:tab/>
      </w:r>
      <w:r w:rsidRPr="00E92312">
        <w:rPr>
          <w:sz w:val="26"/>
          <w:szCs w:val="26"/>
        </w:rPr>
        <w:tab/>
        <w:t>70%</w:t>
      </w:r>
    </w:p>
    <w:p w14:paraId="0B54B433" w14:textId="77777777" w:rsidR="0008588D" w:rsidRPr="00E92312" w:rsidRDefault="0008588D" w:rsidP="0008588D">
      <w:pPr>
        <w:widowControl w:val="0"/>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4B91CD03" w14:textId="77777777" w:rsidR="0008588D" w:rsidRPr="00E92312" w:rsidRDefault="0008588D" w:rsidP="0008588D">
      <w:pPr>
        <w:widowControl w:val="0"/>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tbl>
      <w:tblPr>
        <w:tblW w:w="9211" w:type="dxa"/>
        <w:jc w:val="center"/>
        <w:tblLook w:val="01E0" w:firstRow="1" w:lastRow="1" w:firstColumn="1" w:lastColumn="1" w:noHBand="0" w:noVBand="0"/>
      </w:tblPr>
      <w:tblGrid>
        <w:gridCol w:w="3477"/>
        <w:gridCol w:w="1080"/>
        <w:gridCol w:w="4654"/>
      </w:tblGrid>
      <w:tr w:rsidR="0008588D" w:rsidRPr="00E92312" w14:paraId="6E322B46" w14:textId="77777777" w:rsidTr="003E0FF4">
        <w:trPr>
          <w:jc w:val="center"/>
        </w:trPr>
        <w:tc>
          <w:tcPr>
            <w:tcW w:w="3477" w:type="dxa"/>
            <w:shd w:val="clear" w:color="auto" w:fill="auto"/>
          </w:tcPr>
          <w:p w14:paraId="3372C6AE" w14:textId="77777777" w:rsidR="0008588D" w:rsidRPr="00E92312" w:rsidRDefault="0008588D" w:rsidP="003E0FF4">
            <w:pPr>
              <w:widowControl w:val="0"/>
              <w:jc w:val="both"/>
              <w:rPr>
                <w:rFonts w:eastAsia="Times New Roman"/>
                <w:b/>
                <w:sz w:val="26"/>
                <w:szCs w:val="26"/>
              </w:rPr>
            </w:pPr>
          </w:p>
        </w:tc>
        <w:tc>
          <w:tcPr>
            <w:tcW w:w="1080" w:type="dxa"/>
            <w:shd w:val="clear" w:color="auto" w:fill="auto"/>
          </w:tcPr>
          <w:p w14:paraId="553CCBD7" w14:textId="77777777" w:rsidR="0008588D" w:rsidRPr="00E92312" w:rsidRDefault="0008588D" w:rsidP="003E0FF4">
            <w:pPr>
              <w:widowControl w:val="0"/>
              <w:jc w:val="both"/>
              <w:rPr>
                <w:rFonts w:eastAsia="Times New Roman"/>
                <w:sz w:val="26"/>
                <w:szCs w:val="26"/>
              </w:rPr>
            </w:pPr>
          </w:p>
        </w:tc>
        <w:tc>
          <w:tcPr>
            <w:tcW w:w="4654" w:type="dxa"/>
            <w:shd w:val="clear" w:color="auto" w:fill="auto"/>
          </w:tcPr>
          <w:p w14:paraId="1864CDA6" w14:textId="77777777" w:rsidR="0008588D" w:rsidRPr="00E92312" w:rsidRDefault="0008588D" w:rsidP="003E0FF4">
            <w:pPr>
              <w:widowControl w:val="0"/>
              <w:jc w:val="both"/>
              <w:rPr>
                <w:rFonts w:eastAsia="Times New Roman"/>
                <w:sz w:val="26"/>
                <w:szCs w:val="26"/>
              </w:rPr>
            </w:pPr>
            <w:r w:rsidRPr="00E92312">
              <w:rPr>
                <w:rFonts w:eastAsia="Times New Roman"/>
                <w:i/>
                <w:iCs/>
                <w:sz w:val="26"/>
                <w:szCs w:val="26"/>
              </w:rPr>
              <w:t>Hà Nội, ngày  tháng 02 năm 2018</w:t>
            </w:r>
          </w:p>
        </w:tc>
      </w:tr>
      <w:tr w:rsidR="0008588D" w:rsidRPr="00B117F3" w14:paraId="0AC3A065" w14:textId="77777777" w:rsidTr="003E0FF4">
        <w:trPr>
          <w:jc w:val="center"/>
        </w:trPr>
        <w:tc>
          <w:tcPr>
            <w:tcW w:w="3477" w:type="dxa"/>
            <w:shd w:val="clear" w:color="auto" w:fill="auto"/>
          </w:tcPr>
          <w:p w14:paraId="15B311B2" w14:textId="77777777" w:rsidR="0008588D" w:rsidRPr="00E92312" w:rsidRDefault="0008588D" w:rsidP="003E0FF4">
            <w:pPr>
              <w:widowControl w:val="0"/>
              <w:jc w:val="center"/>
              <w:rPr>
                <w:rFonts w:eastAsia="Times New Roman"/>
                <w:sz w:val="26"/>
                <w:szCs w:val="26"/>
              </w:rPr>
            </w:pPr>
            <w:r w:rsidRPr="00E92312">
              <w:rPr>
                <w:rFonts w:eastAsia="Times New Roman"/>
                <w:sz w:val="26"/>
                <w:szCs w:val="26"/>
              </w:rPr>
              <w:t>TRƯỞNG BỘ MÔN</w:t>
            </w:r>
          </w:p>
          <w:p w14:paraId="11BA977C" w14:textId="77777777" w:rsidR="0008588D" w:rsidRPr="00E92312" w:rsidRDefault="0008588D" w:rsidP="003E0FF4">
            <w:pPr>
              <w:widowControl w:val="0"/>
              <w:jc w:val="center"/>
              <w:rPr>
                <w:rFonts w:eastAsia="Times New Roman"/>
                <w:sz w:val="26"/>
                <w:szCs w:val="26"/>
              </w:rPr>
            </w:pPr>
            <w:r w:rsidRPr="00E92312">
              <w:rPr>
                <w:rFonts w:eastAsia="Times New Roman"/>
                <w:sz w:val="26"/>
                <w:szCs w:val="26"/>
              </w:rPr>
              <w:t>(đã ký)</w:t>
            </w:r>
          </w:p>
          <w:p w14:paraId="3E521DE7" w14:textId="77777777" w:rsidR="0008588D" w:rsidRPr="00E92312" w:rsidRDefault="0008588D" w:rsidP="003E0FF4">
            <w:pPr>
              <w:widowControl w:val="0"/>
              <w:jc w:val="center"/>
              <w:rPr>
                <w:rFonts w:eastAsia="Times New Roman"/>
                <w:sz w:val="26"/>
                <w:szCs w:val="26"/>
              </w:rPr>
            </w:pPr>
          </w:p>
          <w:p w14:paraId="6F52070C" w14:textId="77777777" w:rsidR="0008588D" w:rsidRPr="00E92312" w:rsidRDefault="0008588D" w:rsidP="003E0FF4">
            <w:pPr>
              <w:widowControl w:val="0"/>
              <w:jc w:val="center"/>
              <w:rPr>
                <w:rFonts w:eastAsia="Times New Roman"/>
                <w:sz w:val="26"/>
                <w:szCs w:val="26"/>
              </w:rPr>
            </w:pPr>
          </w:p>
          <w:p w14:paraId="38E55949" w14:textId="77777777" w:rsidR="0008588D" w:rsidRPr="00E92312" w:rsidRDefault="0008588D" w:rsidP="003E0FF4">
            <w:pPr>
              <w:widowControl w:val="0"/>
              <w:jc w:val="center"/>
              <w:rPr>
                <w:rFonts w:eastAsia="Times New Roman"/>
                <w:sz w:val="26"/>
                <w:szCs w:val="26"/>
              </w:rPr>
            </w:pPr>
          </w:p>
          <w:p w14:paraId="519F1E29" w14:textId="77777777" w:rsidR="0008588D" w:rsidRPr="00E92312" w:rsidRDefault="0008588D" w:rsidP="003E0FF4">
            <w:pPr>
              <w:widowControl w:val="0"/>
              <w:jc w:val="center"/>
              <w:rPr>
                <w:rFonts w:eastAsia="Times New Roman"/>
                <w:sz w:val="26"/>
                <w:szCs w:val="26"/>
                <w:lang w:val="pt-BR"/>
              </w:rPr>
            </w:pPr>
            <w:r w:rsidRPr="00E92312">
              <w:rPr>
                <w:rFonts w:eastAsia="Times New Roman"/>
                <w:b/>
                <w:sz w:val="26"/>
                <w:szCs w:val="26"/>
                <w:lang w:val="pt-BR"/>
              </w:rPr>
              <w:t>TS. Phạm Thành Long</w:t>
            </w:r>
          </w:p>
        </w:tc>
        <w:tc>
          <w:tcPr>
            <w:tcW w:w="1080" w:type="dxa"/>
            <w:shd w:val="clear" w:color="auto" w:fill="auto"/>
          </w:tcPr>
          <w:p w14:paraId="6054E029" w14:textId="77777777" w:rsidR="0008588D" w:rsidRPr="00E92312" w:rsidRDefault="0008588D" w:rsidP="003E0FF4">
            <w:pPr>
              <w:widowControl w:val="0"/>
              <w:jc w:val="center"/>
              <w:rPr>
                <w:rFonts w:eastAsia="Times New Roman"/>
                <w:sz w:val="26"/>
                <w:szCs w:val="26"/>
                <w:lang w:val="pt-BR"/>
              </w:rPr>
            </w:pPr>
          </w:p>
        </w:tc>
        <w:tc>
          <w:tcPr>
            <w:tcW w:w="4654" w:type="dxa"/>
            <w:shd w:val="clear" w:color="auto" w:fill="auto"/>
          </w:tcPr>
          <w:p w14:paraId="332879DC" w14:textId="77777777" w:rsidR="0008588D" w:rsidRPr="00E92312" w:rsidRDefault="0008588D" w:rsidP="003E0FF4">
            <w:pPr>
              <w:widowControl w:val="0"/>
              <w:jc w:val="center"/>
              <w:rPr>
                <w:rFonts w:eastAsia="Times New Roman"/>
                <w:sz w:val="26"/>
                <w:szCs w:val="26"/>
                <w:lang w:val="pt-BR"/>
              </w:rPr>
            </w:pPr>
            <w:r w:rsidRPr="00E92312">
              <w:rPr>
                <w:rFonts w:eastAsia="Times New Roman"/>
                <w:sz w:val="26"/>
                <w:szCs w:val="26"/>
                <w:lang w:val="pt-BR"/>
              </w:rPr>
              <w:t>HIỆU TRƯỞNG</w:t>
            </w:r>
          </w:p>
          <w:p w14:paraId="32D7B527" w14:textId="77777777" w:rsidR="0008588D" w:rsidRPr="00E92312" w:rsidRDefault="0008588D" w:rsidP="003E0FF4">
            <w:pPr>
              <w:widowControl w:val="0"/>
              <w:jc w:val="center"/>
              <w:rPr>
                <w:rFonts w:eastAsia="Times New Roman"/>
                <w:sz w:val="26"/>
                <w:szCs w:val="26"/>
                <w:lang w:val="pt-BR"/>
              </w:rPr>
            </w:pPr>
            <w:r w:rsidRPr="00E92312">
              <w:rPr>
                <w:rFonts w:eastAsia="Times New Roman"/>
                <w:sz w:val="26"/>
                <w:szCs w:val="26"/>
                <w:lang w:val="pt-BR"/>
              </w:rPr>
              <w:t>(đã ký)</w:t>
            </w:r>
          </w:p>
          <w:p w14:paraId="184D76E8" w14:textId="77777777" w:rsidR="0008588D" w:rsidRPr="00E92312" w:rsidRDefault="0008588D" w:rsidP="003E0FF4">
            <w:pPr>
              <w:widowControl w:val="0"/>
              <w:jc w:val="center"/>
              <w:rPr>
                <w:rFonts w:eastAsia="Times New Roman"/>
                <w:sz w:val="26"/>
                <w:szCs w:val="26"/>
                <w:lang w:val="pt-BR"/>
              </w:rPr>
            </w:pPr>
          </w:p>
          <w:p w14:paraId="6ED75EAC" w14:textId="77777777" w:rsidR="0008588D" w:rsidRPr="00E92312" w:rsidRDefault="0008588D" w:rsidP="003E0FF4">
            <w:pPr>
              <w:widowControl w:val="0"/>
              <w:jc w:val="center"/>
              <w:rPr>
                <w:rFonts w:eastAsia="Times New Roman"/>
                <w:sz w:val="26"/>
                <w:szCs w:val="26"/>
                <w:lang w:val="pt-BR"/>
              </w:rPr>
            </w:pPr>
          </w:p>
          <w:p w14:paraId="5757D5C2" w14:textId="77777777" w:rsidR="0008588D" w:rsidRPr="00E92312" w:rsidRDefault="0008588D" w:rsidP="003E0FF4">
            <w:pPr>
              <w:widowControl w:val="0"/>
              <w:jc w:val="center"/>
              <w:rPr>
                <w:rFonts w:eastAsia="Times New Roman"/>
                <w:sz w:val="26"/>
                <w:szCs w:val="26"/>
                <w:lang w:val="pt-BR"/>
              </w:rPr>
            </w:pPr>
          </w:p>
          <w:p w14:paraId="5FB05542" w14:textId="77777777" w:rsidR="0008588D" w:rsidRPr="00E92312" w:rsidRDefault="0008588D" w:rsidP="003E0FF4">
            <w:pPr>
              <w:widowControl w:val="0"/>
              <w:jc w:val="center"/>
              <w:rPr>
                <w:rFonts w:eastAsia="Times New Roman"/>
                <w:i/>
                <w:iCs/>
                <w:sz w:val="26"/>
                <w:szCs w:val="26"/>
                <w:lang w:val="pt-BR"/>
              </w:rPr>
            </w:pPr>
            <w:r w:rsidRPr="00E92312">
              <w:rPr>
                <w:rFonts w:eastAsia="Times New Roman"/>
                <w:b/>
                <w:sz w:val="26"/>
                <w:szCs w:val="26"/>
                <w:lang w:val="pt-BR"/>
              </w:rPr>
              <w:t>GS.TS Trần Thọ Đạt</w:t>
            </w:r>
          </w:p>
        </w:tc>
      </w:tr>
    </w:tbl>
    <w:p w14:paraId="0DECE6E3" w14:textId="77777777" w:rsidR="0008588D" w:rsidRPr="00B117F3" w:rsidRDefault="0008588D" w:rsidP="0008588D">
      <w:pPr>
        <w:rPr>
          <w:lang w:val="pt-BR"/>
        </w:rPr>
      </w:pPr>
    </w:p>
    <w:p w14:paraId="54623BAD" w14:textId="77777777" w:rsidR="0008588D" w:rsidRPr="00E92312" w:rsidRDefault="0008588D" w:rsidP="0008588D">
      <w:pPr>
        <w:widowControl w:val="0"/>
        <w:tabs>
          <w:tab w:val="left" w:pos="4690"/>
          <w:tab w:val="left" w:pos="5698"/>
          <w:tab w:val="left" w:pos="6588"/>
          <w:tab w:val="left" w:pos="11101"/>
          <w:tab w:val="left" w:pos="11323"/>
          <w:tab w:val="left" w:pos="12938"/>
        </w:tabs>
        <w:spacing w:line="312" w:lineRule="auto"/>
        <w:ind w:firstLine="720"/>
        <w:jc w:val="both"/>
        <w:rPr>
          <w:rFonts w:eastAsia="Times New Roman"/>
          <w:sz w:val="26"/>
          <w:szCs w:val="26"/>
          <w:lang w:val="pt-BR"/>
        </w:rPr>
      </w:pPr>
      <w:r w:rsidRPr="00E92312">
        <w:rPr>
          <w:rFonts w:eastAsia="Times New Roman"/>
          <w:sz w:val="26"/>
          <w:szCs w:val="26"/>
          <w:lang w:val="pt-BR"/>
        </w:rPr>
        <w:tab/>
      </w:r>
    </w:p>
    <w:p w14:paraId="579831F0" w14:textId="77777777" w:rsidR="0008588D" w:rsidRDefault="0008588D" w:rsidP="0008588D">
      <w:pPr>
        <w:rPr>
          <w:rFonts w:eastAsia="Times New Roman"/>
          <w:sz w:val="26"/>
          <w:szCs w:val="26"/>
          <w:lang w:val="pt-BR"/>
        </w:rPr>
      </w:pPr>
      <w:r>
        <w:rPr>
          <w:rFonts w:eastAsia="Times New Roman"/>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6786BF17" w14:textId="77777777" w:rsidTr="003E0FF4">
        <w:trPr>
          <w:trHeight w:val="854"/>
          <w:jc w:val="center"/>
        </w:trPr>
        <w:tc>
          <w:tcPr>
            <w:tcW w:w="4756" w:type="dxa"/>
          </w:tcPr>
          <w:p w14:paraId="04C0B914" w14:textId="77777777" w:rsidR="0008588D" w:rsidRPr="00B778FD" w:rsidRDefault="0008588D" w:rsidP="003E0FF4">
            <w:pPr>
              <w:widowControl w:val="0"/>
              <w:spacing w:line="312" w:lineRule="auto"/>
              <w:jc w:val="center"/>
              <w:rPr>
                <w:sz w:val="24"/>
                <w:szCs w:val="26"/>
                <w:lang w:val="pt-BR"/>
              </w:rPr>
            </w:pPr>
            <w:r w:rsidRPr="00B778FD">
              <w:rPr>
                <w:sz w:val="24"/>
                <w:szCs w:val="26"/>
                <w:lang w:val="pt-BR"/>
              </w:rPr>
              <w:lastRenderedPageBreak/>
              <w:t>BỘ GIÁO DỤC VÀ ĐÀO TẠO</w:t>
            </w:r>
          </w:p>
          <w:p w14:paraId="7088F587" w14:textId="77777777" w:rsidR="0008588D" w:rsidRPr="00B778FD" w:rsidRDefault="0008588D" w:rsidP="003E0FF4">
            <w:pPr>
              <w:widowControl w:val="0"/>
              <w:spacing w:line="312" w:lineRule="auto"/>
              <w:jc w:val="center"/>
              <w:rPr>
                <w:b/>
                <w:sz w:val="24"/>
                <w:szCs w:val="26"/>
                <w:lang w:val="pt-BR"/>
              </w:rPr>
            </w:pPr>
            <w:r w:rsidRPr="00B778FD">
              <w:rPr>
                <w:b/>
                <w:sz w:val="24"/>
                <w:szCs w:val="26"/>
                <w:lang w:val="pt-BR"/>
              </w:rPr>
              <w:t>TRƯỜNG ĐẠI HỌC KINH TẾ QUỐC DÂN</w:t>
            </w:r>
          </w:p>
          <w:p w14:paraId="51401DE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23C7E316"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465F975D"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C3E927D"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375DD4F6" w14:textId="77777777" w:rsidR="0008588D" w:rsidRPr="00E92312" w:rsidRDefault="0008588D" w:rsidP="0008588D">
      <w:pPr>
        <w:widowControl w:val="0"/>
        <w:tabs>
          <w:tab w:val="left" w:pos="4690"/>
          <w:tab w:val="left" w:pos="5698"/>
          <w:tab w:val="left" w:pos="6588"/>
          <w:tab w:val="left" w:pos="11101"/>
          <w:tab w:val="left" w:pos="11323"/>
          <w:tab w:val="left" w:pos="12938"/>
        </w:tabs>
        <w:spacing w:line="312" w:lineRule="auto"/>
        <w:ind w:firstLine="720"/>
        <w:jc w:val="both"/>
        <w:rPr>
          <w:rFonts w:eastAsia="Times New Roman"/>
          <w:b/>
          <w:bCs/>
          <w:sz w:val="26"/>
          <w:szCs w:val="26"/>
          <w:lang w:val="pt-BR"/>
        </w:rPr>
      </w:pPr>
      <w:r w:rsidRPr="00E92312">
        <w:rPr>
          <w:rFonts w:eastAsia="Times New Roman"/>
          <w:sz w:val="26"/>
          <w:szCs w:val="26"/>
          <w:lang w:val="pt-BR"/>
        </w:rPr>
        <w:tab/>
      </w:r>
    </w:p>
    <w:p w14:paraId="25BFA1A8" w14:textId="77777777" w:rsidR="0008588D" w:rsidRPr="00E92312" w:rsidRDefault="0008588D" w:rsidP="0008588D">
      <w:pPr>
        <w:widowControl w:val="0"/>
        <w:tabs>
          <w:tab w:val="left" w:pos="4690"/>
          <w:tab w:val="left" w:pos="11323"/>
          <w:tab w:val="left" w:pos="12938"/>
        </w:tabs>
        <w:spacing w:line="312" w:lineRule="auto"/>
        <w:jc w:val="center"/>
        <w:rPr>
          <w:rFonts w:eastAsia="Times New Roman"/>
          <w:b/>
          <w:bCs/>
          <w:sz w:val="26"/>
          <w:szCs w:val="26"/>
          <w:lang w:val="pt-BR"/>
        </w:rPr>
      </w:pPr>
      <w:r w:rsidRPr="00E92312">
        <w:rPr>
          <w:rFonts w:eastAsia="Times New Roman"/>
          <w:b/>
          <w:bCs/>
          <w:sz w:val="26"/>
          <w:szCs w:val="26"/>
          <w:lang w:val="pt-BR"/>
        </w:rPr>
        <w:t>ĐỀ CƯƠNG CHI TIẾT HỌC PHẦN</w:t>
      </w:r>
    </w:p>
    <w:p w14:paraId="43A97E07" w14:textId="77777777" w:rsidR="0008588D" w:rsidRPr="00E92312" w:rsidRDefault="0008588D" w:rsidP="0008588D">
      <w:pPr>
        <w:pStyle w:val="BodyText2"/>
        <w:widowControl w:val="0"/>
        <w:spacing w:after="0" w:line="312" w:lineRule="auto"/>
        <w:jc w:val="center"/>
        <w:rPr>
          <w:rFonts w:eastAsia="Arial"/>
          <w:b/>
          <w:sz w:val="26"/>
          <w:szCs w:val="26"/>
          <w:lang w:val="pt-BR"/>
        </w:rPr>
      </w:pPr>
      <w:r w:rsidRPr="00E92312">
        <w:rPr>
          <w:rFonts w:eastAsia="Arial"/>
          <w:sz w:val="26"/>
          <w:szCs w:val="26"/>
          <w:lang w:val="vi-VN"/>
        </w:rPr>
        <w:t xml:space="preserve">TRÌNH ĐỘ ĐÀO TẠO: </w:t>
      </w:r>
      <w:r w:rsidRPr="00E92312">
        <w:rPr>
          <w:rFonts w:eastAsia="Arial"/>
          <w:b/>
          <w:sz w:val="26"/>
          <w:szCs w:val="26"/>
          <w:lang w:val="vi-VN"/>
        </w:rPr>
        <w:t xml:space="preserve">ĐẠI HỌC             </w:t>
      </w:r>
      <w:r w:rsidRPr="00E92312">
        <w:rPr>
          <w:rFonts w:eastAsia="Arial"/>
          <w:sz w:val="26"/>
          <w:szCs w:val="26"/>
          <w:lang w:val="vi-VN"/>
        </w:rPr>
        <w:t xml:space="preserve"> LOẠI HÌNH ĐÀO TẠO: </w:t>
      </w:r>
      <w:r w:rsidRPr="00E92312">
        <w:rPr>
          <w:rFonts w:eastAsia="Arial"/>
          <w:b/>
          <w:sz w:val="26"/>
          <w:szCs w:val="26"/>
          <w:lang w:val="vi-VN"/>
        </w:rPr>
        <w:t>CHÍNH QUY</w:t>
      </w:r>
    </w:p>
    <w:p w14:paraId="58549DC5" w14:textId="77777777" w:rsidR="0008588D" w:rsidRPr="00E92312" w:rsidRDefault="0008588D" w:rsidP="0008588D">
      <w:pPr>
        <w:widowControl w:val="0"/>
        <w:spacing w:line="312" w:lineRule="auto"/>
        <w:ind w:firstLine="720"/>
        <w:jc w:val="both"/>
        <w:rPr>
          <w:rFonts w:eastAsia="Times New Roman"/>
          <w:color w:val="000000"/>
          <w:sz w:val="26"/>
          <w:szCs w:val="26"/>
          <w:lang w:val="pt-BR"/>
        </w:rPr>
      </w:pPr>
    </w:p>
    <w:p w14:paraId="4135767E" w14:textId="77777777" w:rsidR="0008588D" w:rsidRPr="00E92312" w:rsidRDefault="0008588D" w:rsidP="0008588D">
      <w:pPr>
        <w:widowControl w:val="0"/>
        <w:rPr>
          <w:rFonts w:eastAsia="Times New Roman"/>
          <w:b/>
          <w:color w:val="000000"/>
          <w:sz w:val="26"/>
          <w:szCs w:val="26"/>
          <w:lang w:val="pt-BR"/>
        </w:rPr>
      </w:pPr>
      <w:r w:rsidRPr="00E92312">
        <w:rPr>
          <w:rFonts w:eastAsia="Times New Roman"/>
          <w:b/>
          <w:color w:val="000000"/>
          <w:sz w:val="26"/>
          <w:szCs w:val="26"/>
          <w:lang w:val="pt-BR"/>
        </w:rPr>
        <w:t>1. TÊN HỌC PHẦN</w:t>
      </w:r>
    </w:p>
    <w:p w14:paraId="3B0F9724" w14:textId="77777777" w:rsidR="0008588D" w:rsidRPr="00E92312" w:rsidRDefault="0008588D" w:rsidP="0008588D">
      <w:pPr>
        <w:widowControl w:val="0"/>
        <w:ind w:firstLine="720"/>
        <w:jc w:val="both"/>
        <w:rPr>
          <w:rFonts w:eastAsia="Times New Roman"/>
          <w:b/>
          <w:color w:val="000000"/>
          <w:sz w:val="26"/>
          <w:szCs w:val="26"/>
          <w:lang w:val="pt-BR"/>
        </w:rPr>
      </w:pPr>
      <w:r w:rsidRPr="00E92312">
        <w:rPr>
          <w:rFonts w:eastAsia="Times New Roman"/>
          <w:color w:val="000000"/>
          <w:sz w:val="26"/>
          <w:szCs w:val="26"/>
          <w:lang w:val="pt-BR"/>
        </w:rPr>
        <w:t xml:space="preserve">Tiếng Việt: </w:t>
      </w:r>
      <w:r w:rsidRPr="00E92312">
        <w:rPr>
          <w:rFonts w:eastAsia="Times New Roman"/>
          <w:color w:val="000000"/>
          <w:sz w:val="26"/>
          <w:szCs w:val="26"/>
          <w:lang w:val="pt-BR"/>
        </w:rPr>
        <w:tab/>
      </w:r>
      <w:r w:rsidRPr="00E92312">
        <w:rPr>
          <w:rFonts w:eastAsia="Times New Roman"/>
          <w:b/>
          <w:color w:val="000000"/>
          <w:sz w:val="26"/>
          <w:szCs w:val="26"/>
          <w:lang w:val="pt-BR"/>
        </w:rPr>
        <w:t>Thống kê trong nghiên cứu thị trường</w:t>
      </w:r>
    </w:p>
    <w:p w14:paraId="602611F9"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rFonts w:eastAsia="Times New Roman"/>
          <w:b/>
          <w:color w:val="000000"/>
          <w:sz w:val="26"/>
          <w:szCs w:val="26"/>
        </w:rPr>
        <w:t>Statistics in marketing research</w:t>
      </w:r>
    </w:p>
    <w:p w14:paraId="2F8C6BC1"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rFonts w:eastAsia="Times New Roman"/>
          <w:b/>
          <w:color w:val="000000"/>
          <w:sz w:val="26"/>
          <w:szCs w:val="26"/>
        </w:rPr>
        <w:t>TKKD1110</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 xml:space="preserve">số tín chỉ: </w:t>
      </w:r>
      <w:r w:rsidRPr="00E92312">
        <w:rPr>
          <w:rFonts w:eastAsia="Times New Roman"/>
          <w:b/>
          <w:color w:val="000000"/>
          <w:sz w:val="26"/>
          <w:szCs w:val="26"/>
        </w:rPr>
        <w:t>3</w:t>
      </w:r>
    </w:p>
    <w:p w14:paraId="390E8CFA" w14:textId="77777777" w:rsidR="0008588D" w:rsidRPr="00E92312" w:rsidRDefault="0008588D" w:rsidP="0008588D">
      <w:pPr>
        <w:widowControl w:val="0"/>
        <w:jc w:val="both"/>
        <w:rPr>
          <w:rFonts w:eastAsia="Times New Roman"/>
          <w:color w:val="000000"/>
          <w:sz w:val="26"/>
          <w:szCs w:val="26"/>
        </w:rPr>
      </w:pPr>
      <w:r w:rsidRPr="00E92312">
        <w:rPr>
          <w:rFonts w:eastAsia="Times New Roman"/>
          <w:b/>
          <w:color w:val="000000"/>
          <w:sz w:val="26"/>
          <w:szCs w:val="26"/>
        </w:rPr>
        <w:t>2. BỘ MÔN PHỤ TRÁCH GIẢNG DẠY:</w:t>
      </w:r>
      <w:r w:rsidRPr="00E92312">
        <w:rPr>
          <w:rFonts w:eastAsia="Times New Roman"/>
          <w:color w:val="000000"/>
          <w:sz w:val="26"/>
          <w:szCs w:val="26"/>
        </w:rPr>
        <w:t xml:space="preserve"> </w:t>
      </w:r>
      <w:r w:rsidRPr="00E92312">
        <w:rPr>
          <w:b/>
          <w:sz w:val="26"/>
          <w:szCs w:val="26"/>
        </w:rPr>
        <w:t>Thống kê Kinh doanh</w:t>
      </w:r>
    </w:p>
    <w:p w14:paraId="7E431FB1"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 xml:space="preserve">3. ĐIỀU KIỆN HỌC TRƯỚC: </w:t>
      </w:r>
      <w:r w:rsidRPr="00E92312">
        <w:rPr>
          <w:sz w:val="26"/>
          <w:szCs w:val="26"/>
        </w:rPr>
        <w:t>Lý thuyết thống kê</w:t>
      </w:r>
    </w:p>
    <w:p w14:paraId="7023D770"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4. MÔ TẢ HỌC PHẦN</w:t>
      </w:r>
    </w:p>
    <w:p w14:paraId="2A0CD38F" w14:textId="77777777" w:rsidR="0008588D" w:rsidRPr="00E92312" w:rsidRDefault="0008588D" w:rsidP="0008588D">
      <w:pPr>
        <w:widowControl w:val="0"/>
        <w:ind w:firstLine="720"/>
        <w:jc w:val="both"/>
        <w:rPr>
          <w:sz w:val="26"/>
          <w:szCs w:val="26"/>
          <w:lang w:val="nl-NL"/>
        </w:rPr>
      </w:pPr>
      <w:r w:rsidRPr="00E92312">
        <w:rPr>
          <w:sz w:val="26"/>
          <w:szCs w:val="26"/>
          <w:lang w:val="nl-NL"/>
        </w:rPr>
        <w:t xml:space="preserve">- Thống kê là một trong những phương pháp quan trọng trong việc thu thập đầy đủ thông tin nhằm phục vụ cho phân tích và xây dựng chiến lược thị trường. Các thông tin về thị trường rất đa dạng và nhiều thông tin thuộc về dạng ý thức không dễ dàng có được một cách chính xác. Môn học thống kê trong nghiên cứu thị trường trình bày một số vấn đề cơ bản về nghiên cứu thị trường; cung cấp các kiến thức, kỹ năng nghiên cứu, từ khâu lập kế hoạch tổ chức nghiên cứu thị trường đến các các phương pháp tiến hành thu thập thông tin, cách thức tiến hành tổng hợp xử lý kết quả điều tra và viết báo cáo phân tích thị trường. Thống kê trong nghiên cứu thị trường là môn học có liên hệ trực tiếp và chặt chẽ với các môn học nghiên cứu marketing, nghiên cứu hành vi và mức độ hài lòng của khách hàng,... </w:t>
      </w:r>
    </w:p>
    <w:p w14:paraId="491CCFC5" w14:textId="77777777" w:rsidR="0008588D" w:rsidRPr="00E92312" w:rsidRDefault="0008588D" w:rsidP="0008588D">
      <w:pPr>
        <w:widowControl w:val="0"/>
        <w:jc w:val="both"/>
        <w:rPr>
          <w:rFonts w:eastAsia="Times New Roman"/>
          <w:b/>
          <w:color w:val="000000"/>
          <w:sz w:val="26"/>
          <w:szCs w:val="26"/>
          <w:lang w:val="nl-NL"/>
        </w:rPr>
      </w:pPr>
      <w:r w:rsidRPr="00E92312">
        <w:rPr>
          <w:rFonts w:eastAsia="Times New Roman"/>
          <w:b/>
          <w:color w:val="000000"/>
          <w:sz w:val="26"/>
          <w:szCs w:val="26"/>
          <w:lang w:val="nl-NL"/>
        </w:rPr>
        <w:t>5. MỤC TIÊU HỌC PHẦN</w:t>
      </w:r>
    </w:p>
    <w:p w14:paraId="715B8298" w14:textId="77777777" w:rsidR="0008588D" w:rsidRPr="00E92312" w:rsidRDefault="0008588D" w:rsidP="0008588D">
      <w:pPr>
        <w:pStyle w:val="BodyText2"/>
        <w:widowControl w:val="0"/>
        <w:spacing w:after="0" w:line="360" w:lineRule="auto"/>
        <w:ind w:firstLine="720"/>
        <w:jc w:val="both"/>
        <w:rPr>
          <w:bCs/>
          <w:sz w:val="26"/>
          <w:szCs w:val="26"/>
          <w:lang w:val="nl-NL"/>
        </w:rPr>
      </w:pPr>
      <w:r w:rsidRPr="00E92312">
        <w:rPr>
          <w:bCs/>
          <w:sz w:val="26"/>
          <w:szCs w:val="26"/>
          <w:lang w:val="nl-NL"/>
        </w:rPr>
        <w:t xml:space="preserve">Sau khi học xong người học cần đạt được những kiến thức và kỹ năng sau: </w:t>
      </w:r>
    </w:p>
    <w:p w14:paraId="5EADECBD" w14:textId="77777777" w:rsidR="0008588D" w:rsidRPr="00E92312" w:rsidRDefault="0008588D" w:rsidP="0008588D">
      <w:pPr>
        <w:pStyle w:val="StyleTimesNewRoman12ptJustifiedFirstline05Before"/>
        <w:widowControl w:val="0"/>
        <w:numPr>
          <w:ilvl w:val="0"/>
          <w:numId w:val="111"/>
        </w:numPr>
        <w:tabs>
          <w:tab w:val="clear" w:pos="1080"/>
          <w:tab w:val="num" w:pos="1134"/>
        </w:tabs>
        <w:spacing w:before="0" w:line="360" w:lineRule="auto"/>
        <w:ind w:left="0" w:firstLine="720"/>
        <w:rPr>
          <w:sz w:val="26"/>
          <w:szCs w:val="26"/>
          <w:lang w:val="nl-NL"/>
        </w:rPr>
      </w:pPr>
      <w:r w:rsidRPr="00E92312">
        <w:rPr>
          <w:sz w:val="26"/>
          <w:szCs w:val="26"/>
          <w:lang w:val="nl-NL"/>
        </w:rPr>
        <w:t>Hiểu rõ những khái niệm cơ bản về thị trường và nhu cầu thông tin cần thiết cho việc nghiên cứu thị trường.</w:t>
      </w:r>
    </w:p>
    <w:p w14:paraId="516001AD" w14:textId="77777777" w:rsidR="0008588D" w:rsidRPr="00E92312" w:rsidRDefault="0008588D" w:rsidP="0008588D">
      <w:pPr>
        <w:pStyle w:val="StyleTimesNewRoman12ptJustifiedFirstline05Before"/>
        <w:widowControl w:val="0"/>
        <w:numPr>
          <w:ilvl w:val="0"/>
          <w:numId w:val="111"/>
        </w:numPr>
        <w:tabs>
          <w:tab w:val="clear" w:pos="1080"/>
          <w:tab w:val="num" w:pos="1134"/>
        </w:tabs>
        <w:spacing w:before="0" w:line="360" w:lineRule="auto"/>
        <w:ind w:left="0" w:firstLine="720"/>
        <w:rPr>
          <w:sz w:val="26"/>
          <w:szCs w:val="26"/>
          <w:lang w:val="nl-NL"/>
        </w:rPr>
      </w:pPr>
      <w:r w:rsidRPr="00E92312">
        <w:rPr>
          <w:sz w:val="26"/>
          <w:szCs w:val="26"/>
          <w:lang w:val="nl-NL"/>
        </w:rPr>
        <w:t>Nắm vững và có kỹ năng lập kế hoạch nghiên cứu thị trường, từ việc xác định vấn đề đến việc thiết kế nội dung nghiên cứu, lựa chọn phương pháp thu thập thông tin và kế hoạch tiến hành.</w:t>
      </w:r>
    </w:p>
    <w:p w14:paraId="6B2D1CB7" w14:textId="77777777" w:rsidR="0008588D" w:rsidRPr="00E92312" w:rsidRDefault="0008588D" w:rsidP="0008588D">
      <w:pPr>
        <w:pStyle w:val="StyleTimesNewRoman12ptJustifiedFirstline05Before"/>
        <w:widowControl w:val="0"/>
        <w:numPr>
          <w:ilvl w:val="0"/>
          <w:numId w:val="111"/>
        </w:numPr>
        <w:tabs>
          <w:tab w:val="clear" w:pos="1080"/>
          <w:tab w:val="num" w:pos="1134"/>
        </w:tabs>
        <w:spacing w:before="0" w:line="360" w:lineRule="auto"/>
        <w:ind w:left="0" w:firstLine="720"/>
        <w:rPr>
          <w:sz w:val="26"/>
          <w:szCs w:val="26"/>
          <w:lang w:val="nl-NL"/>
        </w:rPr>
      </w:pPr>
      <w:r w:rsidRPr="00E92312">
        <w:rPr>
          <w:sz w:val="26"/>
          <w:szCs w:val="26"/>
          <w:lang w:val="nl-NL"/>
        </w:rPr>
        <w:t>Có khả năng xây dựng phương án điều tra và thiết kế công cụ thu thập thông tin phù hợp với đối tượng nghiên cứu và điều kiện thực tế cho phép.</w:t>
      </w:r>
    </w:p>
    <w:p w14:paraId="3CB394A3" w14:textId="77777777" w:rsidR="0008588D" w:rsidRPr="00E92312" w:rsidRDefault="0008588D" w:rsidP="0008588D">
      <w:pPr>
        <w:pStyle w:val="StyleTimesNewRoman12ptJustifiedFirstline05Before"/>
        <w:widowControl w:val="0"/>
        <w:numPr>
          <w:ilvl w:val="0"/>
          <w:numId w:val="111"/>
        </w:numPr>
        <w:tabs>
          <w:tab w:val="clear" w:pos="1080"/>
          <w:tab w:val="num" w:pos="1134"/>
        </w:tabs>
        <w:spacing w:before="0" w:line="360" w:lineRule="auto"/>
        <w:ind w:left="0" w:firstLine="720"/>
        <w:rPr>
          <w:sz w:val="26"/>
          <w:szCs w:val="26"/>
          <w:lang w:val="nl-NL"/>
        </w:rPr>
      </w:pPr>
      <w:r w:rsidRPr="00E92312">
        <w:rPr>
          <w:sz w:val="26"/>
          <w:szCs w:val="26"/>
          <w:lang w:val="nl-NL"/>
        </w:rPr>
        <w:lastRenderedPageBreak/>
        <w:t xml:space="preserve">Thành thạo kỹ năng thu thập thông tin với các phương pháp cơ bản như phỏng vấn, quan sát và phân tích tư liệu. </w:t>
      </w:r>
    </w:p>
    <w:p w14:paraId="505A0A4E" w14:textId="77777777" w:rsidR="0008588D" w:rsidRPr="00E92312" w:rsidRDefault="0008588D" w:rsidP="0008588D">
      <w:pPr>
        <w:pStyle w:val="StyleTimesNewRoman12ptJustifiedFirstline05Before"/>
        <w:widowControl w:val="0"/>
        <w:numPr>
          <w:ilvl w:val="0"/>
          <w:numId w:val="111"/>
        </w:numPr>
        <w:tabs>
          <w:tab w:val="clear" w:pos="1080"/>
          <w:tab w:val="num" w:pos="1134"/>
        </w:tabs>
        <w:spacing w:before="0" w:line="360" w:lineRule="auto"/>
        <w:ind w:left="0" w:firstLine="720"/>
        <w:rPr>
          <w:sz w:val="26"/>
          <w:szCs w:val="26"/>
          <w:lang w:val="nl-NL"/>
        </w:rPr>
      </w:pPr>
      <w:r w:rsidRPr="00E92312">
        <w:rPr>
          <w:sz w:val="26"/>
          <w:szCs w:val="26"/>
          <w:lang w:val="nl-NL"/>
        </w:rPr>
        <w:t>Vận dụng thành thạo các phương pháp thống kê trong việc trình bày và phân tích thị trường qua những thông tin thu thập được</w:t>
      </w:r>
    </w:p>
    <w:p w14:paraId="294A2B0E" w14:textId="77777777" w:rsidR="0008588D" w:rsidRPr="00E92312" w:rsidRDefault="0008588D" w:rsidP="0008588D">
      <w:pPr>
        <w:pStyle w:val="StyleTimesNewRoman12ptJustifiedFirstline05Before"/>
        <w:widowControl w:val="0"/>
        <w:numPr>
          <w:ilvl w:val="0"/>
          <w:numId w:val="111"/>
        </w:numPr>
        <w:tabs>
          <w:tab w:val="clear" w:pos="1080"/>
          <w:tab w:val="num" w:pos="1134"/>
        </w:tabs>
        <w:spacing w:before="0" w:line="360" w:lineRule="auto"/>
        <w:ind w:left="0" w:firstLine="720"/>
        <w:rPr>
          <w:sz w:val="26"/>
          <w:szCs w:val="26"/>
          <w:lang w:val="nl-NL"/>
        </w:rPr>
      </w:pPr>
      <w:r w:rsidRPr="00E92312">
        <w:rPr>
          <w:sz w:val="26"/>
          <w:szCs w:val="26"/>
          <w:lang w:val="nl-NL"/>
        </w:rPr>
        <w:t>Rèn luyện khả năng viết các loại báo cáo trình bày kết quả nghiên cứu và thuyết trình</w:t>
      </w:r>
    </w:p>
    <w:p w14:paraId="1D626DF6" w14:textId="77777777" w:rsidR="0008588D" w:rsidRPr="00E92312" w:rsidRDefault="0008588D" w:rsidP="0008588D">
      <w:pPr>
        <w:widowControl w:val="0"/>
        <w:jc w:val="both"/>
        <w:rPr>
          <w:rFonts w:eastAsia="Times New Roman"/>
          <w:b/>
          <w:color w:val="000000"/>
          <w:sz w:val="26"/>
          <w:szCs w:val="26"/>
          <w:lang w:val="nl-NL"/>
        </w:rPr>
      </w:pPr>
      <w:r w:rsidRPr="00E92312">
        <w:rPr>
          <w:rFonts w:eastAsia="Times New Roman"/>
          <w:b/>
          <w:color w:val="000000"/>
          <w:sz w:val="26"/>
          <w:szCs w:val="26"/>
          <w:lang w:val="nl-NL"/>
        </w:rPr>
        <w:t>6. NỘI DUNG HỌC PHẦN</w:t>
      </w:r>
    </w:p>
    <w:p w14:paraId="642140D8" w14:textId="77777777" w:rsidR="0008588D" w:rsidRPr="00E92312" w:rsidRDefault="0008588D" w:rsidP="0008588D">
      <w:pPr>
        <w:widowControl w:val="0"/>
        <w:ind w:firstLine="720"/>
        <w:jc w:val="center"/>
        <w:rPr>
          <w:b/>
          <w:color w:val="000000"/>
          <w:sz w:val="26"/>
          <w:szCs w:val="26"/>
          <w:lang w:val="nl-NL"/>
        </w:rPr>
      </w:pPr>
      <w:r w:rsidRPr="00E92312">
        <w:rPr>
          <w:b/>
          <w:color w:val="000000"/>
          <w:sz w:val="26"/>
          <w:szCs w:val="26"/>
          <w:lang w:val="nl-NL"/>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287"/>
        <w:gridCol w:w="1864"/>
        <w:gridCol w:w="1716"/>
        <w:gridCol w:w="2243"/>
      </w:tblGrid>
      <w:tr w:rsidR="0008588D" w:rsidRPr="00E92312" w14:paraId="5C2A0DC2" w14:textId="77777777" w:rsidTr="003E0FF4">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6AC18D6F" w14:textId="77777777" w:rsidR="0008588D" w:rsidRPr="00E92312" w:rsidRDefault="0008588D" w:rsidP="003E0FF4">
            <w:pPr>
              <w:widowControl w:val="0"/>
              <w:jc w:val="center"/>
              <w:rPr>
                <w:b/>
                <w:bCs/>
                <w:i/>
                <w:sz w:val="26"/>
                <w:szCs w:val="26"/>
                <w:lang w:val="pt-BR"/>
              </w:rPr>
            </w:pPr>
            <w:r w:rsidRPr="00E92312">
              <w:rPr>
                <w:b/>
                <w:bCs/>
                <w:i/>
                <w:sz w:val="26"/>
                <w:szCs w:val="26"/>
                <w:lang w:val="pt-BR"/>
              </w:rPr>
              <w:t>STT</w:t>
            </w:r>
          </w:p>
        </w:tc>
        <w:tc>
          <w:tcPr>
            <w:tcW w:w="2287" w:type="dxa"/>
            <w:vMerge w:val="restart"/>
            <w:tcBorders>
              <w:top w:val="single" w:sz="4" w:space="0" w:color="auto"/>
              <w:left w:val="single" w:sz="4" w:space="0" w:color="auto"/>
              <w:bottom w:val="single" w:sz="4" w:space="0" w:color="auto"/>
              <w:right w:val="single" w:sz="4" w:space="0" w:color="auto"/>
            </w:tcBorders>
            <w:vAlign w:val="center"/>
          </w:tcPr>
          <w:p w14:paraId="1E5BDBE7" w14:textId="77777777" w:rsidR="0008588D" w:rsidRPr="00E92312" w:rsidRDefault="0008588D" w:rsidP="003E0FF4">
            <w:pPr>
              <w:widowControl w:val="0"/>
              <w:jc w:val="center"/>
              <w:rPr>
                <w:b/>
                <w:bCs/>
                <w:i/>
                <w:sz w:val="26"/>
                <w:szCs w:val="26"/>
                <w:lang w:val="pt-BR"/>
              </w:rPr>
            </w:pPr>
            <w:r w:rsidRPr="00E92312">
              <w:rPr>
                <w:b/>
                <w:bCs/>
                <w:i/>
                <w:sz w:val="26"/>
                <w:szCs w:val="26"/>
                <w:lang w:val="pt-BR"/>
              </w:rPr>
              <w:t>Nội dung</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14:paraId="450FFB11" w14:textId="77777777" w:rsidR="0008588D" w:rsidRPr="00E92312" w:rsidRDefault="0008588D" w:rsidP="003E0FF4">
            <w:pPr>
              <w:widowControl w:val="0"/>
              <w:jc w:val="center"/>
              <w:rPr>
                <w:b/>
                <w:bCs/>
                <w:i/>
                <w:sz w:val="26"/>
                <w:szCs w:val="26"/>
                <w:lang w:val="pt-BR"/>
              </w:rPr>
            </w:pPr>
            <w:r w:rsidRPr="00E92312">
              <w:rPr>
                <w:b/>
                <w:bCs/>
                <w:i/>
                <w:sz w:val="26"/>
                <w:szCs w:val="26"/>
                <w:lang w:val="pt-BR"/>
              </w:rPr>
              <w:t>Tổng số</w:t>
            </w:r>
          </w:p>
          <w:p w14:paraId="111FA654" w14:textId="77777777" w:rsidR="0008588D" w:rsidRPr="00E92312" w:rsidRDefault="0008588D" w:rsidP="003E0FF4">
            <w:pPr>
              <w:widowControl w:val="0"/>
              <w:jc w:val="center"/>
              <w:rPr>
                <w:b/>
                <w:bCs/>
                <w:i/>
                <w:sz w:val="26"/>
                <w:szCs w:val="26"/>
                <w:lang w:val="pt-BR"/>
              </w:rPr>
            </w:pPr>
            <w:r w:rsidRPr="00E92312">
              <w:rPr>
                <w:b/>
                <w:bCs/>
                <w:i/>
                <w:sz w:val="26"/>
                <w:szCs w:val="26"/>
                <w:lang w:val="pt-BR"/>
              </w:rPr>
              <w:t>tiết tín chỉ</w:t>
            </w:r>
          </w:p>
        </w:tc>
        <w:tc>
          <w:tcPr>
            <w:tcW w:w="3959" w:type="dxa"/>
            <w:gridSpan w:val="2"/>
            <w:tcBorders>
              <w:top w:val="single" w:sz="4" w:space="0" w:color="auto"/>
              <w:left w:val="single" w:sz="4" w:space="0" w:color="auto"/>
              <w:bottom w:val="single" w:sz="4" w:space="0" w:color="auto"/>
              <w:right w:val="single" w:sz="4" w:space="0" w:color="auto"/>
            </w:tcBorders>
            <w:vAlign w:val="center"/>
          </w:tcPr>
          <w:p w14:paraId="063C8E41" w14:textId="77777777" w:rsidR="0008588D" w:rsidRPr="00E92312" w:rsidRDefault="0008588D" w:rsidP="003E0FF4">
            <w:pPr>
              <w:widowControl w:val="0"/>
              <w:jc w:val="center"/>
              <w:rPr>
                <w:b/>
                <w:bCs/>
                <w:i/>
                <w:sz w:val="26"/>
                <w:szCs w:val="26"/>
                <w:lang w:val="pt-BR"/>
              </w:rPr>
            </w:pPr>
            <w:r w:rsidRPr="00E92312">
              <w:rPr>
                <w:b/>
                <w:bCs/>
                <w:i/>
                <w:sz w:val="26"/>
                <w:szCs w:val="26"/>
                <w:lang w:val="pt-BR"/>
              </w:rPr>
              <w:t>Trong đó</w:t>
            </w:r>
          </w:p>
        </w:tc>
      </w:tr>
      <w:tr w:rsidR="0008588D" w:rsidRPr="00E92312" w14:paraId="3485F973" w14:textId="77777777" w:rsidTr="003E0FF4">
        <w:trPr>
          <w:cantSplit/>
        </w:trPr>
        <w:tc>
          <w:tcPr>
            <w:tcW w:w="746" w:type="dxa"/>
            <w:vMerge/>
            <w:tcBorders>
              <w:top w:val="single" w:sz="4" w:space="0" w:color="auto"/>
              <w:left w:val="single" w:sz="4" w:space="0" w:color="auto"/>
              <w:bottom w:val="single" w:sz="4" w:space="0" w:color="auto"/>
              <w:right w:val="single" w:sz="4" w:space="0" w:color="auto"/>
            </w:tcBorders>
          </w:tcPr>
          <w:p w14:paraId="545EA384" w14:textId="77777777" w:rsidR="0008588D" w:rsidRPr="00E92312" w:rsidRDefault="0008588D" w:rsidP="003E0FF4">
            <w:pPr>
              <w:widowControl w:val="0"/>
              <w:jc w:val="center"/>
              <w:rPr>
                <w:b/>
                <w:bCs/>
                <w:i/>
                <w:sz w:val="26"/>
                <w:szCs w:val="26"/>
                <w:lang w:val="pt-BR"/>
              </w:rPr>
            </w:pPr>
          </w:p>
        </w:tc>
        <w:tc>
          <w:tcPr>
            <w:tcW w:w="2287" w:type="dxa"/>
            <w:vMerge/>
            <w:tcBorders>
              <w:top w:val="single" w:sz="4" w:space="0" w:color="auto"/>
              <w:left w:val="single" w:sz="4" w:space="0" w:color="auto"/>
              <w:bottom w:val="single" w:sz="4" w:space="0" w:color="auto"/>
              <w:right w:val="single" w:sz="4" w:space="0" w:color="auto"/>
            </w:tcBorders>
          </w:tcPr>
          <w:p w14:paraId="4DB3E933" w14:textId="77777777" w:rsidR="0008588D" w:rsidRPr="00E92312" w:rsidRDefault="0008588D" w:rsidP="003E0FF4">
            <w:pPr>
              <w:widowControl w:val="0"/>
              <w:jc w:val="center"/>
              <w:rPr>
                <w:b/>
                <w:bCs/>
                <w:i/>
                <w:sz w:val="26"/>
                <w:szCs w:val="26"/>
                <w:lang w:val="pt-BR"/>
              </w:rPr>
            </w:pPr>
          </w:p>
        </w:tc>
        <w:tc>
          <w:tcPr>
            <w:tcW w:w="1864" w:type="dxa"/>
            <w:vMerge/>
            <w:tcBorders>
              <w:top w:val="single" w:sz="4" w:space="0" w:color="auto"/>
              <w:left w:val="single" w:sz="4" w:space="0" w:color="auto"/>
              <w:bottom w:val="single" w:sz="4" w:space="0" w:color="auto"/>
              <w:right w:val="single" w:sz="4" w:space="0" w:color="auto"/>
            </w:tcBorders>
            <w:vAlign w:val="bottom"/>
          </w:tcPr>
          <w:p w14:paraId="0A063919" w14:textId="77777777" w:rsidR="0008588D" w:rsidRPr="00E92312" w:rsidRDefault="0008588D" w:rsidP="003E0FF4">
            <w:pPr>
              <w:widowControl w:val="0"/>
              <w:jc w:val="center"/>
              <w:rPr>
                <w:b/>
                <w:bCs/>
                <w:i/>
                <w:sz w:val="26"/>
                <w:szCs w:val="26"/>
                <w:lang w:val="pt-BR"/>
              </w:rPr>
            </w:pPr>
          </w:p>
        </w:tc>
        <w:tc>
          <w:tcPr>
            <w:tcW w:w="1716" w:type="dxa"/>
            <w:tcBorders>
              <w:top w:val="single" w:sz="4" w:space="0" w:color="auto"/>
              <w:left w:val="single" w:sz="4" w:space="0" w:color="auto"/>
              <w:bottom w:val="single" w:sz="4" w:space="0" w:color="auto"/>
              <w:right w:val="single" w:sz="4" w:space="0" w:color="auto"/>
            </w:tcBorders>
            <w:vAlign w:val="center"/>
          </w:tcPr>
          <w:p w14:paraId="2BC93951" w14:textId="77777777" w:rsidR="0008588D" w:rsidRPr="00E92312" w:rsidRDefault="0008588D" w:rsidP="003E0FF4">
            <w:pPr>
              <w:widowControl w:val="0"/>
              <w:jc w:val="center"/>
              <w:rPr>
                <w:b/>
                <w:bCs/>
                <w:i/>
                <w:sz w:val="26"/>
                <w:szCs w:val="26"/>
                <w:lang w:val="pt-BR"/>
              </w:rPr>
            </w:pPr>
            <w:r w:rsidRPr="00E92312">
              <w:rPr>
                <w:b/>
                <w:bCs/>
                <w:i/>
                <w:sz w:val="26"/>
                <w:szCs w:val="26"/>
                <w:lang w:val="pt-BR"/>
              </w:rPr>
              <w:t>Lý thuyết</w:t>
            </w:r>
          </w:p>
        </w:tc>
        <w:tc>
          <w:tcPr>
            <w:tcW w:w="2243" w:type="dxa"/>
            <w:tcBorders>
              <w:top w:val="single" w:sz="4" w:space="0" w:color="auto"/>
              <w:left w:val="single" w:sz="4" w:space="0" w:color="auto"/>
              <w:bottom w:val="single" w:sz="4" w:space="0" w:color="auto"/>
              <w:right w:val="single" w:sz="4" w:space="0" w:color="auto"/>
            </w:tcBorders>
            <w:vAlign w:val="center"/>
          </w:tcPr>
          <w:p w14:paraId="61A8ABF8" w14:textId="77777777" w:rsidR="0008588D" w:rsidRPr="00E92312" w:rsidRDefault="0008588D" w:rsidP="003E0FF4">
            <w:pPr>
              <w:widowControl w:val="0"/>
              <w:jc w:val="center"/>
              <w:rPr>
                <w:b/>
                <w:bCs/>
                <w:i/>
                <w:sz w:val="26"/>
                <w:szCs w:val="26"/>
                <w:lang w:val="pt-BR"/>
              </w:rPr>
            </w:pPr>
            <w:r w:rsidRPr="00E92312">
              <w:rPr>
                <w:b/>
                <w:bCs/>
                <w:i/>
                <w:sz w:val="26"/>
                <w:szCs w:val="26"/>
                <w:lang w:val="pt-BR"/>
              </w:rPr>
              <w:t>Thực hành,</w:t>
            </w:r>
          </w:p>
          <w:p w14:paraId="1EDA373E" w14:textId="77777777" w:rsidR="0008588D" w:rsidRPr="00E92312" w:rsidRDefault="0008588D" w:rsidP="003E0FF4">
            <w:pPr>
              <w:widowControl w:val="0"/>
              <w:jc w:val="center"/>
              <w:rPr>
                <w:b/>
                <w:bCs/>
                <w:i/>
                <w:sz w:val="26"/>
                <w:szCs w:val="26"/>
                <w:lang w:val="pt-BR"/>
              </w:rPr>
            </w:pPr>
            <w:r w:rsidRPr="00E92312">
              <w:rPr>
                <w:b/>
                <w:bCs/>
                <w:i/>
                <w:sz w:val="26"/>
                <w:szCs w:val="26"/>
                <w:lang w:val="pt-BR"/>
              </w:rPr>
              <w:t>thuyết trình</w:t>
            </w:r>
          </w:p>
        </w:tc>
      </w:tr>
      <w:tr w:rsidR="0008588D" w:rsidRPr="00E92312" w14:paraId="4AA82B74" w14:textId="77777777" w:rsidTr="003E0FF4">
        <w:tc>
          <w:tcPr>
            <w:tcW w:w="746" w:type="dxa"/>
            <w:tcBorders>
              <w:top w:val="single" w:sz="4" w:space="0" w:color="auto"/>
              <w:left w:val="single" w:sz="4" w:space="0" w:color="auto"/>
              <w:bottom w:val="single" w:sz="4" w:space="0" w:color="auto"/>
              <w:right w:val="single" w:sz="4" w:space="0" w:color="auto"/>
            </w:tcBorders>
          </w:tcPr>
          <w:p w14:paraId="12BF85E6" w14:textId="77777777" w:rsidR="0008588D" w:rsidRPr="00E92312" w:rsidRDefault="0008588D" w:rsidP="003E0FF4">
            <w:pPr>
              <w:widowControl w:val="0"/>
              <w:jc w:val="center"/>
              <w:rPr>
                <w:sz w:val="26"/>
                <w:szCs w:val="26"/>
                <w:lang w:val="pt-BR"/>
              </w:rPr>
            </w:pPr>
            <w:r w:rsidRPr="00E92312">
              <w:rPr>
                <w:sz w:val="26"/>
                <w:szCs w:val="26"/>
                <w:lang w:val="pt-BR"/>
              </w:rPr>
              <w:t>1</w:t>
            </w:r>
          </w:p>
          <w:p w14:paraId="58808937" w14:textId="77777777" w:rsidR="0008588D" w:rsidRPr="00E92312" w:rsidRDefault="0008588D" w:rsidP="003E0FF4">
            <w:pPr>
              <w:widowControl w:val="0"/>
              <w:jc w:val="center"/>
              <w:rPr>
                <w:sz w:val="26"/>
                <w:szCs w:val="26"/>
                <w:lang w:val="pt-BR"/>
              </w:rPr>
            </w:pPr>
            <w:r w:rsidRPr="00E92312">
              <w:rPr>
                <w:sz w:val="26"/>
                <w:szCs w:val="26"/>
                <w:lang w:val="pt-BR"/>
              </w:rPr>
              <w:t>2</w:t>
            </w:r>
          </w:p>
          <w:p w14:paraId="561CF9D1" w14:textId="77777777" w:rsidR="0008588D" w:rsidRPr="00E92312" w:rsidRDefault="0008588D" w:rsidP="003E0FF4">
            <w:pPr>
              <w:widowControl w:val="0"/>
              <w:jc w:val="center"/>
              <w:rPr>
                <w:sz w:val="26"/>
                <w:szCs w:val="26"/>
                <w:lang w:val="pt-BR"/>
              </w:rPr>
            </w:pPr>
            <w:r w:rsidRPr="00E92312">
              <w:rPr>
                <w:sz w:val="26"/>
                <w:szCs w:val="26"/>
                <w:lang w:val="pt-BR"/>
              </w:rPr>
              <w:t>3</w:t>
            </w:r>
          </w:p>
          <w:p w14:paraId="30A8A3EA" w14:textId="77777777" w:rsidR="0008588D" w:rsidRPr="00E92312" w:rsidRDefault="0008588D" w:rsidP="003E0FF4">
            <w:pPr>
              <w:widowControl w:val="0"/>
              <w:jc w:val="center"/>
              <w:rPr>
                <w:sz w:val="26"/>
                <w:szCs w:val="26"/>
                <w:lang w:val="pt-BR"/>
              </w:rPr>
            </w:pPr>
            <w:r w:rsidRPr="00E92312">
              <w:rPr>
                <w:sz w:val="26"/>
                <w:szCs w:val="26"/>
                <w:lang w:val="pt-BR"/>
              </w:rPr>
              <w:t>4</w:t>
            </w:r>
          </w:p>
          <w:p w14:paraId="50A50B71" w14:textId="77777777" w:rsidR="0008588D" w:rsidRPr="00E92312" w:rsidRDefault="0008588D" w:rsidP="003E0FF4">
            <w:pPr>
              <w:widowControl w:val="0"/>
              <w:jc w:val="center"/>
              <w:rPr>
                <w:sz w:val="26"/>
                <w:szCs w:val="26"/>
                <w:lang w:val="pt-BR"/>
              </w:rPr>
            </w:pPr>
            <w:r w:rsidRPr="00E92312">
              <w:rPr>
                <w:sz w:val="26"/>
                <w:szCs w:val="26"/>
                <w:lang w:val="pt-BR"/>
              </w:rPr>
              <w:t>5</w:t>
            </w:r>
          </w:p>
          <w:p w14:paraId="66B4DA2C" w14:textId="77777777" w:rsidR="0008588D" w:rsidRPr="00E92312" w:rsidRDefault="0008588D" w:rsidP="003E0FF4">
            <w:pPr>
              <w:widowControl w:val="0"/>
              <w:jc w:val="center"/>
              <w:rPr>
                <w:sz w:val="26"/>
                <w:szCs w:val="26"/>
                <w:lang w:val="pt-BR"/>
              </w:rPr>
            </w:pPr>
            <w:r w:rsidRPr="00E92312">
              <w:rPr>
                <w:sz w:val="26"/>
                <w:szCs w:val="26"/>
                <w:lang w:val="pt-BR"/>
              </w:rPr>
              <w:t>6</w:t>
            </w:r>
          </w:p>
          <w:p w14:paraId="4322A7F2" w14:textId="77777777" w:rsidR="0008588D" w:rsidRPr="00E92312" w:rsidRDefault="0008588D" w:rsidP="003E0FF4">
            <w:pPr>
              <w:widowControl w:val="0"/>
              <w:jc w:val="center"/>
              <w:rPr>
                <w:sz w:val="26"/>
                <w:szCs w:val="26"/>
                <w:lang w:val="pt-BR"/>
              </w:rPr>
            </w:pPr>
            <w:r w:rsidRPr="00E92312">
              <w:rPr>
                <w:sz w:val="26"/>
                <w:szCs w:val="26"/>
                <w:lang w:val="pt-BR"/>
              </w:rPr>
              <w:t>7</w:t>
            </w:r>
          </w:p>
          <w:p w14:paraId="2391C037" w14:textId="77777777" w:rsidR="0008588D" w:rsidRPr="00E92312" w:rsidRDefault="0008588D" w:rsidP="003E0FF4">
            <w:pPr>
              <w:widowControl w:val="0"/>
              <w:jc w:val="center"/>
              <w:rPr>
                <w:sz w:val="26"/>
                <w:szCs w:val="26"/>
              </w:rPr>
            </w:pPr>
            <w:r w:rsidRPr="00E92312">
              <w:rPr>
                <w:sz w:val="26"/>
                <w:szCs w:val="26"/>
                <w:lang w:val="pt-BR"/>
              </w:rPr>
              <w:t>8</w:t>
            </w:r>
          </w:p>
        </w:tc>
        <w:tc>
          <w:tcPr>
            <w:tcW w:w="2287" w:type="dxa"/>
            <w:tcBorders>
              <w:top w:val="single" w:sz="4" w:space="0" w:color="auto"/>
              <w:left w:val="single" w:sz="4" w:space="0" w:color="auto"/>
              <w:bottom w:val="single" w:sz="4" w:space="0" w:color="auto"/>
              <w:right w:val="single" w:sz="4" w:space="0" w:color="auto"/>
            </w:tcBorders>
          </w:tcPr>
          <w:p w14:paraId="2987B488" w14:textId="77777777" w:rsidR="0008588D" w:rsidRPr="00E92312" w:rsidRDefault="0008588D" w:rsidP="003E0FF4">
            <w:pPr>
              <w:widowControl w:val="0"/>
              <w:jc w:val="both"/>
              <w:rPr>
                <w:sz w:val="26"/>
                <w:szCs w:val="26"/>
              </w:rPr>
            </w:pPr>
            <w:r w:rsidRPr="00E92312">
              <w:rPr>
                <w:sz w:val="26"/>
                <w:szCs w:val="26"/>
              </w:rPr>
              <w:t>Chương 1</w:t>
            </w:r>
          </w:p>
          <w:p w14:paraId="562581DF" w14:textId="77777777" w:rsidR="0008588D" w:rsidRPr="00E92312" w:rsidRDefault="0008588D" w:rsidP="003E0FF4">
            <w:pPr>
              <w:widowControl w:val="0"/>
              <w:jc w:val="both"/>
              <w:rPr>
                <w:sz w:val="26"/>
                <w:szCs w:val="26"/>
              </w:rPr>
            </w:pPr>
            <w:r w:rsidRPr="00E92312">
              <w:rPr>
                <w:sz w:val="26"/>
                <w:szCs w:val="26"/>
              </w:rPr>
              <w:t>Chương 2</w:t>
            </w:r>
          </w:p>
          <w:p w14:paraId="77F43840" w14:textId="77777777" w:rsidR="0008588D" w:rsidRPr="00E92312" w:rsidRDefault="0008588D" w:rsidP="003E0FF4">
            <w:pPr>
              <w:widowControl w:val="0"/>
              <w:jc w:val="both"/>
              <w:rPr>
                <w:sz w:val="26"/>
                <w:szCs w:val="26"/>
              </w:rPr>
            </w:pPr>
            <w:r w:rsidRPr="00E92312">
              <w:rPr>
                <w:sz w:val="26"/>
                <w:szCs w:val="26"/>
              </w:rPr>
              <w:t>Chương 3</w:t>
            </w:r>
          </w:p>
          <w:p w14:paraId="6F1EF332" w14:textId="77777777" w:rsidR="0008588D" w:rsidRPr="00E92312" w:rsidRDefault="0008588D" w:rsidP="003E0FF4">
            <w:pPr>
              <w:pStyle w:val="Footer"/>
              <w:widowControl w:val="0"/>
              <w:spacing w:line="360" w:lineRule="auto"/>
              <w:jc w:val="both"/>
              <w:rPr>
                <w:sz w:val="26"/>
                <w:szCs w:val="26"/>
                <w:lang w:val="vi-VN"/>
              </w:rPr>
            </w:pPr>
            <w:r w:rsidRPr="00E92312">
              <w:rPr>
                <w:sz w:val="26"/>
                <w:szCs w:val="26"/>
                <w:lang w:val="vi-VN"/>
              </w:rPr>
              <w:t>Chương 4</w:t>
            </w:r>
          </w:p>
          <w:p w14:paraId="1164C06D" w14:textId="77777777" w:rsidR="0008588D" w:rsidRPr="00E92312" w:rsidRDefault="0008588D" w:rsidP="003E0FF4">
            <w:pPr>
              <w:widowControl w:val="0"/>
              <w:jc w:val="both"/>
              <w:rPr>
                <w:sz w:val="26"/>
                <w:szCs w:val="26"/>
              </w:rPr>
            </w:pPr>
            <w:r w:rsidRPr="00E92312">
              <w:rPr>
                <w:sz w:val="26"/>
                <w:szCs w:val="26"/>
              </w:rPr>
              <w:t>Chương 5</w:t>
            </w:r>
          </w:p>
          <w:p w14:paraId="6136C16E" w14:textId="77777777" w:rsidR="0008588D" w:rsidRPr="00E92312" w:rsidRDefault="0008588D" w:rsidP="003E0FF4">
            <w:pPr>
              <w:widowControl w:val="0"/>
              <w:jc w:val="both"/>
              <w:rPr>
                <w:sz w:val="26"/>
                <w:szCs w:val="26"/>
              </w:rPr>
            </w:pPr>
            <w:r w:rsidRPr="00E92312">
              <w:rPr>
                <w:sz w:val="26"/>
                <w:szCs w:val="26"/>
              </w:rPr>
              <w:t>Chương 6</w:t>
            </w:r>
          </w:p>
          <w:p w14:paraId="0CA77CC5" w14:textId="77777777" w:rsidR="0008588D" w:rsidRPr="00E92312" w:rsidRDefault="0008588D" w:rsidP="003E0FF4">
            <w:pPr>
              <w:widowControl w:val="0"/>
              <w:jc w:val="both"/>
              <w:rPr>
                <w:sz w:val="26"/>
                <w:szCs w:val="26"/>
              </w:rPr>
            </w:pPr>
            <w:r w:rsidRPr="00E92312">
              <w:rPr>
                <w:sz w:val="26"/>
                <w:szCs w:val="26"/>
              </w:rPr>
              <w:t>Chương 7</w:t>
            </w:r>
          </w:p>
          <w:p w14:paraId="106A42F3" w14:textId="77777777" w:rsidR="0008588D" w:rsidRPr="00E92312" w:rsidRDefault="0008588D" w:rsidP="003E0FF4">
            <w:pPr>
              <w:widowControl w:val="0"/>
              <w:jc w:val="both"/>
              <w:rPr>
                <w:b/>
                <w:i/>
                <w:sz w:val="26"/>
                <w:szCs w:val="26"/>
              </w:rPr>
            </w:pPr>
            <w:r w:rsidRPr="00E92312">
              <w:rPr>
                <w:sz w:val="26"/>
                <w:szCs w:val="26"/>
              </w:rPr>
              <w:t>Chương 8</w:t>
            </w:r>
          </w:p>
        </w:tc>
        <w:tc>
          <w:tcPr>
            <w:tcW w:w="1864" w:type="dxa"/>
            <w:tcBorders>
              <w:top w:val="single" w:sz="4" w:space="0" w:color="auto"/>
              <w:left w:val="single" w:sz="4" w:space="0" w:color="auto"/>
              <w:bottom w:val="single" w:sz="4" w:space="0" w:color="auto"/>
              <w:right w:val="single" w:sz="4" w:space="0" w:color="auto"/>
            </w:tcBorders>
          </w:tcPr>
          <w:p w14:paraId="57970C4A" w14:textId="77777777" w:rsidR="0008588D" w:rsidRPr="00E92312" w:rsidRDefault="0008588D" w:rsidP="003E0FF4">
            <w:pPr>
              <w:widowControl w:val="0"/>
              <w:jc w:val="center"/>
              <w:rPr>
                <w:sz w:val="26"/>
                <w:szCs w:val="26"/>
              </w:rPr>
            </w:pPr>
            <w:r w:rsidRPr="00E92312">
              <w:rPr>
                <w:sz w:val="26"/>
                <w:szCs w:val="26"/>
              </w:rPr>
              <w:t>6</w:t>
            </w:r>
          </w:p>
          <w:p w14:paraId="58BF4C92" w14:textId="77777777" w:rsidR="0008588D" w:rsidRPr="00E92312" w:rsidRDefault="0008588D" w:rsidP="003E0FF4">
            <w:pPr>
              <w:widowControl w:val="0"/>
              <w:jc w:val="center"/>
              <w:rPr>
                <w:sz w:val="26"/>
                <w:szCs w:val="26"/>
              </w:rPr>
            </w:pPr>
            <w:r w:rsidRPr="00E92312">
              <w:rPr>
                <w:sz w:val="26"/>
                <w:szCs w:val="26"/>
              </w:rPr>
              <w:t>7</w:t>
            </w:r>
          </w:p>
          <w:p w14:paraId="3DE96723" w14:textId="77777777" w:rsidR="0008588D" w:rsidRPr="00E92312" w:rsidRDefault="0008588D" w:rsidP="003E0FF4">
            <w:pPr>
              <w:widowControl w:val="0"/>
              <w:jc w:val="center"/>
              <w:rPr>
                <w:sz w:val="26"/>
                <w:szCs w:val="26"/>
              </w:rPr>
            </w:pPr>
            <w:r w:rsidRPr="00E92312">
              <w:rPr>
                <w:sz w:val="26"/>
                <w:szCs w:val="26"/>
              </w:rPr>
              <w:t>8</w:t>
            </w:r>
          </w:p>
          <w:p w14:paraId="3E268B59" w14:textId="77777777" w:rsidR="0008588D" w:rsidRPr="00E92312" w:rsidRDefault="0008588D" w:rsidP="003E0FF4">
            <w:pPr>
              <w:widowControl w:val="0"/>
              <w:jc w:val="center"/>
              <w:rPr>
                <w:sz w:val="26"/>
                <w:szCs w:val="26"/>
              </w:rPr>
            </w:pPr>
            <w:r w:rsidRPr="00E92312">
              <w:rPr>
                <w:sz w:val="26"/>
                <w:szCs w:val="26"/>
              </w:rPr>
              <w:t>3</w:t>
            </w:r>
          </w:p>
          <w:p w14:paraId="67BCA2CE" w14:textId="77777777" w:rsidR="0008588D" w:rsidRPr="00E92312" w:rsidRDefault="0008588D" w:rsidP="003E0FF4">
            <w:pPr>
              <w:widowControl w:val="0"/>
              <w:jc w:val="center"/>
              <w:rPr>
                <w:sz w:val="26"/>
                <w:szCs w:val="26"/>
              </w:rPr>
            </w:pPr>
            <w:r w:rsidRPr="00E92312">
              <w:rPr>
                <w:sz w:val="26"/>
                <w:szCs w:val="26"/>
              </w:rPr>
              <w:t>3</w:t>
            </w:r>
          </w:p>
          <w:p w14:paraId="4ABEB1FF" w14:textId="77777777" w:rsidR="0008588D" w:rsidRPr="00E92312" w:rsidRDefault="0008588D" w:rsidP="003E0FF4">
            <w:pPr>
              <w:widowControl w:val="0"/>
              <w:jc w:val="center"/>
              <w:rPr>
                <w:sz w:val="26"/>
                <w:szCs w:val="26"/>
              </w:rPr>
            </w:pPr>
            <w:r w:rsidRPr="00E92312">
              <w:rPr>
                <w:sz w:val="26"/>
                <w:szCs w:val="26"/>
              </w:rPr>
              <w:t>6</w:t>
            </w:r>
          </w:p>
          <w:p w14:paraId="10BF5277" w14:textId="77777777" w:rsidR="0008588D" w:rsidRPr="00E92312" w:rsidRDefault="0008588D" w:rsidP="003E0FF4">
            <w:pPr>
              <w:widowControl w:val="0"/>
              <w:jc w:val="center"/>
              <w:rPr>
                <w:sz w:val="26"/>
                <w:szCs w:val="26"/>
              </w:rPr>
            </w:pPr>
            <w:r w:rsidRPr="00E92312">
              <w:rPr>
                <w:sz w:val="26"/>
                <w:szCs w:val="26"/>
              </w:rPr>
              <w:t>6</w:t>
            </w:r>
          </w:p>
          <w:p w14:paraId="16CB5602" w14:textId="77777777" w:rsidR="0008588D" w:rsidRPr="00E92312" w:rsidRDefault="0008588D" w:rsidP="003E0FF4">
            <w:pPr>
              <w:widowControl w:val="0"/>
              <w:jc w:val="center"/>
              <w:rPr>
                <w:sz w:val="26"/>
                <w:szCs w:val="26"/>
              </w:rPr>
            </w:pPr>
            <w:r w:rsidRPr="00E92312">
              <w:rPr>
                <w:sz w:val="26"/>
                <w:szCs w:val="26"/>
              </w:rPr>
              <w:t>6</w:t>
            </w:r>
          </w:p>
        </w:tc>
        <w:tc>
          <w:tcPr>
            <w:tcW w:w="1716" w:type="dxa"/>
            <w:tcBorders>
              <w:top w:val="single" w:sz="4" w:space="0" w:color="auto"/>
              <w:left w:val="single" w:sz="4" w:space="0" w:color="auto"/>
              <w:bottom w:val="single" w:sz="4" w:space="0" w:color="auto"/>
              <w:right w:val="single" w:sz="4" w:space="0" w:color="auto"/>
            </w:tcBorders>
          </w:tcPr>
          <w:p w14:paraId="11AF35BD" w14:textId="77777777" w:rsidR="0008588D" w:rsidRPr="00E92312" w:rsidRDefault="0008588D" w:rsidP="003E0FF4">
            <w:pPr>
              <w:widowControl w:val="0"/>
              <w:jc w:val="center"/>
              <w:rPr>
                <w:sz w:val="26"/>
                <w:szCs w:val="26"/>
              </w:rPr>
            </w:pPr>
            <w:r w:rsidRPr="00E92312">
              <w:rPr>
                <w:sz w:val="26"/>
                <w:szCs w:val="26"/>
              </w:rPr>
              <w:t>4</w:t>
            </w:r>
          </w:p>
          <w:p w14:paraId="09AD512E" w14:textId="77777777" w:rsidR="0008588D" w:rsidRPr="00E92312" w:rsidRDefault="0008588D" w:rsidP="003E0FF4">
            <w:pPr>
              <w:widowControl w:val="0"/>
              <w:jc w:val="center"/>
              <w:rPr>
                <w:sz w:val="26"/>
                <w:szCs w:val="26"/>
              </w:rPr>
            </w:pPr>
            <w:r w:rsidRPr="00E92312">
              <w:rPr>
                <w:sz w:val="26"/>
                <w:szCs w:val="26"/>
              </w:rPr>
              <w:t>5</w:t>
            </w:r>
          </w:p>
          <w:p w14:paraId="59100A0E" w14:textId="77777777" w:rsidR="0008588D" w:rsidRPr="00E92312" w:rsidRDefault="0008588D" w:rsidP="003E0FF4">
            <w:pPr>
              <w:widowControl w:val="0"/>
              <w:jc w:val="center"/>
              <w:rPr>
                <w:sz w:val="26"/>
                <w:szCs w:val="26"/>
              </w:rPr>
            </w:pPr>
            <w:r w:rsidRPr="00E92312">
              <w:rPr>
                <w:sz w:val="26"/>
                <w:szCs w:val="26"/>
              </w:rPr>
              <w:t>5</w:t>
            </w:r>
          </w:p>
          <w:p w14:paraId="575EABB4" w14:textId="77777777" w:rsidR="0008588D" w:rsidRPr="00E92312" w:rsidRDefault="0008588D" w:rsidP="003E0FF4">
            <w:pPr>
              <w:widowControl w:val="0"/>
              <w:jc w:val="center"/>
              <w:rPr>
                <w:sz w:val="26"/>
                <w:szCs w:val="26"/>
              </w:rPr>
            </w:pPr>
            <w:r w:rsidRPr="00E92312">
              <w:rPr>
                <w:sz w:val="26"/>
                <w:szCs w:val="26"/>
              </w:rPr>
              <w:t>2</w:t>
            </w:r>
          </w:p>
          <w:p w14:paraId="65EDF274" w14:textId="77777777" w:rsidR="0008588D" w:rsidRPr="00E92312" w:rsidRDefault="0008588D" w:rsidP="003E0FF4">
            <w:pPr>
              <w:widowControl w:val="0"/>
              <w:jc w:val="center"/>
              <w:rPr>
                <w:sz w:val="26"/>
                <w:szCs w:val="26"/>
              </w:rPr>
            </w:pPr>
            <w:r w:rsidRPr="00E92312">
              <w:rPr>
                <w:sz w:val="26"/>
                <w:szCs w:val="26"/>
              </w:rPr>
              <w:t>2</w:t>
            </w:r>
          </w:p>
          <w:p w14:paraId="747B32B7" w14:textId="77777777" w:rsidR="0008588D" w:rsidRPr="00E92312" w:rsidRDefault="0008588D" w:rsidP="003E0FF4">
            <w:pPr>
              <w:widowControl w:val="0"/>
              <w:jc w:val="center"/>
              <w:rPr>
                <w:sz w:val="26"/>
                <w:szCs w:val="26"/>
              </w:rPr>
            </w:pPr>
            <w:r w:rsidRPr="00E92312">
              <w:rPr>
                <w:sz w:val="26"/>
                <w:szCs w:val="26"/>
              </w:rPr>
              <w:t>3</w:t>
            </w:r>
          </w:p>
          <w:p w14:paraId="355589DF" w14:textId="77777777" w:rsidR="0008588D" w:rsidRPr="00E92312" w:rsidRDefault="0008588D" w:rsidP="003E0FF4">
            <w:pPr>
              <w:widowControl w:val="0"/>
              <w:jc w:val="center"/>
              <w:rPr>
                <w:sz w:val="26"/>
                <w:szCs w:val="26"/>
              </w:rPr>
            </w:pPr>
            <w:r w:rsidRPr="00E92312">
              <w:rPr>
                <w:sz w:val="26"/>
                <w:szCs w:val="26"/>
              </w:rPr>
              <w:t>3</w:t>
            </w:r>
          </w:p>
          <w:p w14:paraId="2D96FF5D" w14:textId="77777777" w:rsidR="0008588D" w:rsidRPr="00E92312" w:rsidRDefault="0008588D" w:rsidP="003E0FF4">
            <w:pPr>
              <w:widowControl w:val="0"/>
              <w:jc w:val="center"/>
              <w:rPr>
                <w:sz w:val="26"/>
                <w:szCs w:val="26"/>
              </w:rPr>
            </w:pPr>
            <w:r w:rsidRPr="00E92312">
              <w:rPr>
                <w:sz w:val="26"/>
                <w:szCs w:val="26"/>
              </w:rPr>
              <w:t>3</w:t>
            </w:r>
          </w:p>
        </w:tc>
        <w:tc>
          <w:tcPr>
            <w:tcW w:w="2243" w:type="dxa"/>
            <w:tcBorders>
              <w:top w:val="single" w:sz="4" w:space="0" w:color="auto"/>
              <w:left w:val="single" w:sz="4" w:space="0" w:color="auto"/>
              <w:bottom w:val="single" w:sz="4" w:space="0" w:color="auto"/>
              <w:right w:val="single" w:sz="4" w:space="0" w:color="auto"/>
            </w:tcBorders>
          </w:tcPr>
          <w:p w14:paraId="14CF53FA" w14:textId="77777777" w:rsidR="0008588D" w:rsidRPr="00E92312" w:rsidRDefault="0008588D" w:rsidP="003E0FF4">
            <w:pPr>
              <w:widowControl w:val="0"/>
              <w:jc w:val="center"/>
              <w:rPr>
                <w:sz w:val="26"/>
                <w:szCs w:val="26"/>
              </w:rPr>
            </w:pPr>
            <w:r w:rsidRPr="00E92312">
              <w:rPr>
                <w:sz w:val="26"/>
                <w:szCs w:val="26"/>
              </w:rPr>
              <w:t>2</w:t>
            </w:r>
          </w:p>
          <w:p w14:paraId="70D55258" w14:textId="77777777" w:rsidR="0008588D" w:rsidRPr="00E92312" w:rsidRDefault="0008588D" w:rsidP="003E0FF4">
            <w:pPr>
              <w:widowControl w:val="0"/>
              <w:jc w:val="center"/>
              <w:rPr>
                <w:sz w:val="26"/>
                <w:szCs w:val="26"/>
              </w:rPr>
            </w:pPr>
            <w:r w:rsidRPr="00E92312">
              <w:rPr>
                <w:sz w:val="26"/>
                <w:szCs w:val="26"/>
              </w:rPr>
              <w:t>2</w:t>
            </w:r>
          </w:p>
          <w:p w14:paraId="42C4E079" w14:textId="77777777" w:rsidR="0008588D" w:rsidRPr="00E92312" w:rsidRDefault="0008588D" w:rsidP="003E0FF4">
            <w:pPr>
              <w:widowControl w:val="0"/>
              <w:jc w:val="center"/>
              <w:rPr>
                <w:sz w:val="26"/>
                <w:szCs w:val="26"/>
              </w:rPr>
            </w:pPr>
            <w:r w:rsidRPr="00E92312">
              <w:rPr>
                <w:sz w:val="26"/>
                <w:szCs w:val="26"/>
              </w:rPr>
              <w:t>3</w:t>
            </w:r>
          </w:p>
          <w:p w14:paraId="15E44805" w14:textId="77777777" w:rsidR="0008588D" w:rsidRPr="00E92312" w:rsidRDefault="0008588D" w:rsidP="003E0FF4">
            <w:pPr>
              <w:widowControl w:val="0"/>
              <w:jc w:val="center"/>
              <w:rPr>
                <w:sz w:val="26"/>
                <w:szCs w:val="26"/>
              </w:rPr>
            </w:pPr>
            <w:r w:rsidRPr="00E92312">
              <w:rPr>
                <w:sz w:val="26"/>
                <w:szCs w:val="26"/>
              </w:rPr>
              <w:t>1</w:t>
            </w:r>
          </w:p>
          <w:p w14:paraId="71AB94EC" w14:textId="77777777" w:rsidR="0008588D" w:rsidRPr="00E92312" w:rsidRDefault="0008588D" w:rsidP="003E0FF4">
            <w:pPr>
              <w:widowControl w:val="0"/>
              <w:jc w:val="center"/>
              <w:rPr>
                <w:sz w:val="26"/>
                <w:szCs w:val="26"/>
              </w:rPr>
            </w:pPr>
            <w:r w:rsidRPr="00E92312">
              <w:rPr>
                <w:sz w:val="26"/>
                <w:szCs w:val="26"/>
              </w:rPr>
              <w:t>1</w:t>
            </w:r>
          </w:p>
          <w:p w14:paraId="5E7D08E9" w14:textId="77777777" w:rsidR="0008588D" w:rsidRPr="00E92312" w:rsidRDefault="0008588D" w:rsidP="003E0FF4">
            <w:pPr>
              <w:widowControl w:val="0"/>
              <w:jc w:val="center"/>
              <w:rPr>
                <w:sz w:val="26"/>
                <w:szCs w:val="26"/>
              </w:rPr>
            </w:pPr>
            <w:r w:rsidRPr="00E92312">
              <w:rPr>
                <w:sz w:val="26"/>
                <w:szCs w:val="26"/>
              </w:rPr>
              <w:t>3</w:t>
            </w:r>
          </w:p>
          <w:p w14:paraId="7DCBB120" w14:textId="77777777" w:rsidR="0008588D" w:rsidRPr="00E92312" w:rsidRDefault="0008588D" w:rsidP="003E0FF4">
            <w:pPr>
              <w:widowControl w:val="0"/>
              <w:jc w:val="center"/>
              <w:rPr>
                <w:sz w:val="26"/>
                <w:szCs w:val="26"/>
              </w:rPr>
            </w:pPr>
            <w:r w:rsidRPr="00E92312">
              <w:rPr>
                <w:sz w:val="26"/>
                <w:szCs w:val="26"/>
              </w:rPr>
              <w:t>3</w:t>
            </w:r>
          </w:p>
          <w:p w14:paraId="0A571AB4" w14:textId="77777777" w:rsidR="0008588D" w:rsidRPr="00E92312" w:rsidRDefault="0008588D" w:rsidP="003E0FF4">
            <w:pPr>
              <w:widowControl w:val="0"/>
              <w:jc w:val="center"/>
              <w:rPr>
                <w:sz w:val="26"/>
                <w:szCs w:val="26"/>
              </w:rPr>
            </w:pPr>
            <w:r w:rsidRPr="00E92312">
              <w:rPr>
                <w:sz w:val="26"/>
                <w:szCs w:val="26"/>
              </w:rPr>
              <w:t>3</w:t>
            </w:r>
          </w:p>
        </w:tc>
      </w:tr>
      <w:tr w:rsidR="0008588D" w:rsidRPr="00E92312" w14:paraId="464685E0" w14:textId="77777777" w:rsidTr="003E0FF4">
        <w:tc>
          <w:tcPr>
            <w:tcW w:w="746" w:type="dxa"/>
            <w:tcBorders>
              <w:top w:val="single" w:sz="4" w:space="0" w:color="auto"/>
              <w:left w:val="single" w:sz="4" w:space="0" w:color="auto"/>
              <w:bottom w:val="single" w:sz="4" w:space="0" w:color="auto"/>
              <w:right w:val="single" w:sz="4" w:space="0" w:color="auto"/>
            </w:tcBorders>
            <w:vAlign w:val="center"/>
          </w:tcPr>
          <w:p w14:paraId="3097E698" w14:textId="77777777" w:rsidR="0008588D" w:rsidRPr="00E92312" w:rsidRDefault="0008588D" w:rsidP="003E0FF4">
            <w:pPr>
              <w:widowControl w:val="0"/>
              <w:jc w:val="center"/>
              <w:rPr>
                <w:b/>
                <w:bCs/>
                <w:sz w:val="26"/>
                <w:szCs w:val="26"/>
              </w:rPr>
            </w:pPr>
          </w:p>
        </w:tc>
        <w:tc>
          <w:tcPr>
            <w:tcW w:w="2287" w:type="dxa"/>
            <w:tcBorders>
              <w:top w:val="single" w:sz="4" w:space="0" w:color="auto"/>
              <w:left w:val="single" w:sz="4" w:space="0" w:color="auto"/>
              <w:bottom w:val="single" w:sz="4" w:space="0" w:color="auto"/>
              <w:right w:val="single" w:sz="4" w:space="0" w:color="auto"/>
            </w:tcBorders>
            <w:vAlign w:val="center"/>
          </w:tcPr>
          <w:p w14:paraId="4E762CCF" w14:textId="77777777" w:rsidR="0008588D" w:rsidRPr="00E92312" w:rsidRDefault="0008588D" w:rsidP="003E0FF4">
            <w:pPr>
              <w:widowControl w:val="0"/>
              <w:jc w:val="both"/>
              <w:rPr>
                <w:b/>
                <w:bCs/>
                <w:sz w:val="26"/>
                <w:szCs w:val="26"/>
              </w:rPr>
            </w:pPr>
            <w:r w:rsidRPr="00E92312">
              <w:rPr>
                <w:b/>
                <w:bCs/>
                <w:sz w:val="26"/>
                <w:szCs w:val="26"/>
              </w:rPr>
              <w:t>Cộng</w:t>
            </w:r>
          </w:p>
        </w:tc>
        <w:tc>
          <w:tcPr>
            <w:tcW w:w="1864" w:type="dxa"/>
            <w:tcBorders>
              <w:top w:val="single" w:sz="4" w:space="0" w:color="auto"/>
              <w:left w:val="single" w:sz="4" w:space="0" w:color="auto"/>
              <w:bottom w:val="single" w:sz="4" w:space="0" w:color="auto"/>
              <w:right w:val="single" w:sz="4" w:space="0" w:color="auto"/>
            </w:tcBorders>
            <w:vAlign w:val="center"/>
          </w:tcPr>
          <w:p w14:paraId="26A1E801" w14:textId="77777777" w:rsidR="0008588D" w:rsidRPr="00E92312" w:rsidRDefault="0008588D" w:rsidP="003E0FF4">
            <w:pPr>
              <w:widowControl w:val="0"/>
              <w:jc w:val="center"/>
              <w:rPr>
                <w:b/>
                <w:bCs/>
                <w:sz w:val="26"/>
                <w:szCs w:val="26"/>
              </w:rPr>
            </w:pPr>
            <w:r w:rsidRPr="00E92312">
              <w:rPr>
                <w:b/>
                <w:bCs/>
                <w:sz w:val="26"/>
                <w:szCs w:val="26"/>
              </w:rPr>
              <w:t>45</w:t>
            </w:r>
          </w:p>
        </w:tc>
        <w:tc>
          <w:tcPr>
            <w:tcW w:w="1716" w:type="dxa"/>
            <w:tcBorders>
              <w:top w:val="single" w:sz="4" w:space="0" w:color="auto"/>
              <w:left w:val="single" w:sz="4" w:space="0" w:color="auto"/>
              <w:bottom w:val="single" w:sz="4" w:space="0" w:color="auto"/>
              <w:right w:val="single" w:sz="4" w:space="0" w:color="auto"/>
            </w:tcBorders>
            <w:vAlign w:val="center"/>
          </w:tcPr>
          <w:p w14:paraId="2C4E29EF" w14:textId="77777777" w:rsidR="0008588D" w:rsidRPr="00E92312" w:rsidRDefault="0008588D" w:rsidP="003E0FF4">
            <w:pPr>
              <w:widowControl w:val="0"/>
              <w:jc w:val="center"/>
              <w:rPr>
                <w:b/>
                <w:bCs/>
                <w:sz w:val="26"/>
                <w:szCs w:val="26"/>
              </w:rPr>
            </w:pPr>
            <w:r w:rsidRPr="00E92312">
              <w:rPr>
                <w:b/>
                <w:bCs/>
                <w:sz w:val="26"/>
                <w:szCs w:val="26"/>
              </w:rPr>
              <w:t>26</w:t>
            </w:r>
          </w:p>
        </w:tc>
        <w:tc>
          <w:tcPr>
            <w:tcW w:w="2243" w:type="dxa"/>
            <w:tcBorders>
              <w:top w:val="single" w:sz="4" w:space="0" w:color="auto"/>
              <w:left w:val="single" w:sz="4" w:space="0" w:color="auto"/>
              <w:bottom w:val="single" w:sz="4" w:space="0" w:color="auto"/>
              <w:right w:val="single" w:sz="4" w:space="0" w:color="auto"/>
            </w:tcBorders>
            <w:vAlign w:val="center"/>
          </w:tcPr>
          <w:p w14:paraId="4DAB78CF" w14:textId="77777777" w:rsidR="0008588D" w:rsidRPr="00E92312" w:rsidRDefault="0008588D" w:rsidP="003E0FF4">
            <w:pPr>
              <w:widowControl w:val="0"/>
              <w:jc w:val="center"/>
              <w:rPr>
                <w:b/>
                <w:bCs/>
                <w:sz w:val="26"/>
                <w:szCs w:val="26"/>
              </w:rPr>
            </w:pPr>
            <w:r w:rsidRPr="00E92312">
              <w:rPr>
                <w:b/>
                <w:bCs/>
                <w:sz w:val="26"/>
                <w:szCs w:val="26"/>
              </w:rPr>
              <w:t>19</w:t>
            </w:r>
          </w:p>
        </w:tc>
      </w:tr>
    </w:tbl>
    <w:p w14:paraId="1A8AB2B3" w14:textId="77777777" w:rsidR="0008588D" w:rsidRPr="00E92312" w:rsidRDefault="0008588D" w:rsidP="0008588D">
      <w:pPr>
        <w:widowControl w:val="0"/>
        <w:ind w:firstLine="720"/>
        <w:jc w:val="both"/>
        <w:rPr>
          <w:b/>
          <w:color w:val="000000"/>
          <w:sz w:val="26"/>
          <w:szCs w:val="26"/>
        </w:rPr>
      </w:pPr>
    </w:p>
    <w:p w14:paraId="55F64C13" w14:textId="77777777" w:rsidR="0008588D" w:rsidRPr="00B778FD" w:rsidRDefault="0008588D" w:rsidP="0008588D">
      <w:pPr>
        <w:pStyle w:val="11"/>
        <w:spacing w:line="360" w:lineRule="auto"/>
      </w:pPr>
      <w:r w:rsidRPr="00B778FD">
        <w:t>CHƯƠNG 1: NHỮNG VẤN ĐỀ CHUNG VỀ THỐNG KÊ TRONG NGHIÊN CỨU THỊ TRƯỜNG</w:t>
      </w:r>
    </w:p>
    <w:p w14:paraId="64D166F1" w14:textId="77777777" w:rsidR="0008588D" w:rsidRPr="00B117F3" w:rsidRDefault="0008588D" w:rsidP="0008588D">
      <w:pPr>
        <w:widowControl w:val="0"/>
        <w:ind w:firstLine="720"/>
        <w:jc w:val="both"/>
        <w:rPr>
          <w:i/>
          <w:sz w:val="26"/>
          <w:szCs w:val="26"/>
          <w:lang w:val="sv-SE"/>
        </w:rPr>
      </w:pPr>
      <w:r w:rsidRPr="00B117F3">
        <w:rPr>
          <w:i/>
          <w:sz w:val="26"/>
          <w:szCs w:val="26"/>
          <w:lang w:val="sv-SE"/>
        </w:rPr>
        <w:t>Nghiên cứu thị trường là một trong những vấn đề quan trọng quyết định sự thành công của bất kỳ một đơn vị hoạt động sản xuất, kinh doanh trong bất kỳ lĩnh vực nào. Để vận dụng các kỹ thuật thống kê trong nghiên cứu thị trường, trước hết cần hiểu rõ một số vấn đề cơ bản của nghiên cứu thị trường, từ đó xây dựng quy trình nghiên cứu nhằm lượng hóa và phân tích thị trường. Nội dung chương này trình bày những vấn đề nói trên</w:t>
      </w:r>
    </w:p>
    <w:p w14:paraId="506716EC" w14:textId="77777777" w:rsidR="0008588D" w:rsidRPr="00B117F3" w:rsidRDefault="0008588D" w:rsidP="0008588D">
      <w:pPr>
        <w:widowControl w:val="0"/>
        <w:tabs>
          <w:tab w:val="left" w:pos="1442"/>
        </w:tabs>
        <w:ind w:firstLine="720"/>
        <w:jc w:val="both"/>
        <w:rPr>
          <w:b/>
          <w:sz w:val="26"/>
          <w:szCs w:val="26"/>
          <w:lang w:val="sv-SE"/>
        </w:rPr>
      </w:pPr>
      <w:r w:rsidRPr="00B117F3">
        <w:rPr>
          <w:b/>
          <w:i/>
          <w:sz w:val="26"/>
          <w:szCs w:val="26"/>
          <w:lang w:val="sv-SE"/>
        </w:rPr>
        <w:t>Nội dung:</w:t>
      </w:r>
    </w:p>
    <w:p w14:paraId="1DE740BD" w14:textId="77777777" w:rsidR="0008588D" w:rsidRPr="00B117F3" w:rsidRDefault="0008588D" w:rsidP="0008588D">
      <w:pPr>
        <w:widowControl w:val="0"/>
        <w:tabs>
          <w:tab w:val="left" w:pos="720"/>
        </w:tabs>
        <w:jc w:val="both"/>
        <w:rPr>
          <w:b/>
          <w:sz w:val="26"/>
          <w:szCs w:val="26"/>
          <w:lang w:val="sv-SE"/>
        </w:rPr>
      </w:pPr>
      <w:r w:rsidRPr="00B117F3">
        <w:rPr>
          <w:b/>
          <w:sz w:val="26"/>
          <w:szCs w:val="26"/>
          <w:lang w:val="sv-SE"/>
        </w:rPr>
        <w:t>1.1. Khái quát về nghiên cứu thị trường</w:t>
      </w:r>
    </w:p>
    <w:p w14:paraId="4BAB66CE" w14:textId="77777777" w:rsidR="0008588D" w:rsidRPr="00B117F3" w:rsidRDefault="0008588D" w:rsidP="0008588D">
      <w:pPr>
        <w:widowControl w:val="0"/>
        <w:tabs>
          <w:tab w:val="left" w:pos="720"/>
        </w:tabs>
        <w:ind w:left="720"/>
        <w:jc w:val="both"/>
        <w:rPr>
          <w:sz w:val="26"/>
          <w:lang w:val="sv-SE"/>
        </w:rPr>
      </w:pPr>
      <w:r w:rsidRPr="00B117F3">
        <w:rPr>
          <w:sz w:val="26"/>
          <w:lang w:val="sv-SE"/>
        </w:rPr>
        <w:t>1.1.1. Nghiên cứu thị trường là gì</w:t>
      </w:r>
    </w:p>
    <w:p w14:paraId="0993C601" w14:textId="77777777" w:rsidR="0008588D" w:rsidRPr="00B117F3" w:rsidRDefault="0008588D" w:rsidP="0008588D">
      <w:pPr>
        <w:widowControl w:val="0"/>
        <w:tabs>
          <w:tab w:val="left" w:pos="720"/>
        </w:tabs>
        <w:ind w:left="720"/>
        <w:jc w:val="both"/>
        <w:rPr>
          <w:sz w:val="26"/>
          <w:lang w:val="sv-SE"/>
        </w:rPr>
      </w:pPr>
      <w:r w:rsidRPr="00B117F3">
        <w:rPr>
          <w:sz w:val="26"/>
          <w:lang w:val="sv-SE"/>
        </w:rPr>
        <w:lastRenderedPageBreak/>
        <w:t>1.1.2. Nội dung của nghiên cứu thị trường</w:t>
      </w:r>
    </w:p>
    <w:p w14:paraId="051FCDB0" w14:textId="77777777" w:rsidR="0008588D" w:rsidRPr="00B117F3" w:rsidRDefault="0008588D" w:rsidP="0008588D">
      <w:pPr>
        <w:widowControl w:val="0"/>
        <w:tabs>
          <w:tab w:val="left" w:pos="720"/>
        </w:tabs>
        <w:jc w:val="both"/>
        <w:rPr>
          <w:rStyle w:val="Hyperlink"/>
          <w:b/>
          <w:noProof/>
          <w:color w:val="auto"/>
          <w:u w:val="none"/>
          <w:lang w:val="sv-SE"/>
        </w:rPr>
      </w:pPr>
      <w:r w:rsidRPr="00B117F3">
        <w:rPr>
          <w:b/>
          <w:sz w:val="26"/>
          <w:szCs w:val="26"/>
          <w:lang w:val="sv-SE"/>
        </w:rPr>
        <w:t>1.2. Quy trình nghiên cứu thị trường</w:t>
      </w:r>
    </w:p>
    <w:p w14:paraId="30228AB1" w14:textId="77777777" w:rsidR="0008588D" w:rsidRPr="00B117F3" w:rsidRDefault="0008588D" w:rsidP="0008588D">
      <w:pPr>
        <w:widowControl w:val="0"/>
        <w:tabs>
          <w:tab w:val="left" w:pos="1442"/>
        </w:tabs>
        <w:jc w:val="both"/>
        <w:rPr>
          <w:sz w:val="26"/>
          <w:szCs w:val="26"/>
          <w:lang w:val="sv-SE"/>
        </w:rPr>
      </w:pPr>
      <w:r w:rsidRPr="00B117F3">
        <w:rPr>
          <w:b/>
          <w:i/>
          <w:color w:val="000000"/>
          <w:sz w:val="26"/>
          <w:szCs w:val="26"/>
          <w:lang w:val="sv-SE"/>
        </w:rPr>
        <w:t>Tài liệu tham khảo của chương:</w:t>
      </w:r>
    </w:p>
    <w:p w14:paraId="382F7328" w14:textId="77777777" w:rsidR="0008588D" w:rsidRPr="00B117F3" w:rsidRDefault="0008588D" w:rsidP="0008588D">
      <w:pPr>
        <w:widowControl w:val="0"/>
        <w:numPr>
          <w:ilvl w:val="0"/>
          <w:numId w:val="112"/>
        </w:numPr>
        <w:tabs>
          <w:tab w:val="left" w:pos="993"/>
        </w:tabs>
        <w:ind w:left="0" w:firstLine="720"/>
        <w:jc w:val="both"/>
        <w:rPr>
          <w:sz w:val="26"/>
          <w:szCs w:val="26"/>
          <w:lang w:val="sv-SE"/>
        </w:rPr>
      </w:pPr>
      <w:r w:rsidRPr="00B117F3">
        <w:rPr>
          <w:sz w:val="26"/>
          <w:szCs w:val="26"/>
          <w:lang w:val="sv-SE"/>
        </w:rPr>
        <w:t xml:space="preserve">GS.TS. Trần Minh Đạo (2011), </w:t>
      </w:r>
      <w:r w:rsidRPr="00B117F3">
        <w:rPr>
          <w:i/>
          <w:sz w:val="26"/>
          <w:szCs w:val="26"/>
          <w:lang w:val="sv-SE"/>
        </w:rPr>
        <w:t>Giáo trình Marketing căn bản</w:t>
      </w:r>
      <w:r w:rsidRPr="00B117F3">
        <w:rPr>
          <w:sz w:val="26"/>
          <w:szCs w:val="26"/>
          <w:lang w:val="sv-SE"/>
        </w:rPr>
        <w:t>, NXB ĐH Kinh tế quốc dân</w:t>
      </w:r>
    </w:p>
    <w:p w14:paraId="0F618A9E" w14:textId="77777777" w:rsidR="0008588D" w:rsidRPr="00B117F3" w:rsidRDefault="0008588D" w:rsidP="0008588D">
      <w:pPr>
        <w:widowControl w:val="0"/>
        <w:numPr>
          <w:ilvl w:val="0"/>
          <w:numId w:val="112"/>
        </w:numPr>
        <w:tabs>
          <w:tab w:val="left" w:pos="993"/>
        </w:tabs>
        <w:ind w:left="0" w:firstLine="720"/>
        <w:jc w:val="both"/>
        <w:rPr>
          <w:sz w:val="26"/>
          <w:szCs w:val="26"/>
          <w:lang w:val="sv-SE"/>
        </w:rPr>
      </w:pPr>
      <w:r w:rsidRPr="00B117F3">
        <w:rPr>
          <w:sz w:val="26"/>
          <w:szCs w:val="26"/>
          <w:lang w:val="sv-SE"/>
        </w:rPr>
        <w:t xml:space="preserve">Ngân hàng thế giới (2006), </w:t>
      </w:r>
      <w:r w:rsidRPr="00B117F3">
        <w:rPr>
          <w:i/>
          <w:sz w:val="26"/>
          <w:szCs w:val="26"/>
          <w:lang w:val="sv-SE"/>
        </w:rPr>
        <w:t>Sức mạnh của thiết kế điều tra</w:t>
      </w:r>
      <w:r w:rsidRPr="00B117F3">
        <w:rPr>
          <w:sz w:val="26"/>
          <w:szCs w:val="26"/>
          <w:lang w:val="sv-SE"/>
        </w:rPr>
        <w:t>, NXB Chính trị Quốc gia</w:t>
      </w:r>
    </w:p>
    <w:p w14:paraId="2C0F9502" w14:textId="77777777" w:rsidR="0008588D" w:rsidRPr="00B117F3" w:rsidRDefault="0008588D" w:rsidP="0008588D">
      <w:pPr>
        <w:widowControl w:val="0"/>
        <w:numPr>
          <w:ilvl w:val="0"/>
          <w:numId w:val="112"/>
        </w:numPr>
        <w:tabs>
          <w:tab w:val="left" w:pos="993"/>
        </w:tabs>
        <w:ind w:left="0" w:firstLine="720"/>
        <w:jc w:val="both"/>
        <w:rPr>
          <w:sz w:val="26"/>
          <w:szCs w:val="26"/>
          <w:lang w:val="sv-SE"/>
        </w:rPr>
      </w:pPr>
      <w:r w:rsidRPr="00B117F3">
        <w:rPr>
          <w:sz w:val="26"/>
          <w:szCs w:val="26"/>
          <w:lang w:val="sv-SE"/>
        </w:rPr>
        <w:t xml:space="preserve">PTS Phan Văn Thăng, Nguyễn Văn Hiến, </w:t>
      </w:r>
      <w:r w:rsidRPr="00B117F3">
        <w:rPr>
          <w:i/>
          <w:sz w:val="26"/>
          <w:szCs w:val="26"/>
          <w:lang w:val="sv-SE"/>
        </w:rPr>
        <w:t>Nghiên cứu marketing</w:t>
      </w:r>
      <w:r w:rsidRPr="00B117F3">
        <w:rPr>
          <w:sz w:val="26"/>
          <w:szCs w:val="26"/>
          <w:lang w:val="sv-SE"/>
        </w:rPr>
        <w:t xml:space="preserve"> (lược dịch và biên soạn theo David L.Luck / Ronald S.Rubin), NXB Thành phố HCM </w:t>
      </w:r>
    </w:p>
    <w:p w14:paraId="6CD43DBF" w14:textId="77777777" w:rsidR="0008588D" w:rsidRPr="00E92312" w:rsidRDefault="0008588D" w:rsidP="0008588D">
      <w:pPr>
        <w:pStyle w:val="11"/>
        <w:spacing w:line="360" w:lineRule="auto"/>
        <w:rPr>
          <w:rStyle w:val="Hyperlink"/>
          <w:noProof/>
        </w:rPr>
      </w:pPr>
      <w:r w:rsidRPr="00B778FD">
        <w:t>CHƯƠNG 2: PHƯƠNG PHÁP THU THẬP DỮ LIỆU TRONG NGHIÊN CỨU THỊ TRƯỜNG</w:t>
      </w:r>
    </w:p>
    <w:p w14:paraId="2551C84B" w14:textId="77777777" w:rsidR="0008588D" w:rsidRPr="00B117F3" w:rsidRDefault="0008588D" w:rsidP="0008588D">
      <w:pPr>
        <w:widowControl w:val="0"/>
        <w:ind w:firstLine="720"/>
        <w:jc w:val="both"/>
        <w:rPr>
          <w:bCs/>
          <w:i/>
          <w:iCs/>
          <w:sz w:val="26"/>
          <w:szCs w:val="26"/>
          <w:lang w:val="sv-SE"/>
        </w:rPr>
      </w:pPr>
      <w:r w:rsidRPr="00B117F3">
        <w:rPr>
          <w:i/>
          <w:sz w:val="26"/>
          <w:szCs w:val="26"/>
          <w:lang w:val="sv-SE"/>
        </w:rPr>
        <w:t>Trong thống kê nói chung và trong thống kê nghiên cứu thị trường nói riêng, có nhiều phương pháp thu thập thông tin khác nhau, mỗi phương pháp có đặc thù riêng, việc lựa chọn phương pháp thu thập thông tin phụ thuộc vào ưu điểm, hạn chế của từng phương pháp và phải căn cứ vào nhu cầu về thông tin cũng như khả năng của mình, người nghiên cứu sẽ lựa chọn một phương pháp phù hợp hoặc sử dụng kết hợp nhiều phương pháp với nhau. Chương này sẽ đề cập đến các phương pháp thu thập đó với các nội dung cụ thể như khái niệm chung, ưu nhược điểm,</w:t>
      </w:r>
      <w:r w:rsidRPr="00B117F3">
        <w:rPr>
          <w:bCs/>
          <w:i/>
          <w:iCs/>
          <w:sz w:val="26"/>
          <w:szCs w:val="26"/>
          <w:lang w:val="sv-SE"/>
        </w:rPr>
        <w:t xml:space="preserve"> kỹ thuật thực hiện một cách chi tiết với mục đích nghiên cứu và hướng dẫn thực hành.</w:t>
      </w:r>
    </w:p>
    <w:p w14:paraId="4D7D9B1E" w14:textId="77777777" w:rsidR="0008588D" w:rsidRPr="00B117F3" w:rsidRDefault="0008588D" w:rsidP="0008588D">
      <w:pPr>
        <w:widowControl w:val="0"/>
        <w:ind w:firstLine="720"/>
        <w:jc w:val="both"/>
        <w:rPr>
          <w:bCs/>
          <w:iCs/>
          <w:sz w:val="26"/>
          <w:szCs w:val="26"/>
          <w:lang w:val="sv-SE"/>
        </w:rPr>
      </w:pPr>
      <w:r w:rsidRPr="00B117F3">
        <w:rPr>
          <w:b/>
          <w:i/>
          <w:sz w:val="26"/>
          <w:szCs w:val="26"/>
          <w:lang w:val="sv-SE"/>
        </w:rPr>
        <w:t>Nội dung:</w:t>
      </w:r>
    </w:p>
    <w:p w14:paraId="66B4BEBD" w14:textId="77777777" w:rsidR="0008588D" w:rsidRPr="00B117F3" w:rsidRDefault="0008588D" w:rsidP="0008588D">
      <w:pPr>
        <w:widowControl w:val="0"/>
        <w:jc w:val="both"/>
        <w:rPr>
          <w:b/>
          <w:sz w:val="26"/>
          <w:szCs w:val="26"/>
          <w:lang w:val="sv-SE"/>
        </w:rPr>
      </w:pPr>
      <w:r w:rsidRPr="00B117F3">
        <w:rPr>
          <w:b/>
          <w:lang w:val="sv-SE"/>
        </w:rPr>
        <w:t>2.1. Dữ liệu sơ cấp và thứ cấp</w:t>
      </w:r>
    </w:p>
    <w:p w14:paraId="3F0647A1" w14:textId="77777777" w:rsidR="0008588D" w:rsidRPr="00B117F3" w:rsidRDefault="0008588D" w:rsidP="0008588D">
      <w:pPr>
        <w:widowControl w:val="0"/>
        <w:jc w:val="both"/>
        <w:rPr>
          <w:b/>
          <w:lang w:val="sv-SE"/>
        </w:rPr>
      </w:pPr>
      <w:r w:rsidRPr="00B117F3">
        <w:rPr>
          <w:b/>
          <w:lang w:val="sv-SE"/>
        </w:rPr>
        <w:t>2.2. Thu thập dữ liệu thứ cấp</w:t>
      </w:r>
    </w:p>
    <w:p w14:paraId="6EF6C5B3" w14:textId="77777777" w:rsidR="0008588D" w:rsidRPr="00B117F3" w:rsidRDefault="0008588D" w:rsidP="0008588D">
      <w:pPr>
        <w:widowControl w:val="0"/>
        <w:ind w:firstLine="720"/>
        <w:jc w:val="both"/>
        <w:rPr>
          <w:sz w:val="26"/>
          <w:lang w:val="sv-SE"/>
        </w:rPr>
      </w:pPr>
      <w:r w:rsidRPr="00B117F3">
        <w:rPr>
          <w:sz w:val="26"/>
          <w:lang w:val="sv-SE"/>
        </w:rPr>
        <w:t>2.2.1. Các nguồn dữ liệu thứ cấp</w:t>
      </w:r>
    </w:p>
    <w:p w14:paraId="0C0B588B" w14:textId="77777777" w:rsidR="0008588D" w:rsidRPr="00B117F3" w:rsidRDefault="0008588D" w:rsidP="0008588D">
      <w:pPr>
        <w:widowControl w:val="0"/>
        <w:ind w:firstLine="720"/>
        <w:jc w:val="both"/>
        <w:rPr>
          <w:sz w:val="26"/>
          <w:szCs w:val="26"/>
          <w:lang w:val="sv-SE"/>
        </w:rPr>
      </w:pPr>
      <w:r w:rsidRPr="00B117F3">
        <w:rPr>
          <w:sz w:val="26"/>
          <w:lang w:val="sv-SE"/>
        </w:rPr>
        <w:t>2.2.2. Phương pháp thu thập</w:t>
      </w:r>
    </w:p>
    <w:p w14:paraId="2A50915B" w14:textId="77777777" w:rsidR="0008588D" w:rsidRPr="00B117F3" w:rsidRDefault="0008588D" w:rsidP="0008588D">
      <w:pPr>
        <w:widowControl w:val="0"/>
        <w:jc w:val="both"/>
        <w:rPr>
          <w:b/>
          <w:lang w:val="sv-SE"/>
        </w:rPr>
      </w:pPr>
      <w:r w:rsidRPr="00B117F3">
        <w:rPr>
          <w:b/>
          <w:lang w:val="sv-SE"/>
        </w:rPr>
        <w:t>2.3. Thu thập dữ liệu sơ cấp</w:t>
      </w:r>
    </w:p>
    <w:p w14:paraId="6FE5271F" w14:textId="77777777" w:rsidR="0008588D" w:rsidRPr="00B117F3" w:rsidRDefault="0008588D" w:rsidP="0008588D">
      <w:pPr>
        <w:widowControl w:val="0"/>
        <w:ind w:firstLine="720"/>
        <w:jc w:val="both"/>
        <w:rPr>
          <w:sz w:val="26"/>
          <w:lang w:val="sv-SE"/>
        </w:rPr>
      </w:pPr>
      <w:r w:rsidRPr="00B117F3">
        <w:rPr>
          <w:sz w:val="26"/>
          <w:lang w:val="sv-SE"/>
        </w:rPr>
        <w:t>2.3.1. Các nguồn dữ liệu sơ cấp</w:t>
      </w:r>
    </w:p>
    <w:p w14:paraId="451AD303" w14:textId="77777777" w:rsidR="0008588D" w:rsidRPr="00B117F3" w:rsidRDefault="0008588D" w:rsidP="0008588D">
      <w:pPr>
        <w:widowControl w:val="0"/>
        <w:ind w:firstLine="720"/>
        <w:jc w:val="both"/>
        <w:rPr>
          <w:sz w:val="26"/>
          <w:lang w:val="sv-SE"/>
        </w:rPr>
      </w:pPr>
      <w:r w:rsidRPr="00B117F3">
        <w:rPr>
          <w:sz w:val="26"/>
          <w:lang w:val="sv-SE"/>
        </w:rPr>
        <w:t>2.3.2. Phương pháp thu thập dữ liệu sơ cấp</w:t>
      </w:r>
    </w:p>
    <w:p w14:paraId="311DF295" w14:textId="77777777" w:rsidR="0008588D" w:rsidRPr="00B117F3" w:rsidRDefault="0008588D" w:rsidP="0008588D">
      <w:pPr>
        <w:widowControl w:val="0"/>
        <w:jc w:val="both"/>
        <w:rPr>
          <w:b/>
          <w:lang w:val="sv-SE"/>
        </w:rPr>
      </w:pPr>
      <w:r w:rsidRPr="00B117F3">
        <w:rPr>
          <w:b/>
          <w:lang w:val="sv-SE"/>
        </w:rPr>
        <w:t xml:space="preserve">2.4. Phương pháp chọn mẫu </w:t>
      </w:r>
    </w:p>
    <w:p w14:paraId="64F00575" w14:textId="77777777" w:rsidR="0008588D" w:rsidRPr="00B117F3" w:rsidRDefault="0008588D" w:rsidP="0008588D">
      <w:pPr>
        <w:widowControl w:val="0"/>
        <w:tabs>
          <w:tab w:val="left" w:pos="1442"/>
        </w:tabs>
        <w:jc w:val="both"/>
        <w:rPr>
          <w:sz w:val="26"/>
          <w:szCs w:val="26"/>
          <w:lang w:val="sv-SE"/>
        </w:rPr>
      </w:pPr>
      <w:r w:rsidRPr="00B117F3">
        <w:rPr>
          <w:b/>
          <w:i/>
          <w:color w:val="000000"/>
          <w:sz w:val="26"/>
          <w:szCs w:val="26"/>
          <w:lang w:val="sv-SE"/>
        </w:rPr>
        <w:t>Tài liệu tham khảo của chương:</w:t>
      </w:r>
    </w:p>
    <w:p w14:paraId="670E56B5"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PGS. TS. Trần Thị Kim Thu (2011), Giáo trình Điều tra xã hội học, NXB ĐH Kinh tế quốc dân – 2011</w:t>
      </w:r>
    </w:p>
    <w:p w14:paraId="2C214B9A"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 xml:space="preserve">Ngân hàng thế giới (2006), Sức mạnh của thiết kế điều tra, NXB Chính trị </w:t>
      </w:r>
      <w:r w:rsidRPr="00B117F3">
        <w:rPr>
          <w:sz w:val="26"/>
          <w:szCs w:val="26"/>
          <w:lang w:val="sv-SE"/>
        </w:rPr>
        <w:lastRenderedPageBreak/>
        <w:t>Quốc gia</w:t>
      </w:r>
    </w:p>
    <w:p w14:paraId="145E115D"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 xml:space="preserve">PTS Phan Văn Thăng, Nguyễn Văn Hiến, Nghiên cứu marketing (lược dịch và biên soạn theo David L.Luck / Ronald S.Rubin), NXB Thành phố HCM </w:t>
      </w:r>
    </w:p>
    <w:p w14:paraId="77CCDC06"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Tổng cục Thống kê – Tài liệu tập huấn “Thiết kế phiếu điều tra hộ gia đình và doanh nghiệp”, tháng 3-2010</w:t>
      </w:r>
    </w:p>
    <w:p w14:paraId="0921B7B6"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 xml:space="preserve">PGS. TS Từ Điển (1996), Điều tra thăm dò dư luận, NXB Thống kê </w:t>
      </w:r>
    </w:p>
    <w:p w14:paraId="6D917963"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Emile Durkheim (2006), Các quy tắc của phương pháp xã hội học, NXB Khoa học xã hội</w:t>
      </w:r>
    </w:p>
    <w:p w14:paraId="00EAB49E"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PGS.TS. Trần Ngọc Phác, TS. Trần Thị Kim Thu (2006), Lý thuyết thống kê, NXB Thống kê</w:t>
      </w:r>
    </w:p>
    <w:p w14:paraId="471FC95F" w14:textId="77777777" w:rsidR="0008588D" w:rsidRPr="00B117F3" w:rsidRDefault="0008588D" w:rsidP="0008588D">
      <w:pPr>
        <w:widowControl w:val="0"/>
        <w:numPr>
          <w:ilvl w:val="1"/>
          <w:numId w:val="112"/>
        </w:numPr>
        <w:tabs>
          <w:tab w:val="left" w:pos="1134"/>
        </w:tabs>
        <w:ind w:left="0" w:firstLine="720"/>
        <w:jc w:val="both"/>
        <w:rPr>
          <w:sz w:val="26"/>
          <w:szCs w:val="26"/>
          <w:lang w:val="sv-SE"/>
        </w:rPr>
      </w:pPr>
      <w:r w:rsidRPr="00B117F3">
        <w:rPr>
          <w:sz w:val="26"/>
          <w:szCs w:val="26"/>
          <w:lang w:val="sv-SE"/>
        </w:rPr>
        <w:t>PGS.TS. Trần Thị Kim Thu (2011), Lý thuyết thống kê, NXB Đại học Kinh tế Quốc dân</w:t>
      </w:r>
    </w:p>
    <w:p w14:paraId="297D0F4A" w14:textId="77777777" w:rsidR="0008588D" w:rsidRPr="00B117F3" w:rsidRDefault="0008588D" w:rsidP="0008588D">
      <w:pPr>
        <w:rPr>
          <w:rStyle w:val="Hyperlink"/>
          <w:rFonts w:eastAsia="Calibri" w:cs="Times New Roman"/>
          <w:b/>
          <w:noProof/>
          <w:sz w:val="26"/>
          <w:szCs w:val="26"/>
          <w:lang w:val="sv-SE"/>
        </w:rPr>
      </w:pPr>
    </w:p>
    <w:p w14:paraId="3DC05DA7" w14:textId="77777777" w:rsidR="0008588D" w:rsidRPr="00B778FD" w:rsidRDefault="0008588D" w:rsidP="0008588D">
      <w:pPr>
        <w:pStyle w:val="11"/>
        <w:spacing w:line="360" w:lineRule="auto"/>
      </w:pPr>
      <w:r w:rsidRPr="00B778FD">
        <w:t xml:space="preserve">CHƯƠNG 3: THIẾT KẾ CÔNG CỤ ĐO LƯỜNG </w:t>
      </w:r>
    </w:p>
    <w:p w14:paraId="17D5AC5B" w14:textId="77777777" w:rsidR="0008588D" w:rsidRPr="00E92312" w:rsidRDefault="0008588D" w:rsidP="0008588D">
      <w:pPr>
        <w:pStyle w:val="11"/>
        <w:spacing w:line="360" w:lineRule="auto"/>
        <w:rPr>
          <w:rStyle w:val="Hyperlink"/>
          <w:noProof/>
        </w:rPr>
      </w:pPr>
      <w:r w:rsidRPr="00B778FD">
        <w:t>TRONG NGHIÊN CỨU THỊ TRƯỜNG</w:t>
      </w:r>
    </w:p>
    <w:p w14:paraId="7B41ECFB" w14:textId="77777777" w:rsidR="0008588D" w:rsidRPr="00B117F3" w:rsidRDefault="0008588D" w:rsidP="0008588D">
      <w:pPr>
        <w:widowControl w:val="0"/>
        <w:ind w:firstLine="720"/>
        <w:jc w:val="both"/>
        <w:rPr>
          <w:i/>
          <w:sz w:val="26"/>
          <w:szCs w:val="26"/>
          <w:lang w:val="sv-SE"/>
        </w:rPr>
      </w:pPr>
      <w:r w:rsidRPr="00B117F3">
        <w:rPr>
          <w:i/>
          <w:sz w:val="26"/>
          <w:szCs w:val="26"/>
          <w:lang w:val="sv-SE"/>
        </w:rPr>
        <w:t>Thực hiện thu thập thông tin là giai đoạn quan trọng có tính quyết định của việc nghiên cứu thị trường. Thông tin có đầy đủ và và chính xác mới có thể làm căn cứ tin cậy cho việc ra quyết định. Muốn vậy, cần đảm bảo thực hiện tốt các vấn đề kỹ thuật trong việc thông tin, bắt đầu từ việc xây dựng công cụ đo lường đó là các thang đo và thang điểm cơ bản. Tiếp đó là xây dựng các công cụ thu thập thông tin (câu hỏi và bảng hỏi). Và cuối cùng là các kỹ thuật thu thập thông tin với các phương pháp cơ bản như phỏng vấn, quan sát và phân tích tư liệu sẵn có. Nội dung chương này trình bày tất cả các kỹ thuật đó.</w:t>
      </w:r>
    </w:p>
    <w:p w14:paraId="2B2D55CA" w14:textId="77777777" w:rsidR="0008588D" w:rsidRPr="00B117F3" w:rsidRDefault="0008588D" w:rsidP="0008588D">
      <w:pPr>
        <w:widowControl w:val="0"/>
        <w:ind w:firstLine="720"/>
        <w:jc w:val="both"/>
        <w:rPr>
          <w:b/>
          <w:i/>
          <w:sz w:val="26"/>
          <w:szCs w:val="26"/>
          <w:lang w:val="sv-SE"/>
        </w:rPr>
      </w:pPr>
      <w:r w:rsidRPr="00B117F3">
        <w:rPr>
          <w:b/>
          <w:i/>
          <w:sz w:val="26"/>
          <w:szCs w:val="26"/>
          <w:lang w:val="sv-SE"/>
        </w:rPr>
        <w:t xml:space="preserve">Nội dung: </w:t>
      </w:r>
    </w:p>
    <w:p w14:paraId="054102EC" w14:textId="77777777" w:rsidR="0008588D" w:rsidRPr="00B117F3" w:rsidRDefault="0008588D" w:rsidP="0008588D">
      <w:pPr>
        <w:widowControl w:val="0"/>
        <w:jc w:val="both"/>
        <w:rPr>
          <w:b/>
          <w:lang w:val="sv-SE"/>
        </w:rPr>
      </w:pPr>
      <w:r w:rsidRPr="00B117F3">
        <w:rPr>
          <w:b/>
          <w:lang w:val="sv-SE"/>
        </w:rPr>
        <w:t xml:space="preserve">3.1. Đo lường và xây dựng thang đo trong nghiên cứu thị trường </w:t>
      </w:r>
    </w:p>
    <w:p w14:paraId="2A19D7BA" w14:textId="77777777" w:rsidR="0008588D" w:rsidRPr="00B117F3" w:rsidRDefault="0008588D" w:rsidP="0008588D">
      <w:pPr>
        <w:widowControl w:val="0"/>
        <w:ind w:firstLine="720"/>
        <w:jc w:val="both"/>
        <w:rPr>
          <w:sz w:val="26"/>
          <w:lang w:val="sv-SE"/>
        </w:rPr>
      </w:pPr>
      <w:r w:rsidRPr="00B117F3">
        <w:rPr>
          <w:sz w:val="26"/>
          <w:lang w:val="sv-SE"/>
        </w:rPr>
        <w:t>3.1.1. Những vấn đề chung về đo lường</w:t>
      </w:r>
    </w:p>
    <w:p w14:paraId="3C75B2B1" w14:textId="77777777" w:rsidR="0008588D" w:rsidRPr="00B117F3" w:rsidRDefault="0008588D" w:rsidP="0008588D">
      <w:pPr>
        <w:widowControl w:val="0"/>
        <w:ind w:firstLine="720"/>
        <w:jc w:val="both"/>
        <w:rPr>
          <w:sz w:val="26"/>
          <w:lang w:val="sv-SE"/>
        </w:rPr>
      </w:pPr>
      <w:r w:rsidRPr="00B117F3">
        <w:rPr>
          <w:sz w:val="26"/>
          <w:lang w:val="sv-SE"/>
        </w:rPr>
        <w:t>3.1.2 Các loại thang đo</w:t>
      </w:r>
    </w:p>
    <w:p w14:paraId="0A550C04" w14:textId="77777777" w:rsidR="0008588D" w:rsidRPr="00B117F3" w:rsidRDefault="0008588D" w:rsidP="0008588D">
      <w:pPr>
        <w:widowControl w:val="0"/>
        <w:ind w:firstLine="720"/>
        <w:jc w:val="both"/>
        <w:rPr>
          <w:sz w:val="26"/>
          <w:lang w:val="sv-SE"/>
        </w:rPr>
      </w:pPr>
      <w:r w:rsidRPr="00B117F3">
        <w:rPr>
          <w:sz w:val="26"/>
          <w:lang w:val="sv-SE"/>
        </w:rPr>
        <w:t>3.1.3 Một số cách đặt thang điểm cơ bản</w:t>
      </w:r>
    </w:p>
    <w:p w14:paraId="7BBAB583" w14:textId="77777777" w:rsidR="0008588D" w:rsidRPr="00B117F3" w:rsidRDefault="0008588D" w:rsidP="0008588D">
      <w:pPr>
        <w:widowControl w:val="0"/>
        <w:jc w:val="both"/>
        <w:rPr>
          <w:b/>
          <w:lang w:val="sv-SE"/>
        </w:rPr>
      </w:pPr>
      <w:r w:rsidRPr="00B117F3">
        <w:rPr>
          <w:b/>
          <w:lang w:val="sv-SE"/>
        </w:rPr>
        <w:t>3.2. Kỹ thuật bảng hỏi</w:t>
      </w:r>
    </w:p>
    <w:p w14:paraId="44D26E68" w14:textId="77777777" w:rsidR="0008588D" w:rsidRPr="00B117F3" w:rsidRDefault="0008588D" w:rsidP="0008588D">
      <w:pPr>
        <w:widowControl w:val="0"/>
        <w:ind w:firstLine="720"/>
        <w:jc w:val="both"/>
        <w:rPr>
          <w:lang w:val="sv-SE"/>
        </w:rPr>
      </w:pPr>
      <w:r w:rsidRPr="00B117F3">
        <w:rPr>
          <w:lang w:val="sv-SE"/>
        </w:rPr>
        <w:t>3.2.1. Kỹ thuật đặt câu hỏi</w:t>
      </w:r>
    </w:p>
    <w:p w14:paraId="57E26385" w14:textId="77777777" w:rsidR="0008588D" w:rsidRPr="00B117F3" w:rsidRDefault="0008588D" w:rsidP="0008588D">
      <w:pPr>
        <w:widowControl w:val="0"/>
        <w:ind w:firstLine="720"/>
        <w:jc w:val="both"/>
        <w:rPr>
          <w:rStyle w:val="Hyperlink"/>
          <w:noProof/>
          <w:sz w:val="26"/>
          <w:szCs w:val="26"/>
          <w:lang w:val="sv-SE"/>
        </w:rPr>
      </w:pPr>
      <w:r w:rsidRPr="00B117F3">
        <w:rPr>
          <w:lang w:val="sv-SE"/>
        </w:rPr>
        <w:t>3.2.2. Kỹ thuật thiết kế bảng hỏi</w:t>
      </w:r>
    </w:p>
    <w:p w14:paraId="2310DA0F" w14:textId="77777777" w:rsidR="0008588D" w:rsidRPr="00B117F3" w:rsidRDefault="0008588D" w:rsidP="0008588D">
      <w:pPr>
        <w:widowControl w:val="0"/>
        <w:tabs>
          <w:tab w:val="left" w:pos="1442"/>
        </w:tabs>
        <w:jc w:val="both"/>
        <w:rPr>
          <w:sz w:val="26"/>
          <w:szCs w:val="26"/>
          <w:lang w:val="sv-SE"/>
        </w:rPr>
      </w:pPr>
      <w:r w:rsidRPr="00B117F3">
        <w:rPr>
          <w:b/>
          <w:i/>
          <w:color w:val="000000"/>
          <w:sz w:val="26"/>
          <w:szCs w:val="26"/>
          <w:lang w:val="sv-SE"/>
        </w:rPr>
        <w:t>Tài liệu tham khảo của chương:</w:t>
      </w:r>
    </w:p>
    <w:p w14:paraId="588A24C6" w14:textId="77777777" w:rsidR="0008588D" w:rsidRPr="00B117F3" w:rsidRDefault="0008588D" w:rsidP="0008588D">
      <w:pPr>
        <w:widowControl w:val="0"/>
        <w:numPr>
          <w:ilvl w:val="3"/>
          <w:numId w:val="112"/>
        </w:numPr>
        <w:tabs>
          <w:tab w:val="clear" w:pos="2520"/>
          <w:tab w:val="num" w:pos="993"/>
        </w:tabs>
        <w:ind w:left="0" w:firstLine="720"/>
        <w:jc w:val="both"/>
        <w:rPr>
          <w:sz w:val="26"/>
          <w:szCs w:val="26"/>
          <w:lang w:val="sv-SE"/>
        </w:rPr>
      </w:pPr>
      <w:r w:rsidRPr="00B117F3">
        <w:rPr>
          <w:sz w:val="26"/>
          <w:szCs w:val="26"/>
          <w:lang w:val="sv-SE"/>
        </w:rPr>
        <w:lastRenderedPageBreak/>
        <w:t>PGS. TS. Trần Thị Kim Thu (2011), Giáo trình Điều tra xã hội học, NXB ĐH Kinh tế quốc dân – 2011</w:t>
      </w:r>
    </w:p>
    <w:p w14:paraId="46B1AA07" w14:textId="77777777" w:rsidR="0008588D" w:rsidRPr="00B117F3" w:rsidRDefault="0008588D" w:rsidP="0008588D">
      <w:pPr>
        <w:widowControl w:val="0"/>
        <w:numPr>
          <w:ilvl w:val="3"/>
          <w:numId w:val="112"/>
        </w:numPr>
        <w:tabs>
          <w:tab w:val="clear" w:pos="2520"/>
          <w:tab w:val="num" w:pos="993"/>
        </w:tabs>
        <w:ind w:left="0" w:firstLine="720"/>
        <w:jc w:val="both"/>
        <w:rPr>
          <w:sz w:val="26"/>
          <w:szCs w:val="26"/>
          <w:lang w:val="sv-SE"/>
        </w:rPr>
      </w:pPr>
      <w:r w:rsidRPr="00B117F3">
        <w:rPr>
          <w:sz w:val="26"/>
          <w:szCs w:val="26"/>
          <w:lang w:val="sv-SE"/>
        </w:rPr>
        <w:t>Ngân hàng thế giới (2006), Sức mạnh của thiết kế điều tra, NXB Chính trị Quốc gia</w:t>
      </w:r>
    </w:p>
    <w:p w14:paraId="28D4B02D" w14:textId="77777777" w:rsidR="0008588D" w:rsidRPr="00B117F3" w:rsidRDefault="0008588D" w:rsidP="0008588D">
      <w:pPr>
        <w:widowControl w:val="0"/>
        <w:numPr>
          <w:ilvl w:val="3"/>
          <w:numId w:val="112"/>
        </w:numPr>
        <w:tabs>
          <w:tab w:val="clear" w:pos="2520"/>
          <w:tab w:val="num" w:pos="993"/>
        </w:tabs>
        <w:ind w:left="0" w:firstLine="720"/>
        <w:jc w:val="both"/>
        <w:rPr>
          <w:sz w:val="26"/>
          <w:szCs w:val="26"/>
          <w:lang w:val="sv-SE"/>
        </w:rPr>
      </w:pPr>
      <w:r w:rsidRPr="00B117F3">
        <w:rPr>
          <w:sz w:val="26"/>
          <w:szCs w:val="26"/>
          <w:lang w:val="sv-SE"/>
        </w:rPr>
        <w:t xml:space="preserve">PTS Phan Văn Thăng, Nguyễn Văn Hiến, Nghiên cứu marketing (lược dịch và biên soạn theo David L.Luck / Ronald S.Rubin), NXB Thành phố HCM </w:t>
      </w:r>
    </w:p>
    <w:p w14:paraId="02777BD4" w14:textId="77777777" w:rsidR="0008588D" w:rsidRPr="00B117F3" w:rsidRDefault="0008588D" w:rsidP="0008588D">
      <w:pPr>
        <w:widowControl w:val="0"/>
        <w:numPr>
          <w:ilvl w:val="3"/>
          <w:numId w:val="112"/>
        </w:numPr>
        <w:tabs>
          <w:tab w:val="clear" w:pos="2520"/>
          <w:tab w:val="num" w:pos="993"/>
        </w:tabs>
        <w:ind w:left="0" w:firstLine="720"/>
        <w:jc w:val="both"/>
        <w:rPr>
          <w:sz w:val="26"/>
          <w:szCs w:val="26"/>
          <w:lang w:val="sv-SE"/>
        </w:rPr>
      </w:pPr>
      <w:r w:rsidRPr="00B117F3">
        <w:rPr>
          <w:sz w:val="26"/>
          <w:szCs w:val="26"/>
          <w:lang w:val="sv-SE"/>
        </w:rPr>
        <w:t xml:space="preserve">PGS. TS Từ Điển (1996), Điều tra thăm dò dư luận, NXB Thống kê </w:t>
      </w:r>
    </w:p>
    <w:p w14:paraId="3CD62073" w14:textId="77777777" w:rsidR="0008588D" w:rsidRPr="00B117F3" w:rsidRDefault="0008588D" w:rsidP="0008588D">
      <w:pPr>
        <w:widowControl w:val="0"/>
        <w:numPr>
          <w:ilvl w:val="3"/>
          <w:numId w:val="112"/>
        </w:numPr>
        <w:tabs>
          <w:tab w:val="clear" w:pos="2520"/>
          <w:tab w:val="num" w:pos="993"/>
        </w:tabs>
        <w:ind w:left="0" w:firstLine="720"/>
        <w:jc w:val="both"/>
        <w:rPr>
          <w:sz w:val="26"/>
          <w:szCs w:val="26"/>
          <w:lang w:val="sv-SE"/>
        </w:rPr>
      </w:pPr>
      <w:r w:rsidRPr="00B117F3">
        <w:rPr>
          <w:sz w:val="26"/>
          <w:szCs w:val="26"/>
          <w:lang w:val="sv-SE"/>
        </w:rPr>
        <w:t>PGS.TS. Trần Thị Kim Thu (2011), Lý thuyết thống kê, NXB Đại học Kinh tế Quốc dân</w:t>
      </w:r>
    </w:p>
    <w:p w14:paraId="7DA7AA9A" w14:textId="77777777" w:rsidR="0008588D" w:rsidRPr="00B117F3" w:rsidRDefault="0008588D" w:rsidP="0008588D">
      <w:pPr>
        <w:widowControl w:val="0"/>
        <w:numPr>
          <w:ilvl w:val="3"/>
          <w:numId w:val="112"/>
        </w:numPr>
        <w:tabs>
          <w:tab w:val="clear" w:pos="2520"/>
          <w:tab w:val="num" w:pos="993"/>
        </w:tabs>
        <w:ind w:left="0" w:firstLine="720"/>
        <w:jc w:val="both"/>
        <w:rPr>
          <w:sz w:val="26"/>
          <w:szCs w:val="26"/>
          <w:lang w:val="sv-SE"/>
        </w:rPr>
      </w:pPr>
      <w:r w:rsidRPr="00B117F3">
        <w:rPr>
          <w:sz w:val="26"/>
          <w:szCs w:val="26"/>
          <w:lang w:val="sv-SE"/>
        </w:rPr>
        <w:t xml:space="preserve">Phạm Văn Quyết, TS. Nguyễn Quý Thanh (2001), Phương pháp nghiên cứu xã hội học (lược dịch và biên soạn theo David L.Luck / Ronald S.Rubin), NXB Đại học Quốc gia Hà Nội </w:t>
      </w:r>
    </w:p>
    <w:p w14:paraId="2448CA16" w14:textId="77777777" w:rsidR="0008588D" w:rsidRPr="00B117F3" w:rsidRDefault="0008588D" w:rsidP="0008588D">
      <w:pPr>
        <w:widowControl w:val="0"/>
        <w:numPr>
          <w:ilvl w:val="3"/>
          <w:numId w:val="112"/>
        </w:numPr>
        <w:tabs>
          <w:tab w:val="clear" w:pos="2520"/>
          <w:tab w:val="num" w:pos="993"/>
        </w:tabs>
        <w:ind w:left="0" w:firstLine="720"/>
        <w:jc w:val="both"/>
        <w:rPr>
          <w:sz w:val="26"/>
          <w:szCs w:val="26"/>
          <w:lang w:val="sv-SE"/>
        </w:rPr>
      </w:pPr>
      <w:r w:rsidRPr="00B117F3">
        <w:rPr>
          <w:sz w:val="26"/>
          <w:szCs w:val="26"/>
          <w:lang w:val="sv-SE"/>
        </w:rPr>
        <w:t>Therese L.Baker (1998), Thực hành nghiên cứu xã hội (tài liệu dịch), NXB Chính trị quốc gia</w:t>
      </w:r>
    </w:p>
    <w:p w14:paraId="177D7673" w14:textId="77777777" w:rsidR="0008588D" w:rsidRPr="00E92312" w:rsidRDefault="0008588D" w:rsidP="0008588D">
      <w:pPr>
        <w:widowControl w:val="0"/>
        <w:numPr>
          <w:ilvl w:val="3"/>
          <w:numId w:val="112"/>
        </w:numPr>
        <w:tabs>
          <w:tab w:val="clear" w:pos="2520"/>
          <w:tab w:val="num" w:pos="993"/>
        </w:tabs>
        <w:ind w:left="0" w:firstLine="720"/>
        <w:jc w:val="both"/>
        <w:rPr>
          <w:sz w:val="26"/>
          <w:szCs w:val="26"/>
        </w:rPr>
      </w:pPr>
      <w:r w:rsidRPr="00E92312">
        <w:rPr>
          <w:sz w:val="26"/>
          <w:szCs w:val="26"/>
        </w:rPr>
        <w:t xml:space="preserve">Statistics Sweden (2004), Design your questions right (how to develop, test, evaluate and improve questionnaires), Statistiska centrallbyran </w:t>
      </w:r>
    </w:p>
    <w:p w14:paraId="4335E60E" w14:textId="77777777" w:rsidR="0008588D" w:rsidRDefault="0008588D" w:rsidP="0008588D">
      <w:pPr>
        <w:rPr>
          <w:rStyle w:val="Hyperlink"/>
          <w:rFonts w:eastAsia="Calibri" w:cs="Times New Roman"/>
          <w:b/>
          <w:noProof/>
          <w:sz w:val="26"/>
          <w:szCs w:val="26"/>
        </w:rPr>
      </w:pPr>
    </w:p>
    <w:p w14:paraId="05C77D7B" w14:textId="77777777" w:rsidR="0008588D" w:rsidRPr="00B778FD" w:rsidRDefault="0008588D" w:rsidP="0008588D">
      <w:pPr>
        <w:pStyle w:val="11"/>
        <w:spacing w:line="360" w:lineRule="auto"/>
      </w:pPr>
      <w:r w:rsidRPr="00B778FD">
        <w:t xml:space="preserve">CHƯƠNG 4: CHUẨN BỊ DỮ LIỆU VÀ THỐNG KÊ MÔ TẢ </w:t>
      </w:r>
    </w:p>
    <w:p w14:paraId="51259BB8" w14:textId="77777777" w:rsidR="0008588D" w:rsidRPr="00B778FD" w:rsidRDefault="0008588D" w:rsidP="0008588D">
      <w:pPr>
        <w:pStyle w:val="11"/>
        <w:spacing w:line="360" w:lineRule="auto"/>
      </w:pPr>
      <w:r w:rsidRPr="00B778FD">
        <w:t xml:space="preserve">TRONG NGHIÊN CỨU THỊ TRƯỜNG </w:t>
      </w:r>
    </w:p>
    <w:p w14:paraId="2AD3B8FD" w14:textId="77777777" w:rsidR="0008588D" w:rsidRPr="00B117F3" w:rsidRDefault="0008588D" w:rsidP="0008588D">
      <w:pPr>
        <w:widowControl w:val="0"/>
        <w:ind w:firstLine="720"/>
        <w:jc w:val="both"/>
        <w:rPr>
          <w:i/>
          <w:sz w:val="26"/>
          <w:szCs w:val="26"/>
          <w:lang w:val="sv-SE"/>
        </w:rPr>
      </w:pPr>
      <w:r w:rsidRPr="00B117F3">
        <w:rPr>
          <w:i/>
          <w:sz w:val="26"/>
          <w:szCs w:val="26"/>
          <w:lang w:val="sv-SE"/>
        </w:rPr>
        <w:t>Nội dung chương này đề cập đến các kỹ thuật xử lý sơ bộ dữ liệu thô và các kỹ thuật phân tích dữ liệu. Đó là các phương pháp hiệu chỉnh và mã hóa dữ liệu, trình bày dữ liệu bằng bảng và đồ thị thống kê. Tiếp đó là các kỹ thuật mô tả dữ liệu qua các tham số đặc trưng và các phương pháp phân tích thống kê thường dùng trong phân tích các dữ liệu về thị trường.</w:t>
      </w:r>
    </w:p>
    <w:p w14:paraId="176C7EE8" w14:textId="77777777" w:rsidR="0008588D" w:rsidRPr="00B117F3" w:rsidRDefault="0008588D" w:rsidP="0008588D">
      <w:pPr>
        <w:widowControl w:val="0"/>
        <w:ind w:firstLine="720"/>
        <w:jc w:val="both"/>
        <w:rPr>
          <w:b/>
          <w:sz w:val="26"/>
          <w:szCs w:val="26"/>
          <w:lang w:val="sv-SE"/>
        </w:rPr>
      </w:pPr>
      <w:r w:rsidRPr="00B117F3">
        <w:rPr>
          <w:b/>
          <w:sz w:val="26"/>
          <w:szCs w:val="26"/>
          <w:lang w:val="sv-SE"/>
        </w:rPr>
        <w:t>Nội dung:</w:t>
      </w:r>
    </w:p>
    <w:p w14:paraId="384D3837" w14:textId="77777777" w:rsidR="0008588D" w:rsidRPr="00B117F3" w:rsidRDefault="0008588D" w:rsidP="0008588D">
      <w:pPr>
        <w:widowControl w:val="0"/>
        <w:jc w:val="both"/>
        <w:rPr>
          <w:b/>
          <w:sz w:val="26"/>
          <w:szCs w:val="26"/>
          <w:lang w:val="sv-SE"/>
        </w:rPr>
      </w:pPr>
      <w:r w:rsidRPr="00B117F3">
        <w:rPr>
          <w:b/>
          <w:lang w:val="sv-SE"/>
        </w:rPr>
        <w:t>4.1. Chuẩn bị và hiệu chỉnh dữ liệu</w:t>
      </w:r>
    </w:p>
    <w:p w14:paraId="057256B9" w14:textId="77777777" w:rsidR="0008588D" w:rsidRPr="00B117F3" w:rsidRDefault="0008588D" w:rsidP="0008588D">
      <w:pPr>
        <w:widowControl w:val="0"/>
        <w:ind w:firstLine="720"/>
        <w:jc w:val="both"/>
        <w:rPr>
          <w:sz w:val="26"/>
          <w:lang w:val="sv-SE"/>
        </w:rPr>
      </w:pPr>
      <w:r w:rsidRPr="00B117F3">
        <w:rPr>
          <w:sz w:val="26"/>
          <w:lang w:val="sv-SE"/>
        </w:rPr>
        <w:t>4.1.1. Kiểm tra dữ liệu</w:t>
      </w:r>
    </w:p>
    <w:p w14:paraId="0E75A84A" w14:textId="77777777" w:rsidR="0008588D" w:rsidRPr="00B117F3" w:rsidRDefault="0008588D" w:rsidP="0008588D">
      <w:pPr>
        <w:widowControl w:val="0"/>
        <w:ind w:firstLine="720"/>
        <w:jc w:val="both"/>
        <w:rPr>
          <w:sz w:val="26"/>
          <w:lang w:val="sv-SE"/>
        </w:rPr>
      </w:pPr>
      <w:r w:rsidRPr="00B117F3">
        <w:rPr>
          <w:sz w:val="26"/>
          <w:lang w:val="sv-SE"/>
        </w:rPr>
        <w:t>4.1.2. Hiệu chỉnh dữ liệu</w:t>
      </w:r>
    </w:p>
    <w:p w14:paraId="52C5D162" w14:textId="77777777" w:rsidR="0008588D" w:rsidRPr="00B117F3" w:rsidRDefault="0008588D" w:rsidP="0008588D">
      <w:pPr>
        <w:widowControl w:val="0"/>
        <w:ind w:firstLine="720"/>
        <w:jc w:val="both"/>
        <w:rPr>
          <w:sz w:val="26"/>
          <w:lang w:val="sv-SE"/>
        </w:rPr>
      </w:pPr>
      <w:r w:rsidRPr="00B117F3">
        <w:rPr>
          <w:sz w:val="26"/>
          <w:lang w:val="sv-SE"/>
        </w:rPr>
        <w:t>4.1.3. Chuẩn bị dữ liệu</w:t>
      </w:r>
    </w:p>
    <w:p w14:paraId="09FE86C7" w14:textId="77777777" w:rsidR="0008588D" w:rsidRPr="00B117F3" w:rsidRDefault="0008588D" w:rsidP="0008588D">
      <w:pPr>
        <w:widowControl w:val="0"/>
        <w:jc w:val="both"/>
        <w:rPr>
          <w:b/>
          <w:lang w:val="sv-SE"/>
        </w:rPr>
      </w:pPr>
      <w:r w:rsidRPr="00B117F3">
        <w:rPr>
          <w:b/>
          <w:lang w:val="sv-SE"/>
        </w:rPr>
        <w:t>4.2. Mô tả dữ liệu bằng bảng và đồ thị</w:t>
      </w:r>
    </w:p>
    <w:p w14:paraId="04854289" w14:textId="77777777" w:rsidR="0008588D" w:rsidRPr="00B117F3" w:rsidRDefault="0008588D" w:rsidP="0008588D">
      <w:pPr>
        <w:widowControl w:val="0"/>
        <w:ind w:firstLine="720"/>
        <w:jc w:val="both"/>
        <w:rPr>
          <w:sz w:val="26"/>
          <w:lang w:val="sv-SE"/>
        </w:rPr>
      </w:pPr>
      <w:r w:rsidRPr="00B117F3">
        <w:rPr>
          <w:sz w:val="26"/>
          <w:lang w:val="sv-SE"/>
        </w:rPr>
        <w:t>4.2.1. Mô tả dữ liệu bằng đồ thị</w:t>
      </w:r>
    </w:p>
    <w:p w14:paraId="075624C4" w14:textId="77777777" w:rsidR="0008588D" w:rsidRPr="00B117F3" w:rsidRDefault="0008588D" w:rsidP="0008588D">
      <w:pPr>
        <w:widowControl w:val="0"/>
        <w:ind w:firstLine="720"/>
        <w:jc w:val="both"/>
        <w:rPr>
          <w:sz w:val="26"/>
          <w:lang w:val="sv-SE"/>
        </w:rPr>
      </w:pPr>
      <w:r w:rsidRPr="00B117F3">
        <w:rPr>
          <w:sz w:val="26"/>
          <w:lang w:val="sv-SE"/>
        </w:rPr>
        <w:t>4.2.2. Mô tả dữ liệu bằng bảng thống kê</w:t>
      </w:r>
    </w:p>
    <w:p w14:paraId="0ECD2003" w14:textId="77777777" w:rsidR="0008588D" w:rsidRPr="00B117F3" w:rsidRDefault="0008588D" w:rsidP="0008588D">
      <w:pPr>
        <w:widowControl w:val="0"/>
        <w:jc w:val="both"/>
        <w:rPr>
          <w:b/>
          <w:lang w:val="sv-SE"/>
        </w:rPr>
      </w:pPr>
      <w:r w:rsidRPr="00B117F3">
        <w:rPr>
          <w:b/>
          <w:lang w:val="sv-SE"/>
        </w:rPr>
        <w:lastRenderedPageBreak/>
        <w:t xml:space="preserve">4.3. Mô tả dữ liệu qua các mức độ thống kê </w:t>
      </w:r>
    </w:p>
    <w:p w14:paraId="6E51DE64" w14:textId="77777777" w:rsidR="0008588D" w:rsidRPr="00B117F3" w:rsidRDefault="0008588D" w:rsidP="0008588D">
      <w:pPr>
        <w:widowControl w:val="0"/>
        <w:ind w:firstLine="720"/>
        <w:jc w:val="both"/>
        <w:rPr>
          <w:sz w:val="26"/>
          <w:lang w:val="sv-SE"/>
        </w:rPr>
      </w:pPr>
      <w:r w:rsidRPr="00B117F3">
        <w:rPr>
          <w:sz w:val="26"/>
          <w:lang w:val="sv-SE"/>
        </w:rPr>
        <w:t>4.3.1. Các mức độ trung tâm</w:t>
      </w:r>
    </w:p>
    <w:p w14:paraId="55CD9139" w14:textId="77777777" w:rsidR="0008588D" w:rsidRPr="00B117F3" w:rsidRDefault="0008588D" w:rsidP="0008588D">
      <w:pPr>
        <w:widowControl w:val="0"/>
        <w:ind w:firstLine="720"/>
        <w:jc w:val="both"/>
        <w:rPr>
          <w:sz w:val="26"/>
          <w:lang w:val="sv-SE"/>
        </w:rPr>
      </w:pPr>
      <w:r w:rsidRPr="00B117F3">
        <w:rPr>
          <w:sz w:val="26"/>
          <w:lang w:val="sv-SE"/>
        </w:rPr>
        <w:t>4.3.2. Các tham số đo độ biến thiên của tiêu thức</w:t>
      </w:r>
    </w:p>
    <w:p w14:paraId="4A490AF4" w14:textId="77777777" w:rsidR="0008588D" w:rsidRPr="00B117F3" w:rsidRDefault="0008588D" w:rsidP="0008588D">
      <w:pPr>
        <w:widowControl w:val="0"/>
        <w:tabs>
          <w:tab w:val="left" w:pos="1442"/>
        </w:tabs>
        <w:jc w:val="both"/>
        <w:rPr>
          <w:b/>
          <w:i/>
          <w:color w:val="000000"/>
          <w:sz w:val="26"/>
          <w:szCs w:val="26"/>
          <w:lang w:val="sv-SE"/>
        </w:rPr>
      </w:pPr>
      <w:r w:rsidRPr="00B117F3">
        <w:rPr>
          <w:b/>
          <w:i/>
          <w:color w:val="000000"/>
          <w:sz w:val="26"/>
          <w:szCs w:val="26"/>
          <w:lang w:val="sv-SE"/>
        </w:rPr>
        <w:t>Tài liệu tham khảo của chương:</w:t>
      </w:r>
    </w:p>
    <w:p w14:paraId="6F3604E9" w14:textId="77777777" w:rsidR="0008588D" w:rsidRPr="00B117F3" w:rsidRDefault="0008588D" w:rsidP="0008588D">
      <w:pPr>
        <w:widowControl w:val="0"/>
        <w:numPr>
          <w:ilvl w:val="0"/>
          <w:numId w:val="114"/>
        </w:numPr>
        <w:tabs>
          <w:tab w:val="left" w:pos="1134"/>
        </w:tabs>
        <w:ind w:left="0" w:firstLine="720"/>
        <w:jc w:val="both"/>
        <w:rPr>
          <w:sz w:val="26"/>
          <w:szCs w:val="26"/>
          <w:lang w:val="sv-SE"/>
        </w:rPr>
      </w:pPr>
      <w:r w:rsidRPr="00B117F3">
        <w:rPr>
          <w:sz w:val="26"/>
          <w:szCs w:val="26"/>
          <w:lang w:val="sv-SE"/>
        </w:rPr>
        <w:t>PGS. TS. Trần Thị Kim Thu (2011), Giáo trình Điều tra xã hội học, NXB ĐH Kinh tế quốc dân – 2011</w:t>
      </w:r>
    </w:p>
    <w:p w14:paraId="0667496C" w14:textId="77777777" w:rsidR="0008588D" w:rsidRPr="00B117F3" w:rsidRDefault="0008588D" w:rsidP="0008588D">
      <w:pPr>
        <w:widowControl w:val="0"/>
        <w:numPr>
          <w:ilvl w:val="0"/>
          <w:numId w:val="114"/>
        </w:numPr>
        <w:tabs>
          <w:tab w:val="left" w:pos="1134"/>
        </w:tabs>
        <w:ind w:left="0" w:firstLine="720"/>
        <w:jc w:val="both"/>
        <w:rPr>
          <w:sz w:val="26"/>
          <w:szCs w:val="26"/>
          <w:lang w:val="sv-SE"/>
        </w:rPr>
      </w:pPr>
      <w:r w:rsidRPr="00B117F3">
        <w:rPr>
          <w:sz w:val="26"/>
          <w:szCs w:val="26"/>
          <w:lang w:val="sv-SE"/>
        </w:rPr>
        <w:t>Ngân hàng thế giới (2006), Sức mạnh của thiết kế điều tra, NXB Chính trị Quốc gia</w:t>
      </w:r>
    </w:p>
    <w:p w14:paraId="43786191" w14:textId="77777777" w:rsidR="0008588D" w:rsidRPr="00B117F3" w:rsidRDefault="0008588D" w:rsidP="0008588D">
      <w:pPr>
        <w:widowControl w:val="0"/>
        <w:numPr>
          <w:ilvl w:val="0"/>
          <w:numId w:val="114"/>
        </w:numPr>
        <w:tabs>
          <w:tab w:val="left" w:pos="1134"/>
        </w:tabs>
        <w:ind w:left="0" w:firstLine="720"/>
        <w:jc w:val="both"/>
        <w:rPr>
          <w:sz w:val="26"/>
          <w:szCs w:val="26"/>
          <w:lang w:val="sv-SE"/>
        </w:rPr>
      </w:pPr>
      <w:r w:rsidRPr="00B117F3">
        <w:rPr>
          <w:sz w:val="26"/>
          <w:szCs w:val="26"/>
          <w:lang w:val="sv-SE"/>
        </w:rPr>
        <w:t xml:space="preserve">PTS Phan Văn Thăng, Nguyễn Văn Hiến, Nghiên cứu marketing (lược dịch và biên soạn theo David L.Luck / Ronald S.Rubin), NXB Thành phố HCM </w:t>
      </w:r>
    </w:p>
    <w:p w14:paraId="7C43CD64" w14:textId="77777777" w:rsidR="0008588D" w:rsidRPr="00B117F3" w:rsidRDefault="0008588D" w:rsidP="0008588D">
      <w:pPr>
        <w:widowControl w:val="0"/>
        <w:numPr>
          <w:ilvl w:val="0"/>
          <w:numId w:val="114"/>
        </w:numPr>
        <w:tabs>
          <w:tab w:val="left" w:pos="1134"/>
        </w:tabs>
        <w:ind w:left="0" w:firstLine="720"/>
        <w:jc w:val="both"/>
        <w:rPr>
          <w:sz w:val="26"/>
          <w:szCs w:val="26"/>
          <w:lang w:val="sv-SE"/>
        </w:rPr>
      </w:pPr>
      <w:r w:rsidRPr="00B117F3">
        <w:rPr>
          <w:sz w:val="26"/>
          <w:szCs w:val="26"/>
          <w:lang w:val="sv-SE"/>
        </w:rPr>
        <w:t xml:space="preserve">PGS. TS Từ Điển (1996), Điều tra thăm dò dư luận, NXB Thống kê </w:t>
      </w:r>
    </w:p>
    <w:p w14:paraId="502B6DBD" w14:textId="77777777" w:rsidR="0008588D" w:rsidRPr="00B117F3" w:rsidRDefault="0008588D" w:rsidP="0008588D">
      <w:pPr>
        <w:widowControl w:val="0"/>
        <w:numPr>
          <w:ilvl w:val="0"/>
          <w:numId w:val="114"/>
        </w:numPr>
        <w:tabs>
          <w:tab w:val="left" w:pos="1134"/>
        </w:tabs>
        <w:ind w:left="0" w:firstLine="720"/>
        <w:jc w:val="both"/>
        <w:rPr>
          <w:sz w:val="26"/>
          <w:szCs w:val="26"/>
          <w:lang w:val="sv-SE"/>
        </w:rPr>
      </w:pPr>
      <w:r w:rsidRPr="00B117F3">
        <w:rPr>
          <w:sz w:val="26"/>
          <w:szCs w:val="26"/>
          <w:lang w:val="sv-SE"/>
        </w:rPr>
        <w:t>PGS.TS. Trần Thị Kim Thu (2011), Lý thuyết thống kê, NXB Đại học Kinh tế Quốc dân</w:t>
      </w:r>
    </w:p>
    <w:p w14:paraId="2D1DC19B" w14:textId="77777777" w:rsidR="0008588D" w:rsidRPr="00B117F3" w:rsidRDefault="0008588D" w:rsidP="0008588D">
      <w:pPr>
        <w:widowControl w:val="0"/>
        <w:numPr>
          <w:ilvl w:val="0"/>
          <w:numId w:val="114"/>
        </w:numPr>
        <w:tabs>
          <w:tab w:val="left" w:pos="1134"/>
        </w:tabs>
        <w:ind w:left="0" w:firstLine="720"/>
        <w:jc w:val="both"/>
        <w:rPr>
          <w:sz w:val="26"/>
          <w:szCs w:val="26"/>
          <w:lang w:val="sv-SE"/>
        </w:rPr>
      </w:pPr>
      <w:r w:rsidRPr="00B117F3">
        <w:rPr>
          <w:sz w:val="26"/>
          <w:szCs w:val="26"/>
          <w:lang w:val="sv-SE"/>
        </w:rPr>
        <w:t xml:space="preserve">Phạm Văn Quyết, TS. Nguyễn Quý Thanh (2001), Phương pháp nghiên cứu xã hội học (lược dịch và biên soạn theo David L.Luck / Ronald S.Rubin), NXB Đại học Quốc gia Hà Nội </w:t>
      </w:r>
    </w:p>
    <w:p w14:paraId="699917E5" w14:textId="77777777" w:rsidR="0008588D" w:rsidRPr="00B117F3" w:rsidRDefault="0008588D" w:rsidP="0008588D">
      <w:pPr>
        <w:widowControl w:val="0"/>
        <w:numPr>
          <w:ilvl w:val="0"/>
          <w:numId w:val="114"/>
        </w:numPr>
        <w:tabs>
          <w:tab w:val="left" w:pos="1134"/>
        </w:tabs>
        <w:ind w:left="0" w:firstLine="720"/>
        <w:jc w:val="both"/>
        <w:rPr>
          <w:sz w:val="26"/>
          <w:szCs w:val="26"/>
          <w:lang w:val="sv-SE"/>
        </w:rPr>
      </w:pPr>
      <w:r w:rsidRPr="00B117F3">
        <w:rPr>
          <w:sz w:val="26"/>
          <w:szCs w:val="26"/>
          <w:lang w:val="sv-SE"/>
        </w:rPr>
        <w:t>Therese L.Baker (1998), Thực hành nghiên cứu xã hội (tài liệu dịch), NXB Chính trị quốc gia</w:t>
      </w:r>
    </w:p>
    <w:p w14:paraId="31369C10" w14:textId="77777777" w:rsidR="0008588D" w:rsidRPr="00E92312" w:rsidRDefault="0008588D" w:rsidP="0008588D">
      <w:pPr>
        <w:widowControl w:val="0"/>
        <w:numPr>
          <w:ilvl w:val="0"/>
          <w:numId w:val="114"/>
        </w:numPr>
        <w:tabs>
          <w:tab w:val="left" w:pos="1134"/>
        </w:tabs>
        <w:ind w:left="0" w:firstLine="720"/>
        <w:jc w:val="both"/>
        <w:rPr>
          <w:sz w:val="26"/>
          <w:szCs w:val="26"/>
        </w:rPr>
      </w:pPr>
      <w:r w:rsidRPr="00E92312">
        <w:rPr>
          <w:sz w:val="26"/>
          <w:szCs w:val="26"/>
        </w:rPr>
        <w:t xml:space="preserve">Statistics Sweden (2004), Design your questions right (how to develop, test, evaluate and improve questionnaires), Statistiska centrallbyran </w:t>
      </w:r>
    </w:p>
    <w:p w14:paraId="170DCC8F" w14:textId="77777777" w:rsidR="0008588D" w:rsidRDefault="0008588D" w:rsidP="0008588D">
      <w:pPr>
        <w:rPr>
          <w:rFonts w:eastAsia="Calibri" w:cs="Times New Roman"/>
          <w:b/>
          <w:sz w:val="26"/>
          <w:szCs w:val="26"/>
        </w:rPr>
      </w:pPr>
    </w:p>
    <w:p w14:paraId="076D4D04" w14:textId="77777777" w:rsidR="0008588D" w:rsidRPr="00B778FD" w:rsidRDefault="0008588D" w:rsidP="0008588D">
      <w:pPr>
        <w:pStyle w:val="11"/>
        <w:spacing w:line="360" w:lineRule="auto"/>
      </w:pPr>
      <w:r w:rsidRPr="00E92312">
        <w:t xml:space="preserve">CHƯƠNG 5: ƯỚC LƯỢNG VÀ KIỂM ĐỊNH GIẢ THUYẾT THỐNG KÊ </w:t>
      </w:r>
      <w:r w:rsidRPr="00B778FD">
        <w:t xml:space="preserve">TRONG NGHIÊN CỨU THỊ TRƯỜNG </w:t>
      </w:r>
    </w:p>
    <w:p w14:paraId="07303560" w14:textId="77777777" w:rsidR="0008588D" w:rsidRPr="00B117F3" w:rsidRDefault="0008588D" w:rsidP="0008588D">
      <w:pPr>
        <w:widowControl w:val="0"/>
        <w:ind w:firstLine="720"/>
        <w:jc w:val="both"/>
        <w:rPr>
          <w:sz w:val="26"/>
          <w:lang w:val="sv-SE"/>
        </w:rPr>
      </w:pPr>
      <w:r w:rsidRPr="00B117F3">
        <w:rPr>
          <w:sz w:val="26"/>
          <w:lang w:val="sv-SE"/>
        </w:rPr>
        <w:t>Trong nghiên cứu thị trường, kết quả thu thập được thường được ước lượng cho toàn bộ thị trường hay khách hàng nhằm giúp đưa ra các quyết định kinh doanh phù hợp, đồng thời sử dụng các kỹ thuật kiểm định nhằm đưa ra các căn cứ khoa học cho các quyết định quản lý.</w:t>
      </w:r>
    </w:p>
    <w:p w14:paraId="5F7C49B6" w14:textId="77777777" w:rsidR="0008588D" w:rsidRPr="00B117F3" w:rsidRDefault="0008588D" w:rsidP="0008588D">
      <w:pPr>
        <w:widowControl w:val="0"/>
        <w:ind w:firstLine="720"/>
        <w:jc w:val="both"/>
        <w:rPr>
          <w:b/>
          <w:i/>
          <w:sz w:val="26"/>
          <w:lang w:val="sv-SE"/>
        </w:rPr>
      </w:pPr>
      <w:r w:rsidRPr="00B117F3">
        <w:rPr>
          <w:b/>
          <w:i/>
          <w:sz w:val="26"/>
          <w:lang w:val="sv-SE"/>
        </w:rPr>
        <w:t>Nội dung</w:t>
      </w:r>
    </w:p>
    <w:p w14:paraId="3E24C0E8" w14:textId="77777777" w:rsidR="0008588D" w:rsidRPr="00B117F3" w:rsidRDefault="0008588D" w:rsidP="0008588D">
      <w:pPr>
        <w:widowControl w:val="0"/>
        <w:jc w:val="both"/>
        <w:rPr>
          <w:b/>
          <w:sz w:val="26"/>
          <w:lang w:val="sv-SE"/>
        </w:rPr>
      </w:pPr>
      <w:r w:rsidRPr="00B117F3">
        <w:rPr>
          <w:b/>
          <w:sz w:val="26"/>
          <w:lang w:val="sv-SE"/>
        </w:rPr>
        <w:t xml:space="preserve">5.1. Ước lượng kết quả điều tra </w:t>
      </w:r>
    </w:p>
    <w:p w14:paraId="23094C70" w14:textId="77777777" w:rsidR="0008588D" w:rsidRPr="00B117F3" w:rsidRDefault="0008588D" w:rsidP="0008588D">
      <w:pPr>
        <w:widowControl w:val="0"/>
        <w:ind w:firstLine="720"/>
        <w:jc w:val="both"/>
        <w:rPr>
          <w:sz w:val="26"/>
          <w:lang w:val="sv-SE"/>
        </w:rPr>
      </w:pPr>
      <w:r w:rsidRPr="00B117F3">
        <w:rPr>
          <w:sz w:val="26"/>
          <w:lang w:val="sv-SE"/>
        </w:rPr>
        <w:t>5.1.1. Ước lượng trung bình</w:t>
      </w:r>
    </w:p>
    <w:p w14:paraId="36C63B75" w14:textId="77777777" w:rsidR="0008588D" w:rsidRPr="00B117F3" w:rsidRDefault="0008588D" w:rsidP="0008588D">
      <w:pPr>
        <w:widowControl w:val="0"/>
        <w:ind w:firstLine="720"/>
        <w:jc w:val="both"/>
        <w:rPr>
          <w:sz w:val="26"/>
          <w:lang w:val="sv-SE"/>
        </w:rPr>
      </w:pPr>
      <w:r w:rsidRPr="00B117F3">
        <w:rPr>
          <w:sz w:val="26"/>
          <w:lang w:val="sv-SE"/>
        </w:rPr>
        <w:t>5.1.2. Ước lượng tỷ lệ</w:t>
      </w:r>
    </w:p>
    <w:p w14:paraId="6DE3B804" w14:textId="77777777" w:rsidR="0008588D" w:rsidRPr="00B117F3" w:rsidRDefault="0008588D" w:rsidP="0008588D">
      <w:pPr>
        <w:widowControl w:val="0"/>
        <w:jc w:val="both"/>
        <w:rPr>
          <w:b/>
          <w:sz w:val="26"/>
          <w:lang w:val="sv-SE"/>
        </w:rPr>
      </w:pPr>
      <w:r w:rsidRPr="00B117F3">
        <w:rPr>
          <w:b/>
          <w:sz w:val="26"/>
          <w:lang w:val="sv-SE"/>
        </w:rPr>
        <w:t xml:space="preserve">5.2. Kiểm định giả thuyết thống kê </w:t>
      </w:r>
    </w:p>
    <w:p w14:paraId="54175A5A" w14:textId="77777777" w:rsidR="0008588D" w:rsidRPr="00B117F3" w:rsidRDefault="0008588D" w:rsidP="0008588D">
      <w:pPr>
        <w:widowControl w:val="0"/>
        <w:ind w:firstLine="720"/>
        <w:jc w:val="both"/>
        <w:rPr>
          <w:sz w:val="26"/>
          <w:lang w:val="sv-SE"/>
        </w:rPr>
      </w:pPr>
      <w:r w:rsidRPr="00B117F3">
        <w:rPr>
          <w:sz w:val="26"/>
          <w:lang w:val="sv-SE"/>
        </w:rPr>
        <w:lastRenderedPageBreak/>
        <w:t>5.2.1. Kiểm giá trị trung bình</w:t>
      </w:r>
    </w:p>
    <w:p w14:paraId="1EF213ED" w14:textId="77777777" w:rsidR="0008588D" w:rsidRPr="00B117F3" w:rsidRDefault="0008588D" w:rsidP="0008588D">
      <w:pPr>
        <w:widowControl w:val="0"/>
        <w:ind w:firstLine="720"/>
        <w:jc w:val="both"/>
        <w:rPr>
          <w:rStyle w:val="Hyperlink"/>
          <w:noProof/>
          <w:szCs w:val="26"/>
          <w:lang w:val="sv-SE"/>
        </w:rPr>
      </w:pPr>
      <w:r w:rsidRPr="00B117F3">
        <w:rPr>
          <w:sz w:val="26"/>
          <w:lang w:val="sv-SE"/>
        </w:rPr>
        <w:t>5.2.1. Kiểm định tỷ lệ</w:t>
      </w:r>
    </w:p>
    <w:p w14:paraId="47F32DC9" w14:textId="77777777" w:rsidR="0008588D" w:rsidRPr="00B117F3" w:rsidRDefault="0008588D" w:rsidP="0008588D">
      <w:pPr>
        <w:widowControl w:val="0"/>
        <w:tabs>
          <w:tab w:val="left" w:pos="1442"/>
        </w:tabs>
        <w:jc w:val="both"/>
        <w:rPr>
          <w:b/>
          <w:i/>
          <w:color w:val="000000"/>
          <w:sz w:val="26"/>
          <w:szCs w:val="26"/>
          <w:lang w:val="sv-SE"/>
        </w:rPr>
      </w:pPr>
      <w:r w:rsidRPr="00B117F3">
        <w:rPr>
          <w:b/>
          <w:i/>
          <w:color w:val="000000"/>
          <w:sz w:val="26"/>
          <w:szCs w:val="26"/>
          <w:lang w:val="sv-SE"/>
        </w:rPr>
        <w:t>Tài liệu tham khảo của chương:</w:t>
      </w:r>
    </w:p>
    <w:p w14:paraId="573044D2" w14:textId="77777777" w:rsidR="0008588D" w:rsidRPr="00B117F3" w:rsidRDefault="0008588D" w:rsidP="0008588D">
      <w:pPr>
        <w:widowControl w:val="0"/>
        <w:numPr>
          <w:ilvl w:val="0"/>
          <w:numId w:val="116"/>
        </w:numPr>
        <w:ind w:left="0" w:firstLine="720"/>
        <w:jc w:val="both"/>
        <w:rPr>
          <w:sz w:val="26"/>
          <w:szCs w:val="26"/>
          <w:lang w:val="sv-SE"/>
        </w:rPr>
      </w:pPr>
      <w:r w:rsidRPr="00B117F3">
        <w:rPr>
          <w:sz w:val="26"/>
          <w:szCs w:val="26"/>
          <w:lang w:val="sv-SE"/>
        </w:rPr>
        <w:t>PGS. TS. Trần Thị Kim Thu (2011), Giáo trình Điều tra xã hội học, NXB ĐH Kinh tế quốc dân – 2011</w:t>
      </w:r>
    </w:p>
    <w:p w14:paraId="71CD0D18" w14:textId="77777777" w:rsidR="0008588D" w:rsidRPr="00B117F3" w:rsidRDefault="0008588D" w:rsidP="0008588D">
      <w:pPr>
        <w:widowControl w:val="0"/>
        <w:numPr>
          <w:ilvl w:val="0"/>
          <w:numId w:val="116"/>
        </w:numPr>
        <w:ind w:left="0" w:firstLine="720"/>
        <w:jc w:val="both"/>
        <w:rPr>
          <w:sz w:val="26"/>
          <w:szCs w:val="26"/>
          <w:lang w:val="sv-SE"/>
        </w:rPr>
      </w:pPr>
      <w:r w:rsidRPr="00B117F3">
        <w:rPr>
          <w:sz w:val="26"/>
          <w:szCs w:val="26"/>
          <w:lang w:val="sv-SE"/>
        </w:rPr>
        <w:t>Ngân hàng thế giới (2006), Sức mạnh của thiết kế điều tra, NXB Chính trị Quốc gia</w:t>
      </w:r>
    </w:p>
    <w:p w14:paraId="627C45A2" w14:textId="77777777" w:rsidR="0008588D" w:rsidRPr="00B117F3" w:rsidRDefault="0008588D" w:rsidP="0008588D">
      <w:pPr>
        <w:widowControl w:val="0"/>
        <w:numPr>
          <w:ilvl w:val="0"/>
          <w:numId w:val="116"/>
        </w:numPr>
        <w:ind w:left="0" w:firstLine="720"/>
        <w:jc w:val="both"/>
        <w:rPr>
          <w:sz w:val="26"/>
          <w:szCs w:val="26"/>
          <w:lang w:val="sv-SE"/>
        </w:rPr>
      </w:pPr>
      <w:r w:rsidRPr="00B117F3">
        <w:rPr>
          <w:sz w:val="26"/>
          <w:szCs w:val="26"/>
          <w:lang w:val="sv-SE"/>
        </w:rPr>
        <w:t xml:space="preserve">PTS Phan Văn Thăng, Nguyễn Văn Hiến, Nghiên cứu marketing (lược dịch và biên soạn theo David L.Luck / Ronald S.Rubin), NXB Thành phố HCM </w:t>
      </w:r>
    </w:p>
    <w:p w14:paraId="548831B1" w14:textId="77777777" w:rsidR="0008588D" w:rsidRPr="00B117F3" w:rsidRDefault="0008588D" w:rsidP="0008588D">
      <w:pPr>
        <w:widowControl w:val="0"/>
        <w:numPr>
          <w:ilvl w:val="0"/>
          <w:numId w:val="116"/>
        </w:numPr>
        <w:ind w:left="0" w:firstLine="720"/>
        <w:jc w:val="both"/>
        <w:rPr>
          <w:sz w:val="26"/>
          <w:szCs w:val="26"/>
          <w:lang w:val="sv-SE"/>
        </w:rPr>
      </w:pPr>
      <w:r w:rsidRPr="00B117F3">
        <w:rPr>
          <w:sz w:val="26"/>
          <w:szCs w:val="26"/>
          <w:lang w:val="sv-SE"/>
        </w:rPr>
        <w:t xml:space="preserve">PGS. TS Từ Điển (1996), Điều tra thăm dò dư luận, NXB Thống kê </w:t>
      </w:r>
    </w:p>
    <w:p w14:paraId="07E724FA" w14:textId="77777777" w:rsidR="0008588D" w:rsidRPr="00B117F3" w:rsidRDefault="0008588D" w:rsidP="0008588D">
      <w:pPr>
        <w:widowControl w:val="0"/>
        <w:numPr>
          <w:ilvl w:val="0"/>
          <w:numId w:val="116"/>
        </w:numPr>
        <w:ind w:left="0" w:firstLine="720"/>
        <w:jc w:val="both"/>
        <w:rPr>
          <w:sz w:val="26"/>
          <w:szCs w:val="26"/>
          <w:lang w:val="sv-SE"/>
        </w:rPr>
      </w:pPr>
      <w:r w:rsidRPr="00B117F3">
        <w:rPr>
          <w:sz w:val="26"/>
          <w:szCs w:val="26"/>
          <w:lang w:val="sv-SE"/>
        </w:rPr>
        <w:t>PGS.TS. Trần Thị Kim Thu (2011), Lý thuyết thống kê, NXB Đại học Kinh tế Quốc dân</w:t>
      </w:r>
    </w:p>
    <w:p w14:paraId="49823DD9" w14:textId="77777777" w:rsidR="0008588D" w:rsidRPr="00B117F3" w:rsidRDefault="0008588D" w:rsidP="0008588D">
      <w:pPr>
        <w:widowControl w:val="0"/>
        <w:numPr>
          <w:ilvl w:val="0"/>
          <w:numId w:val="116"/>
        </w:numPr>
        <w:ind w:left="0" w:firstLine="720"/>
        <w:jc w:val="both"/>
        <w:rPr>
          <w:sz w:val="26"/>
          <w:szCs w:val="26"/>
          <w:lang w:val="sv-SE"/>
        </w:rPr>
      </w:pPr>
      <w:r w:rsidRPr="00B117F3">
        <w:rPr>
          <w:sz w:val="26"/>
          <w:szCs w:val="26"/>
          <w:lang w:val="sv-SE"/>
        </w:rPr>
        <w:t xml:space="preserve">Phạm Văn Quyết, TS. Nguyễn Quý Thanh (2001), Phương pháp nghiên cứu xã hội học (lược dịch và biên soạn theo David L.Luck / Ronald S.Rubin), NXB Đại học Quốc gia Hà Nội </w:t>
      </w:r>
    </w:p>
    <w:p w14:paraId="248B7C0F" w14:textId="77777777" w:rsidR="0008588D" w:rsidRPr="00B117F3" w:rsidRDefault="0008588D" w:rsidP="0008588D">
      <w:pPr>
        <w:widowControl w:val="0"/>
        <w:numPr>
          <w:ilvl w:val="0"/>
          <w:numId w:val="116"/>
        </w:numPr>
        <w:ind w:left="0" w:firstLine="720"/>
        <w:jc w:val="both"/>
        <w:rPr>
          <w:sz w:val="26"/>
          <w:szCs w:val="26"/>
          <w:lang w:val="sv-SE"/>
        </w:rPr>
      </w:pPr>
      <w:r w:rsidRPr="00B117F3">
        <w:rPr>
          <w:sz w:val="26"/>
          <w:szCs w:val="26"/>
          <w:lang w:val="sv-SE"/>
        </w:rPr>
        <w:t>Therese L.Baker (1998), Thực hành nghiên cứu xã hội (tài liệu dịch), NXB Chính trị quốc gia</w:t>
      </w:r>
    </w:p>
    <w:p w14:paraId="16231734" w14:textId="77777777" w:rsidR="0008588D" w:rsidRPr="00E92312" w:rsidRDefault="0008588D" w:rsidP="0008588D">
      <w:pPr>
        <w:widowControl w:val="0"/>
        <w:numPr>
          <w:ilvl w:val="0"/>
          <w:numId w:val="116"/>
        </w:numPr>
        <w:ind w:left="0" w:firstLine="720"/>
        <w:jc w:val="both"/>
        <w:rPr>
          <w:sz w:val="26"/>
          <w:szCs w:val="26"/>
        </w:rPr>
      </w:pPr>
      <w:r w:rsidRPr="00E92312">
        <w:rPr>
          <w:sz w:val="26"/>
          <w:szCs w:val="26"/>
        </w:rPr>
        <w:t xml:space="preserve">Statistics Sweden (2004), Design your questions right (how to develop, test, evaluate and improve questionnaires), Statistiska centrallbyran </w:t>
      </w:r>
    </w:p>
    <w:p w14:paraId="5B3DF1DE" w14:textId="77777777" w:rsidR="0008588D" w:rsidRPr="00E92312" w:rsidRDefault="0008588D" w:rsidP="0008588D">
      <w:pPr>
        <w:pStyle w:val="TOC1"/>
        <w:spacing w:line="360" w:lineRule="auto"/>
        <w:rPr>
          <w:rStyle w:val="Hyperlink"/>
          <w:noProof/>
        </w:rPr>
      </w:pPr>
    </w:p>
    <w:p w14:paraId="7274B287" w14:textId="77777777" w:rsidR="0008588D" w:rsidRPr="000C392D" w:rsidRDefault="0008588D" w:rsidP="0008588D">
      <w:pPr>
        <w:pStyle w:val="11"/>
        <w:spacing w:line="360" w:lineRule="auto"/>
      </w:pPr>
      <w:r w:rsidRPr="000C392D">
        <w:t xml:space="preserve">CHƯƠNG 6: ỨNG DỤNG PHÂN TÍCH THÀNH PHẦN CHÍNH </w:t>
      </w:r>
    </w:p>
    <w:p w14:paraId="01F1DFEE" w14:textId="77777777" w:rsidR="0008588D" w:rsidRPr="000C392D" w:rsidRDefault="0008588D" w:rsidP="0008588D">
      <w:pPr>
        <w:pStyle w:val="11"/>
        <w:spacing w:line="360" w:lineRule="auto"/>
      </w:pPr>
      <w:r w:rsidRPr="000C392D">
        <w:t xml:space="preserve">TRONG NGHIÊN CỨU THỊ TRƯỜNG </w:t>
      </w:r>
    </w:p>
    <w:p w14:paraId="37285CBE" w14:textId="77777777" w:rsidR="0008588D" w:rsidRPr="00B117F3" w:rsidRDefault="0008588D" w:rsidP="0008588D">
      <w:pPr>
        <w:widowControl w:val="0"/>
        <w:ind w:firstLine="720"/>
        <w:jc w:val="both"/>
        <w:rPr>
          <w:sz w:val="26"/>
          <w:lang w:val="sv-SE"/>
        </w:rPr>
      </w:pPr>
      <w:r w:rsidRPr="00B117F3">
        <w:rPr>
          <w:sz w:val="26"/>
          <w:lang w:val="sv-SE"/>
        </w:rPr>
        <w:t>Phân tích thành phần chính (Principal Component Analysis – PCA) là một trong những phương pháp phân tích dữ liệu đa biến được sử dụng nhiều trong thống kê bằng cách phân tích mối liên hệ tác động qua lại giữa một số lượng lớn các biến nhằm tóm tắt thông tin thành dữ liệu nhỏ hơn thành các nhóm đồng nhất (gọi là các thành phần chính) đồng thời giảm thiểu sự mất mát thông tin ban đầu. Chương này sẽ giới về kỹ thuật phân tích thành phần chính được ứng dụng trong nghiên cứu thị trường.</w:t>
      </w:r>
    </w:p>
    <w:p w14:paraId="227AB01B" w14:textId="77777777" w:rsidR="0008588D" w:rsidRPr="00B117F3" w:rsidRDefault="0008588D" w:rsidP="0008588D">
      <w:pPr>
        <w:widowControl w:val="0"/>
        <w:ind w:firstLine="720"/>
        <w:jc w:val="both"/>
        <w:rPr>
          <w:b/>
          <w:i/>
          <w:sz w:val="26"/>
          <w:lang w:val="sv-SE"/>
        </w:rPr>
      </w:pPr>
      <w:r w:rsidRPr="00B117F3">
        <w:rPr>
          <w:b/>
          <w:i/>
          <w:sz w:val="26"/>
          <w:lang w:val="sv-SE"/>
        </w:rPr>
        <w:t>Nội dung</w:t>
      </w:r>
    </w:p>
    <w:p w14:paraId="57C2C670" w14:textId="77777777" w:rsidR="0008588D" w:rsidRPr="00B117F3" w:rsidRDefault="0008588D" w:rsidP="0008588D">
      <w:pPr>
        <w:widowControl w:val="0"/>
        <w:jc w:val="both"/>
        <w:rPr>
          <w:b/>
          <w:sz w:val="26"/>
          <w:lang w:val="sv-SE"/>
        </w:rPr>
      </w:pPr>
      <w:r w:rsidRPr="00B117F3">
        <w:rPr>
          <w:b/>
          <w:sz w:val="26"/>
          <w:lang w:val="sv-SE"/>
        </w:rPr>
        <w:t>6.1. Kỹ thuật tóm tắt dữ liệu</w:t>
      </w:r>
    </w:p>
    <w:p w14:paraId="66438D3A" w14:textId="77777777" w:rsidR="0008588D" w:rsidRPr="00B117F3" w:rsidRDefault="0008588D" w:rsidP="0008588D">
      <w:pPr>
        <w:widowControl w:val="0"/>
        <w:jc w:val="both"/>
        <w:rPr>
          <w:b/>
          <w:sz w:val="26"/>
          <w:lang w:val="sv-SE"/>
        </w:rPr>
      </w:pPr>
      <w:r w:rsidRPr="00B117F3">
        <w:rPr>
          <w:b/>
          <w:sz w:val="26"/>
          <w:lang w:val="sv-SE"/>
        </w:rPr>
        <w:t>6.2. Khái niệm chung về phân tích thành phần chính</w:t>
      </w:r>
    </w:p>
    <w:p w14:paraId="488DE268" w14:textId="77777777" w:rsidR="0008588D" w:rsidRPr="00B117F3" w:rsidRDefault="0008588D" w:rsidP="0008588D">
      <w:pPr>
        <w:widowControl w:val="0"/>
        <w:ind w:firstLine="720"/>
        <w:jc w:val="both"/>
        <w:rPr>
          <w:sz w:val="26"/>
          <w:lang w:val="sv-SE"/>
        </w:rPr>
      </w:pPr>
      <w:r w:rsidRPr="00B117F3">
        <w:rPr>
          <w:sz w:val="26"/>
          <w:lang w:val="sv-SE"/>
        </w:rPr>
        <w:t>6.2.1. Khái niệm</w:t>
      </w:r>
    </w:p>
    <w:p w14:paraId="06337EAF" w14:textId="77777777" w:rsidR="0008588D" w:rsidRPr="00B117F3" w:rsidRDefault="0008588D" w:rsidP="0008588D">
      <w:pPr>
        <w:widowControl w:val="0"/>
        <w:ind w:firstLine="720"/>
        <w:jc w:val="both"/>
        <w:rPr>
          <w:sz w:val="26"/>
          <w:lang w:val="sv-SE"/>
        </w:rPr>
      </w:pPr>
      <w:r w:rsidRPr="00B117F3">
        <w:rPr>
          <w:sz w:val="26"/>
          <w:lang w:val="sv-SE"/>
        </w:rPr>
        <w:lastRenderedPageBreak/>
        <w:t>6.2.2. Ưu điểm và hạn chế của phân tích thành phần chính</w:t>
      </w:r>
    </w:p>
    <w:p w14:paraId="008FBD52" w14:textId="77777777" w:rsidR="0008588D" w:rsidRPr="00B117F3" w:rsidRDefault="0008588D" w:rsidP="0008588D">
      <w:pPr>
        <w:widowControl w:val="0"/>
        <w:ind w:firstLine="720"/>
        <w:jc w:val="both"/>
        <w:rPr>
          <w:sz w:val="26"/>
          <w:lang w:val="sv-SE"/>
        </w:rPr>
      </w:pPr>
      <w:r w:rsidRPr="00B117F3">
        <w:rPr>
          <w:sz w:val="26"/>
          <w:lang w:val="sv-SE"/>
        </w:rPr>
        <w:t>6.2.3. Ứng dụng của phân tích thành phần chính</w:t>
      </w:r>
    </w:p>
    <w:p w14:paraId="255E99AE" w14:textId="77777777" w:rsidR="0008588D" w:rsidRPr="00B117F3" w:rsidRDefault="0008588D" w:rsidP="0008588D">
      <w:pPr>
        <w:widowControl w:val="0"/>
        <w:jc w:val="both"/>
        <w:rPr>
          <w:b/>
          <w:sz w:val="26"/>
          <w:lang w:val="sv-SE"/>
        </w:rPr>
      </w:pPr>
      <w:r w:rsidRPr="00B117F3">
        <w:rPr>
          <w:b/>
          <w:sz w:val="26"/>
          <w:lang w:val="sv-SE"/>
        </w:rPr>
        <w:t>6.3. Các tiến hành phân tích thành phần chính</w:t>
      </w:r>
    </w:p>
    <w:p w14:paraId="393A661B" w14:textId="77777777" w:rsidR="0008588D" w:rsidRPr="00B117F3" w:rsidRDefault="0008588D" w:rsidP="0008588D">
      <w:pPr>
        <w:widowControl w:val="0"/>
        <w:ind w:firstLine="720"/>
        <w:jc w:val="both"/>
        <w:rPr>
          <w:sz w:val="26"/>
          <w:lang w:val="sv-SE"/>
        </w:rPr>
      </w:pPr>
      <w:r w:rsidRPr="00B117F3">
        <w:rPr>
          <w:sz w:val="26"/>
          <w:lang w:val="sv-SE"/>
        </w:rPr>
        <w:t>6.3.1. Xác định mục đích nghiên cứu, lựa chọn biến phân tích</w:t>
      </w:r>
    </w:p>
    <w:p w14:paraId="106BDA23" w14:textId="77777777" w:rsidR="0008588D" w:rsidRPr="00B117F3" w:rsidRDefault="0008588D" w:rsidP="0008588D">
      <w:pPr>
        <w:widowControl w:val="0"/>
        <w:ind w:firstLine="720"/>
        <w:jc w:val="both"/>
        <w:rPr>
          <w:sz w:val="26"/>
          <w:lang w:val="sv-SE"/>
        </w:rPr>
      </w:pPr>
      <w:r w:rsidRPr="00B117F3">
        <w:rPr>
          <w:sz w:val="26"/>
          <w:lang w:val="sv-SE"/>
        </w:rPr>
        <w:t>6.3.2. Xây dựng ma trận hệ số tương quan</w:t>
      </w:r>
    </w:p>
    <w:p w14:paraId="149C350D" w14:textId="77777777" w:rsidR="0008588D" w:rsidRPr="00B117F3" w:rsidRDefault="0008588D" w:rsidP="0008588D">
      <w:pPr>
        <w:widowControl w:val="0"/>
        <w:ind w:firstLine="720"/>
        <w:jc w:val="both"/>
        <w:rPr>
          <w:sz w:val="26"/>
          <w:lang w:val="sv-SE"/>
        </w:rPr>
      </w:pPr>
      <w:r w:rsidRPr="00B117F3">
        <w:rPr>
          <w:sz w:val="26"/>
          <w:lang w:val="sv-SE"/>
        </w:rPr>
        <w:t>6.3.3. Xác định số lượng các thành phần chính</w:t>
      </w:r>
    </w:p>
    <w:p w14:paraId="47AC0060" w14:textId="77777777" w:rsidR="0008588D" w:rsidRPr="00B117F3" w:rsidRDefault="0008588D" w:rsidP="0008588D">
      <w:pPr>
        <w:widowControl w:val="0"/>
        <w:ind w:firstLine="720"/>
        <w:jc w:val="both"/>
        <w:rPr>
          <w:sz w:val="26"/>
          <w:lang w:val="sv-SE"/>
        </w:rPr>
      </w:pPr>
      <w:r w:rsidRPr="00B117F3">
        <w:rPr>
          <w:sz w:val="26"/>
          <w:lang w:val="sv-SE"/>
        </w:rPr>
        <w:t xml:space="preserve">6.3.4. Xoay các trục thành phần chính </w:t>
      </w:r>
    </w:p>
    <w:p w14:paraId="2C9735BF" w14:textId="77777777" w:rsidR="0008588D" w:rsidRPr="00B117F3" w:rsidRDefault="0008588D" w:rsidP="0008588D">
      <w:pPr>
        <w:widowControl w:val="0"/>
        <w:ind w:firstLine="720"/>
        <w:jc w:val="both"/>
        <w:rPr>
          <w:sz w:val="26"/>
          <w:lang w:val="sv-SE"/>
        </w:rPr>
      </w:pPr>
      <w:r w:rsidRPr="00B117F3">
        <w:rPr>
          <w:sz w:val="26"/>
          <w:lang w:val="sv-SE"/>
        </w:rPr>
        <w:t>6.3.5. Đặt tên và giải thích thành phần chính</w:t>
      </w:r>
    </w:p>
    <w:p w14:paraId="3FF5B62E" w14:textId="77777777" w:rsidR="0008588D" w:rsidRPr="00B117F3" w:rsidRDefault="0008588D" w:rsidP="0008588D">
      <w:pPr>
        <w:widowControl w:val="0"/>
        <w:ind w:firstLine="720"/>
        <w:jc w:val="both"/>
        <w:rPr>
          <w:sz w:val="26"/>
          <w:lang w:val="sv-SE"/>
        </w:rPr>
      </w:pPr>
      <w:r w:rsidRPr="00B117F3">
        <w:rPr>
          <w:sz w:val="26"/>
          <w:lang w:val="sv-SE"/>
        </w:rPr>
        <w:t>6.3.6. Diễn giải ma trận nhân tố</w:t>
      </w:r>
    </w:p>
    <w:p w14:paraId="505ADBBA" w14:textId="77777777" w:rsidR="0008588D" w:rsidRPr="00B117F3" w:rsidRDefault="0008588D" w:rsidP="0008588D">
      <w:pPr>
        <w:widowControl w:val="0"/>
        <w:ind w:firstLine="720"/>
        <w:jc w:val="both"/>
        <w:rPr>
          <w:sz w:val="26"/>
          <w:lang w:val="sv-SE"/>
        </w:rPr>
      </w:pPr>
      <w:r w:rsidRPr="00B117F3">
        <w:rPr>
          <w:sz w:val="26"/>
          <w:lang w:val="sv-SE"/>
        </w:rPr>
        <w:t>6.3.7. Biểu diễn các biến trên mặt phẳng tạo bởi thành phần chính</w:t>
      </w:r>
    </w:p>
    <w:p w14:paraId="48AC4051" w14:textId="77777777" w:rsidR="0008588D" w:rsidRPr="00B117F3" w:rsidRDefault="0008588D" w:rsidP="0008588D">
      <w:pPr>
        <w:widowControl w:val="0"/>
        <w:ind w:firstLine="720"/>
        <w:jc w:val="both"/>
        <w:rPr>
          <w:sz w:val="26"/>
          <w:lang w:val="sv-SE"/>
        </w:rPr>
      </w:pPr>
      <w:r w:rsidRPr="00B117F3">
        <w:rPr>
          <w:sz w:val="26"/>
          <w:lang w:val="sv-SE"/>
        </w:rPr>
        <w:t>6.3.8. Xác định nhân số</w:t>
      </w:r>
    </w:p>
    <w:p w14:paraId="132C43C9" w14:textId="77777777" w:rsidR="0008588D" w:rsidRPr="00E92312" w:rsidRDefault="0008588D" w:rsidP="0008588D">
      <w:pPr>
        <w:widowControl w:val="0"/>
        <w:tabs>
          <w:tab w:val="left" w:pos="90"/>
        </w:tabs>
        <w:jc w:val="both"/>
        <w:rPr>
          <w:b/>
          <w:i/>
          <w:sz w:val="26"/>
          <w:szCs w:val="26"/>
          <w:lang w:val="vi-VN"/>
        </w:rPr>
      </w:pPr>
      <w:r w:rsidRPr="00E92312">
        <w:rPr>
          <w:b/>
          <w:i/>
          <w:sz w:val="26"/>
          <w:szCs w:val="26"/>
          <w:lang w:val="vi-VN"/>
        </w:rPr>
        <w:t>Tài liệu tham khảo của chương</w:t>
      </w:r>
    </w:p>
    <w:p w14:paraId="24314020"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rPr>
        <w:t xml:space="preserve">1. </w:t>
      </w:r>
      <w:r w:rsidRPr="00E92312">
        <w:rPr>
          <w:sz w:val="26"/>
          <w:szCs w:val="26"/>
          <w:lang w:val="vi-VN"/>
        </w:rPr>
        <w:t>Mario Mazzocchi - Statistics for Marketing and Consumer Research, SAGE Publications Ltd (2012)</w:t>
      </w:r>
    </w:p>
    <w:p w14:paraId="1075D7C1"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2. Hoàng Trọng, Chu Nguyễn Mộng Ngọc - Phân tích dữ liệu nghiên cứu với SPSS (tập 2), NXB Trường Đại học Kinh tế Tp Hồ Chí Minh - 2008</w:t>
      </w:r>
    </w:p>
    <w:p w14:paraId="13E2CF92"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3. PGS.TS. Nguyễn Cao Văn - Giáo trình Lý thuyết xác suất và thống kê toán, NXB Đại học Kinh tế Quốc dân 2012</w:t>
      </w:r>
    </w:p>
    <w:p w14:paraId="7F41E050"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4. PTS Phan Văn Thăng, Nguyễn Văn Hiến, Nghiên cứu marketing (lược dịch và biên soạn theo David L.Luck / Ronald S.Rubin), NXB Thành phố HCM </w:t>
      </w:r>
    </w:p>
    <w:p w14:paraId="1D4759D2"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5. PGS. TS Từ Điển (1996), Điều tra thăm dò dư luận, NXB Thống kê </w:t>
      </w:r>
    </w:p>
    <w:p w14:paraId="554D9166"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6. PGS.TS. Trần Thị Kim Thu (2011), Lý thuyết thống kê, NXB Đại học Kinh tế Quốc dân</w:t>
      </w:r>
    </w:p>
    <w:p w14:paraId="1BCFD42B" w14:textId="77777777" w:rsidR="0008588D" w:rsidRPr="00E92312" w:rsidRDefault="0008588D" w:rsidP="0008588D">
      <w:pPr>
        <w:pStyle w:val="11"/>
        <w:spacing w:line="360" w:lineRule="auto"/>
      </w:pPr>
      <w:r w:rsidRPr="00E92312">
        <w:t xml:space="preserve">CHƯƠNG 7: ỨNG DỤNG PHÂN TÍCH TƯƠNG ỨNG </w:t>
      </w:r>
    </w:p>
    <w:p w14:paraId="0F0B2E7F" w14:textId="77777777" w:rsidR="0008588D" w:rsidRPr="00E92312" w:rsidRDefault="0008588D" w:rsidP="0008588D">
      <w:pPr>
        <w:pStyle w:val="11"/>
        <w:spacing w:line="360" w:lineRule="auto"/>
      </w:pPr>
      <w:r w:rsidRPr="00E92312">
        <w:t xml:space="preserve">TRONG NGHIÊN CỨU THỊ TRƯỜNG </w:t>
      </w:r>
    </w:p>
    <w:p w14:paraId="3B036C71" w14:textId="77777777" w:rsidR="0008588D" w:rsidRPr="00E92312" w:rsidRDefault="0008588D" w:rsidP="0008588D">
      <w:pPr>
        <w:widowControl w:val="0"/>
        <w:tabs>
          <w:tab w:val="left" w:pos="90"/>
        </w:tabs>
        <w:ind w:firstLine="720"/>
        <w:jc w:val="both"/>
        <w:rPr>
          <w:i/>
          <w:sz w:val="26"/>
          <w:szCs w:val="26"/>
          <w:lang w:val="vi-VN"/>
        </w:rPr>
      </w:pPr>
      <w:r w:rsidRPr="00E92312">
        <w:rPr>
          <w:i/>
          <w:sz w:val="26"/>
          <w:szCs w:val="26"/>
          <w:lang w:val="vi-VN"/>
        </w:rPr>
        <w:t>Phân tích tương ứng là phương pháp trực quan để phân tích dữ liệu nhiều chiều. Kết quả  của Phân tích tương ứng là bản đồ nhận thức giúp biểu diễn vị trí của tất cả  các biểu hiện của các biến trên cùng một mặt phẳng. Trong nghiên cứu thị trường, phân tích tương ứng được ứng dụng nhiều giúp định vị vị trí của các thương hiệu, sản phẩm… trong không gian so sánh các thuộc tính.</w:t>
      </w:r>
    </w:p>
    <w:p w14:paraId="0D640EA2" w14:textId="77777777" w:rsidR="0008588D" w:rsidRPr="00E92312" w:rsidRDefault="0008588D" w:rsidP="0008588D">
      <w:pPr>
        <w:widowControl w:val="0"/>
        <w:ind w:firstLine="720"/>
        <w:jc w:val="both"/>
        <w:rPr>
          <w:b/>
          <w:i/>
          <w:sz w:val="26"/>
          <w:szCs w:val="26"/>
          <w:lang w:val="vi-VN"/>
        </w:rPr>
      </w:pPr>
      <w:r w:rsidRPr="00E92312">
        <w:rPr>
          <w:b/>
          <w:i/>
          <w:sz w:val="26"/>
          <w:szCs w:val="26"/>
          <w:lang w:val="vi-VN"/>
        </w:rPr>
        <w:t>Nội dung:</w:t>
      </w:r>
    </w:p>
    <w:p w14:paraId="52921FB0" w14:textId="77777777" w:rsidR="0008588D" w:rsidRPr="000C392D" w:rsidRDefault="0008588D" w:rsidP="0008588D">
      <w:pPr>
        <w:widowControl w:val="0"/>
        <w:tabs>
          <w:tab w:val="left" w:pos="90"/>
        </w:tabs>
        <w:jc w:val="both"/>
        <w:rPr>
          <w:b/>
          <w:sz w:val="26"/>
          <w:szCs w:val="26"/>
          <w:lang w:val="vi-VN"/>
        </w:rPr>
      </w:pPr>
      <w:r w:rsidRPr="000C392D">
        <w:rPr>
          <w:b/>
          <w:sz w:val="26"/>
          <w:szCs w:val="26"/>
          <w:lang w:val="vi-VN"/>
        </w:rPr>
        <w:t>7.1. Phân tích tương ứng hai biến</w:t>
      </w:r>
    </w:p>
    <w:p w14:paraId="4AD67DAD" w14:textId="77777777" w:rsidR="0008588D" w:rsidRPr="00E92312" w:rsidRDefault="0008588D" w:rsidP="0008588D">
      <w:pPr>
        <w:widowControl w:val="0"/>
        <w:autoSpaceDE w:val="0"/>
        <w:autoSpaceDN w:val="0"/>
        <w:adjustRightInd w:val="0"/>
        <w:ind w:firstLine="720"/>
        <w:jc w:val="both"/>
        <w:rPr>
          <w:sz w:val="26"/>
          <w:szCs w:val="26"/>
          <w:lang w:val="fr-FR"/>
        </w:rPr>
      </w:pPr>
      <w:r w:rsidRPr="00E92312">
        <w:rPr>
          <w:sz w:val="26"/>
          <w:szCs w:val="26"/>
          <w:lang w:val="fr-FR"/>
        </w:rPr>
        <w:lastRenderedPageBreak/>
        <w:t>7.1.1. Giới thiệu chung vể phân tích tương ứng hai biến</w:t>
      </w:r>
    </w:p>
    <w:p w14:paraId="21A02E6A" w14:textId="77777777" w:rsidR="0008588D" w:rsidRPr="00E92312" w:rsidRDefault="0008588D" w:rsidP="0008588D">
      <w:pPr>
        <w:widowControl w:val="0"/>
        <w:ind w:firstLine="720"/>
        <w:jc w:val="both"/>
        <w:rPr>
          <w:sz w:val="26"/>
          <w:szCs w:val="26"/>
          <w:lang w:val="fr-FR"/>
        </w:rPr>
      </w:pPr>
      <w:r w:rsidRPr="00E92312">
        <w:rPr>
          <w:sz w:val="26"/>
          <w:szCs w:val="26"/>
          <w:lang w:val="fr-FR"/>
        </w:rPr>
        <w:t>7.1.2. Một số thuật ngữ sử dụng trong phân tích tương ứng</w:t>
      </w:r>
    </w:p>
    <w:p w14:paraId="192166D0" w14:textId="77777777" w:rsidR="0008588D" w:rsidRPr="00E92312" w:rsidRDefault="0008588D" w:rsidP="0008588D">
      <w:pPr>
        <w:widowControl w:val="0"/>
        <w:ind w:firstLine="720"/>
        <w:jc w:val="both"/>
        <w:rPr>
          <w:sz w:val="26"/>
          <w:szCs w:val="26"/>
          <w:lang w:val="fr-FR"/>
        </w:rPr>
      </w:pPr>
      <w:r w:rsidRPr="00E92312">
        <w:rPr>
          <w:sz w:val="26"/>
          <w:szCs w:val="26"/>
          <w:lang w:val="fr-FR"/>
        </w:rPr>
        <w:t>7.1.3.Trình tự các bước trong phân tích tương ứng</w:t>
      </w:r>
    </w:p>
    <w:p w14:paraId="3171E5EC" w14:textId="77777777" w:rsidR="0008588D" w:rsidRPr="000C392D" w:rsidRDefault="0008588D" w:rsidP="0008588D">
      <w:pPr>
        <w:widowControl w:val="0"/>
        <w:tabs>
          <w:tab w:val="left" w:pos="90"/>
        </w:tabs>
        <w:jc w:val="both"/>
        <w:rPr>
          <w:b/>
          <w:sz w:val="26"/>
          <w:szCs w:val="26"/>
          <w:lang w:val="vi-VN"/>
        </w:rPr>
      </w:pPr>
      <w:r w:rsidRPr="000C392D">
        <w:rPr>
          <w:b/>
          <w:sz w:val="26"/>
          <w:szCs w:val="26"/>
          <w:lang w:val="vi-VN"/>
        </w:rPr>
        <w:t>7.2. Phân tích tương ứng nhiều biến (Phân tích đa tương ứng - Multiple Correspondence Analysis)</w:t>
      </w:r>
    </w:p>
    <w:p w14:paraId="798E5696" w14:textId="77777777" w:rsidR="0008588D" w:rsidRPr="00E92312" w:rsidRDefault="0008588D" w:rsidP="0008588D">
      <w:pPr>
        <w:widowControl w:val="0"/>
        <w:ind w:firstLine="720"/>
        <w:jc w:val="both"/>
        <w:rPr>
          <w:sz w:val="26"/>
          <w:szCs w:val="26"/>
          <w:lang w:val="fr-FR"/>
        </w:rPr>
      </w:pPr>
      <w:r w:rsidRPr="00E92312">
        <w:rPr>
          <w:sz w:val="26"/>
          <w:szCs w:val="26"/>
          <w:lang w:val="fr-FR"/>
        </w:rPr>
        <w:t>7.2.1.Khái niệm phân tích đa tương ứng</w:t>
      </w:r>
    </w:p>
    <w:p w14:paraId="649CC01C" w14:textId="77777777" w:rsidR="0008588D" w:rsidRPr="00E92312" w:rsidRDefault="0008588D" w:rsidP="0008588D">
      <w:pPr>
        <w:widowControl w:val="0"/>
        <w:ind w:firstLine="720"/>
        <w:jc w:val="both"/>
        <w:rPr>
          <w:sz w:val="26"/>
          <w:szCs w:val="26"/>
          <w:lang w:val="fr-FR"/>
        </w:rPr>
      </w:pPr>
      <w:r w:rsidRPr="00E92312">
        <w:rPr>
          <w:sz w:val="26"/>
          <w:szCs w:val="26"/>
          <w:lang w:val="fr-FR"/>
        </w:rPr>
        <w:t>7.2.2. Trình tự tiến hành phân tích đa tương ứng</w:t>
      </w:r>
    </w:p>
    <w:p w14:paraId="6C82E9AE" w14:textId="77777777" w:rsidR="0008588D" w:rsidRPr="00E92312" w:rsidRDefault="0008588D" w:rsidP="0008588D">
      <w:pPr>
        <w:widowControl w:val="0"/>
        <w:ind w:firstLine="720"/>
        <w:jc w:val="both"/>
        <w:rPr>
          <w:sz w:val="26"/>
          <w:szCs w:val="26"/>
          <w:lang w:val="fr-FR"/>
        </w:rPr>
      </w:pPr>
      <w:r w:rsidRPr="00E92312">
        <w:rPr>
          <w:sz w:val="26"/>
          <w:szCs w:val="26"/>
          <w:lang w:val="fr-FR"/>
        </w:rPr>
        <w:t>7.2.3. Quy tắc giải thích trong phân tích đa tương ứng</w:t>
      </w:r>
    </w:p>
    <w:p w14:paraId="754BAD8C" w14:textId="77777777" w:rsidR="0008588D" w:rsidRPr="00E92312" w:rsidRDefault="0008588D" w:rsidP="0008588D">
      <w:pPr>
        <w:widowControl w:val="0"/>
        <w:tabs>
          <w:tab w:val="left" w:pos="90"/>
        </w:tabs>
        <w:jc w:val="both"/>
        <w:rPr>
          <w:b/>
          <w:i/>
          <w:sz w:val="26"/>
          <w:szCs w:val="26"/>
          <w:lang w:val="vi-VN"/>
        </w:rPr>
      </w:pPr>
      <w:r w:rsidRPr="00E92312">
        <w:rPr>
          <w:b/>
          <w:i/>
          <w:sz w:val="26"/>
          <w:szCs w:val="26"/>
          <w:lang w:val="vi-VN"/>
        </w:rPr>
        <w:t>Tài liệu tham khảo của chương</w:t>
      </w:r>
    </w:p>
    <w:p w14:paraId="734DBF14"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rPr>
        <w:t xml:space="preserve">1. </w:t>
      </w:r>
      <w:r w:rsidRPr="00E92312">
        <w:rPr>
          <w:sz w:val="26"/>
          <w:szCs w:val="26"/>
          <w:lang w:val="vi-VN"/>
        </w:rPr>
        <w:t>Mario Mazzocchi - Statistics for Marketing and Consumer Research, SAGE Publications Ltd (2012)</w:t>
      </w:r>
    </w:p>
    <w:p w14:paraId="08A85FC6"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2. Hoàng Trọng, Chu Nguyễn Mộng Ngọc - Phân tích dữ liệu nghiên cứu với SPSS (tập 2), NXB Trường Đại học Kinh tế Tp Hồ Chí Minh - 2008</w:t>
      </w:r>
    </w:p>
    <w:p w14:paraId="3E6EEBFF"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3. PGS.TS. Nguyễn Cao Văn - Giáo trình Lý thuyết xác suất và thống kê toán, NXB Đại học Kinh tế Quốc dân 2012</w:t>
      </w:r>
    </w:p>
    <w:p w14:paraId="406070E6"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4. PTS Phan Văn Thăng, Nguyễn Văn Hiến, Nghiên cứu marketing (lược dịch và biên soạn theo David L.Luck / Ronald S.Rubin), NXB Thành phố HCM </w:t>
      </w:r>
    </w:p>
    <w:p w14:paraId="4ED80A89"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5. PGS. TS Từ Điển (1996), Điều tra thăm dò dư luận, NXB Thống kê </w:t>
      </w:r>
    </w:p>
    <w:p w14:paraId="51190196"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6. PGS.TS. Trần Thị Kim Thu (2011), Lý thuyết thống kê, NXB Đại học Kinh tế Quốc dân</w:t>
      </w:r>
    </w:p>
    <w:p w14:paraId="475EACD6"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rPr>
        <w:t xml:space="preserve">7. </w:t>
      </w:r>
      <w:r w:rsidRPr="00E92312">
        <w:rPr>
          <w:sz w:val="26"/>
          <w:szCs w:val="26"/>
          <w:lang w:val="vi-VN"/>
        </w:rPr>
        <w:t>Brigitte Le Roux, Frederic Lebaron, Johannes Hjellbrekke</w:t>
      </w:r>
      <w:r w:rsidRPr="00E92312">
        <w:rPr>
          <w:sz w:val="26"/>
          <w:szCs w:val="26"/>
        </w:rPr>
        <w:t xml:space="preserve"> (</w:t>
      </w:r>
      <w:r w:rsidRPr="00E92312">
        <w:rPr>
          <w:sz w:val="26"/>
          <w:szCs w:val="26"/>
          <w:lang w:val="vi-VN"/>
        </w:rPr>
        <w:t>2012</w:t>
      </w:r>
      <w:r w:rsidRPr="00E92312">
        <w:rPr>
          <w:sz w:val="26"/>
          <w:szCs w:val="26"/>
        </w:rPr>
        <w:t>)</w:t>
      </w:r>
      <w:r w:rsidRPr="00E92312">
        <w:rPr>
          <w:sz w:val="26"/>
          <w:szCs w:val="26"/>
          <w:lang w:val="vi-VN"/>
        </w:rPr>
        <w:t xml:space="preserve"> Multiple Corre</w:t>
      </w:r>
      <w:r w:rsidRPr="00E92312">
        <w:rPr>
          <w:sz w:val="26"/>
          <w:szCs w:val="26"/>
        </w:rPr>
        <w:t xml:space="preserve">spondence Analysis (MCA), Workshop GDA in Social Science , Berkeley, </w:t>
      </w:r>
      <w:r w:rsidRPr="00E92312">
        <w:rPr>
          <w:sz w:val="26"/>
          <w:szCs w:val="26"/>
          <w:lang w:val="vi-VN"/>
        </w:rPr>
        <w:t>Otober1-5.</w:t>
      </w:r>
    </w:p>
    <w:p w14:paraId="16196350"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rPr>
        <w:t xml:space="preserve">8. </w:t>
      </w:r>
      <w:r w:rsidRPr="00E92312">
        <w:rPr>
          <w:sz w:val="26"/>
          <w:szCs w:val="26"/>
          <w:lang w:val="vi-VN"/>
        </w:rPr>
        <w:t>Brigitte Le Roux, Fre’deric Lebaron, Johannes Hjellbrekke, Multiple Correspondence Analysis (MCA)</w:t>
      </w:r>
      <w:r w:rsidRPr="00E92312">
        <w:rPr>
          <w:sz w:val="26"/>
          <w:szCs w:val="26"/>
        </w:rPr>
        <w:t xml:space="preserve"> (</w:t>
      </w:r>
      <w:r w:rsidRPr="00E92312">
        <w:rPr>
          <w:sz w:val="26"/>
          <w:szCs w:val="26"/>
          <w:lang w:val="vi-VN"/>
        </w:rPr>
        <w:t>2010</w:t>
      </w:r>
      <w:r w:rsidRPr="00E92312">
        <w:rPr>
          <w:sz w:val="26"/>
          <w:szCs w:val="26"/>
        </w:rPr>
        <w:t>)</w:t>
      </w:r>
      <w:r w:rsidRPr="00E92312">
        <w:rPr>
          <w:sz w:val="26"/>
          <w:szCs w:val="26"/>
          <w:lang w:val="vi-VN"/>
        </w:rPr>
        <w:t>, QASS series No 163; SAGE.</w:t>
      </w:r>
    </w:p>
    <w:p w14:paraId="6703B82C"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9. Ngô Văn Thứ (2005), Giáo trình Thống kê thực hành, Nhà xuất bản khoa học và kỹ thuật.</w:t>
      </w:r>
    </w:p>
    <w:p w14:paraId="14BD4E19"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10. Ludovic Lebart, Marie Piron, Mireille Razafindrakoto, François Roubaud và Jean-Pierre Cling (2008), Tài liệu tại khóa học Tam Đảo- Phân tích dữ liệu cấp độ II: Củng cố và ứng dụng phân tích thị trường việc làm và khu vực phi chính thức ở Việt Nam.</w:t>
      </w:r>
    </w:p>
    <w:p w14:paraId="3D69CDF4"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11. Vũ Nguyên, Đào Thế Anh, (2005): Tài liệu đào tạo về phân tích thống kê </w:t>
      </w:r>
      <w:r w:rsidRPr="00E92312">
        <w:rPr>
          <w:sz w:val="26"/>
          <w:szCs w:val="26"/>
          <w:lang w:val="vi-VN"/>
        </w:rPr>
        <w:lastRenderedPageBreak/>
        <w:t>nhiều chiều ứng dụng trong chuyển đổi cơ cấu kinh tế nông nghiệp nông thôn, Viện khoa học kỹ thuật nông nghiệp Việt Nam.</w:t>
      </w:r>
    </w:p>
    <w:p w14:paraId="1F0EDE50"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rPr>
        <w:t xml:space="preserve">12. </w:t>
      </w:r>
      <w:r w:rsidRPr="00E92312">
        <w:rPr>
          <w:sz w:val="26"/>
          <w:szCs w:val="26"/>
          <w:lang w:val="vi-VN"/>
        </w:rPr>
        <w:t>ALVIN C. RENCHER, 2002, Methods of Multivariate Analysis, Brigham Young University, A JOHN WILEY &amp; SONS, INC. PUBLICATION Second Edition</w:t>
      </w:r>
    </w:p>
    <w:p w14:paraId="18736048"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rPr>
        <w:t xml:space="preserve">13. </w:t>
      </w:r>
      <w:r w:rsidRPr="00E92312">
        <w:rPr>
          <w:sz w:val="26"/>
          <w:szCs w:val="26"/>
          <w:lang w:val="vi-VN"/>
        </w:rPr>
        <w:t>Jacqueline J. Meulman, Willem J Heiser, 2004, SPSS Categories® 13.0, SPSS Inc</w:t>
      </w:r>
    </w:p>
    <w:p w14:paraId="1D416CFF" w14:textId="77777777" w:rsidR="0008588D" w:rsidRPr="00E92312" w:rsidRDefault="0008588D" w:rsidP="0008588D">
      <w:pPr>
        <w:widowControl w:val="0"/>
        <w:ind w:firstLine="720"/>
        <w:jc w:val="both"/>
        <w:rPr>
          <w:rFonts w:eastAsia="Times New Roman"/>
          <w:b/>
          <w:sz w:val="26"/>
          <w:szCs w:val="26"/>
        </w:rPr>
      </w:pPr>
    </w:p>
    <w:p w14:paraId="71FF2702" w14:textId="77777777" w:rsidR="0008588D" w:rsidRPr="00E92312" w:rsidRDefault="0008588D" w:rsidP="0008588D">
      <w:pPr>
        <w:pStyle w:val="11"/>
        <w:spacing w:line="360" w:lineRule="auto"/>
      </w:pPr>
      <w:r w:rsidRPr="00E92312">
        <w:t xml:space="preserve">CHƯƠNG 8: KỸ THUẬT PHÂN LOẠI VÀ PHÂN CỤM </w:t>
      </w:r>
    </w:p>
    <w:p w14:paraId="648876A7" w14:textId="77777777" w:rsidR="0008588D" w:rsidRPr="00E92312" w:rsidRDefault="0008588D" w:rsidP="0008588D">
      <w:pPr>
        <w:pStyle w:val="11"/>
        <w:spacing w:line="360" w:lineRule="auto"/>
      </w:pPr>
      <w:r w:rsidRPr="00E92312">
        <w:t xml:space="preserve">TRONG NGHIÊN CỨU THỊ TRƯỜNG </w:t>
      </w:r>
    </w:p>
    <w:p w14:paraId="623CD97B" w14:textId="77777777" w:rsidR="0008588D" w:rsidRPr="00E92312" w:rsidRDefault="0008588D" w:rsidP="0008588D">
      <w:pPr>
        <w:widowControl w:val="0"/>
        <w:ind w:firstLine="720"/>
        <w:jc w:val="both"/>
        <w:rPr>
          <w:i/>
          <w:sz w:val="26"/>
          <w:szCs w:val="26"/>
          <w:lang w:val="vi-VN"/>
        </w:rPr>
      </w:pPr>
      <w:r w:rsidRPr="00E92312">
        <w:rPr>
          <w:i/>
          <w:sz w:val="26"/>
          <w:szCs w:val="26"/>
          <w:lang w:val="vi-VN"/>
        </w:rPr>
        <w:t xml:space="preserve">Phân loại và phân </w:t>
      </w:r>
      <w:r w:rsidRPr="00B117F3">
        <w:rPr>
          <w:i/>
          <w:sz w:val="26"/>
          <w:szCs w:val="26"/>
          <w:lang w:val="sv-SE"/>
        </w:rPr>
        <w:t>cụm</w:t>
      </w:r>
      <w:r w:rsidRPr="00E92312">
        <w:rPr>
          <w:i/>
          <w:sz w:val="26"/>
          <w:szCs w:val="26"/>
          <w:lang w:val="vi-VN"/>
        </w:rPr>
        <w:t xml:space="preserve"> là kỹ thuật được ứng dụng nhiều trong nghiên cứu thị trường giúp phân chia các cá thể (các quan sát) hoặc các biến phân tích thành các nhóm dựa trên cơ sở tương đồng về một số đặc điểm nào đó. Với mục tiêu phân chia cá thể, phân loại và phân cụm giúp phân khúc thị trường hay phân loại khách hàng thành các nhóm trên cơ sở những điểm khác biệt về nhu cầu, tính cách hay hành vi. Với mục tiêu phân chia các biến giúp nhóm các biến có những đặc tính giống nhau vào thành một nhóm. Trong chương này tập trung giới thiệu kỹ thuật phân loại và phân cụm để phân chia các cá thể (các quan sát).</w:t>
      </w:r>
    </w:p>
    <w:p w14:paraId="53702457" w14:textId="77777777" w:rsidR="0008588D" w:rsidRPr="00E92312" w:rsidRDefault="0008588D" w:rsidP="0008588D">
      <w:pPr>
        <w:widowControl w:val="0"/>
        <w:ind w:firstLine="720"/>
        <w:jc w:val="both"/>
        <w:rPr>
          <w:b/>
          <w:i/>
          <w:sz w:val="26"/>
          <w:szCs w:val="26"/>
          <w:lang w:val="vi-VN"/>
        </w:rPr>
      </w:pPr>
      <w:r w:rsidRPr="00E92312">
        <w:rPr>
          <w:b/>
          <w:i/>
          <w:sz w:val="26"/>
          <w:szCs w:val="26"/>
          <w:lang w:val="vi-VN"/>
        </w:rPr>
        <w:t>Nội dung:</w:t>
      </w:r>
    </w:p>
    <w:p w14:paraId="102F0396" w14:textId="77777777" w:rsidR="0008588D" w:rsidRPr="000C392D" w:rsidRDefault="0008588D" w:rsidP="0008588D">
      <w:pPr>
        <w:widowControl w:val="0"/>
        <w:jc w:val="both"/>
        <w:rPr>
          <w:b/>
          <w:sz w:val="26"/>
          <w:szCs w:val="26"/>
          <w:lang w:val="fr-FR"/>
        </w:rPr>
      </w:pPr>
      <w:r w:rsidRPr="000C392D">
        <w:rPr>
          <w:b/>
          <w:sz w:val="26"/>
          <w:szCs w:val="26"/>
          <w:lang w:val="fr-FR"/>
        </w:rPr>
        <w:t>8.1. Phân tích biệt số</w:t>
      </w:r>
    </w:p>
    <w:p w14:paraId="76A94D22" w14:textId="77777777" w:rsidR="0008588D" w:rsidRPr="00E92312" w:rsidRDefault="0008588D" w:rsidP="0008588D">
      <w:pPr>
        <w:widowControl w:val="0"/>
        <w:ind w:firstLine="720"/>
        <w:jc w:val="both"/>
        <w:rPr>
          <w:sz w:val="26"/>
          <w:szCs w:val="26"/>
          <w:lang w:val="fr-FR"/>
        </w:rPr>
      </w:pPr>
      <w:r w:rsidRPr="00E92312">
        <w:rPr>
          <w:sz w:val="26"/>
          <w:szCs w:val="26"/>
          <w:lang w:val="fr-FR"/>
        </w:rPr>
        <w:t xml:space="preserve">8.1.1. Phân tích biệt số và ứng dụng trong nghiên cứu thị trường </w:t>
      </w:r>
    </w:p>
    <w:p w14:paraId="580101AB" w14:textId="77777777" w:rsidR="0008588D" w:rsidRPr="00E92312" w:rsidRDefault="0008588D" w:rsidP="0008588D">
      <w:pPr>
        <w:widowControl w:val="0"/>
        <w:ind w:firstLine="720"/>
        <w:jc w:val="both"/>
        <w:rPr>
          <w:rFonts w:eastAsia="Times New Roman"/>
          <w:sz w:val="26"/>
          <w:szCs w:val="26"/>
          <w:lang w:val="vi-VN" w:eastAsia="vi-VN"/>
        </w:rPr>
      </w:pPr>
      <w:r w:rsidRPr="00E92312">
        <w:rPr>
          <w:rFonts w:eastAsia="Times New Roman"/>
          <w:sz w:val="26"/>
          <w:szCs w:val="26"/>
          <w:lang w:val="vi-VN" w:eastAsia="vi-VN"/>
        </w:rPr>
        <w:t>8.1.2. Trình tự thực hiện phân tích biệt số.</w:t>
      </w:r>
    </w:p>
    <w:p w14:paraId="39A9E1C0" w14:textId="77777777" w:rsidR="0008588D" w:rsidRPr="000C392D" w:rsidRDefault="0008588D" w:rsidP="0008588D">
      <w:pPr>
        <w:widowControl w:val="0"/>
        <w:jc w:val="both"/>
        <w:rPr>
          <w:b/>
          <w:sz w:val="26"/>
          <w:szCs w:val="26"/>
          <w:lang w:val="fr-FR"/>
        </w:rPr>
      </w:pPr>
      <w:r w:rsidRPr="000C392D">
        <w:rPr>
          <w:b/>
          <w:sz w:val="26"/>
          <w:szCs w:val="26"/>
          <w:lang w:val="fr-FR"/>
        </w:rPr>
        <w:t>8.2. Phương pháp phân tích cụm</w:t>
      </w:r>
    </w:p>
    <w:p w14:paraId="45465A6B" w14:textId="77777777" w:rsidR="0008588D" w:rsidRPr="00E92312" w:rsidRDefault="0008588D" w:rsidP="0008588D">
      <w:pPr>
        <w:widowControl w:val="0"/>
        <w:ind w:firstLine="720"/>
        <w:jc w:val="both"/>
        <w:rPr>
          <w:sz w:val="26"/>
          <w:szCs w:val="26"/>
          <w:lang w:val="fr-FR"/>
        </w:rPr>
      </w:pPr>
      <w:r w:rsidRPr="00E92312">
        <w:rPr>
          <w:sz w:val="26"/>
          <w:szCs w:val="26"/>
          <w:lang w:val="fr-FR"/>
        </w:rPr>
        <w:t xml:space="preserve">8.2.1. Phân cụm và ứng dụng trong dữ liệu nghiên cứu thị trường </w:t>
      </w:r>
    </w:p>
    <w:p w14:paraId="37078247" w14:textId="77777777" w:rsidR="0008588D" w:rsidRPr="00E92312" w:rsidRDefault="0008588D" w:rsidP="0008588D">
      <w:pPr>
        <w:widowControl w:val="0"/>
        <w:ind w:firstLine="720"/>
        <w:jc w:val="both"/>
        <w:rPr>
          <w:sz w:val="26"/>
          <w:szCs w:val="26"/>
          <w:lang w:val="fr-FR"/>
        </w:rPr>
      </w:pPr>
      <w:r w:rsidRPr="00E92312">
        <w:rPr>
          <w:sz w:val="26"/>
          <w:szCs w:val="26"/>
          <w:lang w:val="fr-FR"/>
        </w:rPr>
        <w:t>8.2.2. Các bước tiến hành phân tích cụm:</w:t>
      </w:r>
    </w:p>
    <w:p w14:paraId="361DBB9B"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8.2.2.1.  Chọn biến phân cụm </w:t>
      </w:r>
    </w:p>
    <w:p w14:paraId="2DB2ECAC"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8.2.2.2. Chọn tham số đo khoảng cách </w:t>
      </w:r>
    </w:p>
    <w:p w14:paraId="442E4146"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8.2.2.3. Chọn phương pháp phân cụm</w:t>
      </w:r>
    </w:p>
    <w:p w14:paraId="3D8AFC83"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8.2.2.3.1. Phân cụm phân cấp</w:t>
      </w:r>
    </w:p>
    <w:p w14:paraId="1805FE84"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8.2.2.3.2. Phân cụm phân đoạn</w:t>
      </w:r>
    </w:p>
    <w:p w14:paraId="3901C806" w14:textId="77777777" w:rsidR="0008588D" w:rsidRPr="00E92312" w:rsidRDefault="0008588D" w:rsidP="0008588D">
      <w:pPr>
        <w:widowControl w:val="0"/>
        <w:tabs>
          <w:tab w:val="left" w:pos="90"/>
        </w:tabs>
        <w:jc w:val="both"/>
        <w:rPr>
          <w:b/>
          <w:i/>
          <w:sz w:val="26"/>
          <w:szCs w:val="26"/>
          <w:lang w:val="vi-VN"/>
        </w:rPr>
      </w:pPr>
      <w:r w:rsidRPr="00E92312">
        <w:rPr>
          <w:b/>
          <w:i/>
          <w:sz w:val="26"/>
          <w:szCs w:val="26"/>
          <w:lang w:val="vi-VN"/>
        </w:rPr>
        <w:t>Tài liệu tham khảo của chương</w:t>
      </w:r>
    </w:p>
    <w:p w14:paraId="14635F41"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rPr>
        <w:t xml:space="preserve">1. </w:t>
      </w:r>
      <w:r w:rsidRPr="00E92312">
        <w:rPr>
          <w:sz w:val="26"/>
          <w:szCs w:val="26"/>
          <w:lang w:val="vi-VN"/>
        </w:rPr>
        <w:t>Mario Mazzocchi - Statistics for Marketing and Consumer Research, SAGE Publications Ltd (2012)</w:t>
      </w:r>
    </w:p>
    <w:p w14:paraId="434A089F"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lastRenderedPageBreak/>
        <w:t>2. Hoàng Trọng, Chu Nguyễn Mộng Ngọc - Phân tích dữ liệu nghiên cứu với SPSS (tập 2), NXB Trường Đại học Kinh tế Tp Hồ Chí Minh - 2008</w:t>
      </w:r>
    </w:p>
    <w:p w14:paraId="0A398498"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3. PGS.TS. Nguyễn Cao Văn - Giáo trình Lý thuyết xác suất và thống kê toán, NXB Đại học Kinh tế Quốc dân 2012</w:t>
      </w:r>
    </w:p>
    <w:p w14:paraId="5BA083F9"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4. PTS Phan Văn Thăng, Nguyễn Văn Hiến, Nghiên cứu marketing (lược dịch và biên soạn theo David L.Luck / Ronald S.Rubin), NXB Thành phố HCM </w:t>
      </w:r>
    </w:p>
    <w:p w14:paraId="37F3CF9C"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 xml:space="preserve">5. PGS. TS Từ Điển (1996), Điều tra thăm dò dư luận, NXB Thống kê </w:t>
      </w:r>
    </w:p>
    <w:p w14:paraId="1F705995" w14:textId="77777777" w:rsidR="0008588D" w:rsidRPr="00E92312" w:rsidRDefault="0008588D" w:rsidP="0008588D">
      <w:pPr>
        <w:widowControl w:val="0"/>
        <w:tabs>
          <w:tab w:val="left" w:pos="90"/>
        </w:tabs>
        <w:ind w:firstLine="720"/>
        <w:jc w:val="both"/>
        <w:rPr>
          <w:sz w:val="26"/>
          <w:szCs w:val="26"/>
          <w:lang w:val="vi-VN"/>
        </w:rPr>
      </w:pPr>
      <w:r w:rsidRPr="00E92312">
        <w:rPr>
          <w:sz w:val="26"/>
          <w:szCs w:val="26"/>
          <w:lang w:val="vi-VN"/>
        </w:rPr>
        <w:t>6. PGS.TS. Trần Thị Kim Thu (2011), Lý thuyết thống kê, NXB Đại học Kinh tế Quốc dân</w:t>
      </w:r>
    </w:p>
    <w:p w14:paraId="34296EAA" w14:textId="77777777" w:rsidR="0008588D" w:rsidRPr="00E92312" w:rsidRDefault="0008588D" w:rsidP="0008588D">
      <w:pPr>
        <w:widowControl w:val="0"/>
        <w:jc w:val="both"/>
        <w:rPr>
          <w:rFonts w:eastAsia="Times New Roman"/>
          <w:b/>
          <w:color w:val="000000"/>
          <w:sz w:val="26"/>
          <w:szCs w:val="26"/>
          <w:lang w:val="vi-VN"/>
        </w:rPr>
      </w:pPr>
      <w:r w:rsidRPr="00E92312">
        <w:rPr>
          <w:rFonts w:eastAsia="Times New Roman"/>
          <w:b/>
          <w:color w:val="000000"/>
          <w:sz w:val="26"/>
          <w:szCs w:val="26"/>
          <w:lang w:val="vi-VN"/>
        </w:rPr>
        <w:t>7. GIÁO TRÌNH</w:t>
      </w:r>
    </w:p>
    <w:p w14:paraId="348738D0" w14:textId="77777777" w:rsidR="0008588D" w:rsidRPr="00E92312" w:rsidRDefault="0008588D" w:rsidP="0008588D">
      <w:pPr>
        <w:widowControl w:val="0"/>
        <w:ind w:firstLine="720"/>
        <w:jc w:val="both"/>
        <w:rPr>
          <w:rFonts w:eastAsia="Times New Roman"/>
          <w:color w:val="000000"/>
          <w:sz w:val="26"/>
          <w:szCs w:val="26"/>
          <w:lang w:val="vi-VN"/>
        </w:rPr>
      </w:pPr>
      <w:r w:rsidRPr="00E92312">
        <w:rPr>
          <w:sz w:val="26"/>
          <w:szCs w:val="26"/>
          <w:lang w:val="vi-VN"/>
        </w:rPr>
        <w:t xml:space="preserve">PGS. TS. Trần Thị Kim Thu - ThS. Đỗ Văn Huân (2015), </w:t>
      </w:r>
      <w:r w:rsidRPr="00E92312">
        <w:rPr>
          <w:i/>
          <w:sz w:val="26"/>
          <w:szCs w:val="26"/>
          <w:lang w:val="vi-VN"/>
        </w:rPr>
        <w:t>Giáo trình Thống kê trong nghiên cứu thị trường</w:t>
      </w:r>
    </w:p>
    <w:p w14:paraId="429B6139"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8. TÀI LIỆU THAM KHẢO</w:t>
      </w:r>
    </w:p>
    <w:p w14:paraId="5DEDA37E" w14:textId="77777777" w:rsidR="0008588D" w:rsidRPr="00E92312" w:rsidRDefault="0008588D" w:rsidP="0008588D">
      <w:pPr>
        <w:widowControl w:val="0"/>
        <w:numPr>
          <w:ilvl w:val="0"/>
          <w:numId w:val="113"/>
        </w:numPr>
        <w:tabs>
          <w:tab w:val="left" w:pos="1134"/>
        </w:tabs>
        <w:ind w:left="0" w:firstLine="720"/>
        <w:jc w:val="both"/>
        <w:rPr>
          <w:sz w:val="26"/>
          <w:szCs w:val="26"/>
        </w:rPr>
      </w:pPr>
      <w:r w:rsidRPr="00E92312">
        <w:rPr>
          <w:sz w:val="26"/>
          <w:szCs w:val="26"/>
        </w:rPr>
        <w:t xml:space="preserve">  PGS. TS. Trần Thị Kim Thu (2011), Giáo trình Điều tra xã hội học, NXB ĐH Kinh tế quốc dân</w:t>
      </w:r>
    </w:p>
    <w:p w14:paraId="00A6062C"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 xml:space="preserve">GS.TS. Trần Minh Đạo (2011), </w:t>
      </w:r>
      <w:r w:rsidRPr="00E92312">
        <w:rPr>
          <w:i/>
          <w:sz w:val="26"/>
          <w:szCs w:val="26"/>
        </w:rPr>
        <w:t>Giáo trình Marketing căn bản</w:t>
      </w:r>
      <w:r w:rsidRPr="00E92312">
        <w:rPr>
          <w:sz w:val="26"/>
          <w:szCs w:val="26"/>
        </w:rPr>
        <w:t>, NXB ĐH Kinh tế quốc dân</w:t>
      </w:r>
    </w:p>
    <w:p w14:paraId="7C4780F3"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Ngân hàng thế giới (2006), Sức mạnh của thiết kế điều tra, NXB Chính trị Quốc gia</w:t>
      </w:r>
    </w:p>
    <w:p w14:paraId="5E2AE89B"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 xml:space="preserve">PTS Phan Văn Thăng, Nguyễn Văn Hiến, Nghiên cứu marketing (lược dịch và biên soạn theo David L.Luck / Ronald S.Rubin), NXB Thành phố HCM </w:t>
      </w:r>
    </w:p>
    <w:p w14:paraId="2F2A7121"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Tổng cục Thống kê – Tài liệu tập huấn “Thiết kế phiếu điều tra hộ gia đình và doanh nghiệp”, tháng 3-2010</w:t>
      </w:r>
    </w:p>
    <w:p w14:paraId="0A42CB45"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 xml:space="preserve">PGS. TS Từ Điển (1996), Điều tra thăm dò dư luận, NXB Thống kê </w:t>
      </w:r>
    </w:p>
    <w:p w14:paraId="3F7CC619"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Emile Durkheim (2006), Các quy tắc của phương pháp xã hội học, NXB Khoa học xã hội</w:t>
      </w:r>
    </w:p>
    <w:p w14:paraId="30C8711E"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PGS.TS. Trần Ngọc Phác, TS. Trần Thị Kim Thu (2006), Lý thuyết thống kê, NXB Thống kê</w:t>
      </w:r>
    </w:p>
    <w:p w14:paraId="14A8630B"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PGS.TS. Trần Thị Kim Thu (2011), Lý thuyết thống kê, NXB Đại học Kinh tế Quốc dân</w:t>
      </w:r>
    </w:p>
    <w:p w14:paraId="1AEC59FE"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 xml:space="preserve">Phạm Văn Quyết, TS. Nguyễn Quý Thanh (2001), Phương pháp nghiên cứu xã hội học (lược dịch và biên soạn theo David L.Luck / Ronald S.Rubin), NXB Đại </w:t>
      </w:r>
      <w:r w:rsidRPr="00E92312">
        <w:rPr>
          <w:sz w:val="26"/>
          <w:szCs w:val="26"/>
        </w:rPr>
        <w:lastRenderedPageBreak/>
        <w:t xml:space="preserve">học Quốc gia Hà Nội </w:t>
      </w:r>
    </w:p>
    <w:p w14:paraId="78451334"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Therese L.Baker (1998), Thực hành nghiên cứu xã hội (tài liệu dịch), NXB Chính trị quốc gia</w:t>
      </w:r>
    </w:p>
    <w:p w14:paraId="0CFE98FF" w14:textId="77777777" w:rsidR="0008588D" w:rsidRPr="00E92312" w:rsidRDefault="0008588D" w:rsidP="0008588D">
      <w:pPr>
        <w:widowControl w:val="0"/>
        <w:numPr>
          <w:ilvl w:val="0"/>
          <w:numId w:val="113"/>
        </w:numPr>
        <w:tabs>
          <w:tab w:val="left" w:pos="851"/>
          <w:tab w:val="left" w:pos="1134"/>
        </w:tabs>
        <w:ind w:left="0" w:firstLine="720"/>
        <w:jc w:val="both"/>
        <w:rPr>
          <w:sz w:val="26"/>
          <w:szCs w:val="26"/>
        </w:rPr>
      </w:pPr>
      <w:r w:rsidRPr="00E92312">
        <w:rPr>
          <w:sz w:val="26"/>
          <w:szCs w:val="26"/>
        </w:rPr>
        <w:t xml:space="preserve">Statistics Sweden (2004), Design your questions right (how to develop, test, evaluate and improve questionnaires), Statistiska centrallbyran </w:t>
      </w:r>
    </w:p>
    <w:p w14:paraId="1E401FB8"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9. PHƯƠNG PHÁP ĐÁNH GIÁ HỌC PHẦN</w:t>
      </w:r>
    </w:p>
    <w:p w14:paraId="1D0D8859" w14:textId="77777777" w:rsidR="0008588D" w:rsidRPr="00E92312" w:rsidRDefault="0008588D" w:rsidP="0008588D">
      <w:pPr>
        <w:pStyle w:val="BodyText2"/>
        <w:widowControl w:val="0"/>
        <w:spacing w:after="0" w:line="360" w:lineRule="auto"/>
        <w:ind w:firstLine="720"/>
        <w:jc w:val="both"/>
        <w:rPr>
          <w:bCs/>
          <w:sz w:val="26"/>
          <w:szCs w:val="26"/>
          <w:lang w:val="vi-VN"/>
        </w:rPr>
      </w:pPr>
      <w:r w:rsidRPr="00E92312">
        <w:rPr>
          <w:bCs/>
          <w:sz w:val="26"/>
          <w:szCs w:val="26"/>
          <w:lang w:val="vi-VN"/>
        </w:rPr>
        <w:t>Theo quy định hiện hành của Trường Đại học Kinh tế quốc dân, cụ thể:</w:t>
      </w:r>
    </w:p>
    <w:p w14:paraId="2B348225" w14:textId="77777777" w:rsidR="0008588D" w:rsidRPr="00E92312" w:rsidRDefault="0008588D" w:rsidP="0008588D">
      <w:pPr>
        <w:widowControl w:val="0"/>
        <w:numPr>
          <w:ilvl w:val="0"/>
          <w:numId w:val="115"/>
        </w:numPr>
        <w:ind w:left="0" w:firstLine="720"/>
        <w:jc w:val="both"/>
        <w:rPr>
          <w:sz w:val="26"/>
          <w:szCs w:val="26"/>
          <w:lang w:val="vi-VN"/>
        </w:rPr>
      </w:pPr>
      <w:r w:rsidRPr="00E92312">
        <w:rPr>
          <w:sz w:val="26"/>
          <w:szCs w:val="26"/>
          <w:lang w:val="vi-VN"/>
        </w:rPr>
        <w:t>Điểm đánh giá của giảng viên: 10%</w:t>
      </w:r>
    </w:p>
    <w:p w14:paraId="187187AE" w14:textId="77777777" w:rsidR="0008588D" w:rsidRPr="00E92312" w:rsidRDefault="0008588D" w:rsidP="0008588D">
      <w:pPr>
        <w:widowControl w:val="0"/>
        <w:numPr>
          <w:ilvl w:val="0"/>
          <w:numId w:val="115"/>
        </w:numPr>
        <w:ind w:left="0" w:firstLine="720"/>
        <w:jc w:val="both"/>
        <w:rPr>
          <w:sz w:val="26"/>
          <w:szCs w:val="26"/>
        </w:rPr>
      </w:pPr>
      <w:r w:rsidRPr="00E92312">
        <w:rPr>
          <w:sz w:val="26"/>
          <w:szCs w:val="26"/>
        </w:rPr>
        <w:t>Một bài kiểm tra: 30%</w:t>
      </w:r>
    </w:p>
    <w:p w14:paraId="566EE791" w14:textId="77777777" w:rsidR="0008588D" w:rsidRPr="00E92312" w:rsidRDefault="0008588D" w:rsidP="0008588D">
      <w:pPr>
        <w:widowControl w:val="0"/>
        <w:ind w:firstLine="720"/>
        <w:jc w:val="both"/>
        <w:rPr>
          <w:sz w:val="26"/>
          <w:szCs w:val="26"/>
        </w:rPr>
      </w:pPr>
      <w:r w:rsidRPr="00E92312">
        <w:rPr>
          <w:sz w:val="26"/>
          <w:szCs w:val="26"/>
        </w:rPr>
        <w:t xml:space="preserve">-    Bài thi hết môn: 60% </w:t>
      </w:r>
    </w:p>
    <w:p w14:paraId="77B678D8" w14:textId="77777777" w:rsidR="0008588D" w:rsidRPr="00E92312" w:rsidRDefault="0008588D" w:rsidP="0008588D">
      <w:pPr>
        <w:widowControl w:val="0"/>
        <w:ind w:firstLine="720"/>
        <w:jc w:val="both"/>
        <w:rPr>
          <w:sz w:val="26"/>
          <w:szCs w:val="26"/>
        </w:rPr>
      </w:pPr>
      <w:r w:rsidRPr="00E92312">
        <w:rPr>
          <w:sz w:val="26"/>
          <w:szCs w:val="26"/>
        </w:rPr>
        <w:t xml:space="preserve">(Điều kiện dự thi: điểm đánh giá của giảng viên tối thiểu là 5, điểm kiểm tra tối thiểu là 3)  </w:t>
      </w:r>
    </w:p>
    <w:p w14:paraId="2E46E823" w14:textId="77777777" w:rsidR="0008588D" w:rsidRPr="00E92312" w:rsidRDefault="0008588D" w:rsidP="0008588D">
      <w:pPr>
        <w:widowControl w:val="0"/>
        <w:jc w:val="both"/>
        <w:rPr>
          <w:rFonts w:eastAsia="Times New Roman"/>
          <w:i/>
          <w:iCs/>
          <w:color w:val="000000"/>
          <w:sz w:val="26"/>
          <w:szCs w:val="26"/>
        </w:rPr>
      </w:pP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t xml:space="preserve">    Hà Nội, ngày </w:t>
      </w:r>
      <w:r>
        <w:rPr>
          <w:rFonts w:eastAsia="Times New Roman"/>
          <w:i/>
          <w:iCs/>
          <w:color w:val="000000"/>
          <w:sz w:val="26"/>
          <w:szCs w:val="26"/>
        </w:rPr>
        <w:t xml:space="preserve"> </w:t>
      </w:r>
      <w:r w:rsidRPr="00E92312">
        <w:rPr>
          <w:rFonts w:eastAsia="Times New Roman"/>
          <w:i/>
          <w:iCs/>
          <w:color w:val="000000"/>
          <w:sz w:val="26"/>
          <w:szCs w:val="26"/>
        </w:rPr>
        <w:t xml:space="preserve">  tháng </w:t>
      </w:r>
      <w:r>
        <w:rPr>
          <w:rFonts w:eastAsia="Times New Roman"/>
          <w:i/>
          <w:iCs/>
          <w:color w:val="000000"/>
          <w:sz w:val="26"/>
          <w:szCs w:val="26"/>
        </w:rPr>
        <w:t xml:space="preserve">  </w:t>
      </w:r>
      <w:r w:rsidRPr="00E92312">
        <w:rPr>
          <w:rFonts w:eastAsia="Times New Roman"/>
          <w:i/>
          <w:iCs/>
          <w:color w:val="000000"/>
          <w:sz w:val="26"/>
          <w:szCs w:val="26"/>
        </w:rPr>
        <w:t xml:space="preserve"> năm 201</w:t>
      </w:r>
      <w:r>
        <w:rPr>
          <w:rFonts w:eastAsia="Times New Roman"/>
          <w:i/>
          <w:iCs/>
          <w:color w:val="000000"/>
          <w:sz w:val="26"/>
          <w:szCs w:val="26"/>
        </w:rPr>
        <w:t>8</w:t>
      </w:r>
    </w:p>
    <w:p w14:paraId="71444F51" w14:textId="77777777" w:rsidR="0008588D" w:rsidRPr="00E92312" w:rsidRDefault="0008588D" w:rsidP="0008588D">
      <w:pPr>
        <w:widowControl w:val="0"/>
        <w:jc w:val="both"/>
        <w:rPr>
          <w:rFonts w:eastAsia="Times New Roman"/>
          <w:color w:val="000000"/>
          <w:sz w:val="26"/>
          <w:szCs w:val="26"/>
        </w:rPr>
      </w:pPr>
      <w:r w:rsidRPr="00E92312">
        <w:rPr>
          <w:rFonts w:eastAsia="Times New Roman"/>
          <w:color w:val="000000"/>
          <w:sz w:val="26"/>
          <w:szCs w:val="26"/>
        </w:rPr>
        <w:t xml:space="preserve">       Q.TRƯỞNG BỘ MÔN</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 xml:space="preserve">          HIỆU TRƯỞNG</w:t>
      </w:r>
    </w:p>
    <w:p w14:paraId="64A3D700" w14:textId="77777777" w:rsidR="0008588D" w:rsidRPr="00E92312" w:rsidRDefault="0008588D" w:rsidP="0008588D">
      <w:pPr>
        <w:widowControl w:val="0"/>
        <w:tabs>
          <w:tab w:val="left" w:pos="1129"/>
          <w:tab w:val="left" w:pos="6232"/>
        </w:tabs>
        <w:jc w:val="both"/>
        <w:rPr>
          <w:rFonts w:eastAsia="Times New Roman"/>
          <w:color w:val="000000"/>
          <w:sz w:val="26"/>
          <w:szCs w:val="26"/>
        </w:rPr>
      </w:pPr>
      <w:r w:rsidRPr="00E92312">
        <w:rPr>
          <w:rFonts w:eastAsia="Times New Roman"/>
          <w:color w:val="000000"/>
          <w:sz w:val="26"/>
          <w:szCs w:val="26"/>
        </w:rPr>
        <w:tab/>
        <w:t>(đã ký)</w:t>
      </w:r>
      <w:r w:rsidRPr="00E92312">
        <w:rPr>
          <w:rFonts w:eastAsia="Times New Roman"/>
          <w:color w:val="000000"/>
          <w:sz w:val="26"/>
          <w:szCs w:val="26"/>
        </w:rPr>
        <w:tab/>
        <w:t>(đã ký)</w:t>
      </w:r>
    </w:p>
    <w:p w14:paraId="7C7C0F83" w14:textId="77777777" w:rsidR="0008588D" w:rsidRDefault="0008588D" w:rsidP="0008588D">
      <w:pPr>
        <w:widowControl w:val="0"/>
        <w:jc w:val="both"/>
        <w:rPr>
          <w:rFonts w:eastAsia="Times New Roman"/>
          <w:color w:val="000000"/>
          <w:sz w:val="26"/>
          <w:szCs w:val="26"/>
        </w:rPr>
      </w:pPr>
    </w:p>
    <w:p w14:paraId="3E6BFFBD" w14:textId="77777777" w:rsidR="0008588D" w:rsidRPr="00E92312" w:rsidRDefault="0008588D" w:rsidP="0008588D">
      <w:pPr>
        <w:widowControl w:val="0"/>
        <w:jc w:val="both"/>
        <w:rPr>
          <w:rFonts w:eastAsia="Times New Roman"/>
          <w:color w:val="000000"/>
          <w:sz w:val="26"/>
          <w:szCs w:val="26"/>
        </w:rPr>
      </w:pPr>
    </w:p>
    <w:p w14:paraId="503EC5E8"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 xml:space="preserve">        ThS. Đỗ  Văn Huân                                           GS.TS. Trần Thọ Đạt</w:t>
      </w:r>
    </w:p>
    <w:p w14:paraId="133B43BB" w14:textId="77777777" w:rsidR="0008588D" w:rsidRPr="00E92312" w:rsidRDefault="0008588D" w:rsidP="0008588D">
      <w:pPr>
        <w:widowControl w:val="0"/>
        <w:spacing w:line="312" w:lineRule="auto"/>
        <w:ind w:firstLine="720"/>
        <w:jc w:val="both"/>
        <w:rPr>
          <w:b/>
          <w:sz w:val="26"/>
          <w:szCs w:val="26"/>
        </w:rPr>
      </w:pPr>
    </w:p>
    <w:p w14:paraId="63A2065E" w14:textId="77777777" w:rsidR="0008588D" w:rsidRPr="00E92312" w:rsidRDefault="0008588D" w:rsidP="0008588D">
      <w:pPr>
        <w:widowControl w:val="0"/>
        <w:spacing w:line="312" w:lineRule="auto"/>
        <w:ind w:firstLine="720"/>
        <w:jc w:val="both"/>
        <w:rPr>
          <w:sz w:val="26"/>
          <w:szCs w:val="26"/>
        </w:rPr>
      </w:pPr>
    </w:p>
    <w:p w14:paraId="59DB2F25" w14:textId="77777777" w:rsidR="0008588D" w:rsidRDefault="0008588D" w:rsidP="0008588D"/>
    <w:p w14:paraId="48AC86F7"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2D34A83E" w14:textId="77777777" w:rsidTr="003E0FF4">
        <w:trPr>
          <w:trHeight w:val="854"/>
          <w:jc w:val="center"/>
        </w:trPr>
        <w:tc>
          <w:tcPr>
            <w:tcW w:w="4756" w:type="dxa"/>
          </w:tcPr>
          <w:p w14:paraId="1DC29A7C" w14:textId="77777777" w:rsidR="0008588D" w:rsidRPr="00755073" w:rsidRDefault="0008588D" w:rsidP="003E0FF4">
            <w:pPr>
              <w:widowControl w:val="0"/>
              <w:spacing w:line="312" w:lineRule="auto"/>
              <w:jc w:val="center"/>
              <w:rPr>
                <w:sz w:val="24"/>
                <w:szCs w:val="26"/>
              </w:rPr>
            </w:pPr>
            <w:r w:rsidRPr="00755073">
              <w:rPr>
                <w:sz w:val="24"/>
                <w:szCs w:val="26"/>
              </w:rPr>
              <w:lastRenderedPageBreak/>
              <w:t>BỘ GIÁO DỤC VÀ ĐÀO TẠO</w:t>
            </w:r>
          </w:p>
          <w:p w14:paraId="4DAD37F9"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09493CC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9AC5DC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44976953"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7FB0658C"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58271A14" w14:textId="77777777" w:rsidR="0008588D" w:rsidRDefault="0008588D" w:rsidP="0008588D">
      <w:pPr>
        <w:widowControl w:val="0"/>
        <w:spacing w:line="312" w:lineRule="auto"/>
        <w:ind w:firstLine="720"/>
        <w:jc w:val="both"/>
        <w:rPr>
          <w:rFonts w:eastAsia="Times New Roman"/>
          <w:b/>
          <w:bCs/>
          <w:color w:val="000000"/>
          <w:sz w:val="26"/>
          <w:szCs w:val="26"/>
        </w:rPr>
      </w:pPr>
    </w:p>
    <w:p w14:paraId="6F205D03" w14:textId="77777777" w:rsidR="0008588D"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479D1D92" w14:textId="77777777" w:rsidR="0008588D" w:rsidRDefault="0008588D" w:rsidP="0008588D">
      <w:pPr>
        <w:widowControl w:val="0"/>
        <w:spacing w:line="312" w:lineRule="auto"/>
        <w:jc w:val="center"/>
        <w:rPr>
          <w:rFonts w:eastAsia="Times New Roman"/>
          <w:b/>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71845004" w14:textId="77777777" w:rsidR="0008588D" w:rsidRPr="00E92312" w:rsidRDefault="0008588D" w:rsidP="0008588D">
      <w:pPr>
        <w:widowControl w:val="0"/>
        <w:spacing w:line="312" w:lineRule="auto"/>
        <w:jc w:val="center"/>
        <w:rPr>
          <w:rFonts w:eastAsia="Times New Roman"/>
          <w:color w:val="000000"/>
          <w:sz w:val="26"/>
          <w:szCs w:val="26"/>
        </w:rPr>
      </w:pPr>
    </w:p>
    <w:p w14:paraId="7BFE8B75"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1. TÊN HỌC PHẦN:</w:t>
      </w:r>
    </w:p>
    <w:p w14:paraId="6F38F7D2"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Tiếng Việt:</w:t>
      </w:r>
      <w:r w:rsidRPr="00E92312">
        <w:rPr>
          <w:b/>
          <w:sz w:val="26"/>
          <w:szCs w:val="26"/>
        </w:rPr>
        <w:t xml:space="preserve"> Kế toán tài chính 1</w:t>
      </w:r>
      <w:r w:rsidRPr="00E92312">
        <w:rPr>
          <w:rFonts w:eastAsia="Times New Roman"/>
          <w:color w:val="000000"/>
          <w:sz w:val="26"/>
          <w:szCs w:val="26"/>
        </w:rPr>
        <w:t xml:space="preserve"> </w:t>
      </w:r>
    </w:p>
    <w:p w14:paraId="778817EA"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b/>
          <w:sz w:val="26"/>
          <w:szCs w:val="26"/>
        </w:rPr>
        <w:t>Financial Accounting 1</w:t>
      </w:r>
    </w:p>
    <w:p w14:paraId="3B0A6A1D"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b/>
          <w:sz w:val="26"/>
          <w:szCs w:val="26"/>
        </w:rPr>
        <w:t>KTTC1106</w:t>
      </w:r>
      <w:r w:rsidRPr="00E92312">
        <w:rPr>
          <w:sz w:val="26"/>
          <w:szCs w:val="26"/>
        </w:rPr>
        <w:t xml:space="preserve">   </w:t>
      </w:r>
      <w:r w:rsidRPr="00E92312">
        <w:rPr>
          <w:rFonts w:eastAsia="Times New Roman"/>
          <w:color w:val="000000"/>
          <w:sz w:val="26"/>
          <w:szCs w:val="26"/>
        </w:rPr>
        <w:t xml:space="preserve">Tổng số tín chỉ: </w:t>
      </w:r>
      <w:r w:rsidRPr="00E92312">
        <w:rPr>
          <w:rFonts w:eastAsia="Times New Roman"/>
          <w:b/>
          <w:color w:val="000000"/>
          <w:sz w:val="26"/>
          <w:szCs w:val="26"/>
        </w:rPr>
        <w:t>03</w:t>
      </w:r>
    </w:p>
    <w:p w14:paraId="1995A8FD" w14:textId="77777777" w:rsidR="0008588D" w:rsidRPr="00E92312" w:rsidRDefault="0008588D" w:rsidP="0008588D">
      <w:pPr>
        <w:widowControl w:val="0"/>
        <w:jc w:val="both"/>
        <w:rPr>
          <w:rFonts w:eastAsia="Times New Roman"/>
          <w:b/>
          <w:sz w:val="26"/>
          <w:szCs w:val="26"/>
        </w:rPr>
      </w:pPr>
      <w:r w:rsidRPr="00E92312">
        <w:rPr>
          <w:rFonts w:eastAsia="Times New Roman"/>
          <w:b/>
          <w:color w:val="000000"/>
          <w:sz w:val="26"/>
          <w:szCs w:val="26"/>
        </w:rPr>
        <w:t>2. BỘ MÔN PHỤ TRÁCH GIẢNG DẠY</w:t>
      </w:r>
      <w:r w:rsidRPr="00E92312">
        <w:rPr>
          <w:rFonts w:eastAsia="Times New Roman"/>
          <w:color w:val="000000"/>
          <w:sz w:val="26"/>
          <w:szCs w:val="26"/>
        </w:rPr>
        <w:t xml:space="preserve">: Bộ môn </w:t>
      </w:r>
      <w:r w:rsidRPr="00E92312">
        <w:rPr>
          <w:sz w:val="26"/>
          <w:szCs w:val="26"/>
        </w:rPr>
        <w:t>Kế toán Tài chính</w:t>
      </w:r>
    </w:p>
    <w:p w14:paraId="1D80AC35"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3. ĐIỀU KIỆN HỌC TRƯỚC:</w:t>
      </w:r>
    </w:p>
    <w:p w14:paraId="6C5B2CDE" w14:textId="77777777" w:rsidR="0008588D" w:rsidRPr="00E92312" w:rsidRDefault="0008588D" w:rsidP="0008588D">
      <w:pPr>
        <w:widowControl w:val="0"/>
        <w:ind w:firstLine="720"/>
        <w:jc w:val="both"/>
        <w:rPr>
          <w:sz w:val="26"/>
          <w:szCs w:val="26"/>
        </w:rPr>
      </w:pPr>
      <w:r w:rsidRPr="00E92312">
        <w:rPr>
          <w:sz w:val="26"/>
          <w:szCs w:val="26"/>
        </w:rPr>
        <w:t xml:space="preserve">Nguyên lý kế toán </w:t>
      </w:r>
    </w:p>
    <w:p w14:paraId="00D522A9"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4. MÔ TẢ HỌC PHẦN:</w:t>
      </w:r>
    </w:p>
    <w:p w14:paraId="0B9F50FD" w14:textId="77777777" w:rsidR="0008588D" w:rsidRPr="00E92312" w:rsidRDefault="0008588D" w:rsidP="0008588D">
      <w:pPr>
        <w:widowControl w:val="0"/>
        <w:ind w:firstLine="720"/>
        <w:jc w:val="both"/>
        <w:rPr>
          <w:sz w:val="26"/>
          <w:szCs w:val="26"/>
        </w:rPr>
      </w:pPr>
      <w:r w:rsidRPr="00E92312">
        <w:rPr>
          <w:sz w:val="26"/>
          <w:szCs w:val="26"/>
        </w:rPr>
        <w:t>Học phần này giới thiệu nội dung kế toán các phần hành kế toán chủ yếu trong doanh nghiệp sản xuất theo chuẩn mực và chế độ kế toán doanh nghiệp hiện hành. Bao gồm kế toán các yếu tố cơ bản của quá trình sản xuất kinh doanh (tài sản cố định, nguyên vật liệu, tiền lương) và kế toán quá trình sản xuất, tiêu thụ sản phẩm trong doanh nghiệp sản xuất.</w:t>
      </w:r>
    </w:p>
    <w:p w14:paraId="79F2B819"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5. MỤC TIÊU HỌC PHẦN:</w:t>
      </w:r>
    </w:p>
    <w:p w14:paraId="6F8D99A4" w14:textId="77777777" w:rsidR="0008588D" w:rsidRPr="00E92312" w:rsidRDefault="0008588D" w:rsidP="0008588D">
      <w:pPr>
        <w:widowControl w:val="0"/>
        <w:ind w:firstLine="720"/>
        <w:jc w:val="both"/>
        <w:rPr>
          <w:sz w:val="26"/>
          <w:szCs w:val="26"/>
        </w:rPr>
      </w:pPr>
      <w:r w:rsidRPr="00E92312">
        <w:rPr>
          <w:sz w:val="26"/>
          <w:szCs w:val="26"/>
        </w:rPr>
        <w:t>Trang bị kiến thức lý thuyết và thực hành những nghiệp vụ kế toán cơ bản trong doanh nghiệp sản xuất.</w:t>
      </w:r>
    </w:p>
    <w:p w14:paraId="264C293B"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6. NỘI DUNG HỌC PHẦN:</w:t>
      </w:r>
    </w:p>
    <w:p w14:paraId="52D691A0" w14:textId="77777777" w:rsidR="0008588D" w:rsidRPr="00E92312" w:rsidRDefault="0008588D" w:rsidP="0008588D">
      <w:pPr>
        <w:widowControl w:val="0"/>
        <w:ind w:firstLine="720"/>
        <w:jc w:val="center"/>
        <w:rPr>
          <w:b/>
          <w:color w:val="000000"/>
          <w:sz w:val="26"/>
          <w:szCs w:val="26"/>
        </w:rPr>
      </w:pPr>
      <w:r w:rsidRPr="00E92312">
        <w:rPr>
          <w:b/>
          <w:color w:val="000000"/>
          <w:sz w:val="26"/>
          <w:szCs w:val="26"/>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08588D" w:rsidRPr="00E92312" w14:paraId="70FB6E65" w14:textId="77777777" w:rsidTr="003E0FF4">
        <w:trPr>
          <w:trHeight w:val="543"/>
        </w:trPr>
        <w:tc>
          <w:tcPr>
            <w:tcW w:w="4248" w:type="dxa"/>
            <w:vMerge w:val="restart"/>
            <w:vAlign w:val="center"/>
          </w:tcPr>
          <w:p w14:paraId="0C9D9520" w14:textId="77777777" w:rsidR="0008588D" w:rsidRPr="00E92312" w:rsidRDefault="0008588D" w:rsidP="003E0FF4">
            <w:pPr>
              <w:widowControl w:val="0"/>
              <w:jc w:val="center"/>
              <w:rPr>
                <w:sz w:val="26"/>
                <w:szCs w:val="26"/>
              </w:rPr>
            </w:pPr>
            <w:r w:rsidRPr="00E92312">
              <w:rPr>
                <w:sz w:val="26"/>
                <w:szCs w:val="26"/>
              </w:rPr>
              <w:t>Phần/Chương</w:t>
            </w:r>
          </w:p>
        </w:tc>
        <w:tc>
          <w:tcPr>
            <w:tcW w:w="4932" w:type="dxa"/>
            <w:gridSpan w:val="3"/>
            <w:vAlign w:val="center"/>
          </w:tcPr>
          <w:p w14:paraId="146E929E" w14:textId="77777777" w:rsidR="0008588D" w:rsidRPr="00E92312" w:rsidRDefault="0008588D" w:rsidP="003E0FF4">
            <w:pPr>
              <w:widowControl w:val="0"/>
              <w:jc w:val="center"/>
              <w:rPr>
                <w:b/>
                <w:sz w:val="26"/>
                <w:szCs w:val="26"/>
              </w:rPr>
            </w:pPr>
            <w:r w:rsidRPr="00E92312">
              <w:rPr>
                <w:b/>
                <w:sz w:val="26"/>
                <w:szCs w:val="26"/>
              </w:rPr>
              <w:t>Thời gian (45 tiết)</w:t>
            </w:r>
          </w:p>
        </w:tc>
      </w:tr>
      <w:tr w:rsidR="0008588D" w:rsidRPr="00E92312" w14:paraId="59336913" w14:textId="77777777" w:rsidTr="003E0FF4">
        <w:tc>
          <w:tcPr>
            <w:tcW w:w="4248" w:type="dxa"/>
            <w:vMerge/>
            <w:vAlign w:val="center"/>
          </w:tcPr>
          <w:p w14:paraId="78C6FEF7" w14:textId="77777777" w:rsidR="0008588D" w:rsidRPr="00E92312" w:rsidRDefault="0008588D" w:rsidP="003E0FF4">
            <w:pPr>
              <w:widowControl w:val="0"/>
              <w:jc w:val="center"/>
              <w:rPr>
                <w:sz w:val="26"/>
                <w:szCs w:val="26"/>
              </w:rPr>
            </w:pPr>
          </w:p>
        </w:tc>
        <w:tc>
          <w:tcPr>
            <w:tcW w:w="1170" w:type="dxa"/>
            <w:vAlign w:val="center"/>
          </w:tcPr>
          <w:p w14:paraId="053047B0" w14:textId="77777777" w:rsidR="0008588D" w:rsidRPr="00E92312" w:rsidRDefault="0008588D" w:rsidP="003E0FF4">
            <w:pPr>
              <w:widowControl w:val="0"/>
              <w:jc w:val="center"/>
              <w:rPr>
                <w:sz w:val="26"/>
                <w:szCs w:val="26"/>
              </w:rPr>
            </w:pPr>
            <w:r w:rsidRPr="00E92312">
              <w:rPr>
                <w:sz w:val="26"/>
                <w:szCs w:val="26"/>
              </w:rPr>
              <w:t>Tổng số</w:t>
            </w:r>
          </w:p>
        </w:tc>
        <w:tc>
          <w:tcPr>
            <w:tcW w:w="1080" w:type="dxa"/>
            <w:vAlign w:val="center"/>
          </w:tcPr>
          <w:p w14:paraId="283AEB74" w14:textId="77777777" w:rsidR="0008588D" w:rsidRPr="00E92312" w:rsidRDefault="0008588D" w:rsidP="003E0FF4">
            <w:pPr>
              <w:widowControl w:val="0"/>
              <w:jc w:val="center"/>
              <w:rPr>
                <w:sz w:val="26"/>
                <w:szCs w:val="26"/>
              </w:rPr>
            </w:pPr>
            <w:r w:rsidRPr="00E92312">
              <w:rPr>
                <w:sz w:val="26"/>
                <w:szCs w:val="26"/>
              </w:rPr>
              <w:t>Giảng</w:t>
            </w:r>
          </w:p>
        </w:tc>
        <w:tc>
          <w:tcPr>
            <w:tcW w:w="2682" w:type="dxa"/>
            <w:vAlign w:val="center"/>
          </w:tcPr>
          <w:p w14:paraId="776783AD" w14:textId="77777777" w:rsidR="0008588D" w:rsidRPr="00E92312" w:rsidRDefault="0008588D" w:rsidP="003E0FF4">
            <w:pPr>
              <w:widowControl w:val="0"/>
              <w:jc w:val="center"/>
              <w:rPr>
                <w:sz w:val="26"/>
                <w:szCs w:val="26"/>
              </w:rPr>
            </w:pPr>
            <w:r w:rsidRPr="00E92312">
              <w:rPr>
                <w:sz w:val="26"/>
                <w:szCs w:val="26"/>
              </w:rPr>
              <w:t>Bài tập và Thảo luận</w:t>
            </w:r>
          </w:p>
        </w:tc>
      </w:tr>
      <w:tr w:rsidR="0008588D" w:rsidRPr="00E92312" w14:paraId="0BAF8218" w14:textId="77777777" w:rsidTr="003E0FF4">
        <w:tc>
          <w:tcPr>
            <w:tcW w:w="4248" w:type="dxa"/>
          </w:tcPr>
          <w:p w14:paraId="2452E707" w14:textId="77777777" w:rsidR="0008588D" w:rsidRPr="00E92312" w:rsidRDefault="0008588D" w:rsidP="003E0FF4">
            <w:pPr>
              <w:widowControl w:val="0"/>
              <w:jc w:val="both"/>
              <w:rPr>
                <w:sz w:val="26"/>
                <w:szCs w:val="26"/>
              </w:rPr>
            </w:pPr>
            <w:r w:rsidRPr="00E92312">
              <w:rPr>
                <w:b/>
                <w:sz w:val="26"/>
                <w:szCs w:val="26"/>
              </w:rPr>
              <w:t>Chương 1:</w:t>
            </w:r>
            <w:r w:rsidRPr="00E92312">
              <w:rPr>
                <w:sz w:val="26"/>
                <w:szCs w:val="26"/>
              </w:rPr>
              <w:t xml:space="preserve"> Kế toán tài sản cố định</w:t>
            </w:r>
          </w:p>
        </w:tc>
        <w:tc>
          <w:tcPr>
            <w:tcW w:w="1170" w:type="dxa"/>
          </w:tcPr>
          <w:p w14:paraId="1B75CB51" w14:textId="77777777" w:rsidR="0008588D" w:rsidRPr="00E92312" w:rsidRDefault="0008588D" w:rsidP="003E0FF4">
            <w:pPr>
              <w:widowControl w:val="0"/>
              <w:jc w:val="center"/>
              <w:rPr>
                <w:sz w:val="26"/>
                <w:szCs w:val="26"/>
              </w:rPr>
            </w:pPr>
            <w:r w:rsidRPr="00E92312">
              <w:rPr>
                <w:sz w:val="26"/>
                <w:szCs w:val="26"/>
              </w:rPr>
              <w:t>10</w:t>
            </w:r>
          </w:p>
        </w:tc>
        <w:tc>
          <w:tcPr>
            <w:tcW w:w="1080" w:type="dxa"/>
          </w:tcPr>
          <w:p w14:paraId="110598C1" w14:textId="77777777" w:rsidR="0008588D" w:rsidRPr="00E92312" w:rsidRDefault="0008588D" w:rsidP="003E0FF4">
            <w:pPr>
              <w:widowControl w:val="0"/>
              <w:jc w:val="center"/>
              <w:rPr>
                <w:sz w:val="26"/>
                <w:szCs w:val="26"/>
              </w:rPr>
            </w:pPr>
            <w:r w:rsidRPr="00E92312">
              <w:rPr>
                <w:sz w:val="26"/>
                <w:szCs w:val="26"/>
              </w:rPr>
              <w:t>6</w:t>
            </w:r>
          </w:p>
        </w:tc>
        <w:tc>
          <w:tcPr>
            <w:tcW w:w="2682" w:type="dxa"/>
          </w:tcPr>
          <w:p w14:paraId="1EC1CBAE" w14:textId="77777777" w:rsidR="0008588D" w:rsidRPr="00E92312" w:rsidRDefault="0008588D" w:rsidP="003E0FF4">
            <w:pPr>
              <w:widowControl w:val="0"/>
              <w:jc w:val="center"/>
              <w:rPr>
                <w:sz w:val="26"/>
                <w:szCs w:val="26"/>
              </w:rPr>
            </w:pPr>
            <w:r w:rsidRPr="00E92312">
              <w:rPr>
                <w:sz w:val="26"/>
                <w:szCs w:val="26"/>
              </w:rPr>
              <w:t>4</w:t>
            </w:r>
          </w:p>
        </w:tc>
      </w:tr>
      <w:tr w:rsidR="0008588D" w:rsidRPr="00E92312" w14:paraId="0F7B6D70" w14:textId="77777777" w:rsidTr="003E0FF4">
        <w:tc>
          <w:tcPr>
            <w:tcW w:w="4248" w:type="dxa"/>
          </w:tcPr>
          <w:p w14:paraId="671E88D1" w14:textId="77777777" w:rsidR="0008588D" w:rsidRPr="00E92312" w:rsidRDefault="0008588D" w:rsidP="003E0FF4">
            <w:pPr>
              <w:widowControl w:val="0"/>
              <w:jc w:val="both"/>
              <w:rPr>
                <w:sz w:val="26"/>
                <w:szCs w:val="26"/>
              </w:rPr>
            </w:pPr>
            <w:r w:rsidRPr="00E92312">
              <w:rPr>
                <w:b/>
                <w:sz w:val="26"/>
                <w:szCs w:val="26"/>
              </w:rPr>
              <w:t>Chương 2:</w:t>
            </w:r>
            <w:r w:rsidRPr="00E92312">
              <w:rPr>
                <w:sz w:val="26"/>
                <w:szCs w:val="26"/>
              </w:rPr>
              <w:t xml:space="preserve"> Kế toán nguyên vật liệu và công cụ, dụng cụ</w:t>
            </w:r>
          </w:p>
        </w:tc>
        <w:tc>
          <w:tcPr>
            <w:tcW w:w="1170" w:type="dxa"/>
          </w:tcPr>
          <w:p w14:paraId="19739950" w14:textId="77777777" w:rsidR="0008588D" w:rsidRPr="00E92312" w:rsidRDefault="0008588D" w:rsidP="003E0FF4">
            <w:pPr>
              <w:widowControl w:val="0"/>
              <w:jc w:val="center"/>
              <w:rPr>
                <w:sz w:val="26"/>
                <w:szCs w:val="26"/>
              </w:rPr>
            </w:pPr>
            <w:r w:rsidRPr="00E92312">
              <w:rPr>
                <w:sz w:val="26"/>
                <w:szCs w:val="26"/>
              </w:rPr>
              <w:t>8</w:t>
            </w:r>
          </w:p>
        </w:tc>
        <w:tc>
          <w:tcPr>
            <w:tcW w:w="1080" w:type="dxa"/>
          </w:tcPr>
          <w:p w14:paraId="02CD4E4F" w14:textId="77777777" w:rsidR="0008588D" w:rsidRPr="00E92312" w:rsidRDefault="0008588D" w:rsidP="003E0FF4">
            <w:pPr>
              <w:widowControl w:val="0"/>
              <w:jc w:val="center"/>
              <w:rPr>
                <w:sz w:val="26"/>
                <w:szCs w:val="26"/>
              </w:rPr>
            </w:pPr>
            <w:r w:rsidRPr="00E92312">
              <w:rPr>
                <w:sz w:val="26"/>
                <w:szCs w:val="26"/>
              </w:rPr>
              <w:t>5</w:t>
            </w:r>
          </w:p>
        </w:tc>
        <w:tc>
          <w:tcPr>
            <w:tcW w:w="2682" w:type="dxa"/>
          </w:tcPr>
          <w:p w14:paraId="1941E1AD" w14:textId="77777777" w:rsidR="0008588D" w:rsidRPr="00E92312" w:rsidRDefault="0008588D" w:rsidP="003E0FF4">
            <w:pPr>
              <w:widowControl w:val="0"/>
              <w:jc w:val="center"/>
              <w:rPr>
                <w:sz w:val="26"/>
                <w:szCs w:val="26"/>
              </w:rPr>
            </w:pPr>
            <w:r w:rsidRPr="00E92312">
              <w:rPr>
                <w:sz w:val="26"/>
                <w:szCs w:val="26"/>
              </w:rPr>
              <w:t>3</w:t>
            </w:r>
          </w:p>
        </w:tc>
      </w:tr>
      <w:tr w:rsidR="0008588D" w:rsidRPr="00E92312" w14:paraId="0D4E85C1" w14:textId="77777777" w:rsidTr="003E0FF4">
        <w:tc>
          <w:tcPr>
            <w:tcW w:w="4248" w:type="dxa"/>
          </w:tcPr>
          <w:p w14:paraId="0D222607" w14:textId="77777777" w:rsidR="0008588D" w:rsidRPr="00E92312" w:rsidRDefault="0008588D" w:rsidP="003E0FF4">
            <w:pPr>
              <w:widowControl w:val="0"/>
              <w:jc w:val="both"/>
              <w:rPr>
                <w:sz w:val="26"/>
                <w:szCs w:val="26"/>
              </w:rPr>
            </w:pPr>
            <w:r w:rsidRPr="00E92312">
              <w:rPr>
                <w:b/>
                <w:sz w:val="26"/>
                <w:szCs w:val="26"/>
              </w:rPr>
              <w:t>Chương 3:</w:t>
            </w:r>
            <w:r w:rsidRPr="00E92312">
              <w:rPr>
                <w:sz w:val="26"/>
                <w:szCs w:val="26"/>
              </w:rPr>
              <w:t xml:space="preserve"> Kế toán tiền lương, các khoản trích theo lương và tình hình thanh toán với người lao động</w:t>
            </w:r>
          </w:p>
        </w:tc>
        <w:tc>
          <w:tcPr>
            <w:tcW w:w="1170" w:type="dxa"/>
          </w:tcPr>
          <w:p w14:paraId="721980D4" w14:textId="77777777" w:rsidR="0008588D" w:rsidRPr="00E92312" w:rsidRDefault="0008588D" w:rsidP="003E0FF4">
            <w:pPr>
              <w:widowControl w:val="0"/>
              <w:jc w:val="center"/>
              <w:rPr>
                <w:sz w:val="26"/>
                <w:szCs w:val="26"/>
              </w:rPr>
            </w:pPr>
            <w:r w:rsidRPr="00E92312">
              <w:rPr>
                <w:sz w:val="26"/>
                <w:szCs w:val="26"/>
              </w:rPr>
              <w:t>5</w:t>
            </w:r>
          </w:p>
        </w:tc>
        <w:tc>
          <w:tcPr>
            <w:tcW w:w="1080" w:type="dxa"/>
          </w:tcPr>
          <w:p w14:paraId="57703E40" w14:textId="77777777" w:rsidR="0008588D" w:rsidRPr="00E92312" w:rsidRDefault="0008588D" w:rsidP="003E0FF4">
            <w:pPr>
              <w:widowControl w:val="0"/>
              <w:jc w:val="center"/>
              <w:rPr>
                <w:sz w:val="26"/>
                <w:szCs w:val="26"/>
              </w:rPr>
            </w:pPr>
            <w:r w:rsidRPr="00E92312">
              <w:rPr>
                <w:sz w:val="26"/>
                <w:szCs w:val="26"/>
              </w:rPr>
              <w:t>3</w:t>
            </w:r>
          </w:p>
        </w:tc>
        <w:tc>
          <w:tcPr>
            <w:tcW w:w="2682" w:type="dxa"/>
          </w:tcPr>
          <w:p w14:paraId="0810F332" w14:textId="77777777" w:rsidR="0008588D" w:rsidRPr="00E92312" w:rsidRDefault="0008588D" w:rsidP="003E0FF4">
            <w:pPr>
              <w:widowControl w:val="0"/>
              <w:jc w:val="center"/>
              <w:rPr>
                <w:sz w:val="26"/>
                <w:szCs w:val="26"/>
              </w:rPr>
            </w:pPr>
            <w:r w:rsidRPr="00E92312">
              <w:rPr>
                <w:sz w:val="26"/>
                <w:szCs w:val="26"/>
              </w:rPr>
              <w:t>2</w:t>
            </w:r>
          </w:p>
        </w:tc>
      </w:tr>
      <w:tr w:rsidR="0008588D" w:rsidRPr="00E92312" w14:paraId="70F9D175" w14:textId="77777777" w:rsidTr="003E0FF4">
        <w:tc>
          <w:tcPr>
            <w:tcW w:w="4248" w:type="dxa"/>
          </w:tcPr>
          <w:p w14:paraId="186E069F" w14:textId="77777777" w:rsidR="0008588D" w:rsidRPr="00E92312" w:rsidRDefault="0008588D" w:rsidP="003E0FF4">
            <w:pPr>
              <w:widowControl w:val="0"/>
              <w:jc w:val="both"/>
              <w:rPr>
                <w:sz w:val="26"/>
                <w:szCs w:val="26"/>
              </w:rPr>
            </w:pPr>
            <w:r w:rsidRPr="00E92312">
              <w:rPr>
                <w:b/>
                <w:sz w:val="26"/>
                <w:szCs w:val="26"/>
              </w:rPr>
              <w:lastRenderedPageBreak/>
              <w:t>Chương 4:</w:t>
            </w:r>
            <w:r w:rsidRPr="00E92312">
              <w:rPr>
                <w:sz w:val="26"/>
                <w:szCs w:val="26"/>
              </w:rPr>
              <w:t xml:space="preserve"> Kế toán chi phí sản xuất và tính giá thành sản phẩm</w:t>
            </w:r>
          </w:p>
        </w:tc>
        <w:tc>
          <w:tcPr>
            <w:tcW w:w="1170" w:type="dxa"/>
          </w:tcPr>
          <w:p w14:paraId="5000BC81" w14:textId="77777777" w:rsidR="0008588D" w:rsidRPr="00E92312" w:rsidRDefault="0008588D" w:rsidP="003E0FF4">
            <w:pPr>
              <w:widowControl w:val="0"/>
              <w:jc w:val="center"/>
              <w:rPr>
                <w:sz w:val="26"/>
                <w:szCs w:val="26"/>
              </w:rPr>
            </w:pPr>
            <w:r w:rsidRPr="00E92312">
              <w:rPr>
                <w:sz w:val="26"/>
                <w:szCs w:val="26"/>
              </w:rPr>
              <w:t>12</w:t>
            </w:r>
          </w:p>
        </w:tc>
        <w:tc>
          <w:tcPr>
            <w:tcW w:w="1080" w:type="dxa"/>
          </w:tcPr>
          <w:p w14:paraId="474C8A4A" w14:textId="77777777" w:rsidR="0008588D" w:rsidRPr="00E92312" w:rsidRDefault="0008588D" w:rsidP="003E0FF4">
            <w:pPr>
              <w:widowControl w:val="0"/>
              <w:jc w:val="center"/>
              <w:rPr>
                <w:sz w:val="26"/>
                <w:szCs w:val="26"/>
              </w:rPr>
            </w:pPr>
            <w:r w:rsidRPr="00E92312">
              <w:rPr>
                <w:sz w:val="26"/>
                <w:szCs w:val="26"/>
              </w:rPr>
              <w:t>8</w:t>
            </w:r>
          </w:p>
        </w:tc>
        <w:tc>
          <w:tcPr>
            <w:tcW w:w="2682" w:type="dxa"/>
          </w:tcPr>
          <w:p w14:paraId="5E620229" w14:textId="77777777" w:rsidR="0008588D" w:rsidRPr="00E92312" w:rsidRDefault="0008588D" w:rsidP="003E0FF4">
            <w:pPr>
              <w:widowControl w:val="0"/>
              <w:jc w:val="center"/>
              <w:rPr>
                <w:sz w:val="26"/>
                <w:szCs w:val="26"/>
              </w:rPr>
            </w:pPr>
            <w:r w:rsidRPr="00E92312">
              <w:rPr>
                <w:sz w:val="26"/>
                <w:szCs w:val="26"/>
              </w:rPr>
              <w:t>4</w:t>
            </w:r>
          </w:p>
        </w:tc>
      </w:tr>
      <w:tr w:rsidR="0008588D" w:rsidRPr="00E92312" w14:paraId="77D04A40" w14:textId="77777777" w:rsidTr="003E0FF4">
        <w:tc>
          <w:tcPr>
            <w:tcW w:w="4248" w:type="dxa"/>
          </w:tcPr>
          <w:p w14:paraId="3AE56B4B" w14:textId="77777777" w:rsidR="0008588D" w:rsidRPr="00E92312" w:rsidRDefault="0008588D" w:rsidP="003E0FF4">
            <w:pPr>
              <w:widowControl w:val="0"/>
              <w:jc w:val="both"/>
              <w:rPr>
                <w:sz w:val="26"/>
                <w:szCs w:val="26"/>
              </w:rPr>
            </w:pPr>
            <w:r w:rsidRPr="00E92312">
              <w:rPr>
                <w:b/>
                <w:sz w:val="26"/>
                <w:szCs w:val="26"/>
              </w:rPr>
              <w:t>Chương 5:</w:t>
            </w:r>
            <w:r w:rsidRPr="00E92312">
              <w:rPr>
                <w:sz w:val="26"/>
                <w:szCs w:val="26"/>
              </w:rPr>
              <w:t xml:space="preserve"> Kế toán thành phẩm, tiêu thụ thành phẩm</w:t>
            </w:r>
          </w:p>
        </w:tc>
        <w:tc>
          <w:tcPr>
            <w:tcW w:w="1170" w:type="dxa"/>
          </w:tcPr>
          <w:p w14:paraId="0E51E468" w14:textId="77777777" w:rsidR="0008588D" w:rsidRPr="00E92312" w:rsidRDefault="0008588D" w:rsidP="003E0FF4">
            <w:pPr>
              <w:widowControl w:val="0"/>
              <w:jc w:val="center"/>
              <w:rPr>
                <w:sz w:val="26"/>
                <w:szCs w:val="26"/>
              </w:rPr>
            </w:pPr>
            <w:r w:rsidRPr="00E92312">
              <w:rPr>
                <w:sz w:val="26"/>
                <w:szCs w:val="26"/>
              </w:rPr>
              <w:t>10</w:t>
            </w:r>
          </w:p>
        </w:tc>
        <w:tc>
          <w:tcPr>
            <w:tcW w:w="1080" w:type="dxa"/>
          </w:tcPr>
          <w:p w14:paraId="76B41A2F" w14:textId="77777777" w:rsidR="0008588D" w:rsidRPr="00E92312" w:rsidRDefault="0008588D" w:rsidP="003E0FF4">
            <w:pPr>
              <w:widowControl w:val="0"/>
              <w:jc w:val="center"/>
              <w:rPr>
                <w:sz w:val="26"/>
                <w:szCs w:val="26"/>
              </w:rPr>
            </w:pPr>
            <w:r w:rsidRPr="00E92312">
              <w:rPr>
                <w:sz w:val="26"/>
                <w:szCs w:val="26"/>
              </w:rPr>
              <w:t>8</w:t>
            </w:r>
          </w:p>
        </w:tc>
        <w:tc>
          <w:tcPr>
            <w:tcW w:w="2682" w:type="dxa"/>
          </w:tcPr>
          <w:p w14:paraId="765D63F3" w14:textId="77777777" w:rsidR="0008588D" w:rsidRPr="00E92312" w:rsidRDefault="0008588D" w:rsidP="003E0FF4">
            <w:pPr>
              <w:widowControl w:val="0"/>
              <w:jc w:val="center"/>
              <w:rPr>
                <w:sz w:val="26"/>
                <w:szCs w:val="26"/>
              </w:rPr>
            </w:pPr>
            <w:r w:rsidRPr="00E92312">
              <w:rPr>
                <w:sz w:val="26"/>
                <w:szCs w:val="26"/>
              </w:rPr>
              <w:t>2</w:t>
            </w:r>
          </w:p>
        </w:tc>
      </w:tr>
      <w:tr w:rsidR="0008588D" w:rsidRPr="00E92312" w14:paraId="2B8EAA74" w14:textId="77777777" w:rsidTr="003E0FF4">
        <w:tc>
          <w:tcPr>
            <w:tcW w:w="4248" w:type="dxa"/>
          </w:tcPr>
          <w:p w14:paraId="0CBD6586" w14:textId="77777777" w:rsidR="0008588D" w:rsidRPr="00E92312" w:rsidRDefault="0008588D" w:rsidP="003E0FF4">
            <w:pPr>
              <w:widowControl w:val="0"/>
              <w:jc w:val="both"/>
              <w:rPr>
                <w:b/>
                <w:sz w:val="26"/>
                <w:szCs w:val="26"/>
              </w:rPr>
            </w:pPr>
            <w:r w:rsidRPr="00E92312">
              <w:rPr>
                <w:b/>
                <w:sz w:val="26"/>
                <w:szCs w:val="26"/>
              </w:rPr>
              <w:t>Tổng</w:t>
            </w:r>
          </w:p>
        </w:tc>
        <w:tc>
          <w:tcPr>
            <w:tcW w:w="1170" w:type="dxa"/>
          </w:tcPr>
          <w:p w14:paraId="58EC8B49" w14:textId="77777777" w:rsidR="0008588D" w:rsidRPr="00E92312" w:rsidRDefault="0008588D" w:rsidP="003E0FF4">
            <w:pPr>
              <w:widowControl w:val="0"/>
              <w:jc w:val="center"/>
              <w:rPr>
                <w:b/>
                <w:sz w:val="26"/>
                <w:szCs w:val="26"/>
              </w:rPr>
            </w:pPr>
            <w:r w:rsidRPr="00E92312">
              <w:rPr>
                <w:b/>
                <w:sz w:val="26"/>
                <w:szCs w:val="26"/>
              </w:rPr>
              <w:t>45</w:t>
            </w:r>
          </w:p>
        </w:tc>
        <w:tc>
          <w:tcPr>
            <w:tcW w:w="1080" w:type="dxa"/>
          </w:tcPr>
          <w:p w14:paraId="05A865E9" w14:textId="77777777" w:rsidR="0008588D" w:rsidRPr="00E92312" w:rsidRDefault="0008588D" w:rsidP="003E0FF4">
            <w:pPr>
              <w:widowControl w:val="0"/>
              <w:jc w:val="center"/>
              <w:rPr>
                <w:b/>
                <w:sz w:val="26"/>
                <w:szCs w:val="26"/>
              </w:rPr>
            </w:pPr>
            <w:r w:rsidRPr="00E92312">
              <w:rPr>
                <w:b/>
                <w:sz w:val="26"/>
                <w:szCs w:val="26"/>
              </w:rPr>
              <w:t>30</w:t>
            </w:r>
          </w:p>
        </w:tc>
        <w:tc>
          <w:tcPr>
            <w:tcW w:w="2682" w:type="dxa"/>
          </w:tcPr>
          <w:p w14:paraId="285A4ED3" w14:textId="77777777" w:rsidR="0008588D" w:rsidRPr="00E92312" w:rsidRDefault="0008588D" w:rsidP="003E0FF4">
            <w:pPr>
              <w:widowControl w:val="0"/>
              <w:jc w:val="center"/>
              <w:rPr>
                <w:b/>
                <w:sz w:val="26"/>
                <w:szCs w:val="26"/>
              </w:rPr>
            </w:pPr>
            <w:r w:rsidRPr="00E92312">
              <w:rPr>
                <w:b/>
                <w:sz w:val="26"/>
                <w:szCs w:val="26"/>
              </w:rPr>
              <w:t>15</w:t>
            </w:r>
          </w:p>
        </w:tc>
      </w:tr>
    </w:tbl>
    <w:p w14:paraId="1B2DE7A7" w14:textId="77777777" w:rsidR="0008588D" w:rsidRPr="00E92312" w:rsidRDefault="0008588D" w:rsidP="0008588D">
      <w:pPr>
        <w:widowControl w:val="0"/>
        <w:tabs>
          <w:tab w:val="right" w:leader="dot" w:pos="8222"/>
        </w:tabs>
        <w:ind w:firstLine="720"/>
        <w:jc w:val="both"/>
        <w:rPr>
          <w:b/>
          <w:sz w:val="26"/>
          <w:szCs w:val="26"/>
        </w:rPr>
      </w:pPr>
    </w:p>
    <w:p w14:paraId="4B1CBE65" w14:textId="77777777" w:rsidR="0008588D" w:rsidRPr="00E92312" w:rsidRDefault="0008588D" w:rsidP="0008588D">
      <w:pPr>
        <w:pStyle w:val="11"/>
        <w:spacing w:line="360" w:lineRule="auto"/>
      </w:pPr>
      <w:r w:rsidRPr="00E92312">
        <w:t>Chương 1: KẾ TOÁN TÀI SẢN CỐ ĐỊNH</w:t>
      </w:r>
    </w:p>
    <w:p w14:paraId="28C10288" w14:textId="77777777" w:rsidR="0008588D" w:rsidRPr="00B117F3" w:rsidRDefault="0008588D" w:rsidP="0008588D">
      <w:pPr>
        <w:widowControl w:val="0"/>
        <w:ind w:firstLine="720"/>
        <w:jc w:val="both"/>
        <w:rPr>
          <w:i/>
          <w:sz w:val="26"/>
          <w:szCs w:val="26"/>
          <w:lang w:val="sv-SE"/>
        </w:rPr>
      </w:pPr>
      <w:r w:rsidRPr="00B117F3">
        <w:rPr>
          <w:i/>
          <w:sz w:val="26"/>
          <w:szCs w:val="26"/>
          <w:lang w:val="sv-SE"/>
        </w:rPr>
        <w:t>TSCĐ là cơ sở vật chất không thể thiếu được đối với mỗi quốc gia nói chung và trong mỗi doanh nghiệp nói riêng. Việc theo dõi, phản ánh đầy đủ, chính xác tình hình tăng giảm, hao mòn, khấu hao, sửa chữa và hiệu quả sử dụng TSCĐ là nhiệm vụ quan trọng của công tác kế toán và quản lý TSCĐ. Tổ chức kế toán TSCĐ không chỉ có ý nghĩa góp phần nâng cao chất lượng quản lý và hiệu quả sử dụng TSCĐ mà còn có ý nghĩa thiết thực trong việc định hướng đầu tư và sản xuất.</w:t>
      </w:r>
    </w:p>
    <w:p w14:paraId="0F8AED15"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1.1. Tài sản cố định - đặc điểm và nhiệm vụ của kế toán tài sản cố định</w:t>
      </w:r>
    </w:p>
    <w:p w14:paraId="5FB5F1A7"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1.1.1. Khái niệm và đặc điểm</w:t>
      </w:r>
    </w:p>
    <w:p w14:paraId="62048841"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1.1.2. Nhiệm vụ kế toán</w:t>
      </w:r>
    </w:p>
    <w:p w14:paraId="62EC17BA"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1.2. Phân loại và tính giá tài sản cố định</w:t>
      </w:r>
    </w:p>
    <w:p w14:paraId="16572CEA"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 xml:space="preserve">1.2.1. Phân loại </w:t>
      </w:r>
    </w:p>
    <w:p w14:paraId="2962C787"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1.2.2. Tính giá</w:t>
      </w:r>
    </w:p>
    <w:p w14:paraId="4D8D5A90"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1.3. Kế toán tình hình biến động tài sản cố định</w:t>
      </w:r>
    </w:p>
    <w:p w14:paraId="42D81BF5"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1.3.1. Tài khoản kế toán sử dụng</w:t>
      </w:r>
    </w:p>
    <w:p w14:paraId="77B55114"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1.3.2. Kế toán tăng tài sản cố định</w:t>
      </w:r>
    </w:p>
    <w:p w14:paraId="01F46C9F"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1.3.3. Kế toán giảm tài sản cố định</w:t>
      </w:r>
    </w:p>
    <w:p w14:paraId="18F7C916"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1.4. Kế toán khấu hao tài sản cố định</w:t>
      </w:r>
    </w:p>
    <w:p w14:paraId="74EA02BE"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1.4.1. Các phương pháp tính khấu hao tài sản cố định</w:t>
      </w:r>
    </w:p>
    <w:p w14:paraId="50783B3E"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1.4.2. Phương pháp kế toán</w:t>
      </w:r>
    </w:p>
    <w:p w14:paraId="2F859C0E"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1.5. Kế toán sửa chữa tài sản cố định</w:t>
      </w:r>
    </w:p>
    <w:p w14:paraId="33C09975"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1.5.1. Kế toán sửa chữa thường xuyên tài sản cố định</w:t>
      </w:r>
    </w:p>
    <w:p w14:paraId="7ECBE535"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1.5.2. Kế toán sửa chữa lớn tài sản cố định</w:t>
      </w:r>
    </w:p>
    <w:p w14:paraId="6F251BEF"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1.5.3. Kế toán nâng cấp tài sản cố định</w:t>
      </w:r>
    </w:p>
    <w:p w14:paraId="7DAD9F6C"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1.6. Kế toán tài sản cố định thuê ngoài</w:t>
      </w:r>
    </w:p>
    <w:p w14:paraId="08C9FF54"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1.6.1. Kế toán tài sản cố định thuê hoạt động</w:t>
      </w:r>
    </w:p>
    <w:p w14:paraId="4854EE31"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lastRenderedPageBreak/>
        <w:t>1.6.2. Kế toán tài sản cố định đi thuê tài chính</w:t>
      </w:r>
    </w:p>
    <w:p w14:paraId="7D429BDF" w14:textId="77777777" w:rsidR="0008588D" w:rsidRPr="00B117F3" w:rsidRDefault="0008588D" w:rsidP="0008588D">
      <w:pPr>
        <w:widowControl w:val="0"/>
        <w:jc w:val="both"/>
        <w:rPr>
          <w:b/>
          <w:sz w:val="26"/>
          <w:szCs w:val="26"/>
          <w:lang w:val="sv-SE"/>
        </w:rPr>
      </w:pPr>
      <w:r w:rsidRPr="00B117F3">
        <w:rPr>
          <w:b/>
          <w:sz w:val="26"/>
          <w:szCs w:val="26"/>
          <w:lang w:val="sv-SE"/>
        </w:rPr>
        <w:t xml:space="preserve">Tài liệu tham khảo của Chương: </w:t>
      </w:r>
    </w:p>
    <w:p w14:paraId="7F62C48D" w14:textId="77777777" w:rsidR="0008588D" w:rsidRPr="00B117F3" w:rsidRDefault="0008588D" w:rsidP="0008588D">
      <w:pPr>
        <w:widowControl w:val="0"/>
        <w:ind w:firstLine="720"/>
        <w:jc w:val="both"/>
        <w:rPr>
          <w:sz w:val="26"/>
          <w:szCs w:val="26"/>
          <w:lang w:val="sv-SE"/>
        </w:rPr>
      </w:pPr>
      <w:r w:rsidRPr="00B117F3">
        <w:rPr>
          <w:sz w:val="26"/>
          <w:szCs w:val="26"/>
          <w:lang w:val="sv-SE"/>
        </w:rPr>
        <w:tab/>
        <w:t>- Chuẩn</w:t>
      </w:r>
      <w:r w:rsidRPr="00E92312">
        <w:rPr>
          <w:sz w:val="26"/>
          <w:szCs w:val="26"/>
          <w:lang w:val="vi-VN"/>
        </w:rPr>
        <w:t xml:space="preserve"> mực kế toán quốc tế</w:t>
      </w:r>
      <w:r w:rsidRPr="00B117F3">
        <w:rPr>
          <w:sz w:val="26"/>
          <w:szCs w:val="26"/>
          <w:lang w:val="sv-SE"/>
        </w:rPr>
        <w:t>: IAS</w:t>
      </w:r>
      <w:r w:rsidRPr="00E92312">
        <w:rPr>
          <w:sz w:val="26"/>
          <w:szCs w:val="26"/>
          <w:lang w:val="vi-VN"/>
        </w:rPr>
        <w:t xml:space="preserve"> 16 “Tài sản cố định hữu hình”</w:t>
      </w:r>
      <w:r w:rsidRPr="00B117F3">
        <w:rPr>
          <w:sz w:val="26"/>
          <w:szCs w:val="26"/>
          <w:lang w:val="sv-SE"/>
        </w:rPr>
        <w:t>, IFRS</w:t>
      </w:r>
      <w:r w:rsidRPr="00E92312">
        <w:rPr>
          <w:sz w:val="26"/>
          <w:szCs w:val="26"/>
          <w:lang w:val="vi-VN"/>
        </w:rPr>
        <w:t xml:space="preserve"> số 16 “Thuê tài sản”</w:t>
      </w:r>
      <w:r w:rsidRPr="00B117F3">
        <w:rPr>
          <w:sz w:val="26"/>
          <w:szCs w:val="26"/>
          <w:lang w:val="sv-SE"/>
        </w:rPr>
        <w:t>, IAS</w:t>
      </w:r>
      <w:r w:rsidRPr="00E92312">
        <w:rPr>
          <w:sz w:val="26"/>
          <w:szCs w:val="26"/>
          <w:lang w:val="vi-VN"/>
        </w:rPr>
        <w:t xml:space="preserve"> 38 “Tài sản vô hình”</w:t>
      </w:r>
      <w:r w:rsidRPr="00B117F3">
        <w:rPr>
          <w:sz w:val="26"/>
          <w:szCs w:val="26"/>
          <w:lang w:val="sv-SE"/>
        </w:rPr>
        <w:t>.</w:t>
      </w:r>
    </w:p>
    <w:p w14:paraId="0B1B4FE2" w14:textId="77777777" w:rsidR="0008588D" w:rsidRPr="00B117F3" w:rsidRDefault="0008588D" w:rsidP="0008588D">
      <w:pPr>
        <w:widowControl w:val="0"/>
        <w:ind w:firstLine="720"/>
        <w:jc w:val="both"/>
        <w:rPr>
          <w:sz w:val="26"/>
          <w:szCs w:val="26"/>
          <w:lang w:val="sv-SE"/>
        </w:rPr>
      </w:pPr>
      <w:r w:rsidRPr="00B117F3">
        <w:rPr>
          <w:sz w:val="26"/>
          <w:szCs w:val="26"/>
          <w:lang w:val="sv-SE"/>
        </w:rPr>
        <w:tab/>
        <w:t>- Chuẩn mực kế toán VN: VAS 03 “Tài sản cố định hữu hình”, VAS 04 “Tài sản cố định vô hình”, VAS 06 “Thuê tài sản”.</w:t>
      </w:r>
    </w:p>
    <w:p w14:paraId="31D451EA" w14:textId="77777777" w:rsidR="0008588D" w:rsidRPr="00B117F3" w:rsidRDefault="0008588D" w:rsidP="0008588D">
      <w:pPr>
        <w:widowControl w:val="0"/>
        <w:ind w:firstLine="720"/>
        <w:jc w:val="both"/>
        <w:rPr>
          <w:sz w:val="26"/>
          <w:szCs w:val="26"/>
          <w:lang w:val="sv-SE"/>
        </w:rPr>
      </w:pPr>
      <w:r w:rsidRPr="00B117F3">
        <w:rPr>
          <w:sz w:val="26"/>
          <w:szCs w:val="26"/>
          <w:lang w:val="sv-SE"/>
        </w:rPr>
        <w:tab/>
      </w:r>
      <w:r w:rsidRPr="00E92312">
        <w:rPr>
          <w:sz w:val="26"/>
          <w:szCs w:val="26"/>
          <w:lang w:val="vi-VN"/>
        </w:rPr>
        <w:t xml:space="preserve">- </w:t>
      </w:r>
      <w:r w:rsidRPr="00B117F3">
        <w:rPr>
          <w:sz w:val="26"/>
          <w:szCs w:val="26"/>
          <w:lang w:val="sv-SE"/>
        </w:rPr>
        <w:t>Chế độ Kế toán doanh nghiệp hiện hành và các tài liệu tham khảo khác theo hướng dẫn của giảng viên.</w:t>
      </w:r>
    </w:p>
    <w:p w14:paraId="39575C6B" w14:textId="77777777" w:rsidR="0008588D" w:rsidRPr="00E92312" w:rsidRDefault="0008588D" w:rsidP="0008588D">
      <w:pPr>
        <w:pStyle w:val="11"/>
        <w:spacing w:line="360" w:lineRule="auto"/>
      </w:pPr>
      <w:r w:rsidRPr="00E92312">
        <w:t>Chương 2: KẾ TOÁN NGUYÊN VẬT LIỆU VÀ CÔNG CỤ, DỤNG CỤ</w:t>
      </w:r>
    </w:p>
    <w:p w14:paraId="6781499D" w14:textId="77777777" w:rsidR="0008588D" w:rsidRPr="00B117F3" w:rsidRDefault="0008588D" w:rsidP="0008588D">
      <w:pPr>
        <w:widowControl w:val="0"/>
        <w:ind w:firstLine="720"/>
        <w:jc w:val="both"/>
        <w:rPr>
          <w:i/>
          <w:sz w:val="26"/>
          <w:szCs w:val="26"/>
          <w:lang w:val="sv-SE"/>
        </w:rPr>
      </w:pPr>
      <w:r w:rsidRPr="00B117F3">
        <w:rPr>
          <w:i/>
          <w:sz w:val="26"/>
          <w:szCs w:val="26"/>
          <w:lang w:val="sv-SE"/>
        </w:rPr>
        <w:t>Nguyên vật liệu (NVL), công cụ dụng cụ (CCDC) là một trong ba yếu tố cơ bản của của quá trình sản xuất - kinh doanh ở các doanh nghiệp. Kế toán nguyên vật liệu, CCDC không chỉ phục vụ cho công tác quản lý NVL, CCDC mà còn là tiền đề để kế toán chi phí sản xuất và tính giá thành sản phẩm trong doanh nghiệp.</w:t>
      </w:r>
    </w:p>
    <w:p w14:paraId="65F1F695"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2.1. Đặc điểm NVL, CCDC và nhiệm vụ kế toán</w:t>
      </w:r>
    </w:p>
    <w:p w14:paraId="0E8D9736"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2.1.1. Đặc điểm NVL, CCDC</w:t>
      </w:r>
    </w:p>
    <w:p w14:paraId="68EEA75D"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2.1.2. Nhiệm vụ kế toán</w:t>
      </w:r>
    </w:p>
    <w:p w14:paraId="26979632"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2.2. Phân loại và tính giá NVL, CCDC</w:t>
      </w:r>
    </w:p>
    <w:p w14:paraId="2069B5DC"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2.2.1. Phân loại NVL, CCDC</w:t>
      </w:r>
    </w:p>
    <w:p w14:paraId="12728D85"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2.2.2. Tính giá NVL, CCDC</w:t>
      </w:r>
    </w:p>
    <w:p w14:paraId="4FABDD90"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2.3. Kế toán chi tiết NVL, CCDC</w:t>
      </w:r>
    </w:p>
    <w:p w14:paraId="0F5FCAA3"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2.3.1. Phương pháp Thẻ song song</w:t>
      </w:r>
    </w:p>
    <w:p w14:paraId="68ED8337"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2.3.2. Phương pháp Sổ đối chiếu luân chuyển</w:t>
      </w:r>
    </w:p>
    <w:p w14:paraId="7ACFB110"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2.3.3. Phương pháp Sổ số dư</w:t>
      </w:r>
    </w:p>
    <w:p w14:paraId="0CC8BC16" w14:textId="77777777" w:rsidR="0008588D" w:rsidRPr="00E92312" w:rsidRDefault="0008588D" w:rsidP="0008588D">
      <w:pPr>
        <w:widowControl w:val="0"/>
        <w:tabs>
          <w:tab w:val="right" w:leader="dot" w:pos="8222"/>
        </w:tabs>
        <w:jc w:val="both"/>
        <w:rPr>
          <w:b/>
          <w:sz w:val="26"/>
          <w:szCs w:val="26"/>
        </w:rPr>
      </w:pPr>
      <w:r w:rsidRPr="00E92312">
        <w:rPr>
          <w:b/>
          <w:sz w:val="26"/>
          <w:szCs w:val="26"/>
        </w:rPr>
        <w:t>2.4. Kế toán tổng hợp NVL, CCDC</w:t>
      </w:r>
    </w:p>
    <w:p w14:paraId="0BE4427B"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2.4.1. Kế toán tổng hợp NVL, CCDC theo phương pháp kê khai thường xuyên</w:t>
      </w:r>
    </w:p>
    <w:p w14:paraId="4ED71BC9"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2.4.2. Kế toán tổng hợp NVL, CCDC theo phương pháp kiểm kê định kì</w:t>
      </w:r>
    </w:p>
    <w:p w14:paraId="2D51C337" w14:textId="77777777" w:rsidR="0008588D" w:rsidRPr="00E92312" w:rsidRDefault="0008588D" w:rsidP="0008588D">
      <w:pPr>
        <w:widowControl w:val="0"/>
        <w:jc w:val="both"/>
        <w:rPr>
          <w:b/>
          <w:sz w:val="26"/>
          <w:szCs w:val="26"/>
        </w:rPr>
      </w:pPr>
      <w:r w:rsidRPr="00E92312">
        <w:rPr>
          <w:b/>
          <w:sz w:val="26"/>
          <w:szCs w:val="26"/>
        </w:rPr>
        <w:t xml:space="preserve">Tài liệu tham khảo của Chương: </w:t>
      </w:r>
    </w:p>
    <w:p w14:paraId="34BADC9D" w14:textId="77777777" w:rsidR="0008588D" w:rsidRPr="00E92312" w:rsidRDefault="0008588D" w:rsidP="0008588D">
      <w:pPr>
        <w:widowControl w:val="0"/>
        <w:ind w:firstLine="720"/>
        <w:jc w:val="both"/>
        <w:rPr>
          <w:sz w:val="26"/>
          <w:szCs w:val="26"/>
        </w:rPr>
      </w:pPr>
      <w:r w:rsidRPr="00E92312">
        <w:rPr>
          <w:sz w:val="26"/>
          <w:szCs w:val="26"/>
        </w:rPr>
        <w:t>- Chuẩn</w:t>
      </w:r>
      <w:r w:rsidRPr="00E92312">
        <w:rPr>
          <w:sz w:val="26"/>
          <w:szCs w:val="26"/>
          <w:lang w:val="vi-VN"/>
        </w:rPr>
        <w:t xml:space="preserve"> mực kế toán quốc tế: IAS 02 “Hàng tồn kho”</w:t>
      </w:r>
      <w:r w:rsidRPr="00E92312">
        <w:rPr>
          <w:sz w:val="26"/>
          <w:szCs w:val="26"/>
        </w:rPr>
        <w:t>.</w:t>
      </w:r>
    </w:p>
    <w:p w14:paraId="7FAE3F62" w14:textId="77777777" w:rsidR="0008588D" w:rsidRPr="00E92312" w:rsidRDefault="0008588D" w:rsidP="0008588D">
      <w:pPr>
        <w:widowControl w:val="0"/>
        <w:ind w:firstLine="720"/>
        <w:jc w:val="both"/>
        <w:rPr>
          <w:sz w:val="26"/>
          <w:szCs w:val="26"/>
        </w:rPr>
      </w:pPr>
      <w:r w:rsidRPr="00E92312">
        <w:rPr>
          <w:sz w:val="26"/>
          <w:szCs w:val="26"/>
        </w:rPr>
        <w:t>- Chuẩn mực kế toán VN: VAS 02 “Hàng tồn kho”.</w:t>
      </w:r>
    </w:p>
    <w:p w14:paraId="5AC29653" w14:textId="77777777" w:rsidR="0008588D" w:rsidRPr="00E92312" w:rsidRDefault="0008588D" w:rsidP="0008588D">
      <w:pPr>
        <w:widowControl w:val="0"/>
        <w:ind w:firstLine="720"/>
        <w:jc w:val="both"/>
        <w:rPr>
          <w:sz w:val="26"/>
          <w:szCs w:val="26"/>
        </w:rPr>
      </w:pPr>
      <w:r w:rsidRPr="00E92312">
        <w:rPr>
          <w:sz w:val="26"/>
          <w:szCs w:val="26"/>
          <w:lang w:val="vi-VN"/>
        </w:rPr>
        <w:t xml:space="preserve">- </w:t>
      </w:r>
      <w:r w:rsidRPr="00E92312">
        <w:rPr>
          <w:sz w:val="26"/>
          <w:szCs w:val="26"/>
        </w:rPr>
        <w:t>Chế độ Kế toán doanh nghiệp hiện hành và các tài liệu tham khảo khác theo hướng dẫn của giảng viên.</w:t>
      </w:r>
    </w:p>
    <w:p w14:paraId="760DD494" w14:textId="77777777" w:rsidR="0008588D" w:rsidRPr="00E92312" w:rsidRDefault="0008588D" w:rsidP="0008588D">
      <w:pPr>
        <w:pStyle w:val="11"/>
        <w:spacing w:line="360" w:lineRule="auto"/>
      </w:pPr>
      <w:r w:rsidRPr="00E92312">
        <w:t>Chương 3: KẾ TOÁN TIỀN LƯƠNG VÀ CÁC KHOẢN TRÍCH THEO LƯƠNG</w:t>
      </w:r>
    </w:p>
    <w:p w14:paraId="0BA11739" w14:textId="77777777" w:rsidR="0008588D" w:rsidRPr="00B117F3" w:rsidRDefault="0008588D" w:rsidP="0008588D">
      <w:pPr>
        <w:widowControl w:val="0"/>
        <w:ind w:firstLine="720"/>
        <w:jc w:val="both"/>
        <w:rPr>
          <w:i/>
          <w:sz w:val="26"/>
          <w:szCs w:val="26"/>
          <w:lang w:val="sv-SE"/>
        </w:rPr>
      </w:pPr>
      <w:r w:rsidRPr="00B117F3">
        <w:rPr>
          <w:i/>
          <w:sz w:val="26"/>
          <w:szCs w:val="26"/>
          <w:lang w:val="sv-SE"/>
        </w:rPr>
        <w:lastRenderedPageBreak/>
        <w:t>Lao động là một trong ba yếu tố cơ bản của quá trình sản xuất - kinh doanh ở các doanh nghiệp, chi phí sử dụng lao động được thể hiện rõ nét bằng phạm trù tiền lương và các khoản trích theo lương. Kế toán tiền lương và các khoản trích theo lương không chỉ phục vụ cho công tác quản lý, mà còn là tiền đề để kế toán chi phí sản xuất và tính giá thành sản phẩm trong doanh nghiệp.</w:t>
      </w:r>
    </w:p>
    <w:p w14:paraId="3E049716"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3.1. Ý nghĩa và nhiệm vụ kế toán</w:t>
      </w:r>
    </w:p>
    <w:p w14:paraId="5124F55E"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3.1.1. Ý nghĩa của kế toán tiền lương và các khoản trích theo lương</w:t>
      </w:r>
    </w:p>
    <w:p w14:paraId="11E5F0D7"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3.1.2. Nhiệm vụ của kế toán tiền lương và các khoản trích theo lương</w:t>
      </w:r>
    </w:p>
    <w:p w14:paraId="3D552BD7"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3.2. Các hình thức tiền lương và quỹ tiền lương của doanh nghiệp</w:t>
      </w:r>
    </w:p>
    <w:p w14:paraId="077FB8BE"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3.2.1. Các hình thức tiền lương</w:t>
      </w:r>
    </w:p>
    <w:p w14:paraId="49DEF823"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3.2.2. Quỹ tiền lương</w:t>
      </w:r>
    </w:p>
    <w:p w14:paraId="09E22984"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3.3. Kế toán số lượng, thời gian và kết quả lao động</w:t>
      </w:r>
    </w:p>
    <w:p w14:paraId="445F556A"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3.3.1. Kế toán số lượng lao động</w:t>
      </w:r>
    </w:p>
    <w:p w14:paraId="185CA0A5"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3.3.2. Kế toán thời gian lao động</w:t>
      </w:r>
    </w:p>
    <w:p w14:paraId="348BAB51"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3.3.3. Kế toán kết quả lao động</w:t>
      </w:r>
    </w:p>
    <w:p w14:paraId="6D37FFF1" w14:textId="77777777" w:rsidR="0008588D" w:rsidRPr="00E92312" w:rsidRDefault="0008588D" w:rsidP="0008588D">
      <w:pPr>
        <w:widowControl w:val="0"/>
        <w:tabs>
          <w:tab w:val="right" w:leader="dot" w:pos="8222"/>
        </w:tabs>
        <w:jc w:val="both"/>
        <w:rPr>
          <w:b/>
          <w:sz w:val="26"/>
          <w:szCs w:val="26"/>
        </w:rPr>
      </w:pPr>
      <w:r w:rsidRPr="00E92312">
        <w:rPr>
          <w:b/>
          <w:sz w:val="26"/>
          <w:szCs w:val="26"/>
        </w:rPr>
        <w:t>3.4. Kế toán thanh toán với người lao động</w:t>
      </w:r>
    </w:p>
    <w:p w14:paraId="18629F43"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3.4.1. Tài khoản kế toán sử dụng</w:t>
      </w:r>
    </w:p>
    <w:p w14:paraId="1A849799"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3.4.2. Phương pháp kế toán</w:t>
      </w:r>
    </w:p>
    <w:p w14:paraId="6BB87C48" w14:textId="77777777" w:rsidR="0008588D" w:rsidRPr="00E92312" w:rsidRDefault="0008588D" w:rsidP="0008588D">
      <w:pPr>
        <w:widowControl w:val="0"/>
        <w:tabs>
          <w:tab w:val="right" w:leader="dot" w:pos="8222"/>
        </w:tabs>
        <w:jc w:val="both"/>
        <w:rPr>
          <w:b/>
          <w:sz w:val="26"/>
          <w:szCs w:val="26"/>
        </w:rPr>
      </w:pPr>
      <w:r w:rsidRPr="00E92312">
        <w:rPr>
          <w:b/>
          <w:sz w:val="26"/>
          <w:szCs w:val="26"/>
        </w:rPr>
        <w:t>3.5. Kế toán các khoản trích theo lương</w:t>
      </w:r>
    </w:p>
    <w:p w14:paraId="1F84BCBC"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3.5.1. Chế độ trích, nộp và sử dụng các khoản trích theo lương</w:t>
      </w:r>
    </w:p>
    <w:p w14:paraId="42494566"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3.5.2. Tài khoản kế toán sử dụng</w:t>
      </w:r>
    </w:p>
    <w:p w14:paraId="0FF83060"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3.5.3. Phương pháp kế toán</w:t>
      </w:r>
    </w:p>
    <w:p w14:paraId="3F648FF1" w14:textId="77777777" w:rsidR="0008588D" w:rsidRPr="00E92312" w:rsidRDefault="0008588D" w:rsidP="0008588D">
      <w:pPr>
        <w:widowControl w:val="0"/>
        <w:tabs>
          <w:tab w:val="right" w:leader="dot" w:pos="8222"/>
        </w:tabs>
        <w:ind w:firstLine="720"/>
        <w:jc w:val="both"/>
        <w:rPr>
          <w:b/>
          <w:sz w:val="26"/>
          <w:szCs w:val="26"/>
        </w:rPr>
      </w:pPr>
      <w:r w:rsidRPr="00E92312">
        <w:rPr>
          <w:b/>
          <w:sz w:val="26"/>
          <w:szCs w:val="26"/>
        </w:rPr>
        <w:t xml:space="preserve">Tài liệu tham khảo của Chương: </w:t>
      </w:r>
    </w:p>
    <w:p w14:paraId="0FF2EBD1"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 Quy định hiện hành về tiền lương và các khoản trích theo lương của Chính phủ đối với doanh nghiệp.</w:t>
      </w:r>
    </w:p>
    <w:p w14:paraId="754D6D8A"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 Chuẩn mực kế toán quốc tế: IAS 19 “Phúc lợi cho người lao động”.</w:t>
      </w:r>
    </w:p>
    <w:p w14:paraId="36704550" w14:textId="77777777" w:rsidR="0008588D" w:rsidRPr="00E92312" w:rsidRDefault="0008588D" w:rsidP="0008588D">
      <w:pPr>
        <w:widowControl w:val="0"/>
        <w:tabs>
          <w:tab w:val="right" w:leader="dot" w:pos="8222"/>
        </w:tabs>
        <w:ind w:firstLine="720"/>
        <w:jc w:val="both"/>
        <w:rPr>
          <w:sz w:val="26"/>
          <w:szCs w:val="26"/>
        </w:rPr>
      </w:pPr>
      <w:r w:rsidRPr="00E92312">
        <w:rPr>
          <w:sz w:val="26"/>
          <w:szCs w:val="26"/>
        </w:rPr>
        <w:t xml:space="preserve">- Chế độ Kế toán doanh nghiệp hiện hành và tài liệu tham khảo khác theo hướng dẫn của giảng viên. </w:t>
      </w:r>
    </w:p>
    <w:p w14:paraId="0C1FE369" w14:textId="77777777" w:rsidR="0008588D" w:rsidRPr="00E92312" w:rsidRDefault="0008588D" w:rsidP="0008588D">
      <w:pPr>
        <w:pStyle w:val="11"/>
        <w:spacing w:line="360" w:lineRule="auto"/>
      </w:pPr>
      <w:r w:rsidRPr="00E92312">
        <w:t>Chương 4: KẾ TOÁN CHI PHÍ SẢN XUẤT VÀ TÍNH GIÁ THÀNH SẢN PHẨM</w:t>
      </w:r>
    </w:p>
    <w:p w14:paraId="3E63E25A" w14:textId="77777777" w:rsidR="0008588D" w:rsidRPr="00B117F3" w:rsidRDefault="0008588D" w:rsidP="0008588D">
      <w:pPr>
        <w:widowControl w:val="0"/>
        <w:ind w:firstLine="720"/>
        <w:jc w:val="both"/>
        <w:rPr>
          <w:i/>
          <w:sz w:val="26"/>
          <w:szCs w:val="26"/>
          <w:lang w:val="sv-SE"/>
        </w:rPr>
      </w:pPr>
      <w:r w:rsidRPr="00B117F3">
        <w:rPr>
          <w:i/>
          <w:sz w:val="26"/>
          <w:szCs w:val="26"/>
          <w:lang w:val="sv-SE"/>
        </w:rPr>
        <w:t xml:space="preserve">Chi phí sản xuất và giá thành sản phẩm là những chỉ tiêu kinh tế tổng hợp quan trọng để đánh giá hiệu quả hoạt động kinh doanh cũng như tình hình quản lý và sử </w:t>
      </w:r>
      <w:r w:rsidRPr="00B117F3">
        <w:rPr>
          <w:i/>
          <w:sz w:val="26"/>
          <w:szCs w:val="26"/>
          <w:lang w:val="sv-SE"/>
        </w:rPr>
        <w:lastRenderedPageBreak/>
        <w:t>dụng các yếu tố sản xuất trong quá trình hoạt động kinh doanh của doanh nghiệp. Kế toán chi phí sản xuất và tính giá thành sản phẩm là một bộ phận quan trọng trong toàn bộ nội dung tổ chức công tác kế toán tại doanh nghiệp nhằm cung cấp các thông tin cần thiết để tính đúng, tính đủ chi phí sản xuất và tính toán chính xác giá thành sản xuất sản phẩm. Các thông tin về chi phí sản xuất và giá thành sản phẩm là những căn cứ quan trọng cho các nhà quản trị doanh nghiệp đưa ra các quyết định liên quan tới sự tồn tại và phát triển của mỗi doanh nghiệp.</w:t>
      </w:r>
    </w:p>
    <w:p w14:paraId="18EF5ACF"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 xml:space="preserve">4.1. Chi phí sản xuất và giá thành sản phẩm </w:t>
      </w:r>
    </w:p>
    <w:p w14:paraId="317B6EF2"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4.1.1. Chi phí sản xuất</w:t>
      </w:r>
    </w:p>
    <w:p w14:paraId="675C1925"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4.1.2. Giá thành sản phẩm</w:t>
      </w:r>
    </w:p>
    <w:p w14:paraId="533D9B79"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4.1.3. Mối quan hệ giữa chi phí sản xuất và giá thành sản phẩm</w:t>
      </w:r>
    </w:p>
    <w:p w14:paraId="7D825489"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4.2. Kế toán chi phí sản xuất</w:t>
      </w:r>
    </w:p>
    <w:p w14:paraId="0BF1F4F9"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4.2.1. Đối tượng và phương pháp kế toán chi phí sản xuất</w:t>
      </w:r>
    </w:p>
    <w:p w14:paraId="5C4FA8D5"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4.2.2. Kế toán chi phí sản xuất theo phương pháp kê khai thường xuyên</w:t>
      </w:r>
    </w:p>
    <w:p w14:paraId="770CCBF1"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4.2.3. Kế toán chi phí sản xuất theo phương pháp kiểm kê định kỳ</w:t>
      </w:r>
    </w:p>
    <w:p w14:paraId="40F8D137"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4.3. Xác định giá trị sản phẩm dở dang</w:t>
      </w:r>
    </w:p>
    <w:p w14:paraId="247EFDC7"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4.3.1. Khái niệm và ý nghĩa xác định giá trị sản phẩm dở dang</w:t>
      </w:r>
    </w:p>
    <w:p w14:paraId="36DA8A1E"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4.3.2. Các phương pháp xác định giá trị sản phẩm dở dang</w:t>
      </w:r>
    </w:p>
    <w:p w14:paraId="78F17E08"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4.4. Tính giá thành sản phẩm</w:t>
      </w:r>
    </w:p>
    <w:p w14:paraId="637CF0A4"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4.4.1. Đối tượng tính giá thành sản phẩm</w:t>
      </w:r>
    </w:p>
    <w:p w14:paraId="4B28A79B"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4.4.2. Các phương pháp tính giá thành sản phẩm</w:t>
      </w:r>
    </w:p>
    <w:p w14:paraId="71B2D1F4"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4.5. Phương án tính giá thành sản phẩm áp dụng trong một số loại hình doanh nghiệp chủ yếu</w:t>
      </w:r>
    </w:p>
    <w:p w14:paraId="742D6603"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4.5.1. Doanh nghiệp sản xuất giản đơn</w:t>
      </w:r>
    </w:p>
    <w:p w14:paraId="0CAF8258"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4.5.2. Doanh nghiệp sản xuất theo đơn đặt hàng</w:t>
      </w:r>
    </w:p>
    <w:p w14:paraId="44282A2F"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4.5.3. Doanh nghiệp áp dụng hệ thống chi phí định mức</w:t>
      </w:r>
    </w:p>
    <w:p w14:paraId="53E71A1A"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4.5.4. Doanh nghiệp sản xuất phức tạp theo kiểu chế biến liên tục</w:t>
      </w:r>
    </w:p>
    <w:p w14:paraId="63E126CB"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4.5.5. Doanh nghiệp có tổ chức bộ phận sản xuất kinh doanh phụ</w:t>
      </w:r>
    </w:p>
    <w:p w14:paraId="4F9A214C" w14:textId="77777777" w:rsidR="0008588D" w:rsidRPr="00B117F3" w:rsidRDefault="0008588D" w:rsidP="0008588D">
      <w:pPr>
        <w:widowControl w:val="0"/>
        <w:jc w:val="both"/>
        <w:rPr>
          <w:b/>
          <w:sz w:val="26"/>
          <w:szCs w:val="26"/>
          <w:lang w:val="sv-SE"/>
        </w:rPr>
      </w:pPr>
      <w:r w:rsidRPr="00B117F3">
        <w:rPr>
          <w:b/>
          <w:sz w:val="26"/>
          <w:szCs w:val="26"/>
          <w:lang w:val="sv-SE"/>
        </w:rPr>
        <w:t xml:space="preserve">Tài liệu tham khảo của Chương: </w:t>
      </w:r>
    </w:p>
    <w:p w14:paraId="66FC3B7F" w14:textId="77777777" w:rsidR="0008588D" w:rsidRPr="00B117F3" w:rsidRDefault="0008588D" w:rsidP="0008588D">
      <w:pPr>
        <w:widowControl w:val="0"/>
        <w:ind w:firstLine="720"/>
        <w:jc w:val="both"/>
        <w:rPr>
          <w:sz w:val="26"/>
          <w:szCs w:val="26"/>
          <w:lang w:val="sv-SE"/>
        </w:rPr>
      </w:pPr>
      <w:r w:rsidRPr="00B117F3">
        <w:rPr>
          <w:sz w:val="26"/>
          <w:szCs w:val="26"/>
          <w:lang w:val="sv-SE"/>
        </w:rPr>
        <w:t>- Các chuẩn mực kế toán Việt Nam và quốc tế có liên quan.</w:t>
      </w:r>
    </w:p>
    <w:p w14:paraId="75835DA3" w14:textId="77777777" w:rsidR="0008588D" w:rsidRPr="00B117F3" w:rsidRDefault="0008588D" w:rsidP="0008588D">
      <w:pPr>
        <w:widowControl w:val="0"/>
        <w:ind w:firstLine="720"/>
        <w:jc w:val="both"/>
        <w:rPr>
          <w:sz w:val="26"/>
          <w:szCs w:val="26"/>
          <w:lang w:val="sv-SE"/>
        </w:rPr>
      </w:pPr>
      <w:r w:rsidRPr="00B117F3">
        <w:rPr>
          <w:sz w:val="26"/>
          <w:szCs w:val="26"/>
          <w:lang w:val="sv-SE"/>
        </w:rPr>
        <w:t>- Chế độ Kế toán doanh nghiệp hiện hành và tài liệu tham khảo khác theo hướng dẫn của giảng viên.</w:t>
      </w:r>
    </w:p>
    <w:p w14:paraId="4BAC22A3" w14:textId="77777777" w:rsidR="0008588D" w:rsidRPr="00B117F3" w:rsidRDefault="0008588D" w:rsidP="0008588D">
      <w:pPr>
        <w:widowControl w:val="0"/>
        <w:tabs>
          <w:tab w:val="right" w:leader="dot" w:pos="8222"/>
        </w:tabs>
        <w:ind w:firstLine="720"/>
        <w:jc w:val="both"/>
        <w:rPr>
          <w:b/>
          <w:sz w:val="26"/>
          <w:szCs w:val="26"/>
          <w:lang w:val="sv-SE"/>
        </w:rPr>
      </w:pPr>
      <w:r w:rsidRPr="00B117F3">
        <w:rPr>
          <w:b/>
          <w:sz w:val="26"/>
          <w:szCs w:val="26"/>
          <w:lang w:val="sv-SE"/>
        </w:rPr>
        <w:lastRenderedPageBreak/>
        <w:t>Chương 5: Kế toán thành phẩm, tiêu thụ thành phẩm</w:t>
      </w:r>
    </w:p>
    <w:p w14:paraId="25B99AC3" w14:textId="77777777" w:rsidR="0008588D" w:rsidRPr="00B117F3" w:rsidRDefault="0008588D" w:rsidP="0008588D">
      <w:pPr>
        <w:widowControl w:val="0"/>
        <w:ind w:firstLine="720"/>
        <w:jc w:val="both"/>
        <w:rPr>
          <w:sz w:val="26"/>
          <w:szCs w:val="26"/>
          <w:lang w:val="sv-SE"/>
        </w:rPr>
      </w:pPr>
      <w:r w:rsidRPr="00B117F3">
        <w:rPr>
          <w:i/>
          <w:sz w:val="26"/>
          <w:szCs w:val="26"/>
          <w:lang w:val="sv-SE"/>
        </w:rPr>
        <w:t>Thành phẩm là sản phẩm đã được chế tạo xong ở giai đoạn chế biến cuối cùng của quy trình sản xuất trong doanh nghiệp. Kế toán thành phẩm phải thực hiện tốt nhiệm vụ là: Phản ánh kịp thời, chính xác tình hình nhập kho và xuất kho thành phẩm, các nghiệp vụ khác có liên quan đến việc tiêu thụ thành phẩm nhằm đánh giá chính xác kết quả sản xuất của doanh nghiệp.</w:t>
      </w:r>
    </w:p>
    <w:p w14:paraId="5C72F29F"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5.1 Kế toán thành phẩm</w:t>
      </w:r>
    </w:p>
    <w:p w14:paraId="40D2980D"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5.1.1. Khái niệm thành phẩm</w:t>
      </w:r>
    </w:p>
    <w:p w14:paraId="6A1FFFD7"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5.1.2. Tính giá thành phẩm</w:t>
      </w:r>
    </w:p>
    <w:p w14:paraId="68A6C221"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5.1.3. Kế toán thành phẩm theo phương pháp kê khai thường xuyên</w:t>
      </w:r>
    </w:p>
    <w:p w14:paraId="607262D3"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5.1.4. Kế toán thành phẩm theo phương pháp kiểm kê định kỳ</w:t>
      </w:r>
    </w:p>
    <w:p w14:paraId="1F4615A4" w14:textId="77777777" w:rsidR="0008588D" w:rsidRPr="00B117F3" w:rsidRDefault="0008588D" w:rsidP="0008588D">
      <w:pPr>
        <w:widowControl w:val="0"/>
        <w:tabs>
          <w:tab w:val="right" w:leader="dot" w:pos="8222"/>
        </w:tabs>
        <w:jc w:val="both"/>
        <w:rPr>
          <w:b/>
          <w:sz w:val="26"/>
          <w:szCs w:val="26"/>
          <w:lang w:val="sv-SE"/>
        </w:rPr>
      </w:pPr>
      <w:r w:rsidRPr="00B117F3">
        <w:rPr>
          <w:b/>
          <w:sz w:val="26"/>
          <w:szCs w:val="26"/>
          <w:lang w:val="sv-SE"/>
        </w:rPr>
        <w:t>5.2. Kế toán tiêu thụ thành phẩm</w:t>
      </w:r>
    </w:p>
    <w:p w14:paraId="5EB8F803"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5.2.1. Một số khái niệm liên quan</w:t>
      </w:r>
    </w:p>
    <w:p w14:paraId="790F7735"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5.2.2. Kế toán tiêu thụ thành phẩm theo phương thức trực tiếp</w:t>
      </w:r>
    </w:p>
    <w:p w14:paraId="615D3093"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5.2.3. Kế toán tiêu thụ thành phẩm theo phương thức chuyển hàng chờ chấp nhận</w:t>
      </w:r>
    </w:p>
    <w:p w14:paraId="4F1D6F36"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5.2.4. Kế toán tiêu thụ thành phẩm theo phương thức bán trả góp</w:t>
      </w:r>
    </w:p>
    <w:p w14:paraId="37405577"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5.2.5. Kế toán tiêu thụ thành phẩm theo phương thức đại lý</w:t>
      </w:r>
    </w:p>
    <w:p w14:paraId="3A1B90D2" w14:textId="77777777" w:rsidR="0008588D" w:rsidRPr="00B117F3" w:rsidRDefault="0008588D" w:rsidP="0008588D">
      <w:pPr>
        <w:widowControl w:val="0"/>
        <w:tabs>
          <w:tab w:val="right" w:leader="dot" w:pos="8222"/>
        </w:tabs>
        <w:ind w:firstLine="720"/>
        <w:jc w:val="both"/>
        <w:rPr>
          <w:sz w:val="26"/>
          <w:szCs w:val="26"/>
          <w:lang w:val="sv-SE"/>
        </w:rPr>
      </w:pPr>
      <w:r w:rsidRPr="00B117F3">
        <w:rPr>
          <w:sz w:val="26"/>
          <w:szCs w:val="26"/>
          <w:lang w:val="sv-SE"/>
        </w:rPr>
        <w:t>5.2.6. Kế toán các phương thức tiêu thụ thành phẩm khác</w:t>
      </w:r>
    </w:p>
    <w:p w14:paraId="4E8F92EB" w14:textId="77777777" w:rsidR="0008588D" w:rsidRPr="00E92312" w:rsidRDefault="0008588D" w:rsidP="0008588D">
      <w:pPr>
        <w:widowControl w:val="0"/>
        <w:tabs>
          <w:tab w:val="right" w:leader="dot" w:pos="8222"/>
        </w:tabs>
        <w:jc w:val="both"/>
        <w:rPr>
          <w:b/>
          <w:sz w:val="26"/>
          <w:szCs w:val="26"/>
          <w:lang w:val="vi-VN"/>
        </w:rPr>
      </w:pPr>
      <w:r w:rsidRPr="00E92312">
        <w:rPr>
          <w:b/>
          <w:sz w:val="26"/>
          <w:szCs w:val="26"/>
          <w:lang w:val="vi-VN"/>
        </w:rPr>
        <w:t>5.3</w:t>
      </w:r>
      <w:r w:rsidRPr="00B117F3">
        <w:rPr>
          <w:b/>
          <w:sz w:val="26"/>
          <w:szCs w:val="26"/>
          <w:lang w:val="sv-SE"/>
        </w:rPr>
        <w:t>.</w:t>
      </w:r>
      <w:r w:rsidRPr="00E92312">
        <w:rPr>
          <w:b/>
          <w:sz w:val="26"/>
          <w:szCs w:val="26"/>
          <w:lang w:val="vi-VN"/>
        </w:rPr>
        <w:t xml:space="preserve"> Kế toán chi phí bán hàng và chi phí quản lý doanh nghiệp</w:t>
      </w:r>
    </w:p>
    <w:p w14:paraId="750417E9" w14:textId="77777777" w:rsidR="0008588D" w:rsidRPr="00E92312" w:rsidRDefault="0008588D" w:rsidP="0008588D">
      <w:pPr>
        <w:widowControl w:val="0"/>
        <w:tabs>
          <w:tab w:val="right" w:leader="dot" w:pos="8222"/>
        </w:tabs>
        <w:ind w:firstLine="720"/>
        <w:jc w:val="both"/>
        <w:rPr>
          <w:sz w:val="26"/>
          <w:szCs w:val="26"/>
          <w:lang w:val="vi-VN"/>
        </w:rPr>
      </w:pPr>
      <w:r w:rsidRPr="00E92312">
        <w:rPr>
          <w:sz w:val="26"/>
          <w:szCs w:val="26"/>
          <w:lang w:val="vi-VN"/>
        </w:rPr>
        <w:t>5.3.1 Kế toán chi phí bán hàng</w:t>
      </w:r>
    </w:p>
    <w:p w14:paraId="39163DFB" w14:textId="77777777" w:rsidR="0008588D" w:rsidRPr="00E92312" w:rsidRDefault="0008588D" w:rsidP="0008588D">
      <w:pPr>
        <w:widowControl w:val="0"/>
        <w:tabs>
          <w:tab w:val="right" w:leader="dot" w:pos="8222"/>
        </w:tabs>
        <w:ind w:firstLine="720"/>
        <w:jc w:val="both"/>
        <w:rPr>
          <w:sz w:val="26"/>
          <w:szCs w:val="26"/>
          <w:lang w:val="vi-VN"/>
        </w:rPr>
      </w:pPr>
      <w:r w:rsidRPr="00E92312">
        <w:rPr>
          <w:sz w:val="26"/>
          <w:szCs w:val="26"/>
          <w:lang w:val="vi-VN"/>
        </w:rPr>
        <w:t>5.3.2 Kế toán chi phí quản lý doanh nghiệp</w:t>
      </w:r>
    </w:p>
    <w:p w14:paraId="2554953C" w14:textId="77777777" w:rsidR="0008588D" w:rsidRPr="00E92312" w:rsidRDefault="0008588D" w:rsidP="0008588D">
      <w:pPr>
        <w:widowControl w:val="0"/>
        <w:jc w:val="both"/>
        <w:rPr>
          <w:b/>
          <w:sz w:val="26"/>
          <w:szCs w:val="26"/>
          <w:lang w:val="vi-VN"/>
        </w:rPr>
      </w:pPr>
      <w:r w:rsidRPr="00E92312">
        <w:rPr>
          <w:b/>
          <w:sz w:val="26"/>
          <w:szCs w:val="26"/>
          <w:lang w:val="vi-VN"/>
        </w:rPr>
        <w:t xml:space="preserve">Tài liệu tham khảo của Chương: </w:t>
      </w:r>
    </w:p>
    <w:p w14:paraId="38EDEA7A" w14:textId="77777777" w:rsidR="0008588D" w:rsidRPr="00E92312" w:rsidRDefault="0008588D" w:rsidP="0008588D">
      <w:pPr>
        <w:widowControl w:val="0"/>
        <w:ind w:firstLine="720"/>
        <w:jc w:val="both"/>
        <w:rPr>
          <w:sz w:val="26"/>
          <w:szCs w:val="26"/>
          <w:lang w:val="vi-VN"/>
        </w:rPr>
      </w:pPr>
      <w:r w:rsidRPr="00E92312">
        <w:rPr>
          <w:sz w:val="26"/>
          <w:szCs w:val="26"/>
          <w:lang w:val="vi-VN"/>
        </w:rPr>
        <w:t>- Chuẩn mực kế toán quốc tế: IFRS 15 “Doanh thu từ các hợp đồng với khách hàng”.</w:t>
      </w:r>
    </w:p>
    <w:p w14:paraId="1A490F55" w14:textId="77777777" w:rsidR="0008588D" w:rsidRPr="00E92312" w:rsidRDefault="0008588D" w:rsidP="0008588D">
      <w:pPr>
        <w:widowControl w:val="0"/>
        <w:ind w:firstLine="720"/>
        <w:jc w:val="both"/>
        <w:rPr>
          <w:sz w:val="26"/>
          <w:szCs w:val="26"/>
          <w:lang w:val="vi-VN"/>
        </w:rPr>
      </w:pPr>
      <w:r w:rsidRPr="00E92312">
        <w:rPr>
          <w:sz w:val="26"/>
          <w:szCs w:val="26"/>
          <w:lang w:val="vi-VN"/>
        </w:rPr>
        <w:t>- Chuẩn mực kế toán VN: VAS 14 “Doanh thu và thu nhập khác”.</w:t>
      </w:r>
    </w:p>
    <w:p w14:paraId="7FDDEE84" w14:textId="77777777" w:rsidR="0008588D" w:rsidRPr="00E92312" w:rsidRDefault="0008588D" w:rsidP="0008588D">
      <w:pPr>
        <w:widowControl w:val="0"/>
        <w:ind w:firstLine="720"/>
        <w:jc w:val="both"/>
        <w:rPr>
          <w:sz w:val="26"/>
          <w:szCs w:val="26"/>
          <w:lang w:val="vi-VN"/>
        </w:rPr>
      </w:pPr>
      <w:r w:rsidRPr="00E92312">
        <w:rPr>
          <w:sz w:val="26"/>
          <w:szCs w:val="26"/>
          <w:lang w:val="vi-VN"/>
        </w:rPr>
        <w:t xml:space="preserve"> - Chế độ Kế toán doanh nghiệp hiện hành và các tài liệu tham khảo khác theo hướng dẫn của giảng viên.</w:t>
      </w:r>
    </w:p>
    <w:p w14:paraId="00143877" w14:textId="77777777" w:rsidR="0008588D" w:rsidRPr="00E92312" w:rsidRDefault="0008588D" w:rsidP="0008588D">
      <w:pPr>
        <w:widowControl w:val="0"/>
        <w:jc w:val="both"/>
        <w:rPr>
          <w:rFonts w:eastAsia="Times New Roman"/>
          <w:b/>
          <w:color w:val="000000"/>
          <w:sz w:val="26"/>
          <w:szCs w:val="26"/>
          <w:lang w:val="vi-VN"/>
        </w:rPr>
      </w:pPr>
      <w:r w:rsidRPr="00E92312">
        <w:rPr>
          <w:rFonts w:eastAsia="Times New Roman"/>
          <w:b/>
          <w:color w:val="000000"/>
          <w:sz w:val="26"/>
          <w:szCs w:val="26"/>
          <w:lang w:val="vi-VN"/>
        </w:rPr>
        <w:t>7. GIÁO TRÌNH:</w:t>
      </w:r>
    </w:p>
    <w:p w14:paraId="22C6E01C" w14:textId="77777777" w:rsidR="0008588D" w:rsidRPr="00E92312" w:rsidRDefault="0008588D" w:rsidP="0008588D">
      <w:pPr>
        <w:widowControl w:val="0"/>
        <w:ind w:firstLine="720"/>
        <w:jc w:val="both"/>
        <w:rPr>
          <w:rFonts w:eastAsia="Times New Roman"/>
          <w:sz w:val="26"/>
          <w:szCs w:val="26"/>
          <w:lang w:val="vi-VN"/>
        </w:rPr>
      </w:pPr>
      <w:r w:rsidRPr="00E92312">
        <w:rPr>
          <w:rFonts w:eastAsia="Times New Roman"/>
          <w:sz w:val="26"/>
          <w:szCs w:val="26"/>
          <w:lang w:val="vi-VN"/>
        </w:rPr>
        <w:t xml:space="preserve">- GS.TS. </w:t>
      </w:r>
      <w:r w:rsidRPr="00E92312">
        <w:rPr>
          <w:sz w:val="26"/>
          <w:szCs w:val="26"/>
          <w:lang w:val="es-ES"/>
        </w:rPr>
        <w:t xml:space="preserve">Đặng Thị Loan (2013), </w:t>
      </w:r>
      <w:r w:rsidRPr="00E92312">
        <w:rPr>
          <w:i/>
          <w:sz w:val="26"/>
          <w:szCs w:val="26"/>
          <w:lang w:val="es-ES"/>
        </w:rPr>
        <w:t>Giáo trình Kế toán tài chính trong các doanh nghiệp</w:t>
      </w:r>
      <w:r w:rsidRPr="00E92312">
        <w:rPr>
          <w:sz w:val="26"/>
          <w:szCs w:val="26"/>
          <w:lang w:val="es-ES"/>
        </w:rPr>
        <w:t>, Nhà xuất bản Đại học Kinh tế Quốc dân.</w:t>
      </w:r>
      <w:r w:rsidRPr="00E92312">
        <w:rPr>
          <w:rFonts w:eastAsia="Times New Roman"/>
          <w:sz w:val="26"/>
          <w:szCs w:val="26"/>
          <w:lang w:val="vi-VN"/>
        </w:rPr>
        <w:t xml:space="preserve"> </w:t>
      </w:r>
    </w:p>
    <w:p w14:paraId="42905276" w14:textId="77777777" w:rsidR="0008588D" w:rsidRPr="00E92312" w:rsidRDefault="0008588D" w:rsidP="0008588D">
      <w:pPr>
        <w:widowControl w:val="0"/>
        <w:ind w:firstLine="720"/>
        <w:jc w:val="both"/>
        <w:rPr>
          <w:sz w:val="26"/>
          <w:szCs w:val="26"/>
          <w:lang w:val="vi-VN"/>
        </w:rPr>
      </w:pPr>
      <w:r w:rsidRPr="00E92312">
        <w:rPr>
          <w:rFonts w:eastAsia="Times New Roman"/>
          <w:sz w:val="26"/>
          <w:szCs w:val="26"/>
          <w:lang w:val="vi-VN"/>
        </w:rPr>
        <w:t xml:space="preserve">- PGS.TS. </w:t>
      </w:r>
      <w:r w:rsidRPr="00E92312">
        <w:rPr>
          <w:sz w:val="26"/>
          <w:szCs w:val="26"/>
          <w:lang w:val="es-ES"/>
        </w:rPr>
        <w:t xml:space="preserve">Phạm Quang (2013), </w:t>
      </w:r>
      <w:r w:rsidRPr="00E92312">
        <w:rPr>
          <w:i/>
          <w:sz w:val="26"/>
          <w:szCs w:val="26"/>
          <w:lang w:val="es-ES"/>
        </w:rPr>
        <w:t xml:space="preserve">Bài tập Kế toán tài chính trong các doanh </w:t>
      </w:r>
      <w:r w:rsidRPr="00E92312">
        <w:rPr>
          <w:i/>
          <w:sz w:val="26"/>
          <w:szCs w:val="26"/>
          <w:lang w:val="es-ES"/>
        </w:rPr>
        <w:lastRenderedPageBreak/>
        <w:t>nghiệp</w:t>
      </w:r>
      <w:r w:rsidRPr="00E92312">
        <w:rPr>
          <w:sz w:val="26"/>
          <w:szCs w:val="26"/>
          <w:lang w:val="es-ES"/>
        </w:rPr>
        <w:t xml:space="preserve">, </w:t>
      </w:r>
      <w:r w:rsidRPr="00E92312">
        <w:rPr>
          <w:rFonts w:eastAsia="Times New Roman"/>
          <w:sz w:val="26"/>
          <w:szCs w:val="26"/>
          <w:lang w:val="vi-VN"/>
        </w:rPr>
        <w:t>Nhà xuất bản Đại học Kinh tế Quốc dân.</w:t>
      </w:r>
    </w:p>
    <w:p w14:paraId="35B85A80" w14:textId="77777777" w:rsidR="0008588D" w:rsidRPr="00E92312" w:rsidRDefault="0008588D" w:rsidP="0008588D">
      <w:pPr>
        <w:widowControl w:val="0"/>
        <w:jc w:val="both"/>
        <w:rPr>
          <w:rFonts w:eastAsia="Times New Roman"/>
          <w:b/>
          <w:color w:val="000000"/>
          <w:sz w:val="26"/>
          <w:szCs w:val="26"/>
          <w:lang w:val="vi-VN"/>
        </w:rPr>
      </w:pPr>
      <w:r w:rsidRPr="00E92312">
        <w:rPr>
          <w:rFonts w:eastAsia="Times New Roman"/>
          <w:b/>
          <w:color w:val="000000"/>
          <w:sz w:val="26"/>
          <w:szCs w:val="26"/>
          <w:lang w:val="vi-VN"/>
        </w:rPr>
        <w:t>8. TÀI LIỆU THAM KHẢO:</w:t>
      </w:r>
    </w:p>
    <w:p w14:paraId="7C74ADF9" w14:textId="77777777" w:rsidR="0008588D" w:rsidRPr="00E92312" w:rsidRDefault="0008588D" w:rsidP="0008588D">
      <w:pPr>
        <w:widowControl w:val="0"/>
        <w:ind w:firstLine="720"/>
        <w:jc w:val="both"/>
        <w:rPr>
          <w:sz w:val="26"/>
          <w:szCs w:val="26"/>
          <w:lang w:val="vi-VN"/>
        </w:rPr>
      </w:pPr>
      <w:r w:rsidRPr="00E92312">
        <w:rPr>
          <w:sz w:val="26"/>
          <w:szCs w:val="26"/>
          <w:lang w:val="vi-VN"/>
        </w:rPr>
        <w:t>- Hệ thống Chuẩn mực Kế toán quốc tế, Chuẩn mực Báo cáo tài chính quốc tế.</w:t>
      </w:r>
    </w:p>
    <w:p w14:paraId="2343229E" w14:textId="77777777" w:rsidR="0008588D" w:rsidRPr="00E92312" w:rsidRDefault="0008588D" w:rsidP="0008588D">
      <w:pPr>
        <w:widowControl w:val="0"/>
        <w:ind w:firstLine="720"/>
        <w:jc w:val="both"/>
        <w:rPr>
          <w:sz w:val="26"/>
          <w:szCs w:val="26"/>
          <w:lang w:val="vi-VN"/>
        </w:rPr>
      </w:pPr>
      <w:r w:rsidRPr="00E92312">
        <w:rPr>
          <w:sz w:val="26"/>
          <w:szCs w:val="26"/>
          <w:lang w:val="vi-VN"/>
        </w:rPr>
        <w:t>- Chế độ kế toán Việt Nam và Chuẩn mực Kế toán Việt Nam.</w:t>
      </w:r>
    </w:p>
    <w:p w14:paraId="6193D64C" w14:textId="77777777" w:rsidR="0008588D" w:rsidRPr="00E92312" w:rsidRDefault="0008588D" w:rsidP="0008588D">
      <w:pPr>
        <w:widowControl w:val="0"/>
        <w:ind w:firstLine="720"/>
        <w:jc w:val="both"/>
        <w:rPr>
          <w:sz w:val="26"/>
          <w:szCs w:val="26"/>
          <w:lang w:val="vi-VN"/>
        </w:rPr>
      </w:pPr>
      <w:r w:rsidRPr="00E92312">
        <w:rPr>
          <w:sz w:val="26"/>
          <w:szCs w:val="26"/>
          <w:lang w:val="vi-VN"/>
        </w:rPr>
        <w:t>- Các tài liệu khác theo hướng dẫn cụ thể của giảng viên trực tiếp giảng dạy.</w:t>
      </w:r>
    </w:p>
    <w:p w14:paraId="7F9105B6" w14:textId="77777777" w:rsidR="0008588D" w:rsidRPr="00E92312" w:rsidRDefault="0008588D" w:rsidP="0008588D">
      <w:pPr>
        <w:widowControl w:val="0"/>
        <w:jc w:val="both"/>
        <w:rPr>
          <w:rFonts w:eastAsia="Times New Roman"/>
          <w:b/>
          <w:color w:val="000000"/>
          <w:sz w:val="26"/>
          <w:szCs w:val="26"/>
          <w:lang w:val="vi-VN"/>
        </w:rPr>
      </w:pPr>
      <w:r w:rsidRPr="00E92312">
        <w:rPr>
          <w:rFonts w:eastAsia="Times New Roman"/>
          <w:b/>
          <w:color w:val="000000"/>
          <w:sz w:val="26"/>
          <w:szCs w:val="26"/>
          <w:lang w:val="vi-VN"/>
        </w:rPr>
        <w:t>9. PHƯƠNG PHÁP ĐÁNH GIÁ HỌC PHẦN:</w:t>
      </w:r>
    </w:p>
    <w:p w14:paraId="79950ABA" w14:textId="77777777" w:rsidR="0008588D" w:rsidRPr="00E92312" w:rsidRDefault="0008588D" w:rsidP="0008588D">
      <w:pPr>
        <w:widowControl w:val="0"/>
        <w:ind w:firstLine="720"/>
        <w:jc w:val="both"/>
        <w:rPr>
          <w:sz w:val="26"/>
          <w:szCs w:val="26"/>
        </w:rPr>
      </w:pPr>
      <w:r w:rsidRPr="00E92312">
        <w:rPr>
          <w:sz w:val="26"/>
          <w:szCs w:val="26"/>
        </w:rPr>
        <w:t>- Đánh giá học phần theo thang điểm 10:</w:t>
      </w:r>
    </w:p>
    <w:p w14:paraId="65C98C43" w14:textId="77777777" w:rsidR="0008588D" w:rsidRPr="00E92312" w:rsidRDefault="0008588D" w:rsidP="0008588D">
      <w:pPr>
        <w:widowControl w:val="0"/>
        <w:ind w:firstLine="720"/>
        <w:jc w:val="both"/>
        <w:rPr>
          <w:sz w:val="26"/>
          <w:szCs w:val="26"/>
          <w:lang w:val="pt-BR"/>
        </w:rPr>
      </w:pPr>
      <w:r w:rsidRPr="00E92312">
        <w:rPr>
          <w:sz w:val="26"/>
          <w:szCs w:val="26"/>
          <w:lang w:val="pt-BR"/>
        </w:rPr>
        <w:t>+ Tham dự:</w:t>
      </w:r>
      <w:r w:rsidRPr="00E92312">
        <w:rPr>
          <w:sz w:val="26"/>
          <w:szCs w:val="26"/>
          <w:lang w:val="pt-BR"/>
        </w:rPr>
        <w:tab/>
      </w:r>
      <w:r w:rsidRPr="00E92312">
        <w:rPr>
          <w:sz w:val="26"/>
          <w:szCs w:val="26"/>
          <w:lang w:val="pt-BR"/>
        </w:rPr>
        <w:tab/>
      </w:r>
      <w:r w:rsidRPr="00E92312">
        <w:rPr>
          <w:sz w:val="26"/>
          <w:szCs w:val="26"/>
          <w:lang w:val="pt-BR"/>
        </w:rPr>
        <w:tab/>
        <w:t>10%</w:t>
      </w:r>
    </w:p>
    <w:p w14:paraId="0016C893" w14:textId="77777777" w:rsidR="0008588D" w:rsidRPr="00E92312" w:rsidRDefault="0008588D" w:rsidP="0008588D">
      <w:pPr>
        <w:widowControl w:val="0"/>
        <w:ind w:firstLine="720"/>
        <w:jc w:val="both"/>
        <w:rPr>
          <w:sz w:val="26"/>
          <w:szCs w:val="26"/>
          <w:lang w:val="pt-BR"/>
        </w:rPr>
      </w:pPr>
      <w:r w:rsidRPr="00E92312">
        <w:rPr>
          <w:sz w:val="26"/>
          <w:szCs w:val="26"/>
          <w:lang w:val="pt-BR"/>
        </w:rPr>
        <w:t>+ Kiểm tra giữa kỳ:</w:t>
      </w:r>
      <w:r w:rsidRPr="00E92312">
        <w:rPr>
          <w:sz w:val="26"/>
          <w:szCs w:val="26"/>
          <w:lang w:val="pt-BR"/>
        </w:rPr>
        <w:tab/>
      </w:r>
      <w:r w:rsidRPr="00E92312">
        <w:rPr>
          <w:sz w:val="26"/>
          <w:szCs w:val="26"/>
          <w:lang w:val="pt-BR"/>
        </w:rPr>
        <w:tab/>
        <w:t>20%</w:t>
      </w:r>
    </w:p>
    <w:p w14:paraId="051967E7" w14:textId="77777777" w:rsidR="0008588D" w:rsidRPr="00E92312" w:rsidRDefault="0008588D" w:rsidP="0008588D">
      <w:pPr>
        <w:widowControl w:val="0"/>
        <w:ind w:firstLine="720"/>
        <w:jc w:val="both"/>
        <w:rPr>
          <w:sz w:val="26"/>
          <w:szCs w:val="26"/>
          <w:lang w:val="pt-BR"/>
        </w:rPr>
      </w:pPr>
      <w:r w:rsidRPr="00E92312">
        <w:rPr>
          <w:sz w:val="26"/>
          <w:szCs w:val="26"/>
          <w:lang w:val="pt-BR"/>
        </w:rPr>
        <w:t>+ Thi cuối kỳ:</w:t>
      </w:r>
      <w:r w:rsidRPr="00E92312">
        <w:rPr>
          <w:sz w:val="26"/>
          <w:szCs w:val="26"/>
          <w:lang w:val="pt-BR"/>
        </w:rPr>
        <w:tab/>
      </w:r>
      <w:r w:rsidRPr="00E92312">
        <w:rPr>
          <w:sz w:val="26"/>
          <w:szCs w:val="26"/>
          <w:lang w:val="pt-BR"/>
        </w:rPr>
        <w:tab/>
        <w:t>70%</w:t>
      </w:r>
    </w:p>
    <w:p w14:paraId="3AB3BABF" w14:textId="77777777" w:rsidR="0008588D" w:rsidRPr="00E92312" w:rsidRDefault="0008588D" w:rsidP="0008588D">
      <w:pPr>
        <w:widowControl w:val="0"/>
        <w:ind w:firstLine="720"/>
        <w:jc w:val="both"/>
        <w:rPr>
          <w:sz w:val="26"/>
          <w:szCs w:val="26"/>
          <w:lang w:val="pt-BR"/>
        </w:rPr>
      </w:pPr>
      <w:r w:rsidRPr="00E92312">
        <w:rPr>
          <w:sz w:val="26"/>
          <w:szCs w:val="26"/>
          <w:lang w:val="pt-BR"/>
        </w:rPr>
        <w:t xml:space="preserve">- Sinh viên phải tham gia dự lớp tối thiểu 70% số giờ quy định của học phần, làm đầy đủ các bài tập trong sách bài tập và các bài tập do giáo viên giảng dạy bổ sung. Chủ động nghiên cứu tài liệu, giáo trình để trao đổi và thảo luận, làm việc theo nhóm trên lớp. </w:t>
      </w:r>
    </w:p>
    <w:p w14:paraId="1C1010DE" w14:textId="77777777" w:rsidR="0008588D" w:rsidRPr="00E92312" w:rsidRDefault="0008588D" w:rsidP="0008588D">
      <w:pPr>
        <w:widowControl w:val="0"/>
        <w:ind w:firstLine="720"/>
        <w:jc w:val="both"/>
        <w:rPr>
          <w:sz w:val="26"/>
          <w:szCs w:val="26"/>
          <w:lang w:val="pt-BR"/>
        </w:rPr>
      </w:pPr>
    </w:p>
    <w:tbl>
      <w:tblPr>
        <w:tblW w:w="0" w:type="auto"/>
        <w:tblLook w:val="04A0" w:firstRow="1" w:lastRow="0" w:firstColumn="1" w:lastColumn="0" w:noHBand="0" w:noVBand="1"/>
      </w:tblPr>
      <w:tblGrid>
        <w:gridCol w:w="4644"/>
        <w:gridCol w:w="4644"/>
      </w:tblGrid>
      <w:tr w:rsidR="0008588D" w:rsidRPr="00B117F3" w14:paraId="388FC9F9" w14:textId="77777777" w:rsidTr="003E0FF4">
        <w:tc>
          <w:tcPr>
            <w:tcW w:w="4644" w:type="dxa"/>
            <w:shd w:val="clear" w:color="auto" w:fill="auto"/>
          </w:tcPr>
          <w:p w14:paraId="2F63CFFE" w14:textId="77777777" w:rsidR="0008588D" w:rsidRPr="00E92312" w:rsidRDefault="0008588D" w:rsidP="003E0FF4">
            <w:pPr>
              <w:widowControl w:val="0"/>
              <w:jc w:val="center"/>
              <w:rPr>
                <w:rFonts w:eastAsia="Times New Roman"/>
                <w:iCs/>
                <w:color w:val="000000"/>
                <w:sz w:val="26"/>
                <w:szCs w:val="26"/>
                <w:lang w:val="pt-BR"/>
              </w:rPr>
            </w:pPr>
          </w:p>
          <w:p w14:paraId="232F17B8" w14:textId="77777777" w:rsidR="0008588D" w:rsidRPr="00E92312" w:rsidRDefault="0008588D" w:rsidP="003E0FF4">
            <w:pPr>
              <w:widowControl w:val="0"/>
              <w:jc w:val="center"/>
              <w:rPr>
                <w:rFonts w:eastAsia="Times New Roman"/>
                <w:iCs/>
                <w:color w:val="000000"/>
                <w:sz w:val="26"/>
                <w:szCs w:val="26"/>
                <w:lang w:val="pt-BR"/>
              </w:rPr>
            </w:pPr>
            <w:r w:rsidRPr="00E92312">
              <w:rPr>
                <w:rFonts w:eastAsia="Times New Roman"/>
                <w:iCs/>
                <w:color w:val="000000"/>
                <w:sz w:val="26"/>
                <w:szCs w:val="26"/>
                <w:lang w:val="pt-BR"/>
              </w:rPr>
              <w:t>TRƯỞNG BỘ MÔN</w:t>
            </w:r>
          </w:p>
          <w:p w14:paraId="60ADBC84" w14:textId="77777777" w:rsidR="0008588D" w:rsidRPr="00E92312" w:rsidRDefault="0008588D" w:rsidP="003E0FF4">
            <w:pPr>
              <w:widowControl w:val="0"/>
              <w:jc w:val="center"/>
              <w:rPr>
                <w:rFonts w:eastAsia="Times New Roman"/>
                <w:iCs/>
                <w:color w:val="000000"/>
                <w:sz w:val="26"/>
                <w:szCs w:val="26"/>
                <w:lang w:val="pt-BR"/>
              </w:rPr>
            </w:pPr>
          </w:p>
          <w:p w14:paraId="04260985" w14:textId="77777777" w:rsidR="0008588D" w:rsidRPr="00E92312" w:rsidRDefault="0008588D" w:rsidP="003E0FF4">
            <w:pPr>
              <w:widowControl w:val="0"/>
              <w:jc w:val="center"/>
              <w:rPr>
                <w:rFonts w:eastAsia="Times New Roman"/>
                <w:iCs/>
                <w:color w:val="000000"/>
                <w:sz w:val="26"/>
                <w:szCs w:val="26"/>
                <w:lang w:val="pt-BR"/>
              </w:rPr>
            </w:pPr>
          </w:p>
          <w:p w14:paraId="4247E691" w14:textId="77777777" w:rsidR="0008588D" w:rsidRPr="00E92312" w:rsidRDefault="0008588D" w:rsidP="003E0FF4">
            <w:pPr>
              <w:widowControl w:val="0"/>
              <w:jc w:val="center"/>
              <w:rPr>
                <w:rFonts w:eastAsia="Times New Roman"/>
                <w:iCs/>
                <w:color w:val="000000"/>
                <w:sz w:val="26"/>
                <w:szCs w:val="26"/>
                <w:lang w:val="pt-BR"/>
              </w:rPr>
            </w:pPr>
          </w:p>
          <w:p w14:paraId="5B652BCE" w14:textId="77777777" w:rsidR="0008588D" w:rsidRPr="00E92312" w:rsidRDefault="0008588D" w:rsidP="003E0FF4">
            <w:pPr>
              <w:widowControl w:val="0"/>
              <w:jc w:val="center"/>
              <w:rPr>
                <w:rFonts w:eastAsia="Times New Roman"/>
                <w:b/>
                <w:iCs/>
                <w:color w:val="000000"/>
                <w:sz w:val="26"/>
                <w:szCs w:val="26"/>
                <w:lang w:val="pt-BR"/>
              </w:rPr>
            </w:pPr>
            <w:r w:rsidRPr="00E92312">
              <w:rPr>
                <w:rFonts w:eastAsia="Times New Roman"/>
                <w:b/>
                <w:iCs/>
                <w:color w:val="000000"/>
                <w:sz w:val="26"/>
                <w:szCs w:val="26"/>
                <w:lang w:val="pt-BR"/>
              </w:rPr>
              <w:t>PGS.TS. Trần Văn Thuận</w:t>
            </w:r>
          </w:p>
        </w:tc>
        <w:tc>
          <w:tcPr>
            <w:tcW w:w="4644" w:type="dxa"/>
            <w:shd w:val="clear" w:color="auto" w:fill="auto"/>
          </w:tcPr>
          <w:p w14:paraId="534E6396" w14:textId="77777777" w:rsidR="0008588D" w:rsidRPr="00E92312" w:rsidRDefault="0008588D" w:rsidP="003E0FF4">
            <w:pPr>
              <w:widowControl w:val="0"/>
              <w:jc w:val="center"/>
              <w:rPr>
                <w:rFonts w:eastAsia="Times New Roman"/>
                <w:i/>
                <w:iCs/>
                <w:color w:val="000000"/>
                <w:sz w:val="26"/>
                <w:szCs w:val="26"/>
                <w:lang w:val="pt-BR"/>
              </w:rPr>
            </w:pPr>
            <w:r w:rsidRPr="00E92312">
              <w:rPr>
                <w:rFonts w:eastAsia="Times New Roman"/>
                <w:i/>
                <w:iCs/>
                <w:color w:val="000000"/>
                <w:sz w:val="26"/>
                <w:szCs w:val="26"/>
                <w:lang w:val="pt-BR"/>
              </w:rPr>
              <w:t>Hà Nội, ngày 10 tháng 7 năm 2018</w:t>
            </w:r>
          </w:p>
          <w:p w14:paraId="014F64F6" w14:textId="77777777" w:rsidR="0008588D" w:rsidRPr="00E92312" w:rsidRDefault="0008588D" w:rsidP="003E0FF4">
            <w:pPr>
              <w:widowControl w:val="0"/>
              <w:jc w:val="center"/>
              <w:rPr>
                <w:rFonts w:eastAsia="Times New Roman"/>
                <w:iCs/>
                <w:color w:val="000000"/>
                <w:sz w:val="26"/>
                <w:szCs w:val="26"/>
                <w:lang w:val="pt-BR"/>
              </w:rPr>
            </w:pPr>
            <w:r w:rsidRPr="00E92312">
              <w:rPr>
                <w:rFonts w:eastAsia="Times New Roman"/>
                <w:iCs/>
                <w:color w:val="000000"/>
                <w:sz w:val="26"/>
                <w:szCs w:val="26"/>
                <w:lang w:val="pt-BR"/>
              </w:rPr>
              <w:t>HIỆU TRƯỞNG</w:t>
            </w:r>
          </w:p>
          <w:p w14:paraId="5DE0E152" w14:textId="77777777" w:rsidR="0008588D" w:rsidRPr="00E92312" w:rsidRDefault="0008588D" w:rsidP="003E0FF4">
            <w:pPr>
              <w:widowControl w:val="0"/>
              <w:jc w:val="center"/>
              <w:rPr>
                <w:rFonts w:eastAsia="Times New Roman"/>
                <w:iCs/>
                <w:color w:val="000000"/>
                <w:sz w:val="26"/>
                <w:szCs w:val="26"/>
                <w:lang w:val="pt-BR"/>
              </w:rPr>
            </w:pPr>
          </w:p>
          <w:p w14:paraId="1730EA39" w14:textId="77777777" w:rsidR="0008588D" w:rsidRPr="00E92312" w:rsidRDefault="0008588D" w:rsidP="003E0FF4">
            <w:pPr>
              <w:widowControl w:val="0"/>
              <w:jc w:val="center"/>
              <w:rPr>
                <w:rFonts w:eastAsia="Times New Roman"/>
                <w:iCs/>
                <w:color w:val="000000"/>
                <w:sz w:val="26"/>
                <w:szCs w:val="26"/>
                <w:lang w:val="pt-BR"/>
              </w:rPr>
            </w:pPr>
          </w:p>
          <w:p w14:paraId="4A964D12" w14:textId="77777777" w:rsidR="0008588D" w:rsidRPr="00E92312" w:rsidRDefault="0008588D" w:rsidP="003E0FF4">
            <w:pPr>
              <w:widowControl w:val="0"/>
              <w:jc w:val="center"/>
              <w:rPr>
                <w:rFonts w:eastAsia="Times New Roman"/>
                <w:iCs/>
                <w:color w:val="000000"/>
                <w:sz w:val="26"/>
                <w:szCs w:val="26"/>
                <w:lang w:val="pt-BR"/>
              </w:rPr>
            </w:pPr>
          </w:p>
          <w:p w14:paraId="03178682" w14:textId="77777777" w:rsidR="0008588D" w:rsidRPr="00E92312" w:rsidRDefault="0008588D" w:rsidP="003E0FF4">
            <w:pPr>
              <w:widowControl w:val="0"/>
              <w:jc w:val="center"/>
              <w:rPr>
                <w:rFonts w:eastAsia="Times New Roman"/>
                <w:b/>
                <w:iCs/>
                <w:color w:val="000000"/>
                <w:sz w:val="26"/>
                <w:szCs w:val="26"/>
                <w:lang w:val="pt-BR"/>
              </w:rPr>
            </w:pPr>
            <w:r w:rsidRPr="00E92312">
              <w:rPr>
                <w:rFonts w:eastAsia="Times New Roman"/>
                <w:b/>
                <w:iCs/>
                <w:color w:val="000000"/>
                <w:sz w:val="26"/>
                <w:szCs w:val="26"/>
                <w:lang w:val="pt-BR"/>
              </w:rPr>
              <w:t>GS.TS. TRẦN THỌ ĐẠT</w:t>
            </w:r>
          </w:p>
        </w:tc>
      </w:tr>
    </w:tbl>
    <w:p w14:paraId="7F441765" w14:textId="77777777" w:rsidR="0008588D" w:rsidRPr="00E92312" w:rsidRDefault="0008588D" w:rsidP="0008588D">
      <w:pPr>
        <w:widowControl w:val="0"/>
        <w:ind w:firstLine="720"/>
        <w:jc w:val="both"/>
        <w:rPr>
          <w:rFonts w:eastAsia="Times New Roman"/>
          <w:iCs/>
          <w:color w:val="000000"/>
          <w:sz w:val="26"/>
          <w:szCs w:val="26"/>
          <w:lang w:val="pt-BR"/>
        </w:rPr>
      </w:pPr>
    </w:p>
    <w:p w14:paraId="72426889" w14:textId="77777777" w:rsidR="0008588D" w:rsidRPr="00B117F3" w:rsidRDefault="0008588D" w:rsidP="0008588D">
      <w:pPr>
        <w:rPr>
          <w:rFonts w:eastAsia="Times New Roman"/>
          <w:b/>
          <w:bCs/>
          <w:color w:val="000000"/>
          <w:sz w:val="26"/>
          <w:szCs w:val="26"/>
          <w:lang w:val="pt-BR"/>
        </w:rPr>
      </w:pPr>
      <w:r w:rsidRPr="00B117F3">
        <w:rPr>
          <w:rFonts w:eastAsia="Times New Roman"/>
          <w:b/>
          <w:bCs/>
          <w:color w:val="000000"/>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27B43B2" w14:textId="77777777" w:rsidTr="003E0FF4">
        <w:trPr>
          <w:trHeight w:val="854"/>
          <w:jc w:val="center"/>
        </w:trPr>
        <w:tc>
          <w:tcPr>
            <w:tcW w:w="4756" w:type="dxa"/>
          </w:tcPr>
          <w:p w14:paraId="78B150DE" w14:textId="77777777" w:rsidR="0008588D" w:rsidRPr="00B117F3" w:rsidRDefault="0008588D" w:rsidP="003E0FF4">
            <w:pPr>
              <w:widowControl w:val="0"/>
              <w:spacing w:line="312" w:lineRule="auto"/>
              <w:jc w:val="center"/>
              <w:rPr>
                <w:sz w:val="24"/>
                <w:szCs w:val="26"/>
                <w:lang w:val="pt-BR"/>
              </w:rPr>
            </w:pPr>
            <w:r w:rsidRPr="00B117F3">
              <w:rPr>
                <w:sz w:val="24"/>
                <w:szCs w:val="26"/>
                <w:lang w:val="pt-BR"/>
              </w:rPr>
              <w:lastRenderedPageBreak/>
              <w:t>BỘ GIÁO DỤC VÀ ĐÀO TẠO</w:t>
            </w:r>
          </w:p>
          <w:p w14:paraId="457853A7" w14:textId="77777777" w:rsidR="0008588D" w:rsidRPr="00B117F3" w:rsidRDefault="0008588D" w:rsidP="003E0FF4">
            <w:pPr>
              <w:widowControl w:val="0"/>
              <w:spacing w:line="312" w:lineRule="auto"/>
              <w:jc w:val="center"/>
              <w:rPr>
                <w:b/>
                <w:sz w:val="24"/>
                <w:szCs w:val="26"/>
                <w:lang w:val="pt-BR"/>
              </w:rPr>
            </w:pPr>
            <w:r w:rsidRPr="00B117F3">
              <w:rPr>
                <w:b/>
                <w:sz w:val="24"/>
                <w:szCs w:val="26"/>
                <w:lang w:val="pt-BR"/>
              </w:rPr>
              <w:t>TRƯỜNG ĐẠI HỌC KINH TẾ QUỐC DÂN</w:t>
            </w:r>
          </w:p>
          <w:p w14:paraId="342E0303"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64365FA8"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5009A82"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33424F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DE0B1F9" w14:textId="77777777" w:rsidR="0008588D" w:rsidRDefault="0008588D" w:rsidP="0008588D">
      <w:pPr>
        <w:widowControl w:val="0"/>
        <w:spacing w:line="312" w:lineRule="auto"/>
        <w:ind w:firstLine="720"/>
        <w:jc w:val="both"/>
        <w:rPr>
          <w:rFonts w:eastAsia="Times New Roman"/>
          <w:b/>
          <w:bCs/>
          <w:color w:val="000000"/>
          <w:sz w:val="26"/>
          <w:szCs w:val="26"/>
        </w:rPr>
      </w:pPr>
    </w:p>
    <w:p w14:paraId="50185AAC"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515B61AF"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TRÌNH ĐỘ ĐÀO TẠO: ĐẠI HỌC</w:t>
      </w:r>
      <w:r w:rsidRPr="00E92312">
        <w:rPr>
          <w:rFonts w:eastAsia="Times New Roman"/>
          <w:color w:val="000000"/>
          <w:sz w:val="26"/>
          <w:szCs w:val="26"/>
        </w:rPr>
        <w:tab/>
        <w:t>LOẠI HÌNH ĐÀO TẠO: CHÍNH QUY</w:t>
      </w:r>
    </w:p>
    <w:p w14:paraId="39BF5150"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7B9F42A0"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1. TÊN HỌC PHẦN</w:t>
      </w:r>
    </w:p>
    <w:p w14:paraId="27CBE8CA"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A35BAB">
        <w:rPr>
          <w:rFonts w:eastAsia="Times New Roman"/>
          <w:b/>
          <w:color w:val="000000"/>
          <w:sz w:val="26"/>
          <w:szCs w:val="26"/>
        </w:rPr>
        <w:t xml:space="preserve">Kế toán chi phí </w:t>
      </w:r>
      <w:r w:rsidRPr="00E92312">
        <w:rPr>
          <w:rFonts w:eastAsia="Times New Roman"/>
          <w:color w:val="000000"/>
          <w:sz w:val="26"/>
          <w:szCs w:val="26"/>
        </w:rPr>
        <w:tab/>
      </w:r>
    </w:p>
    <w:p w14:paraId="54AE602D"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Cost Accounting </w:t>
      </w:r>
    </w:p>
    <w:p w14:paraId="40AC9389" w14:textId="77777777" w:rsidR="0008588D" w:rsidRPr="00E92312" w:rsidRDefault="0008588D" w:rsidP="0008588D">
      <w:pPr>
        <w:widowControl w:val="0"/>
        <w:spacing w:line="312" w:lineRule="auto"/>
        <w:ind w:firstLine="720"/>
        <w:jc w:val="both"/>
        <w:rPr>
          <w:rFonts w:eastAsia="Times New Roman"/>
          <w:color w:val="000000"/>
          <w:sz w:val="26"/>
          <w:szCs w:val="26"/>
        </w:rPr>
      </w:pPr>
      <w:r>
        <w:rPr>
          <w:rFonts w:eastAsia="Times New Roman"/>
          <w:color w:val="000000"/>
          <w:sz w:val="26"/>
          <w:szCs w:val="26"/>
        </w:rPr>
        <w:t>Mã học phần:  KTQT1109</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Số tín chỉ: 3</w:t>
      </w:r>
    </w:p>
    <w:p w14:paraId="37A4CBE8"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2. BỘ MÔN PHỤ TRÁCH GIẢNG DẠY</w:t>
      </w:r>
      <w:r w:rsidRPr="00E92312">
        <w:rPr>
          <w:rFonts w:eastAsia="Times New Roman"/>
          <w:color w:val="000000"/>
          <w:sz w:val="26"/>
          <w:szCs w:val="26"/>
        </w:rPr>
        <w:t xml:space="preserve"> </w:t>
      </w:r>
    </w:p>
    <w:p w14:paraId="482F54A7"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Kế toán quản trị</w:t>
      </w:r>
    </w:p>
    <w:p w14:paraId="5ACF6E8C"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3. ĐIỀU KIỆN HỌC TRƯỚC</w:t>
      </w:r>
      <w:r w:rsidRPr="00E92312">
        <w:rPr>
          <w:rFonts w:eastAsia="Times New Roman"/>
          <w:color w:val="000000"/>
          <w:sz w:val="26"/>
          <w:szCs w:val="26"/>
        </w:rPr>
        <w:t xml:space="preserve"> </w:t>
      </w:r>
    </w:p>
    <w:p w14:paraId="62D0CF91"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Nguyên lý Kế toán</w:t>
      </w:r>
    </w:p>
    <w:p w14:paraId="7FB7DE4A"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4BD7BD4F" w14:textId="77777777" w:rsidR="0008588D" w:rsidRPr="00E92312" w:rsidRDefault="0008588D" w:rsidP="0008588D">
      <w:pPr>
        <w:widowControl w:val="0"/>
        <w:spacing w:line="312" w:lineRule="auto"/>
        <w:ind w:firstLine="720"/>
        <w:jc w:val="both"/>
        <w:rPr>
          <w:rFonts w:eastAsia="Times New Roman"/>
          <w:color w:val="000000"/>
          <w:sz w:val="26"/>
          <w:szCs w:val="26"/>
          <w:lang w:val="sv-SE"/>
        </w:rPr>
      </w:pPr>
      <w:r w:rsidRPr="00E92312">
        <w:rPr>
          <w:sz w:val="26"/>
          <w:szCs w:val="26"/>
          <w:lang w:val="sv-SE"/>
        </w:rPr>
        <w:t>Học phần Kế toán chi phí giới thiệu những nội dung cơ bản về kế toán chi phí như khái niệm, bản chất, vai trò của kế toán chi phí; phân loại chi phí, các phương pháp xác định chi phí và tính giá thành sản phẩm. Những kiến thức quan trọng về kế toán chi phí giúp cho các chuyên gia kinh tế, nhà quản trị hiểu bản chất sự vận động của chi phí từ đó kiểm soát tốt chi phí sản xuất kinh doanh.</w:t>
      </w:r>
    </w:p>
    <w:p w14:paraId="2E86666D" w14:textId="77777777" w:rsidR="0008588D" w:rsidRPr="00E92312" w:rsidRDefault="0008588D" w:rsidP="0008588D">
      <w:pPr>
        <w:widowControl w:val="0"/>
        <w:spacing w:line="312" w:lineRule="auto"/>
        <w:jc w:val="both"/>
        <w:rPr>
          <w:rFonts w:eastAsia="Times New Roman"/>
          <w:b/>
          <w:color w:val="000000"/>
          <w:sz w:val="26"/>
          <w:szCs w:val="26"/>
          <w:lang w:val="sv-SE"/>
        </w:rPr>
      </w:pPr>
      <w:r w:rsidRPr="00E92312">
        <w:rPr>
          <w:rFonts w:eastAsia="Times New Roman"/>
          <w:b/>
          <w:color w:val="000000"/>
          <w:sz w:val="26"/>
          <w:szCs w:val="26"/>
          <w:lang w:val="sv-SE"/>
        </w:rPr>
        <w:t>5. MỤC TIÊU HỌC PHẦN</w:t>
      </w:r>
    </w:p>
    <w:p w14:paraId="75143E8F" w14:textId="77777777" w:rsidR="0008588D" w:rsidRPr="00E92312" w:rsidRDefault="0008588D" w:rsidP="0008588D">
      <w:pPr>
        <w:widowControl w:val="0"/>
        <w:tabs>
          <w:tab w:val="num" w:pos="480"/>
        </w:tabs>
        <w:spacing w:line="312" w:lineRule="auto"/>
        <w:ind w:firstLine="720"/>
        <w:jc w:val="both"/>
        <w:rPr>
          <w:bCs/>
          <w:sz w:val="26"/>
          <w:szCs w:val="26"/>
          <w:lang w:val="sv-SE"/>
        </w:rPr>
      </w:pPr>
      <w:r w:rsidRPr="00E92312">
        <w:rPr>
          <w:bCs/>
          <w:sz w:val="26"/>
          <w:szCs w:val="26"/>
          <w:lang w:val="sv-SE"/>
        </w:rPr>
        <w:t>Sau khi kết thúc học phần, sinh viên có thể:</w:t>
      </w:r>
    </w:p>
    <w:p w14:paraId="24B0E16C" w14:textId="77777777" w:rsidR="0008588D" w:rsidRPr="00E92312" w:rsidRDefault="0008588D" w:rsidP="0008588D">
      <w:pPr>
        <w:widowControl w:val="0"/>
        <w:spacing w:line="312" w:lineRule="auto"/>
        <w:ind w:firstLine="720"/>
        <w:jc w:val="both"/>
        <w:rPr>
          <w:sz w:val="26"/>
          <w:szCs w:val="26"/>
        </w:rPr>
      </w:pPr>
      <w:r w:rsidRPr="00E92312">
        <w:rPr>
          <w:b/>
          <w:bCs/>
          <w:sz w:val="26"/>
          <w:szCs w:val="26"/>
        </w:rPr>
        <w:t xml:space="preserve">Về kiến thức: </w:t>
      </w:r>
    </w:p>
    <w:p w14:paraId="30C4AE3F" w14:textId="77777777" w:rsidR="0008588D" w:rsidRPr="00E92312" w:rsidRDefault="0008588D" w:rsidP="0008588D">
      <w:pPr>
        <w:pStyle w:val="NormalWeb"/>
        <w:widowControl w:val="0"/>
        <w:numPr>
          <w:ilvl w:val="0"/>
          <w:numId w:val="94"/>
        </w:numPr>
        <w:tabs>
          <w:tab w:val="left" w:pos="993"/>
        </w:tabs>
        <w:spacing w:line="312" w:lineRule="auto"/>
        <w:ind w:left="0" w:firstLine="720"/>
        <w:jc w:val="both"/>
        <w:rPr>
          <w:color w:val="000000"/>
          <w:sz w:val="26"/>
          <w:szCs w:val="26"/>
        </w:rPr>
      </w:pPr>
      <w:r w:rsidRPr="00E92312">
        <w:rPr>
          <w:color w:val="000000"/>
          <w:sz w:val="26"/>
          <w:szCs w:val="26"/>
        </w:rPr>
        <w:t>Hiểu và giải thích được khái niệm, vai trò, bản chất của kế toán chi phí trong doanh nghiệp;  đặc điểm các loại chi phí;  bản chất, vai trò và nội dung  của các phương pháp xác định chi phí  sản xuất và tính giá thành sản phẩm cơ bản trong doanh nghiệp.</w:t>
      </w:r>
    </w:p>
    <w:p w14:paraId="045D81B4" w14:textId="77777777" w:rsidR="0008588D" w:rsidRPr="00E92312" w:rsidRDefault="0008588D" w:rsidP="0008588D">
      <w:pPr>
        <w:pStyle w:val="NormalWeb"/>
        <w:widowControl w:val="0"/>
        <w:numPr>
          <w:ilvl w:val="0"/>
          <w:numId w:val="94"/>
        </w:numPr>
        <w:tabs>
          <w:tab w:val="left" w:pos="993"/>
        </w:tabs>
        <w:spacing w:line="312" w:lineRule="auto"/>
        <w:ind w:left="0" w:firstLine="720"/>
        <w:jc w:val="both"/>
        <w:rPr>
          <w:color w:val="000000"/>
          <w:sz w:val="26"/>
          <w:szCs w:val="26"/>
        </w:rPr>
      </w:pPr>
      <w:r w:rsidRPr="00E92312">
        <w:rPr>
          <w:color w:val="000000"/>
          <w:sz w:val="26"/>
          <w:szCs w:val="26"/>
        </w:rPr>
        <w:t>Vận dụng linh hoạt các phương pháp xác định chi phí sản xuất và tính giá thành sản phẩm</w:t>
      </w:r>
      <w:r w:rsidRPr="00E92312">
        <w:rPr>
          <w:sz w:val="26"/>
          <w:szCs w:val="26"/>
        </w:rPr>
        <w:t xml:space="preserve">  phù hợp với đặc thù </w:t>
      </w:r>
      <w:r w:rsidRPr="00E92312">
        <w:rPr>
          <w:color w:val="000000"/>
          <w:sz w:val="26"/>
          <w:szCs w:val="26"/>
        </w:rPr>
        <w:t xml:space="preserve"> hoạt động kinh doanh của các doanh nghiệp.</w:t>
      </w:r>
    </w:p>
    <w:p w14:paraId="12458F90" w14:textId="77777777" w:rsidR="0008588D" w:rsidRPr="00E92312" w:rsidRDefault="0008588D" w:rsidP="0008588D">
      <w:pPr>
        <w:widowControl w:val="0"/>
        <w:numPr>
          <w:ilvl w:val="0"/>
          <w:numId w:val="94"/>
        </w:numPr>
        <w:tabs>
          <w:tab w:val="left" w:pos="993"/>
        </w:tabs>
        <w:spacing w:line="312" w:lineRule="auto"/>
        <w:ind w:left="0" w:firstLine="720"/>
        <w:jc w:val="both"/>
        <w:rPr>
          <w:sz w:val="26"/>
          <w:szCs w:val="26"/>
        </w:rPr>
      </w:pPr>
      <w:r w:rsidRPr="00E92312">
        <w:rPr>
          <w:sz w:val="26"/>
          <w:szCs w:val="26"/>
        </w:rPr>
        <w:t>Phân tích và cung cấp thông tin về chi phí  nhằm giúp các nhà quản lý có thể lập kế hoạch và kiểm soát chi phí cũng như định giá sản phẩm của doanh nghiệp.</w:t>
      </w:r>
    </w:p>
    <w:p w14:paraId="11A1517F" w14:textId="77777777" w:rsidR="0008588D" w:rsidRPr="00E92312" w:rsidRDefault="0008588D" w:rsidP="0008588D">
      <w:pPr>
        <w:widowControl w:val="0"/>
        <w:spacing w:line="312" w:lineRule="auto"/>
        <w:ind w:firstLine="720"/>
        <w:jc w:val="both"/>
        <w:rPr>
          <w:iCs/>
          <w:sz w:val="26"/>
          <w:szCs w:val="26"/>
        </w:rPr>
      </w:pPr>
      <w:r w:rsidRPr="00E92312">
        <w:rPr>
          <w:b/>
          <w:bCs/>
          <w:sz w:val="26"/>
          <w:szCs w:val="26"/>
        </w:rPr>
        <w:t>Về kỹ năng:</w:t>
      </w:r>
    </w:p>
    <w:p w14:paraId="74C021DE" w14:textId="77777777" w:rsidR="0008588D" w:rsidRPr="00E92312" w:rsidRDefault="0008588D" w:rsidP="0008588D">
      <w:pPr>
        <w:widowControl w:val="0"/>
        <w:numPr>
          <w:ilvl w:val="0"/>
          <w:numId w:val="95"/>
        </w:numPr>
        <w:tabs>
          <w:tab w:val="left" w:pos="993"/>
        </w:tabs>
        <w:autoSpaceDE w:val="0"/>
        <w:autoSpaceDN w:val="0"/>
        <w:adjustRightInd w:val="0"/>
        <w:spacing w:line="312" w:lineRule="auto"/>
        <w:ind w:left="0" w:firstLine="720"/>
        <w:contextualSpacing/>
        <w:jc w:val="both"/>
        <w:rPr>
          <w:color w:val="000000"/>
          <w:sz w:val="26"/>
          <w:szCs w:val="26"/>
          <w:lang w:val="vi-VN"/>
        </w:rPr>
      </w:pPr>
      <w:r w:rsidRPr="00E92312">
        <w:rPr>
          <w:color w:val="000000"/>
          <w:sz w:val="26"/>
          <w:szCs w:val="26"/>
        </w:rPr>
        <w:t>Phát triển kĩ năng thu thập, phân tích thông tin và ra quyết định liên quan đến sự đa dạng, phong phú của các phương pháp và kĩ thuật sử dụng trong kế toán nói chung và kế toán chi phí nói riêng.</w:t>
      </w:r>
    </w:p>
    <w:p w14:paraId="09E02C5A" w14:textId="77777777" w:rsidR="0008588D" w:rsidRPr="00E92312" w:rsidRDefault="0008588D" w:rsidP="0008588D">
      <w:pPr>
        <w:widowControl w:val="0"/>
        <w:numPr>
          <w:ilvl w:val="0"/>
          <w:numId w:val="95"/>
        </w:numPr>
        <w:tabs>
          <w:tab w:val="left" w:pos="993"/>
        </w:tabs>
        <w:autoSpaceDE w:val="0"/>
        <w:autoSpaceDN w:val="0"/>
        <w:adjustRightInd w:val="0"/>
        <w:spacing w:line="312" w:lineRule="auto"/>
        <w:ind w:left="0" w:firstLine="720"/>
        <w:contextualSpacing/>
        <w:jc w:val="both"/>
        <w:rPr>
          <w:color w:val="000000"/>
          <w:sz w:val="26"/>
          <w:szCs w:val="26"/>
          <w:lang w:val="vi-VN"/>
        </w:rPr>
      </w:pPr>
      <w:r w:rsidRPr="00E92312">
        <w:rPr>
          <w:color w:val="000000"/>
          <w:sz w:val="26"/>
          <w:szCs w:val="26"/>
          <w:lang w:val="vi-VN"/>
        </w:rPr>
        <w:t>Rèn luyện kỹ năng làm việc theo nhóm, kỹ năng thuyết trình và phản biện.</w:t>
      </w:r>
    </w:p>
    <w:p w14:paraId="78121EFB" w14:textId="77777777" w:rsidR="0008588D" w:rsidRPr="00E92312" w:rsidRDefault="0008588D" w:rsidP="0008588D">
      <w:pPr>
        <w:widowControl w:val="0"/>
        <w:tabs>
          <w:tab w:val="num" w:pos="2160"/>
        </w:tabs>
        <w:spacing w:line="312" w:lineRule="auto"/>
        <w:ind w:firstLine="720"/>
        <w:jc w:val="both"/>
        <w:rPr>
          <w:b/>
          <w:bCs/>
          <w:sz w:val="26"/>
          <w:szCs w:val="26"/>
        </w:rPr>
      </w:pPr>
      <w:r w:rsidRPr="00E92312">
        <w:rPr>
          <w:b/>
          <w:bCs/>
          <w:sz w:val="26"/>
          <w:szCs w:val="26"/>
        </w:rPr>
        <w:lastRenderedPageBreak/>
        <w:t xml:space="preserve">Về thái độ: </w:t>
      </w:r>
    </w:p>
    <w:p w14:paraId="6A3B7C6A"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b/>
          <w:i/>
          <w:sz w:val="26"/>
          <w:szCs w:val="26"/>
          <w:lang w:val="vi-VN"/>
        </w:rPr>
      </w:pPr>
      <w:r w:rsidRPr="00E92312">
        <w:rPr>
          <w:color w:val="000000"/>
          <w:sz w:val="26"/>
          <w:szCs w:val="26"/>
        </w:rPr>
        <w:t>Tích cực nâng cao trình độ n</w:t>
      </w:r>
      <w:r w:rsidRPr="00E92312">
        <w:rPr>
          <w:color w:val="000000"/>
          <w:sz w:val="26"/>
          <w:szCs w:val="26"/>
          <w:lang w:val="vi-VN"/>
        </w:rPr>
        <w:t xml:space="preserve">hận thức </w:t>
      </w:r>
      <w:r w:rsidRPr="00E92312">
        <w:rPr>
          <w:color w:val="000000"/>
          <w:sz w:val="26"/>
          <w:szCs w:val="26"/>
        </w:rPr>
        <w:t>về</w:t>
      </w:r>
      <w:r w:rsidRPr="00E92312">
        <w:rPr>
          <w:color w:val="000000"/>
          <w:sz w:val="26"/>
          <w:szCs w:val="26"/>
          <w:lang w:val="vi-VN"/>
        </w:rPr>
        <w:t xml:space="preserve"> tầm quan trọng của</w:t>
      </w:r>
      <w:r w:rsidRPr="00E92312">
        <w:rPr>
          <w:color w:val="000000"/>
          <w:sz w:val="26"/>
          <w:szCs w:val="26"/>
        </w:rPr>
        <w:t xml:space="preserve"> kế toán chi phí</w:t>
      </w:r>
      <w:r w:rsidRPr="00E92312">
        <w:rPr>
          <w:color w:val="000000"/>
          <w:sz w:val="26"/>
          <w:szCs w:val="26"/>
          <w:lang w:val="vi-VN"/>
        </w:rPr>
        <w:t xml:space="preserve"> </w:t>
      </w:r>
      <w:r w:rsidRPr="00E92312">
        <w:rPr>
          <w:color w:val="000000"/>
          <w:sz w:val="26"/>
          <w:szCs w:val="26"/>
        </w:rPr>
        <w:t>trong mỗi tổ chức</w:t>
      </w:r>
      <w:r w:rsidRPr="00E92312">
        <w:rPr>
          <w:color w:val="000000"/>
          <w:sz w:val="26"/>
          <w:szCs w:val="26"/>
          <w:lang w:val="vi-VN"/>
        </w:rPr>
        <w:t>.</w:t>
      </w:r>
    </w:p>
    <w:p w14:paraId="0720EAD1"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b/>
          <w:i/>
          <w:sz w:val="26"/>
          <w:szCs w:val="26"/>
          <w:lang w:val="vi-VN"/>
        </w:rPr>
      </w:pPr>
      <w:r w:rsidRPr="00E92312">
        <w:rPr>
          <w:sz w:val="26"/>
          <w:szCs w:val="26"/>
          <w:lang w:val="vi-VN"/>
        </w:rPr>
        <w:t>Chủ động vận dụng các kiến thức đã học trong thực hành và tư vấn tổ chức kế toán chi phí trong doanh nghiệp.</w:t>
      </w:r>
    </w:p>
    <w:p w14:paraId="14DD1484" w14:textId="77777777" w:rsidR="0008588D" w:rsidRPr="00E92312" w:rsidRDefault="0008588D" w:rsidP="0008588D">
      <w:pPr>
        <w:widowControl w:val="0"/>
        <w:numPr>
          <w:ilvl w:val="0"/>
          <w:numId w:val="96"/>
        </w:numPr>
        <w:tabs>
          <w:tab w:val="left" w:pos="993"/>
        </w:tabs>
        <w:spacing w:line="312" w:lineRule="auto"/>
        <w:ind w:left="0" w:firstLine="720"/>
        <w:jc w:val="both"/>
        <w:rPr>
          <w:rFonts w:eastAsia="Times New Roman"/>
          <w:b/>
          <w:color w:val="000000"/>
          <w:sz w:val="26"/>
          <w:szCs w:val="26"/>
          <w:lang w:val="vi-VN"/>
        </w:rPr>
      </w:pPr>
      <w:r w:rsidRPr="00E92312">
        <w:rPr>
          <w:rFonts w:eastAsia="MS Mincho"/>
          <w:color w:val="000000"/>
          <w:sz w:val="26"/>
          <w:szCs w:val="26"/>
          <w:lang w:val="vi-VN" w:eastAsia="ja-JP"/>
        </w:rPr>
        <w:t>N</w:t>
      </w:r>
      <w:r w:rsidRPr="00E92312">
        <w:rPr>
          <w:color w:val="000000"/>
          <w:sz w:val="26"/>
          <w:szCs w:val="26"/>
          <w:lang w:val="vi-VN"/>
        </w:rPr>
        <w:t>hận thức được ảnh hưởng của đạo đức nghề nghiệp của người hành nghề kế toán</w:t>
      </w:r>
      <w:r w:rsidRPr="00E92312">
        <w:rPr>
          <w:rFonts w:eastAsia="MS Mincho"/>
          <w:color w:val="000000"/>
          <w:sz w:val="26"/>
          <w:szCs w:val="26"/>
          <w:lang w:val="vi-VN" w:eastAsia="ja-JP"/>
        </w:rPr>
        <w:t xml:space="preserve"> tới</w:t>
      </w:r>
      <w:r w:rsidRPr="00E92312">
        <w:rPr>
          <w:sz w:val="26"/>
          <w:szCs w:val="26"/>
          <w:lang w:val="vi-VN"/>
        </w:rPr>
        <w:t xml:space="preserve"> chất lượng thông tin cung cấp, tác động tới lợi ích của các đối tượng sử dụng thông tin kế toán, </w:t>
      </w:r>
      <w:r w:rsidRPr="00E92312">
        <w:rPr>
          <w:rFonts w:eastAsia="MS Mincho"/>
          <w:sz w:val="26"/>
          <w:szCs w:val="26"/>
          <w:lang w:val="vi-VN" w:eastAsia="ja-JP"/>
        </w:rPr>
        <w:t xml:space="preserve">từ đó thường xuyên </w:t>
      </w:r>
      <w:r w:rsidRPr="00E92312">
        <w:rPr>
          <w:sz w:val="26"/>
          <w:szCs w:val="26"/>
          <w:lang w:val="vi-VN"/>
        </w:rPr>
        <w:t>rèn luyện tư cách đạo đức</w:t>
      </w:r>
      <w:r w:rsidRPr="00E92312">
        <w:rPr>
          <w:rFonts w:eastAsia="MS Mincho"/>
          <w:sz w:val="26"/>
          <w:szCs w:val="26"/>
          <w:lang w:val="vi-VN" w:eastAsia="ja-JP"/>
        </w:rPr>
        <w:t xml:space="preserve"> nghề nghiệp</w:t>
      </w:r>
      <w:r w:rsidRPr="00E92312">
        <w:rPr>
          <w:sz w:val="26"/>
          <w:szCs w:val="26"/>
          <w:lang w:val="vi-VN"/>
        </w:rPr>
        <w:t>.</w:t>
      </w:r>
    </w:p>
    <w:p w14:paraId="0068D576" w14:textId="77777777" w:rsidR="0008588D" w:rsidRPr="00E92312" w:rsidRDefault="0008588D" w:rsidP="0008588D">
      <w:pPr>
        <w:widowControl w:val="0"/>
        <w:spacing w:line="312" w:lineRule="auto"/>
        <w:jc w:val="both"/>
        <w:rPr>
          <w:rFonts w:eastAsia="Times New Roman"/>
          <w:color w:val="000000"/>
          <w:sz w:val="26"/>
          <w:szCs w:val="26"/>
          <w:lang w:val="vi-VN"/>
        </w:rPr>
      </w:pPr>
      <w:r w:rsidRPr="00E92312">
        <w:rPr>
          <w:rFonts w:eastAsia="Times New Roman"/>
          <w:b/>
          <w:color w:val="000000"/>
          <w:sz w:val="26"/>
          <w:szCs w:val="26"/>
          <w:lang w:val="vi-VN"/>
        </w:rPr>
        <w:t>6. NỘI DUNG HỌC PHẦN</w:t>
      </w:r>
    </w:p>
    <w:p w14:paraId="50D1CA9C" w14:textId="77777777" w:rsidR="0008588D" w:rsidRPr="00E92312" w:rsidRDefault="0008588D" w:rsidP="0008588D">
      <w:pPr>
        <w:widowControl w:val="0"/>
        <w:spacing w:line="312" w:lineRule="auto"/>
        <w:ind w:firstLine="720"/>
        <w:jc w:val="both"/>
        <w:rPr>
          <w:b/>
          <w:color w:val="000000"/>
          <w:sz w:val="26"/>
          <w:szCs w:val="26"/>
          <w:lang w:val="vi-VN"/>
        </w:rPr>
      </w:pPr>
      <w:r w:rsidRPr="00E92312">
        <w:rPr>
          <w:b/>
          <w:color w:val="000000"/>
          <w:sz w:val="26"/>
          <w:szCs w:val="26"/>
          <w:lang w:val="vi-VN"/>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61"/>
        <w:gridCol w:w="1157"/>
        <w:gridCol w:w="1073"/>
        <w:gridCol w:w="2615"/>
      </w:tblGrid>
      <w:tr w:rsidR="0008588D" w:rsidRPr="00E92312" w14:paraId="2E7D1728" w14:textId="77777777" w:rsidTr="003E0FF4">
        <w:trPr>
          <w:trHeight w:val="543"/>
        </w:trPr>
        <w:tc>
          <w:tcPr>
            <w:tcW w:w="4161" w:type="dxa"/>
            <w:vMerge w:val="restart"/>
            <w:vAlign w:val="center"/>
          </w:tcPr>
          <w:p w14:paraId="1B56AC1A" w14:textId="77777777" w:rsidR="0008588D" w:rsidRPr="00E92312" w:rsidRDefault="0008588D" w:rsidP="003E0FF4">
            <w:pPr>
              <w:widowControl w:val="0"/>
              <w:spacing w:line="312" w:lineRule="auto"/>
              <w:jc w:val="center"/>
              <w:rPr>
                <w:b/>
                <w:sz w:val="26"/>
                <w:szCs w:val="26"/>
              </w:rPr>
            </w:pPr>
            <w:r w:rsidRPr="00E92312">
              <w:rPr>
                <w:b/>
                <w:sz w:val="26"/>
                <w:szCs w:val="26"/>
              </w:rPr>
              <w:t>Phần/Chương</w:t>
            </w:r>
          </w:p>
        </w:tc>
        <w:tc>
          <w:tcPr>
            <w:tcW w:w="4845" w:type="dxa"/>
            <w:gridSpan w:val="3"/>
            <w:vAlign w:val="center"/>
          </w:tcPr>
          <w:p w14:paraId="671512BF" w14:textId="77777777" w:rsidR="0008588D" w:rsidRPr="00E92312" w:rsidRDefault="0008588D" w:rsidP="003E0FF4">
            <w:pPr>
              <w:widowControl w:val="0"/>
              <w:spacing w:line="312" w:lineRule="auto"/>
              <w:jc w:val="center"/>
              <w:rPr>
                <w:b/>
                <w:sz w:val="26"/>
                <w:szCs w:val="26"/>
              </w:rPr>
            </w:pPr>
            <w:r w:rsidRPr="00E92312">
              <w:rPr>
                <w:b/>
                <w:sz w:val="26"/>
                <w:szCs w:val="26"/>
              </w:rPr>
              <w:t>Thời gian (45 tiết)</w:t>
            </w:r>
          </w:p>
        </w:tc>
      </w:tr>
      <w:tr w:rsidR="0008588D" w:rsidRPr="00E92312" w14:paraId="5B240ED0" w14:textId="77777777" w:rsidTr="003E0FF4">
        <w:tc>
          <w:tcPr>
            <w:tcW w:w="4161" w:type="dxa"/>
            <w:vMerge/>
            <w:vAlign w:val="center"/>
          </w:tcPr>
          <w:p w14:paraId="0FEE3758" w14:textId="77777777" w:rsidR="0008588D" w:rsidRPr="00E92312" w:rsidRDefault="0008588D" w:rsidP="003E0FF4">
            <w:pPr>
              <w:widowControl w:val="0"/>
              <w:spacing w:line="312" w:lineRule="auto"/>
              <w:jc w:val="center"/>
              <w:rPr>
                <w:b/>
                <w:sz w:val="26"/>
                <w:szCs w:val="26"/>
              </w:rPr>
            </w:pPr>
          </w:p>
        </w:tc>
        <w:tc>
          <w:tcPr>
            <w:tcW w:w="1157" w:type="dxa"/>
            <w:vAlign w:val="center"/>
          </w:tcPr>
          <w:p w14:paraId="40CDEE54" w14:textId="77777777" w:rsidR="0008588D" w:rsidRPr="00E92312" w:rsidRDefault="0008588D" w:rsidP="003E0FF4">
            <w:pPr>
              <w:widowControl w:val="0"/>
              <w:spacing w:line="312" w:lineRule="auto"/>
              <w:jc w:val="center"/>
              <w:rPr>
                <w:b/>
                <w:sz w:val="26"/>
                <w:szCs w:val="26"/>
              </w:rPr>
            </w:pPr>
            <w:r w:rsidRPr="00E92312">
              <w:rPr>
                <w:b/>
                <w:sz w:val="26"/>
                <w:szCs w:val="26"/>
              </w:rPr>
              <w:t>Tổng số</w:t>
            </w:r>
          </w:p>
        </w:tc>
        <w:tc>
          <w:tcPr>
            <w:tcW w:w="1073" w:type="dxa"/>
            <w:vAlign w:val="center"/>
          </w:tcPr>
          <w:p w14:paraId="373CF1AB" w14:textId="77777777" w:rsidR="0008588D" w:rsidRPr="00E92312" w:rsidRDefault="0008588D" w:rsidP="003E0FF4">
            <w:pPr>
              <w:widowControl w:val="0"/>
              <w:spacing w:line="312" w:lineRule="auto"/>
              <w:jc w:val="center"/>
              <w:rPr>
                <w:b/>
                <w:sz w:val="26"/>
                <w:szCs w:val="26"/>
              </w:rPr>
            </w:pPr>
            <w:r w:rsidRPr="00E92312">
              <w:rPr>
                <w:b/>
                <w:sz w:val="26"/>
                <w:szCs w:val="26"/>
              </w:rPr>
              <w:t>Giảng</w:t>
            </w:r>
          </w:p>
        </w:tc>
        <w:tc>
          <w:tcPr>
            <w:tcW w:w="2615" w:type="dxa"/>
            <w:vAlign w:val="center"/>
          </w:tcPr>
          <w:p w14:paraId="38100F34" w14:textId="77777777" w:rsidR="0008588D" w:rsidRPr="00E92312" w:rsidRDefault="0008588D" w:rsidP="003E0FF4">
            <w:pPr>
              <w:widowControl w:val="0"/>
              <w:spacing w:line="312" w:lineRule="auto"/>
              <w:jc w:val="center"/>
              <w:rPr>
                <w:b/>
                <w:sz w:val="26"/>
                <w:szCs w:val="26"/>
              </w:rPr>
            </w:pPr>
            <w:r w:rsidRPr="00E92312">
              <w:rPr>
                <w:b/>
                <w:sz w:val="26"/>
                <w:szCs w:val="26"/>
              </w:rPr>
              <w:t>Bài tập và Thảo luận</w:t>
            </w:r>
          </w:p>
        </w:tc>
      </w:tr>
      <w:tr w:rsidR="0008588D" w:rsidRPr="00E92312" w14:paraId="33C42743" w14:textId="77777777" w:rsidTr="003E0FF4">
        <w:tc>
          <w:tcPr>
            <w:tcW w:w="4161" w:type="dxa"/>
          </w:tcPr>
          <w:p w14:paraId="11592200" w14:textId="77777777" w:rsidR="0008588D" w:rsidRPr="00E92312" w:rsidRDefault="0008588D" w:rsidP="003E0FF4">
            <w:pPr>
              <w:widowControl w:val="0"/>
              <w:spacing w:line="312" w:lineRule="auto"/>
              <w:jc w:val="both"/>
              <w:rPr>
                <w:sz w:val="26"/>
                <w:szCs w:val="26"/>
              </w:rPr>
            </w:pPr>
            <w:r w:rsidRPr="00E92312">
              <w:rPr>
                <w:sz w:val="26"/>
                <w:szCs w:val="26"/>
              </w:rPr>
              <w:t>Chương 1: Tổng quan về kế toán chi phí</w:t>
            </w:r>
          </w:p>
        </w:tc>
        <w:tc>
          <w:tcPr>
            <w:tcW w:w="1157" w:type="dxa"/>
          </w:tcPr>
          <w:p w14:paraId="237A04B6"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073" w:type="dxa"/>
          </w:tcPr>
          <w:p w14:paraId="1B138220"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615" w:type="dxa"/>
          </w:tcPr>
          <w:p w14:paraId="5673CE7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0C2127CF" w14:textId="77777777" w:rsidTr="003E0FF4">
        <w:tc>
          <w:tcPr>
            <w:tcW w:w="4161" w:type="dxa"/>
          </w:tcPr>
          <w:p w14:paraId="0722F721" w14:textId="77777777" w:rsidR="0008588D" w:rsidRPr="00E92312" w:rsidRDefault="0008588D" w:rsidP="003E0FF4">
            <w:pPr>
              <w:widowControl w:val="0"/>
              <w:spacing w:line="312" w:lineRule="auto"/>
              <w:jc w:val="both"/>
              <w:rPr>
                <w:sz w:val="26"/>
                <w:szCs w:val="26"/>
              </w:rPr>
            </w:pPr>
            <w:r w:rsidRPr="00E92312">
              <w:rPr>
                <w:sz w:val="26"/>
                <w:szCs w:val="26"/>
              </w:rPr>
              <w:t>Chương 2: Phân loại chi phí</w:t>
            </w:r>
          </w:p>
        </w:tc>
        <w:tc>
          <w:tcPr>
            <w:tcW w:w="1157" w:type="dxa"/>
          </w:tcPr>
          <w:p w14:paraId="636F72E5"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073" w:type="dxa"/>
          </w:tcPr>
          <w:p w14:paraId="4597A717"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2615" w:type="dxa"/>
          </w:tcPr>
          <w:p w14:paraId="65F1E669"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4C1EA988" w14:textId="77777777" w:rsidTr="003E0FF4">
        <w:tc>
          <w:tcPr>
            <w:tcW w:w="4161" w:type="dxa"/>
          </w:tcPr>
          <w:p w14:paraId="6F00E59F"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 xml:space="preserve">Chương 3: Phương pháp xác định chi phí theo công việc </w:t>
            </w:r>
          </w:p>
        </w:tc>
        <w:tc>
          <w:tcPr>
            <w:tcW w:w="1157" w:type="dxa"/>
          </w:tcPr>
          <w:p w14:paraId="1075F229" w14:textId="77777777" w:rsidR="0008588D" w:rsidRPr="00E92312" w:rsidRDefault="0008588D" w:rsidP="003E0FF4">
            <w:pPr>
              <w:widowControl w:val="0"/>
              <w:spacing w:line="312" w:lineRule="auto"/>
              <w:jc w:val="center"/>
              <w:rPr>
                <w:sz w:val="26"/>
                <w:szCs w:val="26"/>
              </w:rPr>
            </w:pPr>
            <w:r w:rsidRPr="00E92312">
              <w:rPr>
                <w:sz w:val="26"/>
                <w:szCs w:val="26"/>
              </w:rPr>
              <w:t>12</w:t>
            </w:r>
          </w:p>
        </w:tc>
        <w:tc>
          <w:tcPr>
            <w:tcW w:w="1073" w:type="dxa"/>
          </w:tcPr>
          <w:p w14:paraId="17D7C9DE"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2615" w:type="dxa"/>
          </w:tcPr>
          <w:p w14:paraId="4C67FB40"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1C3DFC83" w14:textId="77777777" w:rsidTr="003E0FF4">
        <w:tc>
          <w:tcPr>
            <w:tcW w:w="4161" w:type="dxa"/>
          </w:tcPr>
          <w:p w14:paraId="4F5A93BB" w14:textId="77777777" w:rsidR="0008588D" w:rsidRPr="00E92312" w:rsidRDefault="0008588D" w:rsidP="003E0FF4">
            <w:pPr>
              <w:widowControl w:val="0"/>
              <w:spacing w:line="312" w:lineRule="auto"/>
              <w:jc w:val="both"/>
              <w:rPr>
                <w:sz w:val="26"/>
                <w:szCs w:val="26"/>
              </w:rPr>
            </w:pPr>
            <w:r w:rsidRPr="00E92312">
              <w:rPr>
                <w:sz w:val="26"/>
                <w:szCs w:val="26"/>
              </w:rPr>
              <w:t>Chương 4: Phương pháp xác định chi phí theo quá trình</w:t>
            </w:r>
          </w:p>
        </w:tc>
        <w:tc>
          <w:tcPr>
            <w:tcW w:w="1157" w:type="dxa"/>
          </w:tcPr>
          <w:p w14:paraId="60E25827" w14:textId="77777777" w:rsidR="0008588D" w:rsidRPr="00E92312" w:rsidRDefault="0008588D" w:rsidP="003E0FF4">
            <w:pPr>
              <w:widowControl w:val="0"/>
              <w:spacing w:line="312" w:lineRule="auto"/>
              <w:jc w:val="center"/>
              <w:rPr>
                <w:sz w:val="26"/>
                <w:szCs w:val="26"/>
              </w:rPr>
            </w:pPr>
            <w:r w:rsidRPr="00E92312">
              <w:rPr>
                <w:sz w:val="26"/>
                <w:szCs w:val="26"/>
              </w:rPr>
              <w:t>12</w:t>
            </w:r>
          </w:p>
        </w:tc>
        <w:tc>
          <w:tcPr>
            <w:tcW w:w="1073" w:type="dxa"/>
          </w:tcPr>
          <w:p w14:paraId="665CCD99"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2615" w:type="dxa"/>
          </w:tcPr>
          <w:p w14:paraId="114842F9"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7116980B" w14:textId="77777777" w:rsidTr="003E0FF4">
        <w:tc>
          <w:tcPr>
            <w:tcW w:w="4161" w:type="dxa"/>
          </w:tcPr>
          <w:p w14:paraId="110CEDF5" w14:textId="77777777" w:rsidR="0008588D" w:rsidRPr="00E92312" w:rsidRDefault="0008588D" w:rsidP="003E0FF4">
            <w:pPr>
              <w:widowControl w:val="0"/>
              <w:spacing w:line="312" w:lineRule="auto"/>
              <w:jc w:val="both"/>
              <w:rPr>
                <w:sz w:val="26"/>
                <w:szCs w:val="26"/>
              </w:rPr>
            </w:pPr>
            <w:r w:rsidRPr="00E92312">
              <w:rPr>
                <w:sz w:val="26"/>
                <w:szCs w:val="26"/>
              </w:rPr>
              <w:t>Chương 5: Phương pháp xác định chi phí theo hoạt động</w:t>
            </w:r>
          </w:p>
        </w:tc>
        <w:tc>
          <w:tcPr>
            <w:tcW w:w="1157" w:type="dxa"/>
          </w:tcPr>
          <w:p w14:paraId="3811849B"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73" w:type="dxa"/>
          </w:tcPr>
          <w:p w14:paraId="1318F56B"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615" w:type="dxa"/>
          </w:tcPr>
          <w:p w14:paraId="3F8BCBCF"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06D113E6" w14:textId="77777777" w:rsidTr="003E0FF4">
        <w:tc>
          <w:tcPr>
            <w:tcW w:w="4161" w:type="dxa"/>
          </w:tcPr>
          <w:p w14:paraId="0AD3C1A8" w14:textId="77777777" w:rsidR="0008588D" w:rsidRPr="00E92312" w:rsidRDefault="0008588D" w:rsidP="003E0FF4">
            <w:pPr>
              <w:widowControl w:val="0"/>
              <w:spacing w:line="312" w:lineRule="auto"/>
              <w:jc w:val="both"/>
              <w:rPr>
                <w:sz w:val="26"/>
                <w:szCs w:val="26"/>
              </w:rPr>
            </w:pPr>
            <w:r w:rsidRPr="00E92312">
              <w:rPr>
                <w:sz w:val="26"/>
                <w:szCs w:val="26"/>
              </w:rPr>
              <w:t>Kiểm tra</w:t>
            </w:r>
          </w:p>
        </w:tc>
        <w:tc>
          <w:tcPr>
            <w:tcW w:w="1157" w:type="dxa"/>
          </w:tcPr>
          <w:p w14:paraId="78B8ED9E"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73" w:type="dxa"/>
          </w:tcPr>
          <w:p w14:paraId="6980D150" w14:textId="77777777" w:rsidR="0008588D" w:rsidRPr="00E92312" w:rsidRDefault="0008588D" w:rsidP="003E0FF4">
            <w:pPr>
              <w:widowControl w:val="0"/>
              <w:spacing w:line="312" w:lineRule="auto"/>
              <w:jc w:val="center"/>
              <w:rPr>
                <w:sz w:val="26"/>
                <w:szCs w:val="26"/>
              </w:rPr>
            </w:pPr>
          </w:p>
        </w:tc>
        <w:tc>
          <w:tcPr>
            <w:tcW w:w="2615" w:type="dxa"/>
          </w:tcPr>
          <w:p w14:paraId="0DEAE147"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9B5165B" w14:textId="77777777" w:rsidTr="003E0FF4">
        <w:tc>
          <w:tcPr>
            <w:tcW w:w="4161" w:type="dxa"/>
          </w:tcPr>
          <w:p w14:paraId="1DF50D63"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57" w:type="dxa"/>
          </w:tcPr>
          <w:p w14:paraId="5D0F5698" w14:textId="77777777" w:rsidR="0008588D" w:rsidRPr="00E92312" w:rsidRDefault="0008588D" w:rsidP="003E0FF4">
            <w:pPr>
              <w:widowControl w:val="0"/>
              <w:spacing w:line="312" w:lineRule="auto"/>
              <w:jc w:val="center"/>
              <w:rPr>
                <w:b/>
                <w:sz w:val="26"/>
                <w:szCs w:val="26"/>
              </w:rPr>
            </w:pPr>
            <w:r w:rsidRPr="00E92312">
              <w:rPr>
                <w:b/>
                <w:sz w:val="26"/>
                <w:szCs w:val="26"/>
              </w:rPr>
              <w:t>45</w:t>
            </w:r>
          </w:p>
        </w:tc>
        <w:tc>
          <w:tcPr>
            <w:tcW w:w="1073" w:type="dxa"/>
          </w:tcPr>
          <w:p w14:paraId="3079F7EF" w14:textId="77777777" w:rsidR="0008588D" w:rsidRPr="00E92312" w:rsidRDefault="0008588D" w:rsidP="003E0FF4">
            <w:pPr>
              <w:widowControl w:val="0"/>
              <w:spacing w:line="312" w:lineRule="auto"/>
              <w:jc w:val="center"/>
              <w:rPr>
                <w:b/>
                <w:sz w:val="26"/>
                <w:szCs w:val="26"/>
              </w:rPr>
            </w:pPr>
            <w:r w:rsidRPr="00E92312">
              <w:rPr>
                <w:b/>
                <w:sz w:val="26"/>
                <w:szCs w:val="26"/>
              </w:rPr>
              <w:t>28</w:t>
            </w:r>
          </w:p>
        </w:tc>
        <w:tc>
          <w:tcPr>
            <w:tcW w:w="2615" w:type="dxa"/>
          </w:tcPr>
          <w:p w14:paraId="5229692F" w14:textId="77777777" w:rsidR="0008588D" w:rsidRPr="00E92312" w:rsidRDefault="0008588D" w:rsidP="003E0FF4">
            <w:pPr>
              <w:widowControl w:val="0"/>
              <w:spacing w:line="312" w:lineRule="auto"/>
              <w:jc w:val="center"/>
              <w:rPr>
                <w:b/>
                <w:sz w:val="26"/>
                <w:szCs w:val="26"/>
              </w:rPr>
            </w:pPr>
            <w:r w:rsidRPr="00E92312">
              <w:rPr>
                <w:b/>
                <w:sz w:val="26"/>
                <w:szCs w:val="26"/>
              </w:rPr>
              <w:t>17</w:t>
            </w:r>
          </w:p>
        </w:tc>
      </w:tr>
    </w:tbl>
    <w:p w14:paraId="53275236" w14:textId="77777777" w:rsidR="0008588D" w:rsidRPr="00E92312" w:rsidRDefault="0008588D" w:rsidP="0008588D">
      <w:pPr>
        <w:widowControl w:val="0"/>
        <w:spacing w:line="312" w:lineRule="auto"/>
        <w:ind w:firstLine="720"/>
        <w:jc w:val="both"/>
        <w:rPr>
          <w:b/>
          <w:color w:val="000000"/>
          <w:sz w:val="26"/>
          <w:szCs w:val="26"/>
        </w:rPr>
      </w:pPr>
    </w:p>
    <w:p w14:paraId="2689C174" w14:textId="77777777" w:rsidR="0008588D" w:rsidRPr="00E92312" w:rsidRDefault="0008588D" w:rsidP="0008588D">
      <w:pPr>
        <w:widowControl w:val="0"/>
        <w:spacing w:line="312" w:lineRule="auto"/>
        <w:ind w:firstLine="720"/>
        <w:jc w:val="both"/>
        <w:rPr>
          <w:b/>
          <w:sz w:val="26"/>
          <w:szCs w:val="26"/>
        </w:rPr>
      </w:pPr>
    </w:p>
    <w:p w14:paraId="0DCF3ED5" w14:textId="77777777" w:rsidR="0008588D" w:rsidRPr="00E92312" w:rsidRDefault="0008588D" w:rsidP="0008588D">
      <w:pPr>
        <w:pStyle w:val="11"/>
      </w:pPr>
      <w:r w:rsidRPr="00E92312">
        <w:t>CHƯƠNG 1: TỔNG QUAN VỀ KẾ TOÁN CHI PHÍ</w:t>
      </w:r>
    </w:p>
    <w:p w14:paraId="62AA33FD" w14:textId="77777777" w:rsidR="0008588D" w:rsidRPr="00B117F3" w:rsidRDefault="0008588D" w:rsidP="0008588D">
      <w:pPr>
        <w:widowControl w:val="0"/>
        <w:spacing w:line="312" w:lineRule="auto"/>
        <w:ind w:firstLine="720"/>
        <w:jc w:val="both"/>
        <w:rPr>
          <w:i/>
          <w:sz w:val="26"/>
          <w:szCs w:val="26"/>
          <w:lang w:val="sv-SE"/>
        </w:rPr>
      </w:pPr>
      <w:r w:rsidRPr="00B117F3">
        <w:rPr>
          <w:i/>
          <w:sz w:val="26"/>
          <w:szCs w:val="26"/>
          <w:lang w:val="sv-SE"/>
        </w:rPr>
        <w:t xml:space="preserve">Chương này giải thích khái niệm và bản chất của kế toán chi phi; phân tích vai trò của kế toán chi phí trong hoạt động quản lý; phân tích sự khác biệt giữa kế toán chi phí, kế toán quản trị và kế toán tài chính; đồng thời làm rõ vai trò kết nối của kế toán chi phí trong mối quan hệ giữa kế toán quản trị và kế toán tài chính. Chương này cũng giới thiệu khái quát về đối tượng và phương pháp của kế toán chi phí. </w:t>
      </w:r>
    </w:p>
    <w:p w14:paraId="36995D1C" w14:textId="77777777" w:rsidR="0008588D" w:rsidRPr="00B117F3" w:rsidRDefault="0008588D" w:rsidP="0008588D">
      <w:pPr>
        <w:pStyle w:val="Heading2"/>
        <w:rPr>
          <w:lang w:val="sv-SE"/>
        </w:rPr>
      </w:pPr>
      <w:r w:rsidRPr="00B117F3">
        <w:rPr>
          <w:lang w:val="sv-SE"/>
        </w:rPr>
        <w:t>1.1. Khái niệm và bản chất kế toán chi phí</w:t>
      </w:r>
    </w:p>
    <w:p w14:paraId="3495B9BD"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1.1.1. Khái niệm kế toán chi phí</w:t>
      </w:r>
    </w:p>
    <w:p w14:paraId="6F0354D5"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1.1.2. Bản chất kế toán chi phí</w:t>
      </w:r>
    </w:p>
    <w:p w14:paraId="6DDA7307" w14:textId="77777777" w:rsidR="0008588D" w:rsidRPr="00B117F3" w:rsidRDefault="0008588D" w:rsidP="0008588D">
      <w:pPr>
        <w:pStyle w:val="Heading2"/>
        <w:rPr>
          <w:lang w:val="sv-SE"/>
        </w:rPr>
      </w:pPr>
      <w:r w:rsidRPr="00B117F3">
        <w:rPr>
          <w:lang w:val="sv-SE"/>
        </w:rPr>
        <w:t>1.2. Vai trò của kế toán chi phí</w:t>
      </w:r>
    </w:p>
    <w:p w14:paraId="707BB2ED"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1.2.1. Các chức năng quản lý</w:t>
      </w:r>
    </w:p>
    <w:p w14:paraId="548C10C7"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1.2.2. Vai trò của kế toán chi phí trong việc thực hiện các chức năng quản lý</w:t>
      </w:r>
    </w:p>
    <w:p w14:paraId="1C6C84AD" w14:textId="77777777" w:rsidR="0008588D" w:rsidRPr="00B117F3" w:rsidRDefault="0008588D" w:rsidP="0008588D">
      <w:pPr>
        <w:widowControl w:val="0"/>
        <w:spacing w:line="312" w:lineRule="auto"/>
        <w:jc w:val="both"/>
        <w:outlineLvl w:val="1"/>
        <w:rPr>
          <w:b/>
          <w:bCs/>
          <w:sz w:val="26"/>
          <w:szCs w:val="26"/>
          <w:lang w:val="sv-SE"/>
        </w:rPr>
      </w:pPr>
      <w:r w:rsidRPr="00B117F3">
        <w:rPr>
          <w:b/>
          <w:bCs/>
          <w:sz w:val="26"/>
          <w:szCs w:val="26"/>
          <w:lang w:val="sv-SE"/>
        </w:rPr>
        <w:lastRenderedPageBreak/>
        <w:t>1.3. Đối tượng và phương pháp của kế toán chi phí</w:t>
      </w:r>
    </w:p>
    <w:p w14:paraId="0A2AA749"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1.3.1. Đối tượng của kế toán chi phí</w:t>
      </w:r>
    </w:p>
    <w:p w14:paraId="2160451B"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1.3.2. Phương pháp của kế toán chi phí</w:t>
      </w:r>
    </w:p>
    <w:p w14:paraId="0547EF62" w14:textId="77777777" w:rsidR="0008588D" w:rsidRPr="00E92312" w:rsidRDefault="0008588D" w:rsidP="0008588D">
      <w:pPr>
        <w:pStyle w:val="BodyText"/>
        <w:autoSpaceDE/>
        <w:autoSpaceDN/>
        <w:spacing w:line="312" w:lineRule="auto"/>
        <w:ind w:left="0" w:right="0" w:firstLine="0"/>
        <w:outlineLvl w:val="1"/>
        <w:rPr>
          <w:b/>
          <w:bCs/>
        </w:rPr>
      </w:pPr>
      <w:r w:rsidRPr="00E92312">
        <w:rPr>
          <w:b/>
          <w:bCs/>
        </w:rPr>
        <w:t>1.4. Phân biệt kế toán chi phí, kế toán quản trị với kế toán tài chính</w:t>
      </w:r>
    </w:p>
    <w:p w14:paraId="33B73C86" w14:textId="77777777" w:rsidR="0008588D" w:rsidRPr="00E92312" w:rsidRDefault="0008588D" w:rsidP="0008588D">
      <w:pPr>
        <w:widowControl w:val="0"/>
        <w:spacing w:line="312" w:lineRule="auto"/>
        <w:ind w:firstLine="720"/>
        <w:jc w:val="both"/>
        <w:rPr>
          <w:sz w:val="26"/>
          <w:szCs w:val="26"/>
        </w:rPr>
      </w:pPr>
      <w:r w:rsidRPr="00E92312">
        <w:rPr>
          <w:sz w:val="26"/>
          <w:szCs w:val="26"/>
        </w:rPr>
        <w:t>1.4.1. Điểm khác nhau</w:t>
      </w:r>
    </w:p>
    <w:p w14:paraId="1799A3D1" w14:textId="77777777" w:rsidR="0008588D" w:rsidRPr="00E92312" w:rsidRDefault="0008588D" w:rsidP="0008588D">
      <w:pPr>
        <w:widowControl w:val="0"/>
        <w:spacing w:line="312" w:lineRule="auto"/>
        <w:ind w:firstLine="720"/>
        <w:jc w:val="both"/>
        <w:rPr>
          <w:sz w:val="26"/>
          <w:szCs w:val="26"/>
        </w:rPr>
      </w:pPr>
      <w:r w:rsidRPr="00E92312">
        <w:rPr>
          <w:sz w:val="26"/>
          <w:szCs w:val="26"/>
        </w:rPr>
        <w:t>1.4.2. Điểm giống nhau</w:t>
      </w:r>
    </w:p>
    <w:p w14:paraId="7C2E592C" w14:textId="77777777" w:rsidR="0008588D" w:rsidRPr="00E92312" w:rsidRDefault="0008588D" w:rsidP="0008588D">
      <w:pPr>
        <w:pStyle w:val="BodyText"/>
        <w:autoSpaceDE/>
        <w:autoSpaceDN/>
        <w:spacing w:line="312" w:lineRule="auto"/>
        <w:ind w:left="0" w:right="0" w:firstLine="0"/>
        <w:outlineLvl w:val="1"/>
        <w:rPr>
          <w:b/>
        </w:rPr>
      </w:pPr>
      <w:r w:rsidRPr="00E92312">
        <w:rPr>
          <w:b/>
        </w:rPr>
        <w:t>Tài liệu tham khảo của chương:</w:t>
      </w:r>
    </w:p>
    <w:p w14:paraId="191FDB6E"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1.</w:t>
      </w:r>
    </w:p>
    <w:p w14:paraId="7631DAE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1.</w:t>
      </w:r>
    </w:p>
    <w:p w14:paraId="71A7EF36"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1.</w:t>
      </w:r>
    </w:p>
    <w:p w14:paraId="5290F16A" w14:textId="77777777" w:rsidR="0008588D" w:rsidRPr="00E92312" w:rsidRDefault="0008588D" w:rsidP="0008588D">
      <w:pPr>
        <w:pStyle w:val="Heading2"/>
      </w:pPr>
    </w:p>
    <w:p w14:paraId="1D8A40A8" w14:textId="77777777" w:rsidR="0008588D" w:rsidRPr="00E92312" w:rsidRDefault="0008588D" w:rsidP="0008588D">
      <w:pPr>
        <w:pStyle w:val="11"/>
      </w:pPr>
      <w:r w:rsidRPr="00E92312">
        <w:t>CHƯƠNG 2: PHÂN LOẠI CHI PHÍ</w:t>
      </w:r>
    </w:p>
    <w:p w14:paraId="5BDF3C01" w14:textId="77777777" w:rsidR="0008588D" w:rsidRPr="00B117F3" w:rsidRDefault="0008588D" w:rsidP="0008588D">
      <w:pPr>
        <w:widowControl w:val="0"/>
        <w:spacing w:line="312" w:lineRule="auto"/>
        <w:ind w:firstLine="720"/>
        <w:jc w:val="both"/>
        <w:rPr>
          <w:sz w:val="26"/>
          <w:szCs w:val="26"/>
          <w:lang w:val="sv-SE"/>
        </w:rPr>
      </w:pPr>
      <w:r w:rsidRPr="008A7E5A">
        <w:rPr>
          <w:i/>
          <w:sz w:val="26"/>
          <w:szCs w:val="26"/>
          <w:lang w:val="sv-SE"/>
        </w:rPr>
        <w:t xml:space="preserve">Chương này giải thích khái niệm, bản chất của chi phí và sự cần thiết phải phân loại chi phí nhằm đáp ứng các yêu cầu của hoạt động quản lý. </w:t>
      </w:r>
      <w:r w:rsidRPr="00B117F3">
        <w:rPr>
          <w:i/>
          <w:sz w:val="26"/>
          <w:szCs w:val="26"/>
          <w:lang w:val="sv-SE"/>
        </w:rPr>
        <w:t>Việc phân loại chi phí theo chức năng hoạt động, theo nội dung kinh tế, theo khả năng tập hợp chi phí và theo mối quan hệ với mức độ hoạt động của doanh nghiệp sẽ được làm rõ trong chương này.</w:t>
      </w:r>
    </w:p>
    <w:p w14:paraId="1E0DDD70" w14:textId="77777777" w:rsidR="0008588D" w:rsidRPr="00B117F3" w:rsidRDefault="0008588D" w:rsidP="0008588D">
      <w:pPr>
        <w:widowControl w:val="0"/>
        <w:autoSpaceDE w:val="0"/>
        <w:autoSpaceDN w:val="0"/>
        <w:spacing w:line="312" w:lineRule="auto"/>
        <w:jc w:val="both"/>
        <w:rPr>
          <w:b/>
          <w:bCs/>
          <w:sz w:val="26"/>
          <w:szCs w:val="26"/>
          <w:lang w:val="sv-SE"/>
        </w:rPr>
      </w:pPr>
      <w:r w:rsidRPr="00B117F3">
        <w:rPr>
          <w:b/>
          <w:bCs/>
          <w:sz w:val="26"/>
          <w:szCs w:val="26"/>
          <w:lang w:val="sv-SE"/>
        </w:rPr>
        <w:t>2.1. Khái quát về chi phí</w:t>
      </w:r>
    </w:p>
    <w:p w14:paraId="14F4DAD2" w14:textId="77777777" w:rsidR="0008588D" w:rsidRPr="00B117F3" w:rsidRDefault="0008588D" w:rsidP="0008588D">
      <w:pPr>
        <w:widowControl w:val="0"/>
        <w:spacing w:line="312" w:lineRule="auto"/>
        <w:ind w:firstLine="720"/>
        <w:jc w:val="both"/>
        <w:rPr>
          <w:bCs/>
          <w:sz w:val="26"/>
          <w:szCs w:val="26"/>
          <w:lang w:val="sv-SE"/>
        </w:rPr>
      </w:pPr>
      <w:r w:rsidRPr="00B117F3">
        <w:rPr>
          <w:bCs/>
          <w:sz w:val="26"/>
          <w:szCs w:val="26"/>
          <w:lang w:val="sv-SE"/>
        </w:rPr>
        <w:t>2.1.1. Bản chất của chi phí</w:t>
      </w:r>
    </w:p>
    <w:p w14:paraId="107B688F" w14:textId="77777777" w:rsidR="0008588D" w:rsidRPr="00B117F3" w:rsidRDefault="0008588D" w:rsidP="0008588D">
      <w:pPr>
        <w:widowControl w:val="0"/>
        <w:spacing w:line="312" w:lineRule="auto"/>
        <w:ind w:firstLine="720"/>
        <w:jc w:val="both"/>
        <w:rPr>
          <w:bCs/>
          <w:sz w:val="26"/>
          <w:szCs w:val="26"/>
          <w:lang w:val="sv-SE"/>
        </w:rPr>
      </w:pPr>
      <w:r w:rsidRPr="00B117F3">
        <w:rPr>
          <w:bCs/>
          <w:sz w:val="26"/>
          <w:szCs w:val="26"/>
          <w:lang w:val="sv-SE"/>
        </w:rPr>
        <w:t>2.1.2. Khái niệm về chi phí</w:t>
      </w:r>
    </w:p>
    <w:p w14:paraId="6966E740" w14:textId="77777777" w:rsidR="0008588D" w:rsidRPr="00B117F3" w:rsidRDefault="0008588D" w:rsidP="0008588D">
      <w:pPr>
        <w:widowControl w:val="0"/>
        <w:autoSpaceDE w:val="0"/>
        <w:autoSpaceDN w:val="0"/>
        <w:spacing w:line="312" w:lineRule="auto"/>
        <w:jc w:val="both"/>
        <w:rPr>
          <w:bCs/>
          <w:sz w:val="26"/>
          <w:szCs w:val="26"/>
          <w:lang w:val="sv-SE"/>
        </w:rPr>
      </w:pPr>
      <w:r w:rsidRPr="00B117F3">
        <w:rPr>
          <w:b/>
          <w:bCs/>
          <w:sz w:val="26"/>
          <w:szCs w:val="26"/>
          <w:lang w:val="sv-SE"/>
        </w:rPr>
        <w:t>2.2</w:t>
      </w:r>
      <w:r w:rsidRPr="00B117F3">
        <w:rPr>
          <w:bCs/>
          <w:sz w:val="26"/>
          <w:szCs w:val="26"/>
          <w:lang w:val="sv-SE"/>
        </w:rPr>
        <w:t xml:space="preserve">. </w:t>
      </w:r>
      <w:r w:rsidRPr="00B117F3">
        <w:rPr>
          <w:b/>
          <w:bCs/>
          <w:sz w:val="26"/>
          <w:szCs w:val="26"/>
          <w:lang w:val="sv-SE"/>
        </w:rPr>
        <w:t>Phân loại chi phí theo nội dung kinh tế</w:t>
      </w:r>
    </w:p>
    <w:p w14:paraId="2BC27006" w14:textId="77777777" w:rsidR="0008588D" w:rsidRPr="00B117F3" w:rsidRDefault="0008588D" w:rsidP="0008588D">
      <w:pPr>
        <w:widowControl w:val="0"/>
        <w:autoSpaceDE w:val="0"/>
        <w:autoSpaceDN w:val="0"/>
        <w:spacing w:line="312" w:lineRule="auto"/>
        <w:jc w:val="both"/>
        <w:rPr>
          <w:b/>
          <w:bCs/>
          <w:sz w:val="26"/>
          <w:szCs w:val="26"/>
          <w:lang w:val="sv-SE"/>
        </w:rPr>
      </w:pPr>
      <w:r w:rsidRPr="00B117F3">
        <w:rPr>
          <w:b/>
          <w:bCs/>
          <w:sz w:val="26"/>
          <w:szCs w:val="26"/>
          <w:lang w:val="sv-SE"/>
        </w:rPr>
        <w:t>2.3. Phân loại chi phí theo chức năng hoạt động</w:t>
      </w:r>
    </w:p>
    <w:p w14:paraId="5D504DA0"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2.3.1. Chi phí sản xuất</w:t>
      </w:r>
    </w:p>
    <w:p w14:paraId="6CBEDCD9" w14:textId="77777777" w:rsidR="0008588D" w:rsidRPr="00B117F3" w:rsidRDefault="0008588D" w:rsidP="0008588D">
      <w:pPr>
        <w:widowControl w:val="0"/>
        <w:spacing w:line="312" w:lineRule="auto"/>
        <w:ind w:firstLine="720"/>
        <w:jc w:val="both"/>
        <w:rPr>
          <w:sz w:val="26"/>
          <w:szCs w:val="26"/>
          <w:lang w:val="sv-SE"/>
        </w:rPr>
      </w:pPr>
      <w:r w:rsidRPr="00B117F3">
        <w:rPr>
          <w:sz w:val="26"/>
          <w:szCs w:val="26"/>
          <w:lang w:val="sv-SE"/>
        </w:rPr>
        <w:t>2.3.2. Chi phí ngoài sản xuất</w:t>
      </w:r>
    </w:p>
    <w:p w14:paraId="712B55FC" w14:textId="77777777" w:rsidR="0008588D" w:rsidRPr="00E92312" w:rsidRDefault="0008588D" w:rsidP="0008588D">
      <w:pPr>
        <w:pStyle w:val="BodyText"/>
        <w:spacing w:line="312" w:lineRule="auto"/>
        <w:ind w:left="0" w:right="0" w:firstLine="0"/>
        <w:rPr>
          <w:b/>
          <w:bCs/>
        </w:rPr>
      </w:pPr>
      <w:r w:rsidRPr="00E92312">
        <w:rPr>
          <w:b/>
          <w:bCs/>
        </w:rPr>
        <w:t>2.4. Phân loại chi phí theo mối quan hệ với mức độ hoạt động</w:t>
      </w:r>
    </w:p>
    <w:p w14:paraId="268E86C8" w14:textId="77777777" w:rsidR="0008588D" w:rsidRPr="00E92312" w:rsidRDefault="0008588D" w:rsidP="0008588D">
      <w:pPr>
        <w:widowControl w:val="0"/>
        <w:spacing w:line="312" w:lineRule="auto"/>
        <w:ind w:firstLine="720"/>
        <w:jc w:val="both"/>
        <w:rPr>
          <w:sz w:val="26"/>
          <w:szCs w:val="26"/>
        </w:rPr>
      </w:pPr>
      <w:r w:rsidRPr="00E92312">
        <w:rPr>
          <w:sz w:val="26"/>
          <w:szCs w:val="26"/>
        </w:rPr>
        <w:t>2.4.1. Chi phí biến đổi</w:t>
      </w:r>
    </w:p>
    <w:p w14:paraId="44D55F3A" w14:textId="77777777" w:rsidR="0008588D" w:rsidRPr="00E92312" w:rsidRDefault="0008588D" w:rsidP="0008588D">
      <w:pPr>
        <w:widowControl w:val="0"/>
        <w:spacing w:line="312" w:lineRule="auto"/>
        <w:ind w:firstLine="720"/>
        <w:jc w:val="both"/>
        <w:rPr>
          <w:sz w:val="26"/>
          <w:szCs w:val="26"/>
        </w:rPr>
      </w:pPr>
      <w:r w:rsidRPr="00E92312">
        <w:rPr>
          <w:sz w:val="26"/>
          <w:szCs w:val="26"/>
        </w:rPr>
        <w:t>2.4.2. Chi phí cố định</w:t>
      </w:r>
    </w:p>
    <w:p w14:paraId="48B3133B" w14:textId="77777777" w:rsidR="0008588D" w:rsidRPr="00E92312" w:rsidRDefault="0008588D" w:rsidP="0008588D">
      <w:pPr>
        <w:widowControl w:val="0"/>
        <w:autoSpaceDE w:val="0"/>
        <w:autoSpaceDN w:val="0"/>
        <w:spacing w:line="312" w:lineRule="auto"/>
        <w:jc w:val="both"/>
        <w:rPr>
          <w:b/>
          <w:sz w:val="26"/>
          <w:szCs w:val="26"/>
        </w:rPr>
      </w:pPr>
      <w:r w:rsidRPr="00E92312">
        <w:rPr>
          <w:b/>
          <w:sz w:val="26"/>
          <w:szCs w:val="26"/>
        </w:rPr>
        <w:t>2.5. Phân loại chi phí theo khả năng tập hợp chi phí</w:t>
      </w:r>
    </w:p>
    <w:p w14:paraId="18F58C23" w14:textId="77777777" w:rsidR="0008588D" w:rsidRPr="00E92312" w:rsidRDefault="0008588D" w:rsidP="0008588D">
      <w:pPr>
        <w:widowControl w:val="0"/>
        <w:spacing w:line="312" w:lineRule="auto"/>
        <w:ind w:firstLine="720"/>
        <w:jc w:val="both"/>
        <w:rPr>
          <w:sz w:val="26"/>
          <w:szCs w:val="26"/>
        </w:rPr>
      </w:pPr>
      <w:r w:rsidRPr="00E92312">
        <w:rPr>
          <w:sz w:val="26"/>
          <w:szCs w:val="26"/>
        </w:rPr>
        <w:t>2.5.1. Chi phí trực tiếp</w:t>
      </w:r>
    </w:p>
    <w:p w14:paraId="1F0DDC0E" w14:textId="77777777" w:rsidR="0008588D" w:rsidRPr="00E92312" w:rsidRDefault="0008588D" w:rsidP="0008588D">
      <w:pPr>
        <w:widowControl w:val="0"/>
        <w:spacing w:line="312" w:lineRule="auto"/>
        <w:ind w:firstLine="720"/>
        <w:jc w:val="both"/>
        <w:rPr>
          <w:sz w:val="26"/>
          <w:szCs w:val="26"/>
        </w:rPr>
      </w:pPr>
      <w:r w:rsidRPr="00E92312">
        <w:rPr>
          <w:sz w:val="26"/>
          <w:szCs w:val="26"/>
        </w:rPr>
        <w:t>2.5.2. Chi phí gián tiếp</w:t>
      </w:r>
    </w:p>
    <w:p w14:paraId="71BFC78B" w14:textId="77777777" w:rsidR="0008588D" w:rsidRPr="00E92312" w:rsidRDefault="0008588D" w:rsidP="0008588D">
      <w:pPr>
        <w:pStyle w:val="BodyText"/>
        <w:spacing w:line="312" w:lineRule="auto"/>
        <w:ind w:left="0" w:right="0" w:firstLine="0"/>
        <w:rPr>
          <w:b/>
        </w:rPr>
      </w:pPr>
      <w:r w:rsidRPr="00E92312">
        <w:rPr>
          <w:b/>
        </w:rPr>
        <w:t>Tài liệu tham khảo của chương:</w:t>
      </w:r>
    </w:p>
    <w:p w14:paraId="6557241E"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2.</w:t>
      </w:r>
    </w:p>
    <w:p w14:paraId="5B11803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 xml:space="preserve">Datar &amp; Rajan (2018), Horngren’s Cost accounting – a Managerial emphasis, </w:t>
      </w:r>
      <w:r w:rsidRPr="00E92312">
        <w:lastRenderedPageBreak/>
        <w:t>16th edition, Pearson, chapter 2.</w:t>
      </w:r>
    </w:p>
    <w:p w14:paraId="4970BEB5"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1 &amp; 5.</w:t>
      </w:r>
    </w:p>
    <w:p w14:paraId="055101D8" w14:textId="77777777" w:rsidR="0008588D" w:rsidRPr="00E92312" w:rsidRDefault="0008588D" w:rsidP="0008588D">
      <w:pPr>
        <w:widowControl w:val="0"/>
        <w:spacing w:line="312" w:lineRule="auto"/>
        <w:ind w:firstLine="720"/>
        <w:jc w:val="both"/>
        <w:rPr>
          <w:b/>
          <w:bCs/>
          <w:sz w:val="26"/>
          <w:szCs w:val="26"/>
          <w:lang w:val="de-DE"/>
        </w:rPr>
      </w:pPr>
    </w:p>
    <w:p w14:paraId="0FC07804" w14:textId="77777777" w:rsidR="0008588D" w:rsidRPr="00E92312" w:rsidRDefault="0008588D" w:rsidP="0008588D">
      <w:pPr>
        <w:pStyle w:val="11"/>
      </w:pPr>
      <w:r w:rsidRPr="00E92312">
        <w:t xml:space="preserve">CHƯƠNG 3: PHƯƠNG PHÁP XÁC ĐỊNH CHI PHÍ THEO CÔNG VIỆC </w:t>
      </w:r>
    </w:p>
    <w:p w14:paraId="65C8DBEF" w14:textId="77777777" w:rsidR="0008588D" w:rsidRPr="00E92312" w:rsidRDefault="0008588D" w:rsidP="0008588D">
      <w:pPr>
        <w:widowControl w:val="0"/>
        <w:spacing w:line="312" w:lineRule="auto"/>
        <w:ind w:firstLine="720"/>
        <w:jc w:val="both"/>
        <w:rPr>
          <w:i/>
          <w:snapToGrid w:val="0"/>
          <w:sz w:val="26"/>
          <w:szCs w:val="26"/>
          <w:lang w:val="de-DE"/>
        </w:rPr>
      </w:pPr>
      <w:r w:rsidRPr="00E92312">
        <w:rPr>
          <w:i/>
          <w:snapToGrid w:val="0"/>
          <w:sz w:val="26"/>
          <w:szCs w:val="26"/>
          <w:lang w:val="de-DE"/>
        </w:rPr>
        <w:t xml:space="preserve">Chương này giới thiệu đặc điểm và điều kiện vận dụng phương pháp xác định chi phí theo công việc. Chương này cũng giải thích cụ thể quá trình ghi nhận dòng chi phí trên sổ kế toán và phương pháp phân bổ chi phí thường được sử dụng khi xác định chi phí theo công việc . </w:t>
      </w:r>
    </w:p>
    <w:p w14:paraId="65AA5FA6" w14:textId="77777777" w:rsidR="0008588D" w:rsidRPr="00E92312" w:rsidRDefault="0008588D" w:rsidP="0008588D">
      <w:pPr>
        <w:pStyle w:val="BodyText"/>
        <w:spacing w:line="312" w:lineRule="auto"/>
        <w:ind w:left="0" w:right="0" w:firstLine="0"/>
        <w:rPr>
          <w:b/>
          <w:lang w:val="de-DE"/>
        </w:rPr>
      </w:pPr>
      <w:r w:rsidRPr="00E92312">
        <w:rPr>
          <w:b/>
          <w:bCs/>
          <w:lang w:val="de-DE"/>
        </w:rPr>
        <w:t>3.1. Đặc điểm và đ</w:t>
      </w:r>
      <w:r w:rsidRPr="00E92312">
        <w:rPr>
          <w:b/>
          <w:lang w:val="de-DE"/>
        </w:rPr>
        <w:t xml:space="preserve">iều kiện vận dụng </w:t>
      </w:r>
    </w:p>
    <w:p w14:paraId="54245EDC" w14:textId="77777777" w:rsidR="0008588D" w:rsidRPr="00E92312" w:rsidRDefault="0008588D" w:rsidP="0008588D">
      <w:pPr>
        <w:widowControl w:val="0"/>
        <w:autoSpaceDE w:val="0"/>
        <w:autoSpaceDN w:val="0"/>
        <w:spacing w:line="312" w:lineRule="auto"/>
        <w:jc w:val="both"/>
        <w:rPr>
          <w:b/>
          <w:sz w:val="26"/>
          <w:szCs w:val="26"/>
          <w:lang w:val="de-DE"/>
        </w:rPr>
      </w:pPr>
      <w:r w:rsidRPr="00E92312">
        <w:rPr>
          <w:b/>
          <w:sz w:val="26"/>
          <w:szCs w:val="26"/>
          <w:lang w:val="de-DE"/>
        </w:rPr>
        <w:t>3.2. Dòng chi phí và qui trình hạch toán</w:t>
      </w:r>
    </w:p>
    <w:p w14:paraId="12580BE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3.2.1. Dòng chi phí</w:t>
      </w:r>
    </w:p>
    <w:p w14:paraId="56CE02B9"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3.2.2. Qui trình hạch toán</w:t>
      </w:r>
    </w:p>
    <w:p w14:paraId="384B5092" w14:textId="77777777" w:rsidR="0008588D" w:rsidRPr="00E92312" w:rsidRDefault="0008588D" w:rsidP="0008588D">
      <w:pPr>
        <w:widowControl w:val="0"/>
        <w:autoSpaceDE w:val="0"/>
        <w:autoSpaceDN w:val="0"/>
        <w:spacing w:line="312" w:lineRule="auto"/>
        <w:jc w:val="both"/>
        <w:rPr>
          <w:b/>
          <w:sz w:val="26"/>
          <w:szCs w:val="26"/>
          <w:lang w:val="de-DE"/>
        </w:rPr>
      </w:pPr>
      <w:r w:rsidRPr="00E92312">
        <w:rPr>
          <w:b/>
          <w:sz w:val="26"/>
          <w:szCs w:val="26"/>
          <w:lang w:val="de-DE"/>
        </w:rPr>
        <w:t>3.3. Phân bổ chi phí sản xuất chung</w:t>
      </w:r>
    </w:p>
    <w:p w14:paraId="3C5EB0F4"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3.3.1. Nguyên tắc phân bổ </w:t>
      </w:r>
    </w:p>
    <w:p w14:paraId="17B75829"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3.3.2. Tiêu thức phân bổ </w:t>
      </w:r>
    </w:p>
    <w:p w14:paraId="6FBDD65D"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3.3.3. Phương pháp phân bổ </w:t>
      </w:r>
    </w:p>
    <w:p w14:paraId="60D593D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3.3.4. Xử lý chênh lệch </w:t>
      </w:r>
    </w:p>
    <w:p w14:paraId="7C9561DD" w14:textId="77777777" w:rsidR="0008588D" w:rsidRPr="00E92312" w:rsidRDefault="0008588D" w:rsidP="0008588D">
      <w:pPr>
        <w:widowControl w:val="0"/>
        <w:autoSpaceDE w:val="0"/>
        <w:autoSpaceDN w:val="0"/>
        <w:spacing w:line="312" w:lineRule="auto"/>
        <w:jc w:val="both"/>
        <w:rPr>
          <w:b/>
          <w:sz w:val="26"/>
          <w:szCs w:val="26"/>
          <w:lang w:val="de-DE"/>
        </w:rPr>
      </w:pPr>
      <w:r w:rsidRPr="00E92312">
        <w:rPr>
          <w:b/>
          <w:sz w:val="26"/>
          <w:szCs w:val="26"/>
          <w:lang w:val="de-DE"/>
        </w:rPr>
        <w:t>3.4. Phân bổ chi phí của các bộ phận phục vụ</w:t>
      </w:r>
    </w:p>
    <w:p w14:paraId="09D8556C"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3.4.1. Phương pháp phân bổ trực tiếp</w:t>
      </w:r>
    </w:p>
    <w:p w14:paraId="4B51C6B5"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3.4.2. Phương pháp phân bổ nhiều bước</w:t>
      </w:r>
    </w:p>
    <w:p w14:paraId="1B40E99E"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3.4.3. Phương pháp phân bổ lẫn nhau</w:t>
      </w:r>
    </w:p>
    <w:p w14:paraId="244F2067" w14:textId="77777777" w:rsidR="0008588D" w:rsidRPr="00E92312" w:rsidRDefault="0008588D" w:rsidP="0008588D">
      <w:pPr>
        <w:widowControl w:val="0"/>
        <w:autoSpaceDE w:val="0"/>
        <w:autoSpaceDN w:val="0"/>
        <w:spacing w:line="312" w:lineRule="auto"/>
        <w:jc w:val="both"/>
        <w:rPr>
          <w:b/>
          <w:sz w:val="26"/>
          <w:szCs w:val="26"/>
          <w:lang w:val="de-DE"/>
        </w:rPr>
      </w:pPr>
      <w:r w:rsidRPr="00E92312">
        <w:rPr>
          <w:b/>
          <w:sz w:val="26"/>
          <w:szCs w:val="26"/>
          <w:lang w:val="de-DE"/>
        </w:rPr>
        <w:t>3.5. Báo cáo chi phí</w:t>
      </w:r>
    </w:p>
    <w:p w14:paraId="0A9AC645" w14:textId="77777777" w:rsidR="0008588D" w:rsidRPr="00E92312" w:rsidRDefault="0008588D" w:rsidP="0008588D">
      <w:pPr>
        <w:pStyle w:val="BodyText"/>
        <w:spacing w:line="312" w:lineRule="auto"/>
        <w:ind w:left="0" w:right="0" w:firstLine="0"/>
        <w:rPr>
          <w:b/>
        </w:rPr>
      </w:pPr>
      <w:r w:rsidRPr="00E92312">
        <w:rPr>
          <w:b/>
        </w:rPr>
        <w:t>Tài liệu tham khảo của chương:</w:t>
      </w:r>
    </w:p>
    <w:p w14:paraId="6EB4F70B"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3&amp;7</w:t>
      </w:r>
    </w:p>
    <w:p w14:paraId="2F7640C1"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4 &amp;15.</w:t>
      </w:r>
    </w:p>
    <w:p w14:paraId="669F0B5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2.</w:t>
      </w:r>
    </w:p>
    <w:p w14:paraId="7E8329FF" w14:textId="77777777" w:rsidR="0008588D" w:rsidRPr="00E92312" w:rsidRDefault="0008588D" w:rsidP="0008588D">
      <w:pPr>
        <w:widowControl w:val="0"/>
        <w:spacing w:line="312" w:lineRule="auto"/>
        <w:ind w:firstLine="720"/>
        <w:jc w:val="both"/>
        <w:rPr>
          <w:b/>
          <w:bCs/>
          <w:sz w:val="26"/>
          <w:szCs w:val="26"/>
          <w:lang w:val="de-DE"/>
        </w:rPr>
      </w:pPr>
    </w:p>
    <w:p w14:paraId="08EF2595" w14:textId="77777777" w:rsidR="0008588D" w:rsidRPr="00E92312" w:rsidRDefault="0008588D" w:rsidP="0008588D">
      <w:pPr>
        <w:pStyle w:val="11"/>
      </w:pPr>
      <w:r w:rsidRPr="00E92312">
        <w:t xml:space="preserve">CHƯƠNG  4: PHƯƠNG PHÁP XÁC ĐỊNH CHI PHÍ THEO QUÁ TRÌNH SẢN XUẤT </w:t>
      </w:r>
    </w:p>
    <w:p w14:paraId="5981880A" w14:textId="77777777" w:rsidR="0008588D" w:rsidRPr="00E92312" w:rsidRDefault="0008588D" w:rsidP="0008588D">
      <w:pPr>
        <w:widowControl w:val="0"/>
        <w:spacing w:line="312" w:lineRule="auto"/>
        <w:ind w:firstLine="720"/>
        <w:jc w:val="both"/>
        <w:rPr>
          <w:i/>
          <w:snapToGrid w:val="0"/>
          <w:sz w:val="26"/>
          <w:szCs w:val="26"/>
          <w:lang w:val="de-DE"/>
        </w:rPr>
      </w:pPr>
      <w:r w:rsidRPr="00E92312">
        <w:rPr>
          <w:i/>
          <w:snapToGrid w:val="0"/>
          <w:sz w:val="26"/>
          <w:szCs w:val="26"/>
          <w:lang w:val="de-DE"/>
        </w:rPr>
        <w:t xml:space="preserve">Chương này giới thiệu đặc điểm, điều kiện vận dụng phương pháp xác định chi phí theo quá trình sản xuất; đồng thời chỉ ra sự khác nhau giữa phương pháp xác định chi phí theo quá trình sản xuất với phương pháp xác định chi phí theo công việc. Chương này cũng giải thích cụ thể quá trình ghi nhận dòng chi phí trên sổ kế toán, các </w:t>
      </w:r>
      <w:r w:rsidRPr="00E92312">
        <w:rPr>
          <w:i/>
          <w:snapToGrid w:val="0"/>
          <w:sz w:val="26"/>
          <w:szCs w:val="26"/>
          <w:lang w:val="de-DE"/>
        </w:rPr>
        <w:lastRenderedPageBreak/>
        <w:t xml:space="preserve">phương pháp qui đổi sản lượng tương đương và đo lường thiệt hại sản phẩm hỏng khi xác định chi phí theo quá trình sản xuất . </w:t>
      </w:r>
    </w:p>
    <w:p w14:paraId="594CC957" w14:textId="77777777" w:rsidR="0008588D" w:rsidRPr="00E92312" w:rsidRDefault="0008588D" w:rsidP="0008588D">
      <w:pPr>
        <w:pStyle w:val="22"/>
        <w:rPr>
          <w:lang w:val="de-DE"/>
        </w:rPr>
      </w:pPr>
      <w:r w:rsidRPr="00E92312">
        <w:rPr>
          <w:bCs/>
          <w:lang w:val="de-DE"/>
        </w:rPr>
        <w:t>4.1. Đặc điểm và đ</w:t>
      </w:r>
      <w:r w:rsidRPr="00E92312">
        <w:rPr>
          <w:lang w:val="de-DE"/>
        </w:rPr>
        <w:t xml:space="preserve">iều kiện vận dụng </w:t>
      </w:r>
    </w:p>
    <w:p w14:paraId="71D4E30C" w14:textId="77777777" w:rsidR="0008588D" w:rsidRPr="00E92312" w:rsidRDefault="0008588D" w:rsidP="0008588D">
      <w:pPr>
        <w:pStyle w:val="22"/>
        <w:rPr>
          <w:lang w:val="de-DE"/>
        </w:rPr>
      </w:pPr>
      <w:r w:rsidRPr="00E92312">
        <w:rPr>
          <w:lang w:val="de-DE"/>
        </w:rPr>
        <w:t>4.2. Dòng chi phí và qui trình hạch toán</w:t>
      </w:r>
    </w:p>
    <w:p w14:paraId="0F173867"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4.2.1. Dòng chi phí</w:t>
      </w:r>
    </w:p>
    <w:p w14:paraId="08DB7068"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4.2.2. Qui trình hạch toán</w:t>
      </w:r>
    </w:p>
    <w:p w14:paraId="657406F8" w14:textId="77777777" w:rsidR="0008588D" w:rsidRPr="00E92312" w:rsidRDefault="0008588D" w:rsidP="0008588D">
      <w:pPr>
        <w:pStyle w:val="22"/>
        <w:rPr>
          <w:lang w:val="de-DE"/>
        </w:rPr>
      </w:pPr>
      <w:r w:rsidRPr="00E92312">
        <w:rPr>
          <w:lang w:val="de-DE"/>
        </w:rPr>
        <w:t xml:space="preserve">4.3. Xác định giá thành sản phẩm </w:t>
      </w:r>
    </w:p>
    <w:p w14:paraId="2F3C32FC"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4.3.1. Xác định giá thành sản phẩm theo phương pháp bình quân </w:t>
      </w:r>
    </w:p>
    <w:p w14:paraId="337CADB0"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4.3.2. Xác định giá thành sản phẩm  theo phương pháp nhập trước – xuất trước </w:t>
      </w:r>
    </w:p>
    <w:p w14:paraId="511FFEFF" w14:textId="77777777" w:rsidR="0008588D" w:rsidRPr="00E92312" w:rsidRDefault="0008588D" w:rsidP="0008588D">
      <w:pPr>
        <w:pStyle w:val="22"/>
        <w:rPr>
          <w:lang w:val="de-DE"/>
        </w:rPr>
      </w:pPr>
      <w:r w:rsidRPr="00E92312">
        <w:rPr>
          <w:lang w:val="de-DE"/>
        </w:rPr>
        <w:t xml:space="preserve">4.4. Xác định thiệt hại sản phẩm hỏng </w:t>
      </w:r>
    </w:p>
    <w:p w14:paraId="5386501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4.4.1. Khái niệm và phân loại sản phẩm hỏng</w:t>
      </w:r>
    </w:p>
    <w:p w14:paraId="62BC02FC"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4.4.2. Phương pháp xác định thiệt hại sản phẩm hỏng</w:t>
      </w:r>
    </w:p>
    <w:p w14:paraId="61CB5BF4" w14:textId="77777777" w:rsidR="0008588D" w:rsidRPr="00E92312" w:rsidRDefault="0008588D" w:rsidP="0008588D">
      <w:pPr>
        <w:pStyle w:val="22"/>
        <w:rPr>
          <w:lang w:val="de-DE"/>
        </w:rPr>
      </w:pPr>
      <w:r w:rsidRPr="00E92312">
        <w:rPr>
          <w:lang w:val="de-DE"/>
        </w:rPr>
        <w:t>3.5. Báo cáo sản xuất</w:t>
      </w:r>
    </w:p>
    <w:p w14:paraId="51939ABF" w14:textId="77777777" w:rsidR="0008588D" w:rsidRPr="00B117F3" w:rsidRDefault="0008588D" w:rsidP="0008588D">
      <w:pPr>
        <w:pStyle w:val="22"/>
        <w:rPr>
          <w:lang w:val="de-DE"/>
        </w:rPr>
      </w:pPr>
      <w:r w:rsidRPr="00B117F3">
        <w:rPr>
          <w:lang w:val="de-DE"/>
        </w:rPr>
        <w:t>Tài liệu tham khảo của chương:</w:t>
      </w:r>
    </w:p>
    <w:p w14:paraId="26A47BF0"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3.</w:t>
      </w:r>
    </w:p>
    <w:p w14:paraId="0F3364E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17 &amp; 18.</w:t>
      </w:r>
    </w:p>
    <w:p w14:paraId="41B2CD0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3.</w:t>
      </w:r>
    </w:p>
    <w:p w14:paraId="037080F4" w14:textId="77777777" w:rsidR="0008588D" w:rsidRPr="00E92312" w:rsidRDefault="0008588D" w:rsidP="0008588D">
      <w:pPr>
        <w:widowControl w:val="0"/>
        <w:spacing w:line="312" w:lineRule="auto"/>
        <w:ind w:firstLine="720"/>
        <w:jc w:val="both"/>
        <w:rPr>
          <w:b/>
          <w:bCs/>
          <w:sz w:val="26"/>
          <w:szCs w:val="26"/>
          <w:lang w:val="de-DE"/>
        </w:rPr>
      </w:pPr>
    </w:p>
    <w:p w14:paraId="0E0FCA57" w14:textId="77777777" w:rsidR="0008588D" w:rsidRPr="00E92312" w:rsidRDefault="0008588D" w:rsidP="0008588D">
      <w:pPr>
        <w:pStyle w:val="11"/>
      </w:pPr>
      <w:r w:rsidRPr="00E92312">
        <w:t xml:space="preserve">CHƯƠNG  5: PHƯƠNG PHÁP XÁC ĐỊNH CHI PHÍ THEO HOẠT ĐỘNG </w:t>
      </w:r>
    </w:p>
    <w:p w14:paraId="0ED219D7" w14:textId="77777777" w:rsidR="0008588D" w:rsidRPr="00E92312" w:rsidRDefault="0008588D" w:rsidP="0008588D">
      <w:pPr>
        <w:widowControl w:val="0"/>
        <w:spacing w:line="312" w:lineRule="auto"/>
        <w:ind w:firstLine="720"/>
        <w:jc w:val="both"/>
        <w:rPr>
          <w:i/>
          <w:snapToGrid w:val="0"/>
          <w:sz w:val="26"/>
          <w:szCs w:val="26"/>
          <w:lang w:val="de-DE"/>
        </w:rPr>
      </w:pPr>
      <w:r w:rsidRPr="00E92312">
        <w:rPr>
          <w:i/>
          <w:snapToGrid w:val="0"/>
          <w:sz w:val="26"/>
          <w:szCs w:val="26"/>
          <w:lang w:val="de-DE"/>
        </w:rPr>
        <w:t>Chương này giới thiệu về phương pháp xác định chi phí theo hoạt động, còn được gọi là phương pháp ABC (Acitivity-Based Costing). Phương pháp ABC được đánh giá là một trong những phương pháp xác định chi phí hiện đại, khắc phục được những hạn chế của các phương pháp xác định chi phí trước đó. Vì thế, chương này sẽ giải thích điểm ưu việt của phương pháp ABC so với các phương pháp truyền thống và mô tả cụ thể qui trình vận dụng phương pháp ABC. Những vấn đề về  lợi ích và thách thức liên quan đến việc vận dụng phương pháp ABC cũng sẽ được đề cập trong chương này.</w:t>
      </w:r>
    </w:p>
    <w:p w14:paraId="2D36035B" w14:textId="77777777" w:rsidR="0008588D" w:rsidRPr="00E92312" w:rsidRDefault="0008588D" w:rsidP="0008588D">
      <w:pPr>
        <w:pStyle w:val="BodyText"/>
        <w:spacing w:line="312" w:lineRule="auto"/>
        <w:ind w:left="0" w:right="0" w:firstLine="0"/>
        <w:rPr>
          <w:b/>
          <w:lang w:val="de-DE"/>
        </w:rPr>
      </w:pPr>
      <w:r w:rsidRPr="00E92312">
        <w:rPr>
          <w:b/>
          <w:bCs/>
          <w:lang w:val="de-DE"/>
        </w:rPr>
        <w:t>4.1. Đặc điểm và đ</w:t>
      </w:r>
      <w:r w:rsidRPr="00E92312">
        <w:rPr>
          <w:b/>
          <w:lang w:val="de-DE"/>
        </w:rPr>
        <w:t>iều kiện vận dụng</w:t>
      </w:r>
    </w:p>
    <w:p w14:paraId="0C2B8105"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4.2. Phân loại mức độ hoạt động  </w:t>
      </w:r>
    </w:p>
    <w:p w14:paraId="7C0150D0"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4.3. Qui trình xác định chi phí theo hoạt động</w:t>
      </w:r>
    </w:p>
    <w:p w14:paraId="59863E03"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4.4.  Lợi ích và thách thức khi vận dụng phương pháp ABC </w:t>
      </w:r>
    </w:p>
    <w:p w14:paraId="0E05DC13" w14:textId="77777777" w:rsidR="0008588D" w:rsidRPr="00E92312" w:rsidRDefault="0008588D" w:rsidP="0008588D">
      <w:pPr>
        <w:pStyle w:val="BodyText"/>
        <w:spacing w:line="312" w:lineRule="auto"/>
        <w:ind w:left="0" w:right="0" w:firstLine="0"/>
        <w:rPr>
          <w:b/>
        </w:rPr>
      </w:pPr>
      <w:r w:rsidRPr="00E92312">
        <w:rPr>
          <w:b/>
        </w:rPr>
        <w:t>Tài liệu tham khảo của chương:</w:t>
      </w:r>
    </w:p>
    <w:p w14:paraId="11D8765C"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3.</w:t>
      </w:r>
    </w:p>
    <w:p w14:paraId="38415667"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5.</w:t>
      </w:r>
    </w:p>
    <w:p w14:paraId="3D9C82FD"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4.</w:t>
      </w:r>
    </w:p>
    <w:p w14:paraId="3859E805"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7. GIÁO TRÌNH</w:t>
      </w:r>
    </w:p>
    <w:p w14:paraId="6C26E5ED"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w:t>
      </w:r>
    </w:p>
    <w:p w14:paraId="2B4F9455"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Lê Kim Ngọc (2017), Hệ thống câu hỏi và bài tập kế toán quản trị, Nhà xuất bản Đại học Kinh tế Quốc dân.</w:t>
      </w:r>
    </w:p>
    <w:p w14:paraId="26FA55A0"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6CB39F4F"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w:t>
      </w:r>
    </w:p>
    <w:p w14:paraId="41F37EC7" w14:textId="77777777" w:rsidR="0008588D" w:rsidRPr="00B117F3" w:rsidRDefault="0008588D" w:rsidP="0008588D">
      <w:pPr>
        <w:pStyle w:val="BodyText"/>
        <w:numPr>
          <w:ilvl w:val="0"/>
          <w:numId w:val="93"/>
        </w:numPr>
        <w:tabs>
          <w:tab w:val="left" w:pos="993"/>
        </w:tabs>
        <w:autoSpaceDE/>
        <w:autoSpaceDN/>
        <w:spacing w:line="312" w:lineRule="auto"/>
        <w:ind w:left="0" w:right="0" w:firstLine="720"/>
        <w:rPr>
          <w:b/>
          <w:color w:val="000000"/>
        </w:rPr>
      </w:pPr>
      <w:r w:rsidRPr="00E92312">
        <w:t>Weidgant, Kimmel &amp; Kieso (2014), John Wiley &amp; Sons, Managerial Accounting, 7</w:t>
      </w:r>
      <w:r w:rsidRPr="00B117F3">
        <w:rPr>
          <w:vertAlign w:val="superscript"/>
        </w:rPr>
        <w:t>th</w:t>
      </w:r>
      <w:r w:rsidRPr="00E92312">
        <w:t xml:space="preserve"> edition.</w:t>
      </w:r>
    </w:p>
    <w:p w14:paraId="3553737B"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5D8211B2" w14:textId="77777777" w:rsidR="0008588D" w:rsidRPr="00E92312" w:rsidRDefault="0008588D" w:rsidP="0008588D">
      <w:pPr>
        <w:widowControl w:val="0"/>
        <w:spacing w:line="312" w:lineRule="auto"/>
        <w:ind w:firstLine="720"/>
        <w:jc w:val="both"/>
        <w:rPr>
          <w:sz w:val="26"/>
          <w:szCs w:val="26"/>
        </w:rPr>
      </w:pPr>
      <w:r w:rsidRPr="00E92312">
        <w:rPr>
          <w:sz w:val="26"/>
          <w:szCs w:val="26"/>
        </w:rPr>
        <w:t>Đánh giá học phần theo thang điểm 10:</w:t>
      </w:r>
    </w:p>
    <w:p w14:paraId="61EDB599"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Tham gia trên lớp:</w:t>
      </w:r>
      <w:r w:rsidRPr="00E92312">
        <w:rPr>
          <w:sz w:val="26"/>
          <w:szCs w:val="26"/>
          <w:lang w:val="pt-BR"/>
        </w:rPr>
        <w:tab/>
      </w:r>
      <w:r w:rsidRPr="00E92312">
        <w:rPr>
          <w:sz w:val="26"/>
          <w:szCs w:val="26"/>
          <w:lang w:val="pt-BR"/>
        </w:rPr>
        <w:tab/>
        <w:t>10%</w:t>
      </w:r>
    </w:p>
    <w:p w14:paraId="775CA9E9"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Kiểm tra 01:</w:t>
      </w:r>
      <w:r w:rsidRPr="00E92312">
        <w:rPr>
          <w:sz w:val="26"/>
          <w:szCs w:val="26"/>
          <w:lang w:val="pt-BR"/>
        </w:rPr>
        <w:tab/>
      </w:r>
      <w:r w:rsidRPr="00E92312">
        <w:rPr>
          <w:sz w:val="26"/>
          <w:szCs w:val="26"/>
          <w:lang w:val="pt-BR"/>
        </w:rPr>
        <w:tab/>
        <w:t>15%</w:t>
      </w:r>
    </w:p>
    <w:p w14:paraId="38EF4F19"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Kiểm tra 02:</w:t>
      </w:r>
      <w:r w:rsidRPr="00E92312">
        <w:rPr>
          <w:sz w:val="26"/>
          <w:szCs w:val="26"/>
          <w:lang w:val="pt-BR"/>
        </w:rPr>
        <w:tab/>
      </w:r>
      <w:r w:rsidRPr="00E92312">
        <w:rPr>
          <w:sz w:val="26"/>
          <w:szCs w:val="26"/>
          <w:lang w:val="pt-BR"/>
        </w:rPr>
        <w:tab/>
        <w:t>15%</w:t>
      </w:r>
    </w:p>
    <w:p w14:paraId="4FBA4ADF"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Thi kết thúc học phần:</w:t>
      </w:r>
      <w:r w:rsidRPr="00E92312">
        <w:rPr>
          <w:sz w:val="26"/>
          <w:szCs w:val="26"/>
          <w:lang w:val="pt-BR"/>
        </w:rPr>
        <w:tab/>
        <w:t>60%</w:t>
      </w:r>
    </w:p>
    <w:tbl>
      <w:tblPr>
        <w:tblW w:w="9211" w:type="dxa"/>
        <w:jc w:val="center"/>
        <w:tblLook w:val="01E0" w:firstRow="1" w:lastRow="1" w:firstColumn="1" w:lastColumn="1" w:noHBand="0" w:noVBand="0"/>
      </w:tblPr>
      <w:tblGrid>
        <w:gridCol w:w="3477"/>
        <w:gridCol w:w="1080"/>
        <w:gridCol w:w="4654"/>
      </w:tblGrid>
      <w:tr w:rsidR="0008588D" w:rsidRPr="00E92312" w14:paraId="62AC7734" w14:textId="77777777" w:rsidTr="003E0FF4">
        <w:trPr>
          <w:jc w:val="center"/>
        </w:trPr>
        <w:tc>
          <w:tcPr>
            <w:tcW w:w="3477" w:type="dxa"/>
            <w:shd w:val="clear" w:color="auto" w:fill="auto"/>
          </w:tcPr>
          <w:p w14:paraId="38D73038" w14:textId="77777777" w:rsidR="0008588D" w:rsidRPr="00E92312" w:rsidRDefault="0008588D" w:rsidP="003E0FF4">
            <w:pPr>
              <w:widowControl w:val="0"/>
              <w:spacing w:line="312" w:lineRule="auto"/>
              <w:jc w:val="both"/>
              <w:rPr>
                <w:rFonts w:eastAsia="Times New Roman"/>
                <w:b/>
                <w:color w:val="0D0D0D"/>
                <w:sz w:val="26"/>
                <w:szCs w:val="26"/>
                <w:lang w:val="vi-VN"/>
              </w:rPr>
            </w:pPr>
          </w:p>
        </w:tc>
        <w:tc>
          <w:tcPr>
            <w:tcW w:w="1080" w:type="dxa"/>
            <w:shd w:val="clear" w:color="auto" w:fill="auto"/>
          </w:tcPr>
          <w:p w14:paraId="32619AB4" w14:textId="77777777" w:rsidR="0008588D" w:rsidRPr="00E92312" w:rsidRDefault="0008588D" w:rsidP="003E0FF4">
            <w:pPr>
              <w:widowControl w:val="0"/>
              <w:spacing w:line="312" w:lineRule="auto"/>
              <w:jc w:val="both"/>
              <w:rPr>
                <w:rFonts w:eastAsia="Times New Roman"/>
                <w:color w:val="0D0D0D"/>
                <w:sz w:val="26"/>
                <w:szCs w:val="26"/>
                <w:lang w:val="vi-VN"/>
              </w:rPr>
            </w:pPr>
          </w:p>
        </w:tc>
        <w:tc>
          <w:tcPr>
            <w:tcW w:w="4654" w:type="dxa"/>
            <w:shd w:val="clear" w:color="auto" w:fill="auto"/>
          </w:tcPr>
          <w:p w14:paraId="6578B45E" w14:textId="77777777" w:rsidR="0008588D" w:rsidRPr="00E92312" w:rsidRDefault="0008588D" w:rsidP="003E0FF4">
            <w:pPr>
              <w:widowControl w:val="0"/>
              <w:spacing w:line="312" w:lineRule="auto"/>
              <w:jc w:val="center"/>
              <w:rPr>
                <w:rFonts w:eastAsia="Times New Roman"/>
                <w:color w:val="0D0D0D"/>
                <w:sz w:val="26"/>
                <w:szCs w:val="26"/>
                <w:lang w:val="vi-VN"/>
              </w:rPr>
            </w:pPr>
            <w:r w:rsidRPr="00E92312">
              <w:rPr>
                <w:rFonts w:eastAsia="Times New Roman"/>
                <w:i/>
                <w:iCs/>
                <w:color w:val="0D0D0D"/>
                <w:sz w:val="26"/>
                <w:szCs w:val="26"/>
                <w:lang w:val="vi-VN"/>
              </w:rPr>
              <w:t>Hà Nội, ngày  tháng  năm 2018</w:t>
            </w:r>
          </w:p>
        </w:tc>
      </w:tr>
      <w:tr w:rsidR="0008588D" w:rsidRPr="00E92312" w14:paraId="025E38AE" w14:textId="77777777" w:rsidTr="003E0FF4">
        <w:trPr>
          <w:jc w:val="center"/>
        </w:trPr>
        <w:tc>
          <w:tcPr>
            <w:tcW w:w="3477" w:type="dxa"/>
            <w:shd w:val="clear" w:color="auto" w:fill="auto"/>
          </w:tcPr>
          <w:p w14:paraId="0D65E5CD" w14:textId="77777777" w:rsidR="0008588D" w:rsidRPr="00E92312" w:rsidRDefault="0008588D" w:rsidP="003E0FF4">
            <w:pPr>
              <w:widowControl w:val="0"/>
              <w:spacing w:line="312" w:lineRule="auto"/>
              <w:jc w:val="center"/>
              <w:rPr>
                <w:rFonts w:eastAsia="Times New Roman"/>
                <w:color w:val="0D0D0D"/>
                <w:sz w:val="26"/>
                <w:szCs w:val="26"/>
                <w:lang w:val="vi-VN"/>
              </w:rPr>
            </w:pPr>
            <w:r w:rsidRPr="00E92312">
              <w:rPr>
                <w:rFonts w:eastAsia="Times New Roman"/>
                <w:color w:val="0D0D0D"/>
                <w:sz w:val="26"/>
                <w:szCs w:val="26"/>
                <w:lang w:val="vi-VN"/>
              </w:rPr>
              <w:t>TRƯỞNG BỘ MÔN</w:t>
            </w:r>
          </w:p>
          <w:p w14:paraId="192DB022" w14:textId="77777777" w:rsidR="0008588D" w:rsidRPr="00E92312" w:rsidRDefault="0008588D" w:rsidP="003E0FF4">
            <w:pPr>
              <w:widowControl w:val="0"/>
              <w:spacing w:line="312" w:lineRule="auto"/>
              <w:jc w:val="center"/>
              <w:rPr>
                <w:rFonts w:eastAsia="Times New Roman"/>
                <w:color w:val="0D0D0D"/>
                <w:sz w:val="26"/>
                <w:szCs w:val="26"/>
                <w:lang w:val="vi-VN"/>
              </w:rPr>
            </w:pPr>
            <w:r w:rsidRPr="00E92312">
              <w:rPr>
                <w:rFonts w:eastAsia="Times New Roman"/>
                <w:color w:val="0D0D0D"/>
                <w:sz w:val="26"/>
                <w:szCs w:val="26"/>
                <w:lang w:val="vi-VN"/>
              </w:rPr>
              <w:t>(đã ký)</w:t>
            </w:r>
          </w:p>
          <w:p w14:paraId="08CAC6D8" w14:textId="77777777" w:rsidR="0008588D" w:rsidRPr="00E92312" w:rsidRDefault="0008588D" w:rsidP="003E0FF4">
            <w:pPr>
              <w:widowControl w:val="0"/>
              <w:spacing w:line="312" w:lineRule="auto"/>
              <w:jc w:val="center"/>
              <w:rPr>
                <w:rFonts w:eastAsia="Times New Roman"/>
                <w:color w:val="0D0D0D"/>
                <w:sz w:val="26"/>
                <w:szCs w:val="26"/>
                <w:lang w:val="vi-VN"/>
              </w:rPr>
            </w:pPr>
          </w:p>
          <w:p w14:paraId="663B12AD" w14:textId="77777777" w:rsidR="0008588D" w:rsidRPr="00E92312" w:rsidRDefault="0008588D" w:rsidP="003E0FF4">
            <w:pPr>
              <w:widowControl w:val="0"/>
              <w:spacing w:line="312" w:lineRule="auto"/>
              <w:jc w:val="center"/>
              <w:rPr>
                <w:rFonts w:eastAsia="Times New Roman"/>
                <w:color w:val="0D0D0D"/>
                <w:sz w:val="26"/>
                <w:szCs w:val="26"/>
                <w:lang w:val="vi-VN"/>
              </w:rPr>
            </w:pPr>
          </w:p>
          <w:p w14:paraId="03485842" w14:textId="77777777" w:rsidR="0008588D" w:rsidRPr="00E92312" w:rsidRDefault="0008588D" w:rsidP="003E0FF4">
            <w:pPr>
              <w:widowControl w:val="0"/>
              <w:spacing w:line="312" w:lineRule="auto"/>
              <w:jc w:val="center"/>
              <w:rPr>
                <w:rFonts w:eastAsia="Times New Roman"/>
                <w:b/>
                <w:color w:val="0D0D0D"/>
                <w:sz w:val="26"/>
                <w:szCs w:val="26"/>
                <w:lang w:val="vi-VN"/>
              </w:rPr>
            </w:pPr>
          </w:p>
        </w:tc>
        <w:tc>
          <w:tcPr>
            <w:tcW w:w="1080" w:type="dxa"/>
            <w:shd w:val="clear" w:color="auto" w:fill="auto"/>
          </w:tcPr>
          <w:p w14:paraId="096E948D" w14:textId="77777777" w:rsidR="0008588D" w:rsidRPr="00E92312" w:rsidRDefault="0008588D" w:rsidP="003E0FF4">
            <w:pPr>
              <w:widowControl w:val="0"/>
              <w:spacing w:line="312" w:lineRule="auto"/>
              <w:jc w:val="center"/>
              <w:rPr>
                <w:rFonts w:eastAsia="Times New Roman"/>
                <w:color w:val="0D0D0D"/>
                <w:sz w:val="26"/>
                <w:szCs w:val="26"/>
                <w:lang w:val="vi-VN"/>
              </w:rPr>
            </w:pPr>
          </w:p>
        </w:tc>
        <w:tc>
          <w:tcPr>
            <w:tcW w:w="4654" w:type="dxa"/>
            <w:shd w:val="clear" w:color="auto" w:fill="auto"/>
          </w:tcPr>
          <w:p w14:paraId="72459E05" w14:textId="77777777" w:rsidR="0008588D" w:rsidRPr="00E92312" w:rsidRDefault="0008588D" w:rsidP="003E0FF4">
            <w:pPr>
              <w:widowControl w:val="0"/>
              <w:spacing w:line="312" w:lineRule="auto"/>
              <w:jc w:val="center"/>
              <w:rPr>
                <w:rFonts w:eastAsia="Times New Roman"/>
                <w:color w:val="0D0D0D"/>
                <w:sz w:val="26"/>
                <w:szCs w:val="26"/>
                <w:lang w:val="vi-VN"/>
              </w:rPr>
            </w:pPr>
            <w:r w:rsidRPr="00E92312">
              <w:rPr>
                <w:rFonts w:eastAsia="Times New Roman"/>
                <w:color w:val="0D0D0D"/>
                <w:sz w:val="26"/>
                <w:szCs w:val="26"/>
                <w:lang w:val="vi-VN"/>
              </w:rPr>
              <w:t>HIỆU TRƯỞNG</w:t>
            </w:r>
          </w:p>
          <w:p w14:paraId="73CC0A82" w14:textId="77777777" w:rsidR="0008588D" w:rsidRPr="00E92312" w:rsidRDefault="0008588D" w:rsidP="003E0FF4">
            <w:pPr>
              <w:widowControl w:val="0"/>
              <w:spacing w:line="312" w:lineRule="auto"/>
              <w:jc w:val="center"/>
              <w:rPr>
                <w:rFonts w:eastAsia="Times New Roman"/>
                <w:color w:val="0D0D0D"/>
                <w:sz w:val="26"/>
                <w:szCs w:val="26"/>
                <w:lang w:val="vi-VN"/>
              </w:rPr>
            </w:pPr>
            <w:r w:rsidRPr="00E92312">
              <w:rPr>
                <w:rFonts w:eastAsia="Times New Roman"/>
                <w:color w:val="0D0D0D"/>
                <w:sz w:val="26"/>
                <w:szCs w:val="26"/>
                <w:lang w:val="vi-VN"/>
              </w:rPr>
              <w:t>(đã ký)</w:t>
            </w:r>
          </w:p>
          <w:p w14:paraId="75BC1316" w14:textId="77777777" w:rsidR="0008588D" w:rsidRPr="00E92312" w:rsidRDefault="0008588D" w:rsidP="003E0FF4">
            <w:pPr>
              <w:widowControl w:val="0"/>
              <w:spacing w:line="312" w:lineRule="auto"/>
              <w:jc w:val="center"/>
              <w:rPr>
                <w:rFonts w:eastAsia="Times New Roman"/>
                <w:color w:val="0D0D0D"/>
                <w:sz w:val="26"/>
                <w:szCs w:val="26"/>
                <w:lang w:val="vi-VN"/>
              </w:rPr>
            </w:pPr>
          </w:p>
          <w:p w14:paraId="4B35288E" w14:textId="77777777" w:rsidR="0008588D" w:rsidRDefault="0008588D" w:rsidP="003E0FF4">
            <w:pPr>
              <w:widowControl w:val="0"/>
              <w:spacing w:line="312" w:lineRule="auto"/>
              <w:jc w:val="center"/>
              <w:rPr>
                <w:rFonts w:eastAsia="Times New Roman"/>
                <w:color w:val="0D0D0D"/>
                <w:sz w:val="26"/>
                <w:szCs w:val="26"/>
              </w:rPr>
            </w:pPr>
          </w:p>
          <w:p w14:paraId="5161A946" w14:textId="77777777" w:rsidR="0008588D" w:rsidRPr="00B117F3" w:rsidRDefault="0008588D" w:rsidP="003E0FF4">
            <w:pPr>
              <w:widowControl w:val="0"/>
              <w:spacing w:line="312" w:lineRule="auto"/>
              <w:jc w:val="center"/>
              <w:rPr>
                <w:rFonts w:eastAsia="Times New Roman"/>
                <w:color w:val="0D0D0D"/>
                <w:sz w:val="26"/>
                <w:szCs w:val="26"/>
              </w:rPr>
            </w:pPr>
          </w:p>
          <w:p w14:paraId="2AA7CC88" w14:textId="77777777" w:rsidR="0008588D" w:rsidRPr="00E92312" w:rsidRDefault="0008588D" w:rsidP="003E0FF4">
            <w:pPr>
              <w:widowControl w:val="0"/>
              <w:spacing w:line="312" w:lineRule="auto"/>
              <w:jc w:val="center"/>
              <w:rPr>
                <w:rFonts w:eastAsia="Times New Roman"/>
                <w:b/>
                <w:iCs/>
                <w:color w:val="0D0D0D"/>
                <w:sz w:val="26"/>
                <w:szCs w:val="26"/>
                <w:lang w:val="vi-VN"/>
              </w:rPr>
            </w:pPr>
            <w:r w:rsidRPr="00E92312">
              <w:rPr>
                <w:rFonts w:eastAsia="Times New Roman"/>
                <w:b/>
                <w:iCs/>
                <w:color w:val="0D0D0D"/>
                <w:sz w:val="26"/>
                <w:szCs w:val="26"/>
                <w:lang w:val="vi-VN"/>
              </w:rPr>
              <w:t>GS.TS Trần Thọ Đạt</w:t>
            </w:r>
          </w:p>
        </w:tc>
      </w:tr>
    </w:tbl>
    <w:p w14:paraId="73B11252" w14:textId="77777777" w:rsidR="0008588D" w:rsidRPr="00B117F3" w:rsidRDefault="0008588D" w:rsidP="0008588D">
      <w:pPr>
        <w:rPr>
          <w:rFonts w:eastAsia="Times New Roman"/>
          <w:b/>
          <w:bCs/>
          <w:color w:val="000000"/>
          <w:sz w:val="26"/>
          <w:szCs w:val="26"/>
          <w:lang w:val="vi-VN"/>
        </w:rPr>
      </w:pPr>
    </w:p>
    <w:p w14:paraId="6B18CCF3" w14:textId="77777777" w:rsidR="0008588D" w:rsidRDefault="0008588D" w:rsidP="0008588D">
      <w:pPr>
        <w:rPr>
          <w:rFonts w:eastAsia="Times New Roman"/>
          <w:b/>
          <w:bCs/>
          <w:color w:val="000000"/>
          <w:sz w:val="26"/>
          <w:szCs w:val="26"/>
          <w:lang w:val="vi-VN"/>
        </w:rPr>
      </w:pPr>
      <w:r>
        <w:rPr>
          <w:rFonts w:eastAsia="Times New Roman"/>
          <w:b/>
          <w:bCs/>
          <w:color w:val="000000"/>
          <w:sz w:val="26"/>
          <w:szCs w:val="26"/>
          <w:lang w:val="vi-VN"/>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3A3290B0" w14:textId="77777777" w:rsidTr="003E0FF4">
        <w:trPr>
          <w:trHeight w:val="854"/>
          <w:jc w:val="center"/>
        </w:trPr>
        <w:tc>
          <w:tcPr>
            <w:tcW w:w="4756" w:type="dxa"/>
          </w:tcPr>
          <w:p w14:paraId="317B6C1B" w14:textId="77777777" w:rsidR="0008588D" w:rsidRPr="00B117F3" w:rsidRDefault="0008588D" w:rsidP="003E0FF4">
            <w:pPr>
              <w:widowControl w:val="0"/>
              <w:spacing w:line="312" w:lineRule="auto"/>
              <w:jc w:val="center"/>
              <w:rPr>
                <w:sz w:val="24"/>
                <w:szCs w:val="26"/>
                <w:lang w:val="vi-VN"/>
              </w:rPr>
            </w:pPr>
            <w:r w:rsidRPr="00B117F3">
              <w:rPr>
                <w:sz w:val="24"/>
                <w:szCs w:val="26"/>
                <w:lang w:val="vi-VN"/>
              </w:rPr>
              <w:t>BỘ GIÁO DỤC VÀ ĐÀO TẠO</w:t>
            </w:r>
          </w:p>
          <w:p w14:paraId="66EF1BF3" w14:textId="77777777" w:rsidR="0008588D" w:rsidRPr="00B117F3" w:rsidRDefault="0008588D" w:rsidP="003E0FF4">
            <w:pPr>
              <w:widowControl w:val="0"/>
              <w:spacing w:line="312" w:lineRule="auto"/>
              <w:jc w:val="center"/>
              <w:rPr>
                <w:b/>
                <w:sz w:val="24"/>
                <w:szCs w:val="26"/>
                <w:lang w:val="vi-VN"/>
              </w:rPr>
            </w:pPr>
            <w:r w:rsidRPr="00B117F3">
              <w:rPr>
                <w:b/>
                <w:sz w:val="24"/>
                <w:szCs w:val="26"/>
                <w:lang w:val="vi-VN"/>
              </w:rPr>
              <w:t>TRƯỜNG ĐẠI HỌC KINH TẾ QUỐC DÂN</w:t>
            </w:r>
          </w:p>
          <w:p w14:paraId="7E1038CD"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F601685"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344CC482"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01B810D"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40E575EC" w14:textId="77777777" w:rsidR="0008588D" w:rsidRPr="00B117F3" w:rsidRDefault="0008588D" w:rsidP="0008588D">
      <w:pPr>
        <w:widowControl w:val="0"/>
        <w:spacing w:line="312" w:lineRule="auto"/>
        <w:ind w:firstLine="720"/>
        <w:jc w:val="both"/>
        <w:rPr>
          <w:rFonts w:eastAsia="Times New Roman"/>
          <w:b/>
          <w:bCs/>
          <w:color w:val="000000"/>
          <w:sz w:val="26"/>
          <w:szCs w:val="26"/>
          <w:lang w:val="vi-VN"/>
        </w:rPr>
      </w:pPr>
    </w:p>
    <w:p w14:paraId="3DE9B99F"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4A82EF43"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1C21C9C3"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1. TÊN HỌC PHẦN</w:t>
      </w:r>
    </w:p>
    <w:p w14:paraId="5746114F"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Tiếng Việt:</w:t>
      </w:r>
      <w:r w:rsidRPr="00E92312">
        <w:rPr>
          <w:b/>
          <w:sz w:val="26"/>
          <w:szCs w:val="26"/>
        </w:rPr>
        <w:t xml:space="preserve"> Kế toán tài chính 2</w:t>
      </w:r>
    </w:p>
    <w:p w14:paraId="3612EAE0"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b/>
          <w:sz w:val="26"/>
          <w:szCs w:val="26"/>
        </w:rPr>
        <w:t>Financial Accounting 2</w:t>
      </w:r>
    </w:p>
    <w:p w14:paraId="0EC971CA"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b/>
          <w:sz w:val="26"/>
          <w:szCs w:val="26"/>
        </w:rPr>
        <w:t>KTTC1107</w:t>
      </w:r>
      <w:r w:rsidRPr="00E92312">
        <w:rPr>
          <w:sz w:val="26"/>
          <w:szCs w:val="26"/>
        </w:rPr>
        <w:t xml:space="preserve">   </w:t>
      </w:r>
      <w:r w:rsidRPr="00E92312">
        <w:rPr>
          <w:rFonts w:eastAsia="Times New Roman"/>
          <w:color w:val="000000"/>
          <w:sz w:val="26"/>
          <w:szCs w:val="26"/>
        </w:rPr>
        <w:t xml:space="preserve">Tổng số tín chỉ: </w:t>
      </w:r>
      <w:r w:rsidRPr="00E92312">
        <w:rPr>
          <w:rFonts w:eastAsia="Times New Roman"/>
          <w:b/>
          <w:color w:val="000000"/>
          <w:sz w:val="26"/>
          <w:szCs w:val="26"/>
        </w:rPr>
        <w:t xml:space="preserve">03 </w:t>
      </w:r>
    </w:p>
    <w:p w14:paraId="611F00C3"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color w:val="000000"/>
          <w:sz w:val="26"/>
          <w:szCs w:val="26"/>
        </w:rPr>
        <w:t xml:space="preserve">2. BỘ MÔN PHỤ TRÁCH GIẢNG DẠY: </w:t>
      </w:r>
      <w:r w:rsidRPr="00E92312">
        <w:rPr>
          <w:rFonts w:eastAsia="Times New Roman"/>
          <w:color w:val="000000"/>
          <w:sz w:val="26"/>
          <w:szCs w:val="26"/>
        </w:rPr>
        <w:t xml:space="preserve">Bộ môn </w:t>
      </w:r>
      <w:r w:rsidRPr="00E92312">
        <w:rPr>
          <w:sz w:val="26"/>
          <w:szCs w:val="26"/>
        </w:rPr>
        <w:t>Kế toán Tài chính</w:t>
      </w:r>
    </w:p>
    <w:p w14:paraId="7D6D236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3. ĐIỀU KIỆN HỌC TRƯỚC:</w:t>
      </w:r>
    </w:p>
    <w:p w14:paraId="5EF3720B"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Nguyên lý kế toán, </w:t>
      </w:r>
    </w:p>
    <w:p w14:paraId="3C6AEB2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Kế toán tài chính 1. </w:t>
      </w:r>
    </w:p>
    <w:p w14:paraId="6CCD4615"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1A0695E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rPr>
        <w:t xml:space="preserve">Học phần này giới thiệu nội dung kế toán các phần hành còn lại (ngoài các phần hành kế toán đã học ở </w:t>
      </w:r>
      <w:r w:rsidRPr="00E92312">
        <w:rPr>
          <w:sz w:val="26"/>
          <w:szCs w:val="26"/>
          <w:lang w:val="vi-VN"/>
        </w:rPr>
        <w:t xml:space="preserve">học phần </w:t>
      </w:r>
      <w:r w:rsidRPr="00E92312">
        <w:rPr>
          <w:sz w:val="26"/>
          <w:szCs w:val="26"/>
        </w:rPr>
        <w:t xml:space="preserve">kế toán tài chính 1) </w:t>
      </w:r>
      <w:r w:rsidRPr="00E92312">
        <w:rPr>
          <w:sz w:val="26"/>
          <w:szCs w:val="26"/>
          <w:lang w:val="vi-VN"/>
        </w:rPr>
        <w:t>tại</w:t>
      </w:r>
      <w:r w:rsidRPr="00E92312">
        <w:rPr>
          <w:sz w:val="26"/>
          <w:szCs w:val="26"/>
        </w:rPr>
        <w:t xml:space="preserve"> doanh nghiệp. Bao gồm: Kế toán</w:t>
      </w:r>
      <w:r w:rsidRPr="00E92312">
        <w:rPr>
          <w:sz w:val="26"/>
          <w:szCs w:val="26"/>
          <w:lang w:val="vi-VN"/>
        </w:rPr>
        <w:t xml:space="preserve"> vốn bằng tiền và </w:t>
      </w:r>
      <w:r w:rsidRPr="00E92312">
        <w:rPr>
          <w:sz w:val="26"/>
          <w:szCs w:val="26"/>
        </w:rPr>
        <w:t>các nghiệp vụ thanh toán, nghiệp vụ đầu tư và dự phòng, kế toán nguồn vốn, kế toán xác định và phân phối lợi nhuận trong doanh nghiệp</w:t>
      </w:r>
      <w:r w:rsidRPr="00E92312">
        <w:rPr>
          <w:sz w:val="26"/>
          <w:szCs w:val="26"/>
          <w:lang w:val="vi-VN"/>
        </w:rPr>
        <w:t xml:space="preserve">, </w:t>
      </w:r>
      <w:r w:rsidRPr="00E92312">
        <w:rPr>
          <w:sz w:val="26"/>
          <w:szCs w:val="26"/>
        </w:rPr>
        <w:t>thực hiện lập</w:t>
      </w:r>
      <w:r w:rsidRPr="00E92312">
        <w:rPr>
          <w:sz w:val="26"/>
          <w:szCs w:val="26"/>
          <w:lang w:val="vi-VN"/>
        </w:rPr>
        <w:t xml:space="preserve"> và trình bày</w:t>
      </w:r>
      <w:r w:rsidRPr="00E92312">
        <w:rPr>
          <w:sz w:val="26"/>
          <w:szCs w:val="26"/>
        </w:rPr>
        <w:t xml:space="preserve"> Báo cáo tài chính cuối kỳ</w:t>
      </w:r>
      <w:r w:rsidRPr="00E92312">
        <w:rPr>
          <w:sz w:val="26"/>
          <w:szCs w:val="26"/>
          <w:lang w:val="vi-VN"/>
        </w:rPr>
        <w:t xml:space="preserve"> kế toán. </w:t>
      </w:r>
    </w:p>
    <w:p w14:paraId="09B2A08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5. MỤC TIÊU HỌC PHẦN:</w:t>
      </w:r>
    </w:p>
    <w:p w14:paraId="24C454E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rPr>
        <w:t xml:space="preserve">Trang bị kiến thức </w:t>
      </w:r>
      <w:r w:rsidRPr="00E92312">
        <w:rPr>
          <w:sz w:val="26"/>
          <w:szCs w:val="26"/>
          <w:lang w:val="vi-VN"/>
        </w:rPr>
        <w:t xml:space="preserve">về </w:t>
      </w:r>
      <w:r w:rsidRPr="00E92312">
        <w:rPr>
          <w:sz w:val="26"/>
          <w:szCs w:val="26"/>
        </w:rPr>
        <w:t xml:space="preserve">lý thuyết và thực hành những nghiệp vụ kế toán khác (ngoài các phần hành kế toán cơ bản gắn liền với các quá trình cung cấp, sản xuất và tiêu thụ của doanh nghiệp) để bổ sung đầy đủ và hoàn tất nội dung kiến thức kế toán các phần hành kế toán trong doanh nghiệp. Từ đó, </w:t>
      </w:r>
      <w:r w:rsidRPr="00E92312">
        <w:rPr>
          <w:sz w:val="26"/>
          <w:szCs w:val="26"/>
          <w:lang w:val="vi-VN"/>
        </w:rPr>
        <w:t xml:space="preserve">người học có kiến thức và khả năng </w:t>
      </w:r>
      <w:r w:rsidRPr="00E92312">
        <w:rPr>
          <w:sz w:val="26"/>
          <w:szCs w:val="26"/>
        </w:rPr>
        <w:t xml:space="preserve">thực hiện kế toán </w:t>
      </w:r>
      <w:r w:rsidRPr="00E92312">
        <w:rPr>
          <w:sz w:val="26"/>
          <w:szCs w:val="26"/>
          <w:lang w:val="vi-VN"/>
        </w:rPr>
        <w:t xml:space="preserve">tất cả các phần hành kế toán trong doanh nghiệp sau khi hoàn thành học phần Kế toán tài chính 1 và 2. Ngoài ra, học phần này còn giúp người học có khả năng lập và trình bày các thông tin  trên Báo cáo tài chính theo đúng Chuẩn mực và Chế độ kế toán hiện hành.  </w:t>
      </w:r>
    </w:p>
    <w:p w14:paraId="1AFAB655"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6. NỘI DUNG HỌC PHẦN:</w:t>
      </w:r>
    </w:p>
    <w:p w14:paraId="1F319121" w14:textId="77777777" w:rsidR="0008588D" w:rsidRPr="00E92312" w:rsidRDefault="0008588D" w:rsidP="0008588D">
      <w:pPr>
        <w:widowControl w:val="0"/>
        <w:spacing w:line="312" w:lineRule="auto"/>
        <w:ind w:firstLine="720"/>
        <w:jc w:val="center"/>
        <w:rPr>
          <w:b/>
          <w:color w:val="000000"/>
          <w:sz w:val="26"/>
          <w:szCs w:val="26"/>
          <w:lang w:val="vi-VN"/>
        </w:rPr>
      </w:pPr>
      <w:r w:rsidRPr="00E92312">
        <w:rPr>
          <w:b/>
          <w:color w:val="000000"/>
          <w:sz w:val="26"/>
          <w:szCs w:val="26"/>
          <w:lang w:val="vi-VN"/>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08588D" w:rsidRPr="00E92312" w14:paraId="3C64B2E1" w14:textId="77777777" w:rsidTr="003E0FF4">
        <w:trPr>
          <w:trHeight w:val="543"/>
        </w:trPr>
        <w:tc>
          <w:tcPr>
            <w:tcW w:w="4248" w:type="dxa"/>
            <w:vMerge w:val="restart"/>
          </w:tcPr>
          <w:p w14:paraId="4B9965F2" w14:textId="77777777" w:rsidR="0008588D" w:rsidRPr="00E92312" w:rsidRDefault="0008588D" w:rsidP="003E0FF4">
            <w:pPr>
              <w:widowControl w:val="0"/>
              <w:spacing w:line="312" w:lineRule="auto"/>
              <w:jc w:val="center"/>
              <w:rPr>
                <w:sz w:val="26"/>
                <w:szCs w:val="26"/>
              </w:rPr>
            </w:pPr>
            <w:r w:rsidRPr="00E92312">
              <w:rPr>
                <w:sz w:val="26"/>
                <w:szCs w:val="26"/>
              </w:rPr>
              <w:t>Phần/Chương</w:t>
            </w:r>
          </w:p>
        </w:tc>
        <w:tc>
          <w:tcPr>
            <w:tcW w:w="4932" w:type="dxa"/>
            <w:gridSpan w:val="3"/>
          </w:tcPr>
          <w:p w14:paraId="56E8CF47" w14:textId="77777777" w:rsidR="0008588D" w:rsidRPr="00E92312" w:rsidRDefault="0008588D" w:rsidP="003E0FF4">
            <w:pPr>
              <w:widowControl w:val="0"/>
              <w:spacing w:line="312" w:lineRule="auto"/>
              <w:jc w:val="center"/>
              <w:rPr>
                <w:b/>
                <w:sz w:val="26"/>
                <w:szCs w:val="26"/>
              </w:rPr>
            </w:pPr>
            <w:r w:rsidRPr="00E92312">
              <w:rPr>
                <w:b/>
                <w:sz w:val="26"/>
                <w:szCs w:val="26"/>
              </w:rPr>
              <w:t>Thời gian (45 tiết)</w:t>
            </w:r>
          </w:p>
        </w:tc>
      </w:tr>
      <w:tr w:rsidR="0008588D" w:rsidRPr="00E92312" w14:paraId="52AB93EF" w14:textId="77777777" w:rsidTr="003E0FF4">
        <w:tc>
          <w:tcPr>
            <w:tcW w:w="4248" w:type="dxa"/>
            <w:vMerge/>
          </w:tcPr>
          <w:p w14:paraId="7E2F44A4" w14:textId="77777777" w:rsidR="0008588D" w:rsidRPr="00E92312" w:rsidRDefault="0008588D" w:rsidP="003E0FF4">
            <w:pPr>
              <w:widowControl w:val="0"/>
              <w:spacing w:line="312" w:lineRule="auto"/>
              <w:jc w:val="center"/>
              <w:rPr>
                <w:sz w:val="26"/>
                <w:szCs w:val="26"/>
              </w:rPr>
            </w:pPr>
          </w:p>
        </w:tc>
        <w:tc>
          <w:tcPr>
            <w:tcW w:w="1170" w:type="dxa"/>
          </w:tcPr>
          <w:p w14:paraId="76693EC9"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1080" w:type="dxa"/>
          </w:tcPr>
          <w:p w14:paraId="3E9AA4EC"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2682" w:type="dxa"/>
          </w:tcPr>
          <w:p w14:paraId="4DB5CDF8"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41F53E6A" w14:textId="77777777" w:rsidTr="003E0FF4">
        <w:tc>
          <w:tcPr>
            <w:tcW w:w="4248" w:type="dxa"/>
          </w:tcPr>
          <w:p w14:paraId="1B5726CC" w14:textId="77777777" w:rsidR="0008588D" w:rsidRPr="00E92312" w:rsidRDefault="0008588D" w:rsidP="003E0FF4">
            <w:pPr>
              <w:widowControl w:val="0"/>
              <w:spacing w:line="312" w:lineRule="auto"/>
              <w:jc w:val="both"/>
              <w:rPr>
                <w:sz w:val="26"/>
                <w:szCs w:val="26"/>
              </w:rPr>
            </w:pPr>
            <w:r w:rsidRPr="00E92312">
              <w:rPr>
                <w:b/>
                <w:sz w:val="26"/>
                <w:szCs w:val="26"/>
              </w:rPr>
              <w:t>Chương 6:</w:t>
            </w:r>
            <w:r w:rsidRPr="00E92312">
              <w:rPr>
                <w:sz w:val="26"/>
                <w:szCs w:val="26"/>
              </w:rPr>
              <w:t xml:space="preserve"> Kế toán vốn bằng tiền, tiền vay và các nghiệp vụ thanh toán</w:t>
            </w:r>
          </w:p>
        </w:tc>
        <w:tc>
          <w:tcPr>
            <w:tcW w:w="1170" w:type="dxa"/>
          </w:tcPr>
          <w:p w14:paraId="797813F5" w14:textId="77777777" w:rsidR="0008588D" w:rsidRPr="00E92312" w:rsidRDefault="0008588D" w:rsidP="003E0FF4">
            <w:pPr>
              <w:widowControl w:val="0"/>
              <w:spacing w:line="312" w:lineRule="auto"/>
              <w:jc w:val="center"/>
              <w:rPr>
                <w:sz w:val="26"/>
                <w:szCs w:val="26"/>
              </w:rPr>
            </w:pPr>
            <w:r w:rsidRPr="00E92312">
              <w:rPr>
                <w:sz w:val="26"/>
                <w:szCs w:val="26"/>
              </w:rPr>
              <w:t>12</w:t>
            </w:r>
          </w:p>
        </w:tc>
        <w:tc>
          <w:tcPr>
            <w:tcW w:w="1080" w:type="dxa"/>
          </w:tcPr>
          <w:p w14:paraId="0EA29285"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2682" w:type="dxa"/>
          </w:tcPr>
          <w:p w14:paraId="0DDBBD2E"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1120E2E8" w14:textId="77777777" w:rsidTr="003E0FF4">
        <w:tc>
          <w:tcPr>
            <w:tcW w:w="4248" w:type="dxa"/>
          </w:tcPr>
          <w:p w14:paraId="786844E4" w14:textId="77777777" w:rsidR="0008588D" w:rsidRPr="00E92312" w:rsidRDefault="0008588D" w:rsidP="003E0FF4">
            <w:pPr>
              <w:widowControl w:val="0"/>
              <w:spacing w:line="312" w:lineRule="auto"/>
              <w:jc w:val="both"/>
              <w:rPr>
                <w:sz w:val="26"/>
                <w:szCs w:val="26"/>
              </w:rPr>
            </w:pPr>
            <w:r w:rsidRPr="00E92312">
              <w:rPr>
                <w:b/>
                <w:sz w:val="26"/>
                <w:szCs w:val="26"/>
              </w:rPr>
              <w:t>Chương 7:</w:t>
            </w:r>
            <w:r w:rsidRPr="00E92312">
              <w:rPr>
                <w:sz w:val="26"/>
                <w:szCs w:val="26"/>
              </w:rPr>
              <w:t xml:space="preserve"> Kế toán các nghiệp vụ đầu tư và dự phòng</w:t>
            </w:r>
          </w:p>
        </w:tc>
        <w:tc>
          <w:tcPr>
            <w:tcW w:w="1170" w:type="dxa"/>
          </w:tcPr>
          <w:p w14:paraId="5327DD9B"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080" w:type="dxa"/>
          </w:tcPr>
          <w:p w14:paraId="3B6D6A09"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2682" w:type="dxa"/>
          </w:tcPr>
          <w:p w14:paraId="6F89B63B"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17D091AB" w14:textId="77777777" w:rsidTr="003E0FF4">
        <w:tc>
          <w:tcPr>
            <w:tcW w:w="4248" w:type="dxa"/>
          </w:tcPr>
          <w:p w14:paraId="35ADA04B" w14:textId="77777777" w:rsidR="0008588D" w:rsidRPr="00E92312" w:rsidRDefault="0008588D" w:rsidP="003E0FF4">
            <w:pPr>
              <w:widowControl w:val="0"/>
              <w:spacing w:line="312" w:lineRule="auto"/>
              <w:jc w:val="both"/>
              <w:rPr>
                <w:sz w:val="26"/>
                <w:szCs w:val="26"/>
              </w:rPr>
            </w:pPr>
            <w:r w:rsidRPr="00E92312">
              <w:rPr>
                <w:b/>
                <w:sz w:val="26"/>
                <w:szCs w:val="26"/>
              </w:rPr>
              <w:t>Chương 8:</w:t>
            </w:r>
            <w:r w:rsidRPr="00E92312">
              <w:rPr>
                <w:sz w:val="26"/>
                <w:szCs w:val="26"/>
              </w:rPr>
              <w:t xml:space="preserve"> Kế toán lợi nhuận và phân phối lợi nhuận</w:t>
            </w:r>
          </w:p>
        </w:tc>
        <w:tc>
          <w:tcPr>
            <w:tcW w:w="1170" w:type="dxa"/>
          </w:tcPr>
          <w:p w14:paraId="60EB380F"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80" w:type="dxa"/>
          </w:tcPr>
          <w:p w14:paraId="3AD276FC"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682" w:type="dxa"/>
          </w:tcPr>
          <w:p w14:paraId="372B6BBA"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65D0A4A1" w14:textId="77777777" w:rsidTr="003E0FF4">
        <w:tc>
          <w:tcPr>
            <w:tcW w:w="4248" w:type="dxa"/>
          </w:tcPr>
          <w:p w14:paraId="37711175" w14:textId="77777777" w:rsidR="0008588D" w:rsidRPr="00E92312" w:rsidRDefault="0008588D" w:rsidP="003E0FF4">
            <w:pPr>
              <w:widowControl w:val="0"/>
              <w:spacing w:line="312" w:lineRule="auto"/>
              <w:jc w:val="both"/>
              <w:rPr>
                <w:sz w:val="26"/>
                <w:szCs w:val="26"/>
              </w:rPr>
            </w:pPr>
            <w:r w:rsidRPr="00E92312">
              <w:rPr>
                <w:b/>
                <w:sz w:val="26"/>
                <w:szCs w:val="26"/>
              </w:rPr>
              <w:t>Chương 9:</w:t>
            </w:r>
            <w:r w:rsidRPr="00E92312">
              <w:rPr>
                <w:sz w:val="26"/>
                <w:szCs w:val="26"/>
              </w:rPr>
              <w:t xml:space="preserve"> Kế toán vốn chủ sở hữu</w:t>
            </w:r>
          </w:p>
        </w:tc>
        <w:tc>
          <w:tcPr>
            <w:tcW w:w="1170" w:type="dxa"/>
          </w:tcPr>
          <w:p w14:paraId="07B78229"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080" w:type="dxa"/>
          </w:tcPr>
          <w:p w14:paraId="26090B67"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2682" w:type="dxa"/>
          </w:tcPr>
          <w:p w14:paraId="44074436"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67282E59" w14:textId="77777777" w:rsidTr="003E0FF4">
        <w:tc>
          <w:tcPr>
            <w:tcW w:w="4248" w:type="dxa"/>
          </w:tcPr>
          <w:p w14:paraId="1048AC9A" w14:textId="77777777" w:rsidR="0008588D" w:rsidRPr="00E92312" w:rsidRDefault="0008588D" w:rsidP="003E0FF4">
            <w:pPr>
              <w:widowControl w:val="0"/>
              <w:spacing w:line="312" w:lineRule="auto"/>
              <w:jc w:val="both"/>
              <w:rPr>
                <w:sz w:val="26"/>
                <w:szCs w:val="26"/>
              </w:rPr>
            </w:pPr>
            <w:r w:rsidRPr="00E92312">
              <w:rPr>
                <w:b/>
                <w:sz w:val="26"/>
                <w:szCs w:val="26"/>
              </w:rPr>
              <w:t>Chương 10:</w:t>
            </w:r>
            <w:r w:rsidRPr="00E92312">
              <w:rPr>
                <w:sz w:val="26"/>
                <w:szCs w:val="26"/>
              </w:rPr>
              <w:t xml:space="preserve"> Báo cáo tài chính</w:t>
            </w:r>
          </w:p>
        </w:tc>
        <w:tc>
          <w:tcPr>
            <w:tcW w:w="1170" w:type="dxa"/>
          </w:tcPr>
          <w:p w14:paraId="4F1249F0" w14:textId="77777777" w:rsidR="0008588D" w:rsidRPr="00E92312" w:rsidRDefault="0008588D" w:rsidP="003E0FF4">
            <w:pPr>
              <w:widowControl w:val="0"/>
              <w:spacing w:line="312" w:lineRule="auto"/>
              <w:jc w:val="center"/>
              <w:rPr>
                <w:sz w:val="26"/>
                <w:szCs w:val="26"/>
              </w:rPr>
            </w:pPr>
            <w:r w:rsidRPr="00E92312">
              <w:rPr>
                <w:sz w:val="26"/>
                <w:szCs w:val="26"/>
              </w:rPr>
              <w:t>12</w:t>
            </w:r>
          </w:p>
        </w:tc>
        <w:tc>
          <w:tcPr>
            <w:tcW w:w="1080" w:type="dxa"/>
          </w:tcPr>
          <w:p w14:paraId="0BAB6CA9"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2682" w:type="dxa"/>
          </w:tcPr>
          <w:p w14:paraId="4A743528"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5D8863C1" w14:textId="77777777" w:rsidTr="003E0FF4">
        <w:tc>
          <w:tcPr>
            <w:tcW w:w="4248" w:type="dxa"/>
          </w:tcPr>
          <w:p w14:paraId="0B86FEFA"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70" w:type="dxa"/>
          </w:tcPr>
          <w:p w14:paraId="54F06CD9" w14:textId="77777777" w:rsidR="0008588D" w:rsidRPr="00E92312" w:rsidRDefault="0008588D" w:rsidP="003E0FF4">
            <w:pPr>
              <w:widowControl w:val="0"/>
              <w:spacing w:line="312" w:lineRule="auto"/>
              <w:jc w:val="center"/>
              <w:rPr>
                <w:b/>
                <w:sz w:val="26"/>
                <w:szCs w:val="26"/>
              </w:rPr>
            </w:pPr>
            <w:r w:rsidRPr="00E92312">
              <w:rPr>
                <w:b/>
                <w:sz w:val="26"/>
                <w:szCs w:val="26"/>
              </w:rPr>
              <w:t>45</w:t>
            </w:r>
          </w:p>
        </w:tc>
        <w:tc>
          <w:tcPr>
            <w:tcW w:w="1080" w:type="dxa"/>
          </w:tcPr>
          <w:p w14:paraId="268CAB3B"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2682" w:type="dxa"/>
          </w:tcPr>
          <w:p w14:paraId="7D91CD92" w14:textId="77777777" w:rsidR="0008588D" w:rsidRPr="00E92312" w:rsidRDefault="0008588D" w:rsidP="003E0FF4">
            <w:pPr>
              <w:widowControl w:val="0"/>
              <w:spacing w:line="312" w:lineRule="auto"/>
              <w:jc w:val="center"/>
              <w:rPr>
                <w:b/>
                <w:sz w:val="26"/>
                <w:szCs w:val="26"/>
              </w:rPr>
            </w:pPr>
            <w:r w:rsidRPr="00E92312">
              <w:rPr>
                <w:b/>
                <w:sz w:val="26"/>
                <w:szCs w:val="26"/>
              </w:rPr>
              <w:t>15</w:t>
            </w:r>
          </w:p>
        </w:tc>
      </w:tr>
    </w:tbl>
    <w:p w14:paraId="5467DDEB" w14:textId="77777777" w:rsidR="0008588D" w:rsidRPr="00E92312" w:rsidRDefault="0008588D" w:rsidP="0008588D">
      <w:pPr>
        <w:widowControl w:val="0"/>
        <w:spacing w:line="312" w:lineRule="auto"/>
        <w:ind w:firstLine="720"/>
        <w:jc w:val="both"/>
        <w:rPr>
          <w:rFonts w:eastAsia="Times New Roman"/>
          <w:b/>
          <w:color w:val="000000"/>
          <w:sz w:val="26"/>
          <w:szCs w:val="26"/>
        </w:rPr>
      </w:pPr>
    </w:p>
    <w:p w14:paraId="2FB97569" w14:textId="77777777" w:rsidR="0008588D" w:rsidRPr="00E92312" w:rsidRDefault="0008588D" w:rsidP="0008588D">
      <w:pPr>
        <w:pStyle w:val="11"/>
      </w:pPr>
      <w:r w:rsidRPr="00E92312">
        <w:t>CHƯƠNG 6: KẾ TOÁN VỐN BẰNG TIỀN, TIỀN VAY VÀ CÁC NGHIỆP VỤ THANH TOÁN</w:t>
      </w:r>
    </w:p>
    <w:p w14:paraId="78DA0C57" w14:textId="77777777" w:rsidR="0008588D" w:rsidRPr="00E92312" w:rsidRDefault="0008588D" w:rsidP="0008588D">
      <w:pPr>
        <w:widowControl w:val="0"/>
        <w:spacing w:line="312" w:lineRule="auto"/>
        <w:ind w:firstLine="720"/>
        <w:jc w:val="both"/>
        <w:rPr>
          <w:i/>
          <w:sz w:val="26"/>
          <w:szCs w:val="26"/>
          <w:lang w:val="vi-VN"/>
        </w:rPr>
      </w:pPr>
      <w:r w:rsidRPr="00E92312">
        <w:rPr>
          <w:i/>
          <w:sz w:val="26"/>
          <w:szCs w:val="26"/>
        </w:rPr>
        <w:t xml:space="preserve">Vốn bằng tiền, tiền vay và các nghiệp vụ thanh toán liên quan đến tất cả các khâu của quá trình sản xuất - kinh doanh ở các doanh nghiệp. </w:t>
      </w:r>
      <w:r w:rsidRPr="00E92312">
        <w:rPr>
          <w:i/>
          <w:sz w:val="26"/>
          <w:szCs w:val="26"/>
          <w:lang w:val="vi-VN"/>
        </w:rPr>
        <w:t xml:space="preserve">Trong chương này, các nội dung, nguyên tắc kế toán cũng như phương pháp kế toán vốn bằng tiền, các khoản thanh toán (với người mua và người bán, thanh toán nội bộ,...),các khoản vốn vay, các khoản thuế được đề cập theo trình tự sau đây: </w:t>
      </w:r>
    </w:p>
    <w:p w14:paraId="60186595"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6.1. Kế toán vốn bằng tiền</w:t>
      </w:r>
    </w:p>
    <w:p w14:paraId="22FDE84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6.1.1. Khái niệm và phân loại vốn bằng tiền</w:t>
      </w:r>
    </w:p>
    <w:p w14:paraId="01C411B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6.1.2. Những yêu cầu cơ bản để quản lý nội bộ vốn bằng tiền</w:t>
      </w:r>
    </w:p>
    <w:p w14:paraId="59E9000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6.1.3. Ý nghĩa và nhiệm vụ kế toán vốn bằng tiền</w:t>
      </w:r>
    </w:p>
    <w:p w14:paraId="5AB32F9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6.1.4. Kế toán vốn bằng tiền</w:t>
      </w:r>
    </w:p>
    <w:p w14:paraId="273587E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6.1.4.1. Kế toán vốn bằng tiền là tiền kế toán (đồng tiền ghi sổ)</w:t>
      </w:r>
    </w:p>
    <w:p w14:paraId="4BAC614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6.1.4.2. Kế toán vốn bằng tiền là ngoại tệ</w:t>
      </w:r>
    </w:p>
    <w:p w14:paraId="2F1D5E0D"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6.2. Kế toán các khoản vay, nợ</w:t>
      </w:r>
    </w:p>
    <w:p w14:paraId="14ADF07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6.2.1. Khái niệm, phân loại các khoản vay, nợ</w:t>
      </w:r>
    </w:p>
    <w:p w14:paraId="6FEED39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6.2.2. Kế toán tiền vay</w:t>
      </w:r>
    </w:p>
    <w:p w14:paraId="3838BB0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6.2.3. Kế toán trái phiếu phát hành</w:t>
      </w:r>
    </w:p>
    <w:p w14:paraId="736AB2CF"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6.3. Kế toán các nghiệp vụ thanh toán</w:t>
      </w:r>
    </w:p>
    <w:p w14:paraId="5F5A97C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6.2.1. Kế toán thanh toán với người bán và khách hàng</w:t>
      </w:r>
    </w:p>
    <w:p w14:paraId="317E5CD4"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6.2.2. Kế toán thanh toán với Ngân sách Nhà nước</w:t>
      </w:r>
    </w:p>
    <w:p w14:paraId="57BC042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6.2.3. Kế toán thanh toán nội bộ</w:t>
      </w:r>
    </w:p>
    <w:p w14:paraId="62F970B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6.2.4. Kế toán thanh toán tạm ứng</w:t>
      </w:r>
    </w:p>
    <w:p w14:paraId="1666F18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6.2.5. Kế toán thế chấp, ký quỹ, ký cược</w:t>
      </w:r>
    </w:p>
    <w:p w14:paraId="064DA7D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6.2.6. Kế toán các nghiệp vụ thanh toán khác</w:t>
      </w:r>
    </w:p>
    <w:p w14:paraId="6C2C68A6"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Tài liệu tham khảo của Chương 6: </w:t>
      </w:r>
    </w:p>
    <w:p w14:paraId="7EB7931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VAS 06 “Thuê tài sản”, VAS 10 “Ảnh hưởng của thay đổi tỷ giá”, VAS 16 “Chi phí đi vay”, VAS 17 “Thuế thu nhập doanh nghiệp”.</w:t>
      </w:r>
    </w:p>
    <w:p w14:paraId="639239F5"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kế toán quốc tế:  IAS 21 “Effects of changes in exchange rates”, IFRS 17 “Leases”, IAS 12 “Corporate income tax”.</w:t>
      </w:r>
    </w:p>
    <w:p w14:paraId="7BC66828"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 hiện hành và các tài liệu tham khảo khác theo hướng dẫn của gi</w:t>
      </w:r>
      <w:r w:rsidRPr="00E92312">
        <w:rPr>
          <w:sz w:val="26"/>
          <w:szCs w:val="26"/>
          <w:lang w:val="vi-VN"/>
        </w:rPr>
        <w:t>ảng</w:t>
      </w:r>
      <w:r w:rsidRPr="00E92312">
        <w:rPr>
          <w:sz w:val="26"/>
          <w:szCs w:val="26"/>
        </w:rPr>
        <w:t xml:space="preserve"> viên.</w:t>
      </w:r>
    </w:p>
    <w:p w14:paraId="0596C5EA" w14:textId="77777777" w:rsidR="0008588D" w:rsidRPr="00E92312" w:rsidRDefault="0008588D" w:rsidP="0008588D">
      <w:pPr>
        <w:widowControl w:val="0"/>
        <w:tabs>
          <w:tab w:val="right" w:leader="dot" w:pos="8222"/>
        </w:tabs>
        <w:spacing w:line="312" w:lineRule="auto"/>
        <w:ind w:firstLine="720"/>
        <w:jc w:val="both"/>
        <w:rPr>
          <w:b/>
          <w:sz w:val="26"/>
          <w:szCs w:val="26"/>
        </w:rPr>
      </w:pPr>
    </w:p>
    <w:p w14:paraId="04334D65" w14:textId="77777777" w:rsidR="0008588D" w:rsidRPr="00E92312" w:rsidRDefault="0008588D" w:rsidP="0008588D">
      <w:pPr>
        <w:pStyle w:val="11"/>
      </w:pPr>
      <w:r w:rsidRPr="00E92312">
        <w:t>CHƯƠNG 7: KẾ TOÁN CÁC NGHIỆP VỤ ĐẦU TƯ VÀ DỰ PHÒNG</w:t>
      </w:r>
    </w:p>
    <w:p w14:paraId="3F2CD5B0" w14:textId="77777777" w:rsidR="0008588D" w:rsidRPr="00E92312" w:rsidRDefault="0008588D" w:rsidP="0008588D">
      <w:pPr>
        <w:widowControl w:val="0"/>
        <w:spacing w:line="312" w:lineRule="auto"/>
        <w:ind w:firstLine="720"/>
        <w:jc w:val="both"/>
        <w:rPr>
          <w:i/>
          <w:sz w:val="26"/>
          <w:szCs w:val="26"/>
          <w:lang w:val="vi-VN"/>
        </w:rPr>
      </w:pPr>
      <w:r w:rsidRPr="00E92312">
        <w:rPr>
          <w:i/>
          <w:sz w:val="26"/>
          <w:szCs w:val="26"/>
          <w:lang w:val="vi-VN"/>
        </w:rPr>
        <w:t>Bên cạnh hoạt động sản xuất kinh doanh chính của doanh nghiệp, hoạt động đ</w:t>
      </w:r>
      <w:r w:rsidRPr="00E92312">
        <w:rPr>
          <w:i/>
          <w:sz w:val="26"/>
          <w:szCs w:val="26"/>
        </w:rPr>
        <w:t xml:space="preserve">ầu tư </w:t>
      </w:r>
      <w:r w:rsidRPr="00E92312">
        <w:rPr>
          <w:i/>
          <w:sz w:val="26"/>
          <w:szCs w:val="26"/>
          <w:lang w:val="vi-VN"/>
        </w:rPr>
        <w:t xml:space="preserve">(bao gồm đầu tư vào thị trường chứng khoán, thị trường bất động sản, đầu tư góp vốn vào các doanh nghiệp khác) đang trở nên phổ biến ở các doanh nghiệp hiện nay. Do vậy, kế toán các khoản đầu tư trong các doanh nghiệp là một trong những phần hành kế toán quan trọng và liên quan đến kiến thức chuyên ngành khác như tài chính vĩ mô, thị trường chứng khoán, bất động sản, .... Ngoài ra, Chương 7 còn đề cập về kế toán các khoản dự phòng (bao gồm cả dự phòng giảm giá trị tài sản và dự phòng nợ phải trả) nhằm góp phần giảm thiểu rủi ro trong kinh doanh cho các doanh nghiệp cũng như cung cấp thông tin hữu ích cho các đối tượng sử dụng thông tin.   </w:t>
      </w:r>
    </w:p>
    <w:p w14:paraId="360E8B0B"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7.1. Kế toán các nghiệp vụ đầu tư</w:t>
      </w:r>
    </w:p>
    <w:p w14:paraId="66F8F11F"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7.1.1. Kế toán chứng khoán kinh doanh</w:t>
      </w:r>
    </w:p>
    <w:p w14:paraId="77472114"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7.1.2. Kế toán các khoản đầu tư nắm giữ đến ngày đáo hạn</w:t>
      </w:r>
    </w:p>
    <w:p w14:paraId="7ECCEEE7"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7.2.3. Kế toán đầu tư vào công ty con</w:t>
      </w:r>
    </w:p>
    <w:p w14:paraId="16F610D4"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7.1.3. Kế toán đầu tư vào công ty liên doanh, liên kết</w:t>
      </w:r>
    </w:p>
    <w:p w14:paraId="78F040B2"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7.1.4. Kế toán bất động sản đầu tư</w:t>
      </w:r>
    </w:p>
    <w:p w14:paraId="33EEE8E5"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7.1.5. Kế toán các hoạt động đầu tư khác</w:t>
      </w:r>
    </w:p>
    <w:p w14:paraId="6F697952"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7.2. Kế toán các nghiệp vụ dự phòng</w:t>
      </w:r>
    </w:p>
    <w:p w14:paraId="3C6040B7"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7.2.1. Kế toán các khoản dự phòng tổn thất tài sản</w:t>
      </w:r>
    </w:p>
    <w:p w14:paraId="539F851F" w14:textId="77777777" w:rsidR="0008588D" w:rsidRPr="00E92312" w:rsidRDefault="0008588D" w:rsidP="0008588D">
      <w:pPr>
        <w:widowControl w:val="0"/>
        <w:tabs>
          <w:tab w:val="right" w:leader="dot" w:pos="8222"/>
        </w:tabs>
        <w:spacing w:line="312" w:lineRule="auto"/>
        <w:ind w:firstLine="720"/>
        <w:jc w:val="both"/>
        <w:rPr>
          <w:i/>
          <w:sz w:val="26"/>
          <w:szCs w:val="26"/>
          <w:lang w:val="vi-VN"/>
        </w:rPr>
      </w:pPr>
      <w:r w:rsidRPr="00E92312">
        <w:rPr>
          <w:sz w:val="26"/>
          <w:szCs w:val="26"/>
          <w:lang w:val="vi-VN"/>
        </w:rPr>
        <w:t>7.2.2. Kế toán các khoản dự phòng phải trả</w:t>
      </w:r>
    </w:p>
    <w:p w14:paraId="29C2CB88"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Tài liệu tham khảo của Chương 7: </w:t>
      </w:r>
    </w:p>
    <w:p w14:paraId="3106EF02"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Chuẩn mực kế toán Việt Nam: VAS 05 “Bất động sản đầu tư”, VAS 07 “Kế toán các khoản đầu tư vào công ty liên kết”, VAS 11 “Hợp nhất kinh doanh”, VAS 08 “Thông tin tài chính về những khoản góp vốn liên doanh”, VAS 18 “Các khoản dự phòng, tài sản và nợ tiềm năng”.</w:t>
      </w:r>
    </w:p>
    <w:p w14:paraId="720BE7F4" w14:textId="77777777" w:rsidR="0008588D" w:rsidRPr="00E92312" w:rsidRDefault="0008588D" w:rsidP="0008588D">
      <w:pPr>
        <w:widowControl w:val="0"/>
        <w:spacing w:line="312" w:lineRule="auto"/>
        <w:ind w:firstLine="720"/>
        <w:jc w:val="both"/>
        <w:rPr>
          <w:i/>
          <w:sz w:val="26"/>
          <w:szCs w:val="26"/>
        </w:rPr>
      </w:pPr>
      <w:r w:rsidRPr="00E92312">
        <w:rPr>
          <w:sz w:val="26"/>
          <w:szCs w:val="26"/>
        </w:rPr>
        <w:t xml:space="preserve">- Chuẩn mực kế toán </w:t>
      </w:r>
      <w:r w:rsidRPr="00E92312">
        <w:rPr>
          <w:sz w:val="26"/>
          <w:szCs w:val="26"/>
          <w:lang w:val="vi-VN"/>
        </w:rPr>
        <w:t>quốc tế</w:t>
      </w:r>
      <w:r w:rsidRPr="00E92312">
        <w:rPr>
          <w:sz w:val="26"/>
          <w:szCs w:val="26"/>
        </w:rPr>
        <w:t>: IAS 40 “Investment property”, IAS 28 “Investments in associates and joint ventures”, IFRS 3 “Business combination”, IFRS 11 “Joint arrangements”, IAS 37 “Provision, contingent assets and liabilities”</w:t>
      </w:r>
      <w:r w:rsidRPr="00E92312">
        <w:rPr>
          <w:sz w:val="26"/>
          <w:szCs w:val="26"/>
          <w:lang w:val="vi-VN"/>
        </w:rPr>
        <w:t>.</w:t>
      </w:r>
    </w:p>
    <w:p w14:paraId="4DCE7FBD" w14:textId="77777777" w:rsidR="0008588D" w:rsidRPr="00E92312" w:rsidRDefault="0008588D" w:rsidP="0008588D">
      <w:pPr>
        <w:widowControl w:val="0"/>
        <w:spacing w:line="312" w:lineRule="auto"/>
        <w:ind w:firstLine="720"/>
        <w:jc w:val="both"/>
        <w:rPr>
          <w:i/>
          <w:sz w:val="26"/>
          <w:szCs w:val="26"/>
        </w:rPr>
      </w:pPr>
      <w:r w:rsidRPr="00E92312">
        <w:rPr>
          <w:sz w:val="26"/>
          <w:szCs w:val="26"/>
        </w:rPr>
        <w:t>- Chế độ Kế toán doanh nghiệp hiện hành và các tài liệu tham khảo khác theo hướng dẫn của gi</w:t>
      </w:r>
      <w:r w:rsidRPr="00E92312">
        <w:rPr>
          <w:sz w:val="26"/>
          <w:szCs w:val="26"/>
          <w:lang w:val="vi-VN"/>
        </w:rPr>
        <w:t>ảng</w:t>
      </w:r>
      <w:r w:rsidRPr="00E92312">
        <w:rPr>
          <w:sz w:val="26"/>
          <w:szCs w:val="26"/>
        </w:rPr>
        <w:t xml:space="preserve"> viên.</w:t>
      </w:r>
    </w:p>
    <w:p w14:paraId="0607587F" w14:textId="77777777" w:rsidR="0008588D" w:rsidRPr="00E92312" w:rsidRDefault="0008588D" w:rsidP="0008588D">
      <w:pPr>
        <w:widowControl w:val="0"/>
        <w:tabs>
          <w:tab w:val="right" w:leader="dot" w:pos="8222"/>
        </w:tabs>
        <w:spacing w:line="312" w:lineRule="auto"/>
        <w:ind w:firstLine="720"/>
        <w:jc w:val="both"/>
        <w:rPr>
          <w:b/>
          <w:sz w:val="26"/>
          <w:szCs w:val="26"/>
        </w:rPr>
      </w:pPr>
    </w:p>
    <w:p w14:paraId="62DAA3A7" w14:textId="77777777" w:rsidR="0008588D" w:rsidRPr="00E92312" w:rsidRDefault="0008588D" w:rsidP="0008588D">
      <w:pPr>
        <w:pStyle w:val="11"/>
      </w:pPr>
      <w:r w:rsidRPr="00E92312">
        <w:t>CHƯƠNG 8: KẾ TOÁN LỢI NHUẬN VÀ PHÂN PHỐI LỢI NHUẬN</w:t>
      </w:r>
    </w:p>
    <w:p w14:paraId="78C51B40" w14:textId="77777777" w:rsidR="0008588D" w:rsidRPr="00E92312" w:rsidRDefault="0008588D" w:rsidP="0008588D">
      <w:pPr>
        <w:widowControl w:val="0"/>
        <w:spacing w:line="312" w:lineRule="auto"/>
        <w:ind w:firstLine="720"/>
        <w:jc w:val="both"/>
        <w:rPr>
          <w:i/>
          <w:sz w:val="26"/>
          <w:szCs w:val="26"/>
        </w:rPr>
      </w:pPr>
      <w:r w:rsidRPr="00E92312">
        <w:rPr>
          <w:i/>
          <w:sz w:val="26"/>
          <w:szCs w:val="26"/>
        </w:rPr>
        <w:t>Lợi nhuận là chỉ tiêu kinh tế quan trọng để đánh giá hiệu quả kinh doanh của doanh nghiệp trong một thời gian nhất định (tháng, quý, năm). Kế toán lợi nhuận và phân phối lợi nhuận trong doanh nghiệp không chỉ phục vụ cho công tác quản lý tài chính mà còn cung cấp thông tin cần thiết để phân tích và đánh giá hiệu quả kinh doanh sau một thời kỳ hoạt động. Nghiên cứu Chương 8, người học sẽ hiểu được phương pháp xác định lợi nhuận, nguyên tắc và phương pháp kế toán lợi nhuận và phân phối lợi nhuận trong doanh nghiệp.</w:t>
      </w:r>
    </w:p>
    <w:p w14:paraId="3CB3616F"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8.1. Kế toán lợi nhuận</w:t>
      </w:r>
    </w:p>
    <w:p w14:paraId="48ADAA7A"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8.1.1. Xác định lợi nhuận trong doanh nghiệp</w:t>
      </w:r>
    </w:p>
    <w:p w14:paraId="4971EB47"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8.1.2. Phương pháp kế toán</w:t>
      </w:r>
    </w:p>
    <w:p w14:paraId="325BDE48"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8.2. Kế toán phân phối lợi nhuận</w:t>
      </w:r>
    </w:p>
    <w:p w14:paraId="096B41AF"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8.2.1. Phương thức và nguyên tắc phân phối lợi nhuận</w:t>
      </w:r>
    </w:p>
    <w:p w14:paraId="72C37BA9"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8.2.2. Tài khoản sử dụng và phương pháp kế toán</w:t>
      </w:r>
    </w:p>
    <w:p w14:paraId="506BFF39" w14:textId="77777777" w:rsidR="0008588D" w:rsidRPr="00E92312" w:rsidRDefault="0008588D" w:rsidP="0008588D">
      <w:pPr>
        <w:widowControl w:val="0"/>
        <w:spacing w:line="312" w:lineRule="auto"/>
        <w:jc w:val="both"/>
        <w:rPr>
          <w:b/>
          <w:sz w:val="26"/>
          <w:szCs w:val="26"/>
          <w:lang w:val="vi-VN"/>
        </w:rPr>
      </w:pPr>
      <w:r w:rsidRPr="00E92312">
        <w:rPr>
          <w:b/>
          <w:sz w:val="26"/>
          <w:szCs w:val="26"/>
        </w:rPr>
        <w:t>Tài liệu tham khảo của Chương</w:t>
      </w:r>
      <w:r w:rsidRPr="00E92312">
        <w:rPr>
          <w:b/>
          <w:sz w:val="26"/>
          <w:szCs w:val="26"/>
          <w:lang w:val="vi-VN"/>
        </w:rPr>
        <w:t xml:space="preserve"> 8</w:t>
      </w:r>
      <w:r w:rsidRPr="00E92312">
        <w:rPr>
          <w:b/>
          <w:sz w:val="26"/>
          <w:szCs w:val="26"/>
        </w:rPr>
        <w:t xml:space="preserve">: </w:t>
      </w:r>
    </w:p>
    <w:p w14:paraId="5A2B1F3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Quy chế quản lí tài chính doanh nghiệp hiện hành.</w:t>
      </w:r>
    </w:p>
    <w:p w14:paraId="4359AEA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Chuẩn mực kế toán Việt Nam và quốc tế có liên quan.</w:t>
      </w:r>
    </w:p>
    <w:p w14:paraId="628E8B3E"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 hiện hành và các tài liệu tham khảo khác theo hướng dẫn của giảng viên.</w:t>
      </w:r>
    </w:p>
    <w:p w14:paraId="1180C169" w14:textId="77777777" w:rsidR="0008588D" w:rsidRPr="00E92312" w:rsidRDefault="0008588D" w:rsidP="0008588D">
      <w:pPr>
        <w:widowControl w:val="0"/>
        <w:tabs>
          <w:tab w:val="right" w:leader="dot" w:pos="8222"/>
        </w:tabs>
        <w:spacing w:line="312" w:lineRule="auto"/>
        <w:ind w:firstLine="720"/>
        <w:jc w:val="both"/>
        <w:rPr>
          <w:b/>
          <w:sz w:val="26"/>
          <w:szCs w:val="26"/>
          <w:lang w:val="vi-VN"/>
        </w:rPr>
      </w:pPr>
    </w:p>
    <w:p w14:paraId="1388A49A" w14:textId="77777777" w:rsidR="0008588D" w:rsidRPr="00E92312" w:rsidRDefault="0008588D" w:rsidP="0008588D">
      <w:pPr>
        <w:pStyle w:val="11"/>
      </w:pPr>
      <w:r w:rsidRPr="00E92312">
        <w:t>CHƯƠNG 9: KẾ TOÁN VỐN CHỦ SỞ HỮU</w:t>
      </w:r>
    </w:p>
    <w:p w14:paraId="7C1F580C" w14:textId="77777777" w:rsidR="0008588D" w:rsidRPr="00E92312" w:rsidRDefault="0008588D" w:rsidP="0008588D">
      <w:pPr>
        <w:widowControl w:val="0"/>
        <w:spacing w:line="312" w:lineRule="auto"/>
        <w:ind w:firstLine="720"/>
        <w:jc w:val="both"/>
        <w:rPr>
          <w:i/>
          <w:sz w:val="26"/>
          <w:szCs w:val="26"/>
          <w:lang w:val="vi-VN"/>
        </w:rPr>
      </w:pPr>
      <w:r w:rsidRPr="00E92312">
        <w:rPr>
          <w:i/>
          <w:sz w:val="26"/>
          <w:szCs w:val="26"/>
          <w:lang w:val="vi-VN"/>
        </w:rPr>
        <w:t>Vốn chủ sở hữu là số vốn của các chủ sở hữu, các nhà đầu tư góp vốn hoặc hình thành từ kết quả kinh doanh mà doanh nghiệp không phải cam kết thanh toán. Kế toán vốn chủ sở hữu không chỉ phục vụ cho việc quản lý, xác định phạm vi, trách nhiệm sử dụng vốn của doanh nghiệp mà còn cung cấp thông tin cho việc phân tích khả năng độc lập về tài chính cũng như hiệu quả sử dụng vốn của doanh nghiệp trong một thời kỳ nhất định.</w:t>
      </w:r>
    </w:p>
    <w:p w14:paraId="5981B5BA"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9.1. Vốn chủ sở hữu và nguyên tắc kế toán</w:t>
      </w:r>
    </w:p>
    <w:p w14:paraId="602573AA" w14:textId="77777777" w:rsidR="0008588D" w:rsidRPr="00B117F3" w:rsidRDefault="0008588D" w:rsidP="0008588D">
      <w:pPr>
        <w:widowControl w:val="0"/>
        <w:tabs>
          <w:tab w:val="right" w:leader="dot" w:pos="8222"/>
        </w:tabs>
        <w:spacing w:line="312" w:lineRule="auto"/>
        <w:ind w:firstLine="720"/>
        <w:jc w:val="both"/>
        <w:rPr>
          <w:sz w:val="26"/>
          <w:szCs w:val="26"/>
          <w:lang w:val="vi-VN"/>
        </w:rPr>
      </w:pPr>
      <w:r w:rsidRPr="00B117F3">
        <w:rPr>
          <w:sz w:val="26"/>
          <w:szCs w:val="26"/>
          <w:lang w:val="vi-VN"/>
        </w:rPr>
        <w:t>9.1.1. Vốn chủ sở hữu</w:t>
      </w:r>
    </w:p>
    <w:p w14:paraId="17D32B75" w14:textId="77777777" w:rsidR="0008588D" w:rsidRPr="00E92312" w:rsidRDefault="0008588D" w:rsidP="0008588D">
      <w:pPr>
        <w:widowControl w:val="0"/>
        <w:tabs>
          <w:tab w:val="right" w:leader="dot" w:pos="8222"/>
        </w:tabs>
        <w:spacing w:line="312" w:lineRule="auto"/>
        <w:ind w:firstLine="720"/>
        <w:jc w:val="both"/>
        <w:rPr>
          <w:i/>
          <w:sz w:val="26"/>
          <w:szCs w:val="26"/>
          <w:lang w:val="vi-VN"/>
        </w:rPr>
      </w:pPr>
      <w:r w:rsidRPr="00B117F3">
        <w:rPr>
          <w:sz w:val="26"/>
          <w:szCs w:val="26"/>
          <w:lang w:val="vi-VN"/>
        </w:rPr>
        <w:t>9.2.2. Nguyên tắc kế toán</w:t>
      </w:r>
    </w:p>
    <w:p w14:paraId="1B36F428"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9.2. Kế toán vốn chủ sở hữu</w:t>
      </w:r>
    </w:p>
    <w:p w14:paraId="2641756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9.2.1. Kế toán nguồn vốn kinh doanh</w:t>
      </w:r>
    </w:p>
    <w:p w14:paraId="3841C63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9.2.2. Kế toán chênh lệch đánh giá lại tài sản</w:t>
      </w:r>
    </w:p>
    <w:p w14:paraId="4E5DDEA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9.2.3. Kế toán chênh lệch tỷ giá hối đoái</w:t>
      </w:r>
    </w:p>
    <w:p w14:paraId="0232BE9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9.2.4. Kế toán các quỹ của doanh nghiệp</w:t>
      </w:r>
    </w:p>
    <w:p w14:paraId="6FC6D3F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9.2.5. Kế toán nguồn vốn đầu tư xây dựng cơ bản</w:t>
      </w:r>
    </w:p>
    <w:p w14:paraId="39BD8EA8"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9.2.6. Kế toán nguồn kinh phí sự nghiệp</w:t>
      </w:r>
    </w:p>
    <w:p w14:paraId="3816A62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9.2.7. Kế toán nguồn kinh phí đã hình thành tài sản cố định</w:t>
      </w:r>
    </w:p>
    <w:p w14:paraId="57F158A5"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Tài liệu tham khảo của Chương 9: </w:t>
      </w:r>
    </w:p>
    <w:p w14:paraId="60E2A56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Chuẩn mực kế toán Việt Nam và quốc tế có liên quan.</w:t>
      </w:r>
    </w:p>
    <w:p w14:paraId="71F05D1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 hiện hành và các tài liệu tham khảo khác theo hướng dẫn của giảng viên.</w:t>
      </w:r>
    </w:p>
    <w:p w14:paraId="2D306B83" w14:textId="77777777" w:rsidR="0008588D" w:rsidRDefault="0008588D" w:rsidP="0008588D">
      <w:pPr>
        <w:pStyle w:val="11"/>
      </w:pPr>
    </w:p>
    <w:p w14:paraId="35995BEE" w14:textId="77777777" w:rsidR="0008588D" w:rsidRPr="00E92312" w:rsidRDefault="0008588D" w:rsidP="0008588D">
      <w:pPr>
        <w:pStyle w:val="11"/>
      </w:pPr>
      <w:r w:rsidRPr="00E92312">
        <w:t>CHƯƠNG 10: BÁO CÁO TÀI CHÍNH</w:t>
      </w:r>
    </w:p>
    <w:p w14:paraId="57687D0C" w14:textId="77777777" w:rsidR="0008588D" w:rsidRPr="00E92312" w:rsidRDefault="0008588D" w:rsidP="0008588D">
      <w:pPr>
        <w:widowControl w:val="0"/>
        <w:spacing w:line="312" w:lineRule="auto"/>
        <w:ind w:firstLine="720"/>
        <w:jc w:val="both"/>
        <w:rPr>
          <w:b/>
          <w:i/>
          <w:sz w:val="26"/>
          <w:szCs w:val="26"/>
          <w:lang w:val="vi-VN"/>
        </w:rPr>
      </w:pPr>
      <w:r w:rsidRPr="00E92312">
        <w:rPr>
          <w:i/>
          <w:sz w:val="26"/>
          <w:szCs w:val="26"/>
          <w:lang w:val="vi-VN"/>
        </w:rPr>
        <w:t xml:space="preserve">Báo cáo tài chính rất hữu ích với việc quản trị doanh nghiệp và là nguồn thông tin chủ yếu đối với những người ngoài doanh nghiệp. </w:t>
      </w:r>
      <w:r w:rsidRPr="00E92312">
        <w:rPr>
          <w:i/>
          <w:color w:val="000000"/>
          <w:sz w:val="26"/>
          <w:szCs w:val="26"/>
          <w:lang w:val="vi-VN"/>
        </w:rPr>
        <w:t>Báo cáo tài chính doanh nghiệp là một bộ phận của báo cáo kế toán doanh nghiệp phản ánh hệ thống thông tin được xử lý bởi hệ thống kế toán tài chính, nhằm cung cấp những thông tin kinh tế - tài chính có ích cho các đối tượng sử dụng. Bản chất của báo cáo tài chính là phản ánh sự kết hợp của những sự kiện xảy ra trong quá khứ với những nguyên tắc kế toán đã được thừa nhận và những đánh giá của cá nhân, nhằm chủ yếu cung cấp thông tin tài chính hữu ích cho các đối tượng sử dụng bên ngoài doanh nghiệp. Nghiên cứu Chương 10, người học sẽ nắm được nguyên tắc và phương pháp lập và trình bày Báo cáo tài chính của doanh nghiệp.</w:t>
      </w:r>
    </w:p>
    <w:p w14:paraId="5E92090E"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10.1.  Mục đích và nội dung của Báo cáo tài chính</w:t>
      </w:r>
    </w:p>
    <w:p w14:paraId="237233CE"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10.1.1. Mục đích của Báo cáo tài chính</w:t>
      </w:r>
    </w:p>
    <w:p w14:paraId="6F3A37E1"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10.1.2. Nội dung của các Báo cáo tài chính</w:t>
      </w:r>
    </w:p>
    <w:p w14:paraId="277EAEF9"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10.1.3. Trách nhiệm, thời hạn lập và nộp Báo cáo tài chính</w:t>
      </w:r>
    </w:p>
    <w:p w14:paraId="420B403A"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10.2. Bảng cân đối kế toán</w:t>
      </w:r>
    </w:p>
    <w:p w14:paraId="44ABCCA2"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10.2.1. Khái niệm và kết cấu của Bảng cân đối kế toán</w:t>
      </w:r>
    </w:p>
    <w:p w14:paraId="0DD63B58"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10.2.2. Nguyên tắc, phương pháp lập và trình bày Bảng cân đối kế toán</w:t>
      </w:r>
    </w:p>
    <w:p w14:paraId="6EAF664C"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10.3. Báo cáo kết quả kinh doanh</w:t>
      </w:r>
    </w:p>
    <w:p w14:paraId="59F46ED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10.3.1. Khái niệm và kết cấu của Báo cáo kết quả kinh doanh</w:t>
      </w:r>
    </w:p>
    <w:p w14:paraId="114C0F7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10.3.2. Nguyên tắc, phương pháp lập và trình bày Báo cáo kết quả kinh doanh</w:t>
      </w:r>
    </w:p>
    <w:p w14:paraId="2DFACD6F"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10.4. Báo cáo lưu chuyển tiền tệ</w:t>
      </w:r>
    </w:p>
    <w:p w14:paraId="09A7D672"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10.4.1. Khái niệm và kết cấu của Báo cáo lưu chuyển tiền tệ</w:t>
      </w:r>
    </w:p>
    <w:p w14:paraId="06DA92F5"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10.4.2. Nguyên tắc, phương pháp lập và trình bày Báo cáo lưu chuyển tiền tệ</w:t>
      </w:r>
    </w:p>
    <w:p w14:paraId="0A4475AF"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10.5. Bản thuyết minh Báo cáo tài chính</w:t>
      </w:r>
    </w:p>
    <w:p w14:paraId="7F636248"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10.5.1. Bản chất và ý nghĩa của Bản thuyết minh báo cáo tài chính</w:t>
      </w:r>
    </w:p>
    <w:p w14:paraId="22BE6EB3"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10.5.2. Phương pháp lập và trình bày Bản thuyết minh báo cáo tài chính</w:t>
      </w:r>
    </w:p>
    <w:p w14:paraId="7EA99D51"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Tài liệu tham khảo của Chương10: </w:t>
      </w:r>
    </w:p>
    <w:p w14:paraId="4C0539E4"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VAS 21 “Trình bày báo cáo tài chính”, VAS 22 “Trình bày bổ sung BCTC của ngân hàng và các tổ chức tài chính tương tự”, VAS 23 “Các sự kiện phát sinh sau ngày kết thúc kỳ kế toán năm”, VAS 24 “Báo cáo lưu chuyển tiền tệ”, VAS 25 “Báo tài chính hợp nhất và kế toán khoản đầu tư vào công ty con”, VAS 27 “Báo cáo tài chính giữa niên độ”, VAS 28 “Báo cáo bộ phận”.</w:t>
      </w:r>
    </w:p>
    <w:p w14:paraId="7F8AB744"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rPr>
        <w:t>- Chuẩn mực kế toán quốc tế: IAS 01 “Presentation of financial statements”, IAS 07 “Cash flow statement”, IFRS 10 “Consolidated financial statements”, IAS 27 “Separate financial statements”, IFRS 7 “Financial instruments: Disclosures”, IFRS 8 “Segment reporting”.</w:t>
      </w:r>
    </w:p>
    <w:p w14:paraId="07A5AAE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 hiện hành và các tài liệu tham khảo khác theo hướng dẫn của giảng viên.</w:t>
      </w:r>
    </w:p>
    <w:p w14:paraId="799B56C8"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7. GIÁO TRÌNH:</w:t>
      </w:r>
    </w:p>
    <w:p w14:paraId="575D2D31"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xml:space="preserve">- GS.TS. </w:t>
      </w:r>
      <w:r w:rsidRPr="00E92312">
        <w:rPr>
          <w:sz w:val="26"/>
          <w:szCs w:val="26"/>
          <w:lang w:val="es-ES"/>
        </w:rPr>
        <w:t xml:space="preserve">Đặng Thị Loan (2013), </w:t>
      </w:r>
      <w:r w:rsidRPr="00E92312">
        <w:rPr>
          <w:i/>
          <w:sz w:val="26"/>
          <w:szCs w:val="26"/>
          <w:lang w:val="es-ES"/>
        </w:rPr>
        <w:t>Giáo trình Kế toán tài chính trong các doanh nghiệp</w:t>
      </w:r>
      <w:r w:rsidRPr="00E92312">
        <w:rPr>
          <w:sz w:val="26"/>
          <w:szCs w:val="26"/>
          <w:lang w:val="es-ES"/>
        </w:rPr>
        <w:t>, Nhà xuất bản Đại học Kinh tế Quốc dân.</w:t>
      </w:r>
      <w:r w:rsidRPr="00E92312">
        <w:rPr>
          <w:rFonts w:eastAsia="Times New Roman"/>
          <w:sz w:val="26"/>
          <w:szCs w:val="26"/>
          <w:lang w:val="vi-VN"/>
        </w:rPr>
        <w:t xml:space="preserve"> </w:t>
      </w:r>
    </w:p>
    <w:p w14:paraId="2C9B986E" w14:textId="77777777" w:rsidR="0008588D" w:rsidRPr="00E92312" w:rsidRDefault="0008588D" w:rsidP="0008588D">
      <w:pPr>
        <w:widowControl w:val="0"/>
        <w:spacing w:line="312" w:lineRule="auto"/>
        <w:ind w:firstLine="720"/>
        <w:jc w:val="both"/>
        <w:rPr>
          <w:sz w:val="26"/>
          <w:szCs w:val="26"/>
          <w:lang w:val="vi-VN"/>
        </w:rPr>
      </w:pPr>
      <w:r w:rsidRPr="00E92312">
        <w:rPr>
          <w:rFonts w:eastAsia="Times New Roman"/>
          <w:sz w:val="26"/>
          <w:szCs w:val="26"/>
          <w:lang w:val="vi-VN"/>
        </w:rPr>
        <w:t xml:space="preserve">- PGS.TS. </w:t>
      </w:r>
      <w:r w:rsidRPr="00E92312">
        <w:rPr>
          <w:sz w:val="26"/>
          <w:szCs w:val="26"/>
          <w:lang w:val="es-ES"/>
        </w:rPr>
        <w:t xml:space="preserve">Phạm Quang (2013), </w:t>
      </w:r>
      <w:r w:rsidRPr="00E92312">
        <w:rPr>
          <w:i/>
          <w:sz w:val="26"/>
          <w:szCs w:val="26"/>
          <w:lang w:val="es-ES"/>
        </w:rPr>
        <w:t>Bài tập Kế toán tài chính trong các doanh nghiệp</w:t>
      </w:r>
      <w:r w:rsidRPr="00E92312">
        <w:rPr>
          <w:sz w:val="26"/>
          <w:szCs w:val="26"/>
          <w:lang w:val="es-ES"/>
        </w:rPr>
        <w:t xml:space="preserve">, </w:t>
      </w:r>
      <w:r w:rsidRPr="00E92312">
        <w:rPr>
          <w:rFonts w:eastAsia="Times New Roman"/>
          <w:sz w:val="26"/>
          <w:szCs w:val="26"/>
          <w:lang w:val="vi-VN"/>
        </w:rPr>
        <w:t>Nhà xuất bản Đại học Kinh tế Quốc dân.</w:t>
      </w:r>
    </w:p>
    <w:p w14:paraId="68336F74"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8. TÀI LIỆU THAM KHẢO:</w:t>
      </w:r>
    </w:p>
    <w:p w14:paraId="1847978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Hệ thống Chuẩn mực kế toán quốc tế.</w:t>
      </w:r>
    </w:p>
    <w:p w14:paraId="0D8CB61E"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Việt Nam và Chuẩn mực kế toán Việt Nam.</w:t>
      </w:r>
    </w:p>
    <w:p w14:paraId="6A33467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tài liệu khác theo hướng dẫn cụ thể của giảng viên trực tiếp giảng dạy.</w:t>
      </w:r>
    </w:p>
    <w:p w14:paraId="4C23D59E"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9. PHƯƠNG PHÁP ĐÁNH GIÁ HỌC PHẦN:</w:t>
      </w:r>
    </w:p>
    <w:p w14:paraId="15C6EEAF" w14:textId="77777777" w:rsidR="0008588D" w:rsidRPr="00E92312" w:rsidRDefault="0008588D" w:rsidP="0008588D">
      <w:pPr>
        <w:widowControl w:val="0"/>
        <w:spacing w:line="312" w:lineRule="auto"/>
        <w:ind w:firstLine="720"/>
        <w:jc w:val="both"/>
        <w:rPr>
          <w:color w:val="FF0000"/>
          <w:sz w:val="26"/>
          <w:szCs w:val="26"/>
          <w:lang w:val="vi-VN"/>
        </w:rPr>
      </w:pPr>
      <w:r w:rsidRPr="00E92312">
        <w:rPr>
          <w:sz w:val="26"/>
          <w:szCs w:val="26"/>
        </w:rPr>
        <w:t>- Đánh giá học phần theo thang điểm 10:</w:t>
      </w:r>
      <w:r w:rsidRPr="00E92312">
        <w:rPr>
          <w:color w:val="FF0000"/>
          <w:sz w:val="26"/>
          <w:szCs w:val="26"/>
          <w:lang w:val="vi-VN"/>
        </w:rPr>
        <w:t xml:space="preserve"> </w:t>
      </w:r>
    </w:p>
    <w:p w14:paraId="0BBF72B7"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Tham dự:</w:t>
      </w:r>
      <w:r w:rsidRPr="00E92312">
        <w:rPr>
          <w:sz w:val="26"/>
          <w:szCs w:val="26"/>
          <w:lang w:val="pt-BR"/>
        </w:rPr>
        <w:tab/>
      </w:r>
      <w:r w:rsidRPr="00E92312">
        <w:rPr>
          <w:sz w:val="26"/>
          <w:szCs w:val="26"/>
          <w:lang w:val="pt-BR"/>
        </w:rPr>
        <w:tab/>
      </w:r>
      <w:r w:rsidRPr="00E92312">
        <w:rPr>
          <w:sz w:val="26"/>
          <w:szCs w:val="26"/>
          <w:lang w:val="pt-BR"/>
        </w:rPr>
        <w:tab/>
        <w:t>10%</w:t>
      </w:r>
    </w:p>
    <w:p w14:paraId="4AA0805D"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Kiểm tra giữa kỳ:</w:t>
      </w:r>
      <w:r w:rsidRPr="00E92312">
        <w:rPr>
          <w:sz w:val="26"/>
          <w:szCs w:val="26"/>
          <w:lang w:val="pt-BR"/>
        </w:rPr>
        <w:tab/>
      </w:r>
      <w:r w:rsidRPr="00E92312">
        <w:rPr>
          <w:sz w:val="26"/>
          <w:szCs w:val="26"/>
          <w:lang w:val="pt-BR"/>
        </w:rPr>
        <w:tab/>
        <w:t>20%</w:t>
      </w:r>
    </w:p>
    <w:p w14:paraId="0A695E3C"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Thi cuối kỳ:</w:t>
      </w:r>
      <w:r w:rsidRPr="00E92312">
        <w:rPr>
          <w:sz w:val="26"/>
          <w:szCs w:val="26"/>
          <w:lang w:val="pt-BR"/>
        </w:rPr>
        <w:tab/>
      </w:r>
      <w:r w:rsidRPr="00E92312">
        <w:rPr>
          <w:sz w:val="26"/>
          <w:szCs w:val="26"/>
          <w:lang w:val="pt-BR"/>
        </w:rPr>
        <w:tab/>
        <w:t>70%</w:t>
      </w:r>
    </w:p>
    <w:p w14:paraId="0750CD3C"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Sinh viên phải tham gia dự lớp tối thiểu 70% số giờ quy định của học phần, làm đầy đủ các bài tập trong sách bài tập và các bài tập do gi</w:t>
      </w:r>
      <w:r w:rsidRPr="00E92312">
        <w:rPr>
          <w:sz w:val="26"/>
          <w:szCs w:val="26"/>
          <w:lang w:val="vi-VN"/>
        </w:rPr>
        <w:t>ảng</w:t>
      </w:r>
      <w:r w:rsidRPr="00E92312">
        <w:rPr>
          <w:sz w:val="26"/>
          <w:szCs w:val="26"/>
          <w:lang w:val="pt-BR"/>
        </w:rPr>
        <w:t xml:space="preserve"> viên giảng dạy bổ sung. Chủ động nghiên cứu tài liệu, giáo trình để trao đổi và thảo luận, làm việc theo nhóm trên lớp. </w:t>
      </w:r>
    </w:p>
    <w:p w14:paraId="41DE3B6E" w14:textId="77777777" w:rsidR="0008588D" w:rsidRPr="00E92312" w:rsidRDefault="0008588D" w:rsidP="0008588D">
      <w:pPr>
        <w:widowControl w:val="0"/>
        <w:spacing w:line="312" w:lineRule="auto"/>
        <w:ind w:left="3600" w:firstLine="720"/>
        <w:jc w:val="center"/>
        <w:rPr>
          <w:sz w:val="26"/>
          <w:szCs w:val="26"/>
          <w:lang w:val="pt-BR"/>
        </w:rPr>
      </w:pPr>
      <w:r w:rsidRPr="00E92312">
        <w:rPr>
          <w:rFonts w:eastAsia="Times New Roman"/>
          <w:i/>
          <w:iCs/>
          <w:color w:val="000000"/>
          <w:sz w:val="26"/>
          <w:szCs w:val="26"/>
          <w:lang w:val="pt-BR"/>
        </w:rPr>
        <w:t xml:space="preserve">Hà Nội, ngày </w:t>
      </w:r>
      <w:r w:rsidRPr="00E92312">
        <w:rPr>
          <w:rFonts w:eastAsia="Times New Roman"/>
          <w:i/>
          <w:iCs/>
          <w:color w:val="000000"/>
          <w:sz w:val="26"/>
          <w:szCs w:val="26"/>
          <w:lang w:val="vi-VN"/>
        </w:rPr>
        <w:t>10</w:t>
      </w:r>
      <w:r w:rsidRPr="00E92312">
        <w:rPr>
          <w:rFonts w:eastAsia="Times New Roman"/>
          <w:i/>
          <w:iCs/>
          <w:color w:val="000000"/>
          <w:sz w:val="26"/>
          <w:szCs w:val="26"/>
          <w:lang w:val="pt-BR"/>
        </w:rPr>
        <w:t xml:space="preserve"> tháng </w:t>
      </w:r>
      <w:r w:rsidRPr="00E92312">
        <w:rPr>
          <w:rFonts w:eastAsia="Times New Roman"/>
          <w:i/>
          <w:iCs/>
          <w:color w:val="000000"/>
          <w:sz w:val="26"/>
          <w:szCs w:val="26"/>
          <w:lang w:val="vi-VN"/>
        </w:rPr>
        <w:t>7</w:t>
      </w:r>
      <w:r w:rsidRPr="00E92312">
        <w:rPr>
          <w:rFonts w:eastAsia="Times New Roman"/>
          <w:i/>
          <w:iCs/>
          <w:color w:val="000000"/>
          <w:sz w:val="26"/>
          <w:szCs w:val="26"/>
          <w:lang w:val="pt-BR"/>
        </w:rPr>
        <w:t xml:space="preserve"> năm 201</w:t>
      </w:r>
      <w:r w:rsidRPr="00E92312">
        <w:rPr>
          <w:rFonts w:eastAsia="Times New Roman"/>
          <w:i/>
          <w:iCs/>
          <w:color w:val="000000"/>
          <w:sz w:val="26"/>
          <w:szCs w:val="26"/>
          <w:lang w:val="vi-VN"/>
        </w:rPr>
        <w:t>8</w:t>
      </w:r>
    </w:p>
    <w:tbl>
      <w:tblPr>
        <w:tblW w:w="0" w:type="auto"/>
        <w:tblLook w:val="04A0" w:firstRow="1" w:lastRow="0" w:firstColumn="1" w:lastColumn="0" w:noHBand="0" w:noVBand="1"/>
      </w:tblPr>
      <w:tblGrid>
        <w:gridCol w:w="4644"/>
        <w:gridCol w:w="4644"/>
      </w:tblGrid>
      <w:tr w:rsidR="0008588D" w:rsidRPr="00B117F3" w14:paraId="2E23BED4" w14:textId="77777777" w:rsidTr="003E0FF4">
        <w:tc>
          <w:tcPr>
            <w:tcW w:w="4644" w:type="dxa"/>
            <w:shd w:val="clear" w:color="auto" w:fill="auto"/>
          </w:tcPr>
          <w:p w14:paraId="059AD37D" w14:textId="77777777" w:rsidR="0008588D" w:rsidRPr="00E92312" w:rsidRDefault="0008588D" w:rsidP="003E0FF4">
            <w:pPr>
              <w:widowControl w:val="0"/>
              <w:spacing w:line="312" w:lineRule="auto"/>
              <w:jc w:val="center"/>
              <w:rPr>
                <w:rFonts w:eastAsia="Times New Roman"/>
                <w:i/>
                <w:iCs/>
                <w:color w:val="000000"/>
                <w:sz w:val="26"/>
                <w:szCs w:val="26"/>
                <w:lang w:val="vi-VN"/>
              </w:rPr>
            </w:pPr>
          </w:p>
          <w:p w14:paraId="1FB024CD" w14:textId="77777777" w:rsidR="0008588D" w:rsidRPr="00E92312" w:rsidRDefault="0008588D" w:rsidP="003E0FF4">
            <w:pPr>
              <w:widowControl w:val="0"/>
              <w:spacing w:line="312" w:lineRule="auto"/>
              <w:jc w:val="center"/>
              <w:rPr>
                <w:rFonts w:eastAsia="Times New Roman"/>
                <w:iCs/>
                <w:color w:val="000000"/>
                <w:sz w:val="26"/>
                <w:szCs w:val="26"/>
                <w:lang w:val="vi-VN"/>
              </w:rPr>
            </w:pPr>
            <w:r w:rsidRPr="00E92312">
              <w:rPr>
                <w:rFonts w:eastAsia="Times New Roman"/>
                <w:iCs/>
                <w:color w:val="000000"/>
                <w:sz w:val="26"/>
                <w:szCs w:val="26"/>
                <w:lang w:val="vi-VN"/>
              </w:rPr>
              <w:t>TRƯỞNG BỘ MÔN</w:t>
            </w:r>
          </w:p>
          <w:p w14:paraId="43807D67"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3357A359"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44225962"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74CBEC73"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4E3AEE8A" w14:textId="77777777" w:rsidR="0008588D" w:rsidRPr="00E92312" w:rsidRDefault="0008588D" w:rsidP="003E0FF4">
            <w:pPr>
              <w:widowControl w:val="0"/>
              <w:spacing w:line="312" w:lineRule="auto"/>
              <w:jc w:val="center"/>
              <w:rPr>
                <w:rFonts w:eastAsia="Times New Roman"/>
                <w:b/>
                <w:iCs/>
                <w:color w:val="000000"/>
                <w:sz w:val="26"/>
                <w:szCs w:val="26"/>
                <w:lang w:val="vi-VN"/>
              </w:rPr>
            </w:pPr>
            <w:r w:rsidRPr="00E92312">
              <w:rPr>
                <w:rFonts w:eastAsia="Times New Roman"/>
                <w:b/>
                <w:iCs/>
                <w:color w:val="000000"/>
                <w:sz w:val="26"/>
                <w:szCs w:val="26"/>
                <w:lang w:val="vi-VN"/>
              </w:rPr>
              <w:t>PGS.TS. Trần Văn Thuận</w:t>
            </w:r>
          </w:p>
        </w:tc>
        <w:tc>
          <w:tcPr>
            <w:tcW w:w="4644" w:type="dxa"/>
            <w:shd w:val="clear" w:color="auto" w:fill="auto"/>
          </w:tcPr>
          <w:p w14:paraId="45DDFA3A"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6FD55198" w14:textId="77777777" w:rsidR="0008588D" w:rsidRPr="00E92312" w:rsidRDefault="0008588D" w:rsidP="003E0FF4">
            <w:pPr>
              <w:widowControl w:val="0"/>
              <w:spacing w:line="312" w:lineRule="auto"/>
              <w:jc w:val="center"/>
              <w:rPr>
                <w:rFonts w:eastAsia="Times New Roman"/>
                <w:iCs/>
                <w:color w:val="000000"/>
                <w:sz w:val="26"/>
                <w:szCs w:val="26"/>
                <w:lang w:val="vi-VN"/>
              </w:rPr>
            </w:pPr>
            <w:r w:rsidRPr="00E92312">
              <w:rPr>
                <w:rFonts w:eastAsia="Times New Roman"/>
                <w:iCs/>
                <w:color w:val="000000"/>
                <w:sz w:val="26"/>
                <w:szCs w:val="26"/>
                <w:lang w:val="vi-VN"/>
              </w:rPr>
              <w:t>HIỆU TRƯỞNG</w:t>
            </w:r>
          </w:p>
          <w:p w14:paraId="65A81BD8"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7D410F66"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43F8A567"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34EE493E"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347CADC9" w14:textId="77777777" w:rsidR="0008588D" w:rsidRPr="00E92312" w:rsidRDefault="0008588D" w:rsidP="003E0FF4">
            <w:pPr>
              <w:widowControl w:val="0"/>
              <w:spacing w:line="312" w:lineRule="auto"/>
              <w:jc w:val="center"/>
              <w:rPr>
                <w:rFonts w:eastAsia="Times New Roman"/>
                <w:b/>
                <w:iCs/>
                <w:color w:val="000000"/>
                <w:sz w:val="26"/>
                <w:szCs w:val="26"/>
                <w:lang w:val="vi-VN"/>
              </w:rPr>
            </w:pPr>
            <w:r w:rsidRPr="00E92312">
              <w:rPr>
                <w:rFonts w:eastAsia="Times New Roman"/>
                <w:b/>
                <w:iCs/>
                <w:color w:val="000000"/>
                <w:sz w:val="26"/>
                <w:szCs w:val="26"/>
                <w:lang w:val="vi-VN"/>
              </w:rPr>
              <w:t>GS.TS. Trần Thọ Đạt</w:t>
            </w:r>
          </w:p>
        </w:tc>
      </w:tr>
    </w:tbl>
    <w:p w14:paraId="2C5C9772" w14:textId="77777777" w:rsidR="0008588D" w:rsidRPr="00E92312" w:rsidRDefault="0008588D" w:rsidP="0008588D">
      <w:pPr>
        <w:widowControl w:val="0"/>
        <w:spacing w:line="312" w:lineRule="auto"/>
        <w:ind w:firstLine="720"/>
        <w:jc w:val="both"/>
        <w:rPr>
          <w:rFonts w:eastAsia="Times New Roman"/>
          <w:iCs/>
          <w:color w:val="000000"/>
          <w:sz w:val="26"/>
          <w:szCs w:val="26"/>
          <w:lang w:val="vi-VN"/>
        </w:rPr>
      </w:pPr>
    </w:p>
    <w:p w14:paraId="772AAE60" w14:textId="77777777" w:rsidR="0008588D" w:rsidRDefault="0008588D" w:rsidP="0008588D">
      <w:pPr>
        <w:rPr>
          <w:b/>
          <w:bCs/>
          <w:color w:val="000000"/>
          <w:sz w:val="26"/>
          <w:szCs w:val="26"/>
          <w:lang w:val="vi-VN"/>
        </w:rPr>
      </w:pPr>
      <w:r>
        <w:rPr>
          <w:b/>
          <w:bCs/>
          <w:color w:val="000000"/>
          <w:sz w:val="26"/>
          <w:szCs w:val="26"/>
          <w:lang w:val="vi-VN"/>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62FAB28F" w14:textId="77777777" w:rsidTr="003E0FF4">
        <w:trPr>
          <w:trHeight w:val="854"/>
          <w:jc w:val="center"/>
        </w:trPr>
        <w:tc>
          <w:tcPr>
            <w:tcW w:w="4756" w:type="dxa"/>
          </w:tcPr>
          <w:p w14:paraId="3B70A165" w14:textId="77777777" w:rsidR="0008588D" w:rsidRPr="00B117F3" w:rsidRDefault="0008588D" w:rsidP="003E0FF4">
            <w:pPr>
              <w:widowControl w:val="0"/>
              <w:spacing w:line="312" w:lineRule="auto"/>
              <w:jc w:val="center"/>
              <w:rPr>
                <w:sz w:val="24"/>
                <w:szCs w:val="26"/>
                <w:lang w:val="vi-VN"/>
              </w:rPr>
            </w:pPr>
            <w:r w:rsidRPr="00B117F3">
              <w:rPr>
                <w:sz w:val="24"/>
                <w:szCs w:val="26"/>
                <w:lang w:val="vi-VN"/>
              </w:rPr>
              <w:t>BỘ GIÁO DỤC VÀ ĐÀO TẠO</w:t>
            </w:r>
          </w:p>
          <w:p w14:paraId="6AEC77BB" w14:textId="77777777" w:rsidR="0008588D" w:rsidRPr="00B117F3" w:rsidRDefault="0008588D" w:rsidP="003E0FF4">
            <w:pPr>
              <w:widowControl w:val="0"/>
              <w:spacing w:line="312" w:lineRule="auto"/>
              <w:jc w:val="center"/>
              <w:rPr>
                <w:b/>
                <w:sz w:val="24"/>
                <w:szCs w:val="26"/>
                <w:lang w:val="vi-VN"/>
              </w:rPr>
            </w:pPr>
            <w:r w:rsidRPr="00B117F3">
              <w:rPr>
                <w:b/>
                <w:sz w:val="24"/>
                <w:szCs w:val="26"/>
                <w:lang w:val="vi-VN"/>
              </w:rPr>
              <w:t>TRƯỜNG ĐẠI HỌC KINH TẾ QUỐC DÂN</w:t>
            </w:r>
          </w:p>
          <w:p w14:paraId="0CBA2B2F"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D17736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67B41621"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2C1E1A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46A1118F" w14:textId="77777777" w:rsidR="0008588D" w:rsidRPr="00B117F3" w:rsidRDefault="0008588D" w:rsidP="0008588D">
      <w:pPr>
        <w:widowControl w:val="0"/>
        <w:tabs>
          <w:tab w:val="left" w:pos="4690"/>
          <w:tab w:val="left" w:pos="11323"/>
          <w:tab w:val="left" w:pos="12938"/>
        </w:tabs>
        <w:spacing w:line="312" w:lineRule="auto"/>
        <w:ind w:firstLine="720"/>
        <w:jc w:val="both"/>
        <w:rPr>
          <w:b/>
          <w:bCs/>
          <w:color w:val="000000"/>
          <w:sz w:val="26"/>
          <w:szCs w:val="26"/>
          <w:lang w:val="vi-VN"/>
        </w:rPr>
      </w:pPr>
    </w:p>
    <w:p w14:paraId="2C2B843A"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lang w:val="vi-VN"/>
        </w:rPr>
      </w:pPr>
      <w:r w:rsidRPr="00E92312">
        <w:rPr>
          <w:b/>
          <w:bCs/>
          <w:color w:val="000000"/>
          <w:sz w:val="26"/>
          <w:szCs w:val="26"/>
          <w:lang w:val="vi-VN"/>
        </w:rPr>
        <w:t>ĐỀ CƯƠNG CHI TIẾT HỌC PHẦN</w:t>
      </w:r>
    </w:p>
    <w:p w14:paraId="1C7C606B" w14:textId="77777777" w:rsidR="0008588D" w:rsidRPr="00E92312" w:rsidRDefault="0008588D" w:rsidP="0008588D">
      <w:pPr>
        <w:widowControl w:val="0"/>
        <w:tabs>
          <w:tab w:val="left" w:pos="5670"/>
          <w:tab w:val="left" w:pos="12938"/>
        </w:tabs>
        <w:spacing w:line="312" w:lineRule="auto"/>
        <w:jc w:val="center"/>
        <w:rPr>
          <w:color w:val="000000"/>
          <w:sz w:val="26"/>
          <w:szCs w:val="26"/>
          <w:lang w:val="vi-VN"/>
        </w:rPr>
      </w:pPr>
      <w:r w:rsidRPr="00E92312">
        <w:rPr>
          <w:color w:val="000000"/>
          <w:sz w:val="26"/>
          <w:szCs w:val="26"/>
          <w:lang w:val="vi-VN"/>
        </w:rPr>
        <w:t xml:space="preserve">TRÌNH ĐỘ ĐÀO TẠO: </w:t>
      </w:r>
      <w:r w:rsidRPr="00E92312">
        <w:rPr>
          <w:b/>
          <w:color w:val="000000"/>
          <w:sz w:val="26"/>
          <w:szCs w:val="26"/>
          <w:lang w:val="vi-VN"/>
        </w:rPr>
        <w:t xml:space="preserve">ĐẠI HỌC            </w:t>
      </w:r>
      <w:r w:rsidRPr="00E92312">
        <w:rPr>
          <w:color w:val="000000"/>
          <w:sz w:val="26"/>
          <w:szCs w:val="26"/>
          <w:lang w:val="vi-VN"/>
        </w:rPr>
        <w:t xml:space="preserve">LOẠI HÌNH ĐÀO TẠO: </w:t>
      </w:r>
      <w:r w:rsidRPr="00E92312">
        <w:rPr>
          <w:b/>
          <w:color w:val="000000"/>
          <w:sz w:val="26"/>
          <w:szCs w:val="26"/>
          <w:lang w:val="vi-VN"/>
        </w:rPr>
        <w:t>CHÍNH QUY</w:t>
      </w:r>
    </w:p>
    <w:p w14:paraId="6A8B96F3" w14:textId="77777777" w:rsidR="0008588D" w:rsidRPr="00E92312" w:rsidRDefault="0008588D" w:rsidP="0008588D">
      <w:pPr>
        <w:widowControl w:val="0"/>
        <w:spacing w:line="312" w:lineRule="auto"/>
        <w:ind w:firstLine="720"/>
        <w:jc w:val="both"/>
        <w:rPr>
          <w:rFonts w:eastAsia="Times New Roman"/>
          <w:b/>
          <w:color w:val="000000"/>
          <w:sz w:val="26"/>
          <w:szCs w:val="26"/>
          <w:lang w:val="vi-VN"/>
        </w:rPr>
      </w:pPr>
    </w:p>
    <w:p w14:paraId="082ADD52" w14:textId="77777777" w:rsidR="0008588D" w:rsidRPr="009D2A48" w:rsidRDefault="0008588D" w:rsidP="0008588D">
      <w:pPr>
        <w:widowControl w:val="0"/>
        <w:spacing w:line="312" w:lineRule="auto"/>
        <w:jc w:val="both"/>
        <w:rPr>
          <w:rFonts w:eastAsia="Times New Roman"/>
          <w:b/>
          <w:sz w:val="26"/>
          <w:szCs w:val="26"/>
          <w:lang w:val="vi-VN"/>
        </w:rPr>
      </w:pPr>
      <w:r w:rsidRPr="009D2A48">
        <w:rPr>
          <w:rFonts w:eastAsia="Times New Roman"/>
          <w:b/>
          <w:sz w:val="26"/>
          <w:szCs w:val="26"/>
          <w:lang w:val="vi-VN"/>
        </w:rPr>
        <w:t>1. TÊN HỌC PHẦN</w:t>
      </w:r>
    </w:p>
    <w:p w14:paraId="6F793B9F" w14:textId="77777777" w:rsidR="0008588D" w:rsidRPr="009D2A48" w:rsidRDefault="0008588D" w:rsidP="0008588D">
      <w:pPr>
        <w:widowControl w:val="0"/>
        <w:spacing w:line="312" w:lineRule="auto"/>
        <w:ind w:firstLine="720"/>
        <w:jc w:val="both"/>
        <w:rPr>
          <w:rFonts w:eastAsia="Times New Roman"/>
          <w:sz w:val="26"/>
          <w:szCs w:val="26"/>
          <w:lang w:val="vi-VN"/>
        </w:rPr>
      </w:pPr>
      <w:r w:rsidRPr="009D2A48">
        <w:rPr>
          <w:rFonts w:eastAsia="Times New Roman"/>
          <w:sz w:val="26"/>
          <w:szCs w:val="26"/>
          <w:lang w:val="vi-VN"/>
        </w:rPr>
        <w:t xml:space="preserve">Tiếng Việt: </w:t>
      </w:r>
      <w:r w:rsidRPr="009D2A48">
        <w:rPr>
          <w:rFonts w:eastAsia="Times New Roman"/>
          <w:sz w:val="26"/>
          <w:szCs w:val="26"/>
          <w:lang w:val="vi-VN"/>
        </w:rPr>
        <w:tab/>
      </w:r>
      <w:r w:rsidRPr="009D2A48">
        <w:rPr>
          <w:rFonts w:eastAsia="Times New Roman"/>
          <w:sz w:val="26"/>
          <w:szCs w:val="26"/>
          <w:lang w:val="vi-VN"/>
        </w:rPr>
        <w:tab/>
      </w:r>
      <w:r w:rsidRPr="009D2A48">
        <w:rPr>
          <w:rStyle w:val="MediumGrid11"/>
          <w:b/>
          <w:color w:val="auto"/>
          <w:sz w:val="26"/>
          <w:szCs w:val="26"/>
          <w:lang w:val="vi-VN"/>
        </w:rPr>
        <w:t>Kiểm toán căn bản</w:t>
      </w:r>
      <w:r w:rsidRPr="009D2A48">
        <w:rPr>
          <w:rFonts w:eastAsia="Times New Roman"/>
          <w:sz w:val="26"/>
          <w:szCs w:val="26"/>
          <w:lang w:val="vi-VN"/>
        </w:rPr>
        <w:tab/>
      </w:r>
      <w:r w:rsidRPr="009D2A48">
        <w:rPr>
          <w:rFonts w:eastAsia="Times New Roman"/>
          <w:sz w:val="26"/>
          <w:szCs w:val="26"/>
          <w:lang w:val="vi-VN"/>
        </w:rPr>
        <w:tab/>
      </w:r>
    </w:p>
    <w:p w14:paraId="18F142BE" w14:textId="77777777" w:rsidR="0008588D" w:rsidRPr="009D2A48" w:rsidRDefault="0008588D" w:rsidP="0008588D">
      <w:pPr>
        <w:widowControl w:val="0"/>
        <w:spacing w:line="312" w:lineRule="auto"/>
        <w:ind w:firstLine="720"/>
        <w:jc w:val="both"/>
        <w:rPr>
          <w:rFonts w:eastAsia="Times New Roman"/>
          <w:sz w:val="26"/>
          <w:szCs w:val="26"/>
          <w:lang w:val="vi-VN"/>
        </w:rPr>
      </w:pPr>
      <w:r w:rsidRPr="009D2A48">
        <w:rPr>
          <w:rFonts w:eastAsia="Times New Roman"/>
          <w:sz w:val="26"/>
          <w:szCs w:val="26"/>
          <w:lang w:val="vi-VN"/>
        </w:rPr>
        <w:t xml:space="preserve">Tiếng Anh: </w:t>
      </w:r>
      <w:r w:rsidRPr="009D2A48">
        <w:rPr>
          <w:rFonts w:eastAsia="Times New Roman"/>
          <w:sz w:val="26"/>
          <w:szCs w:val="26"/>
          <w:lang w:val="vi-VN"/>
        </w:rPr>
        <w:tab/>
      </w:r>
      <w:r w:rsidRPr="009D2A48">
        <w:rPr>
          <w:rFonts w:eastAsia="Times New Roman"/>
          <w:sz w:val="26"/>
          <w:szCs w:val="26"/>
          <w:lang w:val="vi-VN"/>
        </w:rPr>
        <w:tab/>
      </w:r>
      <w:r w:rsidRPr="009D2A48">
        <w:rPr>
          <w:rStyle w:val="MediumGrid11"/>
          <w:b/>
          <w:color w:val="auto"/>
          <w:sz w:val="26"/>
          <w:szCs w:val="26"/>
          <w:lang w:val="vi-VN"/>
        </w:rPr>
        <w:t>Basic Auditing</w:t>
      </w:r>
    </w:p>
    <w:p w14:paraId="7A9A2FC9" w14:textId="77777777" w:rsidR="0008588D" w:rsidRPr="009D2A48" w:rsidRDefault="0008588D" w:rsidP="0008588D">
      <w:pPr>
        <w:widowControl w:val="0"/>
        <w:spacing w:line="312" w:lineRule="auto"/>
        <w:ind w:firstLine="720"/>
        <w:jc w:val="both"/>
        <w:rPr>
          <w:rFonts w:eastAsia="Times New Roman"/>
          <w:sz w:val="26"/>
          <w:szCs w:val="26"/>
          <w:lang w:val="vi-VN"/>
        </w:rPr>
      </w:pPr>
      <w:r w:rsidRPr="009D2A48">
        <w:rPr>
          <w:rFonts w:eastAsia="Times New Roman"/>
          <w:sz w:val="26"/>
          <w:szCs w:val="26"/>
          <w:lang w:val="vi-VN"/>
        </w:rPr>
        <w:t xml:space="preserve">Mã học phần:  </w:t>
      </w:r>
      <w:r w:rsidRPr="009D2A48">
        <w:rPr>
          <w:rFonts w:eastAsia="Times New Roman"/>
          <w:sz w:val="26"/>
          <w:szCs w:val="26"/>
          <w:lang w:val="vi-VN"/>
        </w:rPr>
        <w:tab/>
      </w:r>
      <w:r w:rsidRPr="009D2A48">
        <w:rPr>
          <w:rStyle w:val="MediumGrid11"/>
          <w:b/>
          <w:color w:val="auto"/>
          <w:sz w:val="26"/>
          <w:szCs w:val="26"/>
          <w:lang w:val="vi-VN"/>
        </w:rPr>
        <w:t>KTKI1101</w:t>
      </w:r>
      <w:r w:rsidRPr="009D2A48">
        <w:rPr>
          <w:rStyle w:val="MediumGrid11"/>
          <w:color w:val="auto"/>
          <w:sz w:val="26"/>
          <w:szCs w:val="26"/>
          <w:lang w:val="vi-VN"/>
        </w:rPr>
        <w:t xml:space="preserve">   </w:t>
      </w:r>
      <w:r w:rsidRPr="009D2A48">
        <w:rPr>
          <w:rStyle w:val="MediumGrid11"/>
          <w:color w:val="auto"/>
          <w:sz w:val="26"/>
          <w:szCs w:val="26"/>
          <w:lang w:val="vi-VN"/>
        </w:rPr>
        <w:tab/>
      </w:r>
      <w:r w:rsidRPr="009D2A48">
        <w:rPr>
          <w:rStyle w:val="MediumGrid11"/>
          <w:color w:val="auto"/>
          <w:sz w:val="26"/>
          <w:szCs w:val="26"/>
          <w:lang w:val="vi-VN"/>
        </w:rPr>
        <w:tab/>
      </w:r>
      <w:r w:rsidRPr="009D2A48">
        <w:rPr>
          <w:rStyle w:val="MediumGrid11"/>
          <w:color w:val="auto"/>
          <w:sz w:val="26"/>
          <w:szCs w:val="26"/>
          <w:lang w:val="vi-VN"/>
        </w:rPr>
        <w:tab/>
      </w:r>
      <w:r w:rsidRPr="009D2A48">
        <w:rPr>
          <w:rFonts w:eastAsia="Times New Roman"/>
          <w:sz w:val="26"/>
          <w:szCs w:val="26"/>
          <w:lang w:val="vi-VN"/>
        </w:rPr>
        <w:t xml:space="preserve">Số tín chỉ: </w:t>
      </w:r>
      <w:r w:rsidRPr="009D2A48">
        <w:rPr>
          <w:rStyle w:val="MediumGrid11"/>
          <w:b/>
          <w:color w:val="auto"/>
          <w:sz w:val="26"/>
          <w:szCs w:val="26"/>
          <w:lang w:val="vi-VN"/>
        </w:rPr>
        <w:t>03</w:t>
      </w:r>
    </w:p>
    <w:p w14:paraId="08283E24" w14:textId="77777777" w:rsidR="0008588D" w:rsidRPr="009D2A48" w:rsidRDefault="0008588D" w:rsidP="0008588D">
      <w:pPr>
        <w:widowControl w:val="0"/>
        <w:spacing w:line="312" w:lineRule="auto"/>
        <w:jc w:val="both"/>
        <w:rPr>
          <w:rFonts w:eastAsia="Times New Roman"/>
          <w:b/>
          <w:sz w:val="26"/>
          <w:szCs w:val="26"/>
          <w:lang w:val="vi-VN"/>
        </w:rPr>
      </w:pPr>
      <w:r w:rsidRPr="009D2A48">
        <w:rPr>
          <w:rFonts w:eastAsia="Times New Roman"/>
          <w:b/>
          <w:sz w:val="26"/>
          <w:szCs w:val="26"/>
          <w:lang w:val="vi-VN"/>
        </w:rPr>
        <w:t xml:space="preserve">2. BỘ MÔN PHỤ TRÁCH GIẢNG DẠY: </w:t>
      </w:r>
      <w:r w:rsidRPr="009D2A48">
        <w:rPr>
          <w:rStyle w:val="MediumGrid11"/>
          <w:b/>
          <w:color w:val="auto"/>
          <w:sz w:val="26"/>
          <w:szCs w:val="26"/>
          <w:lang w:val="vi-VN"/>
        </w:rPr>
        <w:t>Kiểm toán</w:t>
      </w:r>
    </w:p>
    <w:p w14:paraId="0AE491F8" w14:textId="77777777" w:rsidR="0008588D"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lang w:val="vi-VN"/>
        </w:rPr>
        <w:t xml:space="preserve">3. ĐIỀU KIỆN HỌC TRƯỚC: </w:t>
      </w:r>
    </w:p>
    <w:p w14:paraId="7DC094FB" w14:textId="77777777" w:rsidR="0008588D" w:rsidRPr="00E92312" w:rsidRDefault="0008588D" w:rsidP="0008588D">
      <w:pPr>
        <w:widowControl w:val="0"/>
        <w:spacing w:line="312" w:lineRule="auto"/>
        <w:jc w:val="both"/>
        <w:rPr>
          <w:rFonts w:eastAsia="Times New Roman"/>
          <w:color w:val="000000"/>
          <w:sz w:val="26"/>
          <w:szCs w:val="26"/>
          <w:lang w:val="vi-VN"/>
        </w:rPr>
      </w:pPr>
      <w:r>
        <w:rPr>
          <w:rFonts w:eastAsia="Times New Roman"/>
          <w:b/>
          <w:color w:val="000000"/>
          <w:sz w:val="26"/>
          <w:szCs w:val="26"/>
        </w:rPr>
        <w:tab/>
      </w:r>
      <w:r w:rsidRPr="00E92312">
        <w:rPr>
          <w:rFonts w:eastAsia="Times New Roman"/>
          <w:color w:val="000000"/>
          <w:sz w:val="26"/>
          <w:szCs w:val="26"/>
          <w:lang w:val="vi-VN"/>
        </w:rPr>
        <w:t>Những nguyên lý cơ bản của chủ nghĩa mác Lênin 1, Kinh tế vi mô 1, Kinh tế vĩ mô 1, Nguyên lý kế toán, Lý thuyết xác suất và thống kê toán 1, Lý thuyết tài chính tiền tệ 1</w:t>
      </w:r>
    </w:p>
    <w:p w14:paraId="602062BC"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4. MÔ TẢ HỌC PHẦN</w:t>
      </w:r>
    </w:p>
    <w:p w14:paraId="5578A262"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sz w:val="26"/>
          <w:szCs w:val="26"/>
          <w:lang w:val="vi-VN"/>
        </w:rPr>
        <w:t>Học phần Kiểm toán căn bản giới thiệu những vấn đề chung về kiểm toán như bản chất, chức năng của kiểm toán, phân loại kiểm toán, đối tượng và phương pháp kiểm toán, tổ chức kiểm toán và chuẩn mực kiểm toán. Những kiến thức cơ bản về kiểm toán là cơ sở để sinh viên học tiếp các môn chuyên sâu hơn về kiểm toán như kiểm toán tài chính, kiểm toán hoạt động</w:t>
      </w:r>
    </w:p>
    <w:p w14:paraId="0FFA6C83"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5. MỤC TIÊU HỌC PHẦN</w:t>
      </w:r>
    </w:p>
    <w:p w14:paraId="15218814"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Mục tiêu của học phần Kiểm toán căn bản là trang bị những kiến thức cơ bản về kiểm toán giúp người học có cơ sở để theo tiếp các môn học tiếp sau và bước đầu tiếp cận thực hành những công việc cơ bản của kiểm toán như chọn mẫu các nghiệp vụ hay đối tượng cụ thể để xác minh, kiểm toán các cân đối (tổng quát và cụ thể), đối chiếu, rà soát thông tin, thực nghiệm… Trên cơ sở đó, người học có thể đi sâu nghiên cứu và thực hành những mặt quản lý khác hoặc đi sâu nghiên cứu kiểm toán tài chính, kiểm toán hoạt động.</w:t>
      </w:r>
    </w:p>
    <w:p w14:paraId="426E1A5E"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6. NỘI DUNG HỌC PHẦN</w:t>
      </w:r>
    </w:p>
    <w:p w14:paraId="14F65D58" w14:textId="77777777" w:rsidR="0008588D" w:rsidRPr="00E92312" w:rsidRDefault="0008588D" w:rsidP="0008588D">
      <w:pPr>
        <w:widowControl w:val="0"/>
        <w:spacing w:line="312" w:lineRule="auto"/>
        <w:ind w:firstLine="720"/>
        <w:jc w:val="center"/>
        <w:rPr>
          <w:b/>
          <w:color w:val="000000"/>
          <w:sz w:val="26"/>
          <w:szCs w:val="26"/>
          <w:lang w:val="vi-VN"/>
        </w:rPr>
      </w:pPr>
      <w:r w:rsidRPr="00E92312">
        <w:rPr>
          <w:b/>
          <w:color w:val="000000"/>
          <w:sz w:val="26"/>
          <w:szCs w:val="26"/>
          <w:lang w:val="vi-VN"/>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340"/>
      </w:tblGrid>
      <w:tr w:rsidR="0008588D" w:rsidRPr="00E92312" w14:paraId="0E9660F9" w14:textId="77777777" w:rsidTr="003E0FF4">
        <w:trPr>
          <w:trHeight w:val="543"/>
        </w:trPr>
        <w:tc>
          <w:tcPr>
            <w:tcW w:w="4248" w:type="dxa"/>
            <w:vMerge w:val="restart"/>
          </w:tcPr>
          <w:p w14:paraId="4A67C09A" w14:textId="77777777" w:rsidR="0008588D" w:rsidRPr="00E92312" w:rsidRDefault="0008588D" w:rsidP="003E0FF4">
            <w:pPr>
              <w:widowControl w:val="0"/>
              <w:spacing w:line="312" w:lineRule="auto"/>
              <w:jc w:val="center"/>
              <w:rPr>
                <w:sz w:val="26"/>
                <w:szCs w:val="26"/>
              </w:rPr>
            </w:pPr>
            <w:r w:rsidRPr="00E92312">
              <w:rPr>
                <w:sz w:val="26"/>
                <w:szCs w:val="26"/>
              </w:rPr>
              <w:t>Phần/Chương</w:t>
            </w:r>
          </w:p>
        </w:tc>
        <w:tc>
          <w:tcPr>
            <w:tcW w:w="4590" w:type="dxa"/>
            <w:gridSpan w:val="3"/>
          </w:tcPr>
          <w:p w14:paraId="0954A04D" w14:textId="77777777" w:rsidR="0008588D" w:rsidRPr="00E92312" w:rsidRDefault="0008588D" w:rsidP="003E0FF4">
            <w:pPr>
              <w:widowControl w:val="0"/>
              <w:spacing w:line="312" w:lineRule="auto"/>
              <w:jc w:val="center"/>
              <w:rPr>
                <w:sz w:val="26"/>
                <w:szCs w:val="26"/>
              </w:rPr>
            </w:pPr>
            <w:r w:rsidRPr="00E92312">
              <w:rPr>
                <w:sz w:val="26"/>
                <w:szCs w:val="26"/>
              </w:rPr>
              <w:t>Thời gian (38 tiết)</w:t>
            </w:r>
          </w:p>
        </w:tc>
      </w:tr>
      <w:tr w:rsidR="0008588D" w:rsidRPr="00E92312" w14:paraId="4D213512" w14:textId="77777777" w:rsidTr="003E0FF4">
        <w:tc>
          <w:tcPr>
            <w:tcW w:w="4248" w:type="dxa"/>
            <w:vMerge/>
          </w:tcPr>
          <w:p w14:paraId="3A12F05F" w14:textId="77777777" w:rsidR="0008588D" w:rsidRPr="00E92312" w:rsidRDefault="0008588D" w:rsidP="003E0FF4">
            <w:pPr>
              <w:widowControl w:val="0"/>
              <w:spacing w:line="312" w:lineRule="auto"/>
              <w:jc w:val="center"/>
              <w:rPr>
                <w:sz w:val="26"/>
                <w:szCs w:val="26"/>
              </w:rPr>
            </w:pPr>
          </w:p>
        </w:tc>
        <w:tc>
          <w:tcPr>
            <w:tcW w:w="1170" w:type="dxa"/>
          </w:tcPr>
          <w:p w14:paraId="039C4408"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1080" w:type="dxa"/>
          </w:tcPr>
          <w:p w14:paraId="1CEAA061"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2340" w:type="dxa"/>
          </w:tcPr>
          <w:p w14:paraId="701768ED"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7D59F6A9" w14:textId="77777777" w:rsidTr="003E0FF4">
        <w:tc>
          <w:tcPr>
            <w:tcW w:w="4248" w:type="dxa"/>
          </w:tcPr>
          <w:p w14:paraId="0DFDDFD0" w14:textId="77777777" w:rsidR="0008588D" w:rsidRPr="00E92312" w:rsidRDefault="0008588D" w:rsidP="003E0FF4">
            <w:pPr>
              <w:widowControl w:val="0"/>
              <w:spacing w:line="312" w:lineRule="auto"/>
              <w:jc w:val="both"/>
              <w:rPr>
                <w:b/>
                <w:sz w:val="26"/>
                <w:szCs w:val="26"/>
              </w:rPr>
            </w:pPr>
            <w:r w:rsidRPr="00E92312">
              <w:rPr>
                <w:b/>
                <w:sz w:val="26"/>
                <w:szCs w:val="26"/>
              </w:rPr>
              <w:t>Phần 1: Tổng quan về kiểm toán</w:t>
            </w:r>
          </w:p>
        </w:tc>
        <w:tc>
          <w:tcPr>
            <w:tcW w:w="1170" w:type="dxa"/>
          </w:tcPr>
          <w:p w14:paraId="5F7FF418" w14:textId="77777777" w:rsidR="0008588D" w:rsidRPr="00E92312" w:rsidRDefault="0008588D" w:rsidP="003E0FF4">
            <w:pPr>
              <w:widowControl w:val="0"/>
              <w:spacing w:line="312" w:lineRule="auto"/>
              <w:jc w:val="center"/>
              <w:rPr>
                <w:b/>
                <w:sz w:val="26"/>
                <w:szCs w:val="26"/>
              </w:rPr>
            </w:pPr>
            <w:r w:rsidRPr="00E92312">
              <w:rPr>
                <w:b/>
                <w:sz w:val="26"/>
                <w:szCs w:val="26"/>
              </w:rPr>
              <w:t>12</w:t>
            </w:r>
          </w:p>
        </w:tc>
        <w:tc>
          <w:tcPr>
            <w:tcW w:w="1080" w:type="dxa"/>
          </w:tcPr>
          <w:p w14:paraId="4AC42C23" w14:textId="77777777" w:rsidR="0008588D" w:rsidRPr="00E92312" w:rsidRDefault="0008588D" w:rsidP="003E0FF4">
            <w:pPr>
              <w:widowControl w:val="0"/>
              <w:spacing w:line="312" w:lineRule="auto"/>
              <w:jc w:val="center"/>
              <w:rPr>
                <w:b/>
                <w:sz w:val="26"/>
                <w:szCs w:val="26"/>
              </w:rPr>
            </w:pPr>
            <w:r w:rsidRPr="00E92312">
              <w:rPr>
                <w:b/>
                <w:sz w:val="26"/>
                <w:szCs w:val="26"/>
              </w:rPr>
              <w:t>8</w:t>
            </w:r>
          </w:p>
        </w:tc>
        <w:tc>
          <w:tcPr>
            <w:tcW w:w="2340" w:type="dxa"/>
          </w:tcPr>
          <w:p w14:paraId="62DE1860" w14:textId="77777777" w:rsidR="0008588D" w:rsidRPr="00E92312" w:rsidRDefault="0008588D" w:rsidP="003E0FF4">
            <w:pPr>
              <w:widowControl w:val="0"/>
              <w:spacing w:line="312" w:lineRule="auto"/>
              <w:jc w:val="center"/>
              <w:rPr>
                <w:b/>
                <w:sz w:val="26"/>
                <w:szCs w:val="26"/>
              </w:rPr>
            </w:pPr>
            <w:r w:rsidRPr="00E92312">
              <w:rPr>
                <w:b/>
                <w:sz w:val="26"/>
                <w:szCs w:val="26"/>
              </w:rPr>
              <w:t>4</w:t>
            </w:r>
          </w:p>
        </w:tc>
      </w:tr>
      <w:tr w:rsidR="0008588D" w:rsidRPr="00E92312" w14:paraId="0D651BE2" w14:textId="77777777" w:rsidTr="003E0FF4">
        <w:tc>
          <w:tcPr>
            <w:tcW w:w="4248" w:type="dxa"/>
          </w:tcPr>
          <w:p w14:paraId="7F589EC9" w14:textId="77777777" w:rsidR="0008588D" w:rsidRPr="00E92312" w:rsidRDefault="0008588D" w:rsidP="003E0FF4">
            <w:pPr>
              <w:widowControl w:val="0"/>
              <w:spacing w:line="312" w:lineRule="auto"/>
              <w:jc w:val="both"/>
              <w:rPr>
                <w:sz w:val="26"/>
                <w:szCs w:val="26"/>
              </w:rPr>
            </w:pPr>
            <w:r w:rsidRPr="00E92312">
              <w:rPr>
                <w:sz w:val="26"/>
                <w:szCs w:val="26"/>
              </w:rPr>
              <w:t>Chương 1: Kiểm tra - kiểm soát trong hệ  thống quản lý</w:t>
            </w:r>
          </w:p>
        </w:tc>
        <w:tc>
          <w:tcPr>
            <w:tcW w:w="1170" w:type="dxa"/>
          </w:tcPr>
          <w:p w14:paraId="05D08CB8"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80" w:type="dxa"/>
          </w:tcPr>
          <w:p w14:paraId="2CB3208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340" w:type="dxa"/>
          </w:tcPr>
          <w:p w14:paraId="6EF37890"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1461ED5A" w14:textId="77777777" w:rsidTr="003E0FF4">
        <w:tc>
          <w:tcPr>
            <w:tcW w:w="4248" w:type="dxa"/>
          </w:tcPr>
          <w:p w14:paraId="7AEB7268" w14:textId="77777777" w:rsidR="0008588D" w:rsidRPr="00E92312" w:rsidRDefault="0008588D" w:rsidP="003E0FF4">
            <w:pPr>
              <w:widowControl w:val="0"/>
              <w:spacing w:line="312" w:lineRule="auto"/>
              <w:jc w:val="both"/>
              <w:rPr>
                <w:sz w:val="26"/>
                <w:szCs w:val="26"/>
              </w:rPr>
            </w:pPr>
            <w:r w:rsidRPr="00E92312">
              <w:rPr>
                <w:sz w:val="26"/>
                <w:szCs w:val="26"/>
              </w:rPr>
              <w:t>Chương 2: Bản chất, chức năng của kiểm toán</w:t>
            </w:r>
          </w:p>
        </w:tc>
        <w:tc>
          <w:tcPr>
            <w:tcW w:w="1170" w:type="dxa"/>
          </w:tcPr>
          <w:p w14:paraId="359100A9"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080" w:type="dxa"/>
          </w:tcPr>
          <w:p w14:paraId="16D3170F"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340" w:type="dxa"/>
          </w:tcPr>
          <w:p w14:paraId="3B284EC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541E35D4" w14:textId="77777777" w:rsidTr="003E0FF4">
        <w:tc>
          <w:tcPr>
            <w:tcW w:w="4248" w:type="dxa"/>
          </w:tcPr>
          <w:p w14:paraId="0BDB41C2" w14:textId="77777777" w:rsidR="0008588D" w:rsidRPr="00E92312" w:rsidRDefault="0008588D" w:rsidP="003E0FF4">
            <w:pPr>
              <w:widowControl w:val="0"/>
              <w:spacing w:line="312" w:lineRule="auto"/>
              <w:jc w:val="both"/>
              <w:rPr>
                <w:sz w:val="26"/>
                <w:szCs w:val="26"/>
              </w:rPr>
            </w:pPr>
            <w:r w:rsidRPr="00E92312">
              <w:rPr>
                <w:sz w:val="26"/>
                <w:szCs w:val="26"/>
              </w:rPr>
              <w:t>Chương 3: Phân loại kiểm toán</w:t>
            </w:r>
          </w:p>
        </w:tc>
        <w:tc>
          <w:tcPr>
            <w:tcW w:w="1170" w:type="dxa"/>
          </w:tcPr>
          <w:p w14:paraId="75765B75"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080" w:type="dxa"/>
          </w:tcPr>
          <w:p w14:paraId="589F893E"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340" w:type="dxa"/>
          </w:tcPr>
          <w:p w14:paraId="7B610588"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22F256A5" w14:textId="77777777" w:rsidTr="003E0FF4">
        <w:tc>
          <w:tcPr>
            <w:tcW w:w="4248" w:type="dxa"/>
          </w:tcPr>
          <w:p w14:paraId="2603F6EF" w14:textId="77777777" w:rsidR="0008588D" w:rsidRPr="00E92312" w:rsidRDefault="0008588D" w:rsidP="003E0FF4">
            <w:pPr>
              <w:widowControl w:val="0"/>
              <w:spacing w:line="312" w:lineRule="auto"/>
              <w:jc w:val="both"/>
              <w:rPr>
                <w:b/>
                <w:sz w:val="26"/>
                <w:szCs w:val="26"/>
                <w:lang w:val="de-DE"/>
              </w:rPr>
            </w:pPr>
            <w:r w:rsidRPr="00E92312">
              <w:rPr>
                <w:b/>
                <w:sz w:val="26"/>
                <w:szCs w:val="26"/>
                <w:lang w:val="de-DE"/>
              </w:rPr>
              <w:t>Phần 2: Nội dung kiểm toán</w:t>
            </w:r>
          </w:p>
        </w:tc>
        <w:tc>
          <w:tcPr>
            <w:tcW w:w="1170" w:type="dxa"/>
          </w:tcPr>
          <w:p w14:paraId="0124FE67" w14:textId="77777777" w:rsidR="0008588D" w:rsidRPr="00E92312" w:rsidRDefault="0008588D" w:rsidP="003E0FF4">
            <w:pPr>
              <w:widowControl w:val="0"/>
              <w:spacing w:line="312" w:lineRule="auto"/>
              <w:jc w:val="center"/>
              <w:rPr>
                <w:b/>
                <w:sz w:val="26"/>
                <w:szCs w:val="26"/>
                <w:lang w:val="de-DE"/>
              </w:rPr>
            </w:pPr>
            <w:r w:rsidRPr="00E92312">
              <w:rPr>
                <w:b/>
                <w:sz w:val="26"/>
                <w:szCs w:val="26"/>
                <w:lang w:val="de-DE"/>
              </w:rPr>
              <w:t>7</w:t>
            </w:r>
          </w:p>
        </w:tc>
        <w:tc>
          <w:tcPr>
            <w:tcW w:w="1080" w:type="dxa"/>
          </w:tcPr>
          <w:p w14:paraId="03406527" w14:textId="77777777" w:rsidR="0008588D" w:rsidRPr="00E92312" w:rsidRDefault="0008588D" w:rsidP="003E0FF4">
            <w:pPr>
              <w:widowControl w:val="0"/>
              <w:spacing w:line="312" w:lineRule="auto"/>
              <w:jc w:val="center"/>
              <w:rPr>
                <w:b/>
                <w:sz w:val="26"/>
                <w:szCs w:val="26"/>
                <w:lang w:val="de-DE"/>
              </w:rPr>
            </w:pPr>
            <w:r w:rsidRPr="00E92312">
              <w:rPr>
                <w:b/>
                <w:sz w:val="26"/>
                <w:szCs w:val="26"/>
                <w:lang w:val="de-DE"/>
              </w:rPr>
              <w:t>5</w:t>
            </w:r>
          </w:p>
        </w:tc>
        <w:tc>
          <w:tcPr>
            <w:tcW w:w="2340" w:type="dxa"/>
          </w:tcPr>
          <w:p w14:paraId="58753154" w14:textId="77777777" w:rsidR="0008588D" w:rsidRPr="00E92312" w:rsidRDefault="0008588D" w:rsidP="003E0FF4">
            <w:pPr>
              <w:widowControl w:val="0"/>
              <w:spacing w:line="312" w:lineRule="auto"/>
              <w:jc w:val="center"/>
              <w:rPr>
                <w:b/>
                <w:sz w:val="26"/>
                <w:szCs w:val="26"/>
                <w:lang w:val="de-DE"/>
              </w:rPr>
            </w:pPr>
            <w:r w:rsidRPr="00E92312">
              <w:rPr>
                <w:b/>
                <w:sz w:val="26"/>
                <w:szCs w:val="26"/>
                <w:lang w:val="de-DE"/>
              </w:rPr>
              <w:t>2</w:t>
            </w:r>
          </w:p>
        </w:tc>
      </w:tr>
      <w:tr w:rsidR="0008588D" w:rsidRPr="00E92312" w14:paraId="6EC6F093" w14:textId="77777777" w:rsidTr="003E0FF4">
        <w:tc>
          <w:tcPr>
            <w:tcW w:w="4248" w:type="dxa"/>
          </w:tcPr>
          <w:p w14:paraId="45F2AB1E"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Chương 4: Đối tượng của kiểm toán</w:t>
            </w:r>
          </w:p>
        </w:tc>
        <w:tc>
          <w:tcPr>
            <w:tcW w:w="1170" w:type="dxa"/>
          </w:tcPr>
          <w:p w14:paraId="099B7A10"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080" w:type="dxa"/>
          </w:tcPr>
          <w:p w14:paraId="2CA67B53"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340" w:type="dxa"/>
          </w:tcPr>
          <w:p w14:paraId="09D5EBE2"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2365FE6E" w14:textId="77777777" w:rsidTr="003E0FF4">
        <w:tc>
          <w:tcPr>
            <w:tcW w:w="4248" w:type="dxa"/>
          </w:tcPr>
          <w:p w14:paraId="61082F70" w14:textId="77777777" w:rsidR="0008588D" w:rsidRPr="00E92312" w:rsidRDefault="0008588D" w:rsidP="003E0FF4">
            <w:pPr>
              <w:widowControl w:val="0"/>
              <w:spacing w:line="312" w:lineRule="auto"/>
              <w:jc w:val="both"/>
              <w:rPr>
                <w:sz w:val="26"/>
                <w:szCs w:val="26"/>
              </w:rPr>
            </w:pPr>
            <w:r w:rsidRPr="00E92312">
              <w:rPr>
                <w:sz w:val="26"/>
                <w:szCs w:val="26"/>
              </w:rPr>
              <w:t>Chương 5: Các khái niệm cơ bản thuộc nội dung kiểm toán</w:t>
            </w:r>
          </w:p>
        </w:tc>
        <w:tc>
          <w:tcPr>
            <w:tcW w:w="1170" w:type="dxa"/>
          </w:tcPr>
          <w:p w14:paraId="1210B53B"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80" w:type="dxa"/>
          </w:tcPr>
          <w:p w14:paraId="26054E3C"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340" w:type="dxa"/>
          </w:tcPr>
          <w:p w14:paraId="3497174F"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77323F22" w14:textId="77777777" w:rsidTr="003E0FF4">
        <w:tc>
          <w:tcPr>
            <w:tcW w:w="4248" w:type="dxa"/>
          </w:tcPr>
          <w:p w14:paraId="1ADE7570" w14:textId="77777777" w:rsidR="0008588D" w:rsidRPr="00E92312" w:rsidRDefault="0008588D" w:rsidP="003E0FF4">
            <w:pPr>
              <w:widowControl w:val="0"/>
              <w:spacing w:line="312" w:lineRule="auto"/>
              <w:jc w:val="both"/>
              <w:rPr>
                <w:b/>
                <w:sz w:val="26"/>
                <w:szCs w:val="26"/>
              </w:rPr>
            </w:pPr>
            <w:r w:rsidRPr="00E92312">
              <w:rPr>
                <w:b/>
                <w:sz w:val="26"/>
                <w:szCs w:val="26"/>
              </w:rPr>
              <w:t>Phần 3: Phương pháp kiểm toán</w:t>
            </w:r>
          </w:p>
        </w:tc>
        <w:tc>
          <w:tcPr>
            <w:tcW w:w="1170" w:type="dxa"/>
          </w:tcPr>
          <w:p w14:paraId="634C1B5C" w14:textId="77777777" w:rsidR="0008588D" w:rsidRPr="00E92312" w:rsidRDefault="0008588D" w:rsidP="003E0FF4">
            <w:pPr>
              <w:widowControl w:val="0"/>
              <w:spacing w:line="312" w:lineRule="auto"/>
              <w:jc w:val="center"/>
              <w:rPr>
                <w:b/>
                <w:sz w:val="26"/>
                <w:szCs w:val="26"/>
              </w:rPr>
            </w:pPr>
            <w:r w:rsidRPr="00E92312">
              <w:rPr>
                <w:b/>
                <w:sz w:val="26"/>
                <w:szCs w:val="26"/>
              </w:rPr>
              <w:t>9</w:t>
            </w:r>
          </w:p>
        </w:tc>
        <w:tc>
          <w:tcPr>
            <w:tcW w:w="1080" w:type="dxa"/>
          </w:tcPr>
          <w:p w14:paraId="79C271CF" w14:textId="77777777" w:rsidR="0008588D" w:rsidRPr="00E92312" w:rsidRDefault="0008588D" w:rsidP="003E0FF4">
            <w:pPr>
              <w:widowControl w:val="0"/>
              <w:spacing w:line="312" w:lineRule="auto"/>
              <w:jc w:val="center"/>
              <w:rPr>
                <w:b/>
                <w:sz w:val="26"/>
                <w:szCs w:val="26"/>
              </w:rPr>
            </w:pPr>
            <w:r w:rsidRPr="00E92312">
              <w:rPr>
                <w:b/>
                <w:sz w:val="26"/>
                <w:szCs w:val="26"/>
              </w:rPr>
              <w:t>4</w:t>
            </w:r>
          </w:p>
        </w:tc>
        <w:tc>
          <w:tcPr>
            <w:tcW w:w="2340" w:type="dxa"/>
          </w:tcPr>
          <w:p w14:paraId="339506CA" w14:textId="77777777" w:rsidR="0008588D" w:rsidRPr="00E92312" w:rsidRDefault="0008588D" w:rsidP="003E0FF4">
            <w:pPr>
              <w:widowControl w:val="0"/>
              <w:spacing w:line="312" w:lineRule="auto"/>
              <w:jc w:val="center"/>
              <w:rPr>
                <w:b/>
                <w:sz w:val="26"/>
                <w:szCs w:val="26"/>
              </w:rPr>
            </w:pPr>
            <w:r w:rsidRPr="00E92312">
              <w:rPr>
                <w:b/>
                <w:sz w:val="26"/>
                <w:szCs w:val="26"/>
              </w:rPr>
              <w:t>5</w:t>
            </w:r>
          </w:p>
        </w:tc>
      </w:tr>
      <w:tr w:rsidR="0008588D" w:rsidRPr="00E92312" w14:paraId="78E0CCC4" w14:textId="77777777" w:rsidTr="003E0FF4">
        <w:tc>
          <w:tcPr>
            <w:tcW w:w="4248" w:type="dxa"/>
          </w:tcPr>
          <w:p w14:paraId="5DACEDB1" w14:textId="77777777" w:rsidR="0008588D" w:rsidRPr="00E92312" w:rsidRDefault="0008588D" w:rsidP="003E0FF4">
            <w:pPr>
              <w:widowControl w:val="0"/>
              <w:spacing w:line="312" w:lineRule="auto"/>
              <w:jc w:val="both"/>
              <w:rPr>
                <w:sz w:val="26"/>
                <w:szCs w:val="26"/>
              </w:rPr>
            </w:pPr>
            <w:r w:rsidRPr="00E92312">
              <w:rPr>
                <w:sz w:val="26"/>
                <w:szCs w:val="26"/>
              </w:rPr>
              <w:t>Chương 6: Hệ  thống phương pháp kiểm toán</w:t>
            </w:r>
          </w:p>
        </w:tc>
        <w:tc>
          <w:tcPr>
            <w:tcW w:w="1170" w:type="dxa"/>
          </w:tcPr>
          <w:p w14:paraId="4E278055"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80" w:type="dxa"/>
          </w:tcPr>
          <w:p w14:paraId="5C731F55"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340" w:type="dxa"/>
          </w:tcPr>
          <w:p w14:paraId="4785F3A5"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02BAD0DD" w14:textId="77777777" w:rsidTr="003E0FF4">
        <w:tc>
          <w:tcPr>
            <w:tcW w:w="4248" w:type="dxa"/>
          </w:tcPr>
          <w:p w14:paraId="631C7483" w14:textId="77777777" w:rsidR="0008588D" w:rsidRPr="00E92312" w:rsidRDefault="0008588D" w:rsidP="003E0FF4">
            <w:pPr>
              <w:widowControl w:val="0"/>
              <w:spacing w:line="312" w:lineRule="auto"/>
              <w:jc w:val="both"/>
              <w:rPr>
                <w:sz w:val="26"/>
                <w:szCs w:val="26"/>
              </w:rPr>
            </w:pPr>
            <w:r w:rsidRPr="00E92312">
              <w:rPr>
                <w:sz w:val="26"/>
                <w:szCs w:val="26"/>
              </w:rPr>
              <w:t>Chương 7: Chọn mẫu kiểm toán</w:t>
            </w:r>
          </w:p>
        </w:tc>
        <w:tc>
          <w:tcPr>
            <w:tcW w:w="1170" w:type="dxa"/>
          </w:tcPr>
          <w:p w14:paraId="55AEA26D"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080" w:type="dxa"/>
          </w:tcPr>
          <w:p w14:paraId="279A0B76"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340" w:type="dxa"/>
          </w:tcPr>
          <w:p w14:paraId="5BB67BDE"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7394BCF3" w14:textId="77777777" w:rsidTr="003E0FF4">
        <w:tc>
          <w:tcPr>
            <w:tcW w:w="4248" w:type="dxa"/>
          </w:tcPr>
          <w:p w14:paraId="53EB6043" w14:textId="77777777" w:rsidR="0008588D" w:rsidRPr="00E92312" w:rsidRDefault="0008588D" w:rsidP="003E0FF4">
            <w:pPr>
              <w:widowControl w:val="0"/>
              <w:spacing w:line="312" w:lineRule="auto"/>
              <w:jc w:val="both"/>
              <w:rPr>
                <w:b/>
                <w:sz w:val="26"/>
                <w:szCs w:val="26"/>
              </w:rPr>
            </w:pPr>
            <w:r w:rsidRPr="00E92312">
              <w:rPr>
                <w:b/>
                <w:sz w:val="26"/>
                <w:szCs w:val="26"/>
              </w:rPr>
              <w:t>Phần 4: Tổ chức kiểm toán</w:t>
            </w:r>
          </w:p>
        </w:tc>
        <w:tc>
          <w:tcPr>
            <w:tcW w:w="1170" w:type="dxa"/>
          </w:tcPr>
          <w:p w14:paraId="07D8CA1B" w14:textId="77777777" w:rsidR="0008588D" w:rsidRPr="00E92312" w:rsidRDefault="0008588D" w:rsidP="003E0FF4">
            <w:pPr>
              <w:widowControl w:val="0"/>
              <w:spacing w:line="312" w:lineRule="auto"/>
              <w:jc w:val="center"/>
              <w:rPr>
                <w:b/>
                <w:sz w:val="26"/>
                <w:szCs w:val="26"/>
              </w:rPr>
            </w:pPr>
            <w:r w:rsidRPr="00E92312">
              <w:rPr>
                <w:b/>
                <w:sz w:val="26"/>
                <w:szCs w:val="26"/>
              </w:rPr>
              <w:t>10</w:t>
            </w:r>
          </w:p>
        </w:tc>
        <w:tc>
          <w:tcPr>
            <w:tcW w:w="1080" w:type="dxa"/>
          </w:tcPr>
          <w:p w14:paraId="22CE172C" w14:textId="77777777" w:rsidR="0008588D" w:rsidRPr="00E92312" w:rsidRDefault="0008588D" w:rsidP="003E0FF4">
            <w:pPr>
              <w:widowControl w:val="0"/>
              <w:spacing w:line="312" w:lineRule="auto"/>
              <w:jc w:val="center"/>
              <w:rPr>
                <w:b/>
                <w:sz w:val="26"/>
                <w:szCs w:val="26"/>
              </w:rPr>
            </w:pPr>
            <w:r w:rsidRPr="00E92312">
              <w:rPr>
                <w:b/>
                <w:sz w:val="26"/>
                <w:szCs w:val="26"/>
              </w:rPr>
              <w:t>7</w:t>
            </w:r>
          </w:p>
        </w:tc>
        <w:tc>
          <w:tcPr>
            <w:tcW w:w="2340" w:type="dxa"/>
          </w:tcPr>
          <w:p w14:paraId="575BB0A6" w14:textId="77777777" w:rsidR="0008588D" w:rsidRPr="00E92312" w:rsidRDefault="0008588D" w:rsidP="003E0FF4">
            <w:pPr>
              <w:widowControl w:val="0"/>
              <w:spacing w:line="312" w:lineRule="auto"/>
              <w:jc w:val="center"/>
              <w:rPr>
                <w:b/>
                <w:sz w:val="26"/>
                <w:szCs w:val="26"/>
              </w:rPr>
            </w:pPr>
            <w:r w:rsidRPr="00E92312">
              <w:rPr>
                <w:b/>
                <w:sz w:val="26"/>
                <w:szCs w:val="26"/>
              </w:rPr>
              <w:t>3</w:t>
            </w:r>
          </w:p>
        </w:tc>
      </w:tr>
      <w:tr w:rsidR="0008588D" w:rsidRPr="00E92312" w14:paraId="14A68F0E" w14:textId="77777777" w:rsidTr="003E0FF4">
        <w:tc>
          <w:tcPr>
            <w:tcW w:w="4248" w:type="dxa"/>
          </w:tcPr>
          <w:p w14:paraId="2C219EA7" w14:textId="77777777" w:rsidR="0008588D" w:rsidRPr="00E92312" w:rsidRDefault="0008588D" w:rsidP="003E0FF4">
            <w:pPr>
              <w:widowControl w:val="0"/>
              <w:spacing w:line="312" w:lineRule="auto"/>
              <w:jc w:val="both"/>
              <w:rPr>
                <w:sz w:val="26"/>
                <w:szCs w:val="26"/>
              </w:rPr>
            </w:pPr>
            <w:r w:rsidRPr="00E92312">
              <w:rPr>
                <w:sz w:val="26"/>
                <w:szCs w:val="26"/>
              </w:rPr>
              <w:t>Chương 8: Tổ chức công tác kiểm toán</w:t>
            </w:r>
          </w:p>
        </w:tc>
        <w:tc>
          <w:tcPr>
            <w:tcW w:w="1170" w:type="dxa"/>
          </w:tcPr>
          <w:p w14:paraId="20D0478F"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80" w:type="dxa"/>
          </w:tcPr>
          <w:p w14:paraId="7155F91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340" w:type="dxa"/>
          </w:tcPr>
          <w:p w14:paraId="0A41AD6B"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2B31A042" w14:textId="77777777" w:rsidTr="003E0FF4">
        <w:tc>
          <w:tcPr>
            <w:tcW w:w="4248" w:type="dxa"/>
          </w:tcPr>
          <w:p w14:paraId="54CAD3DE" w14:textId="77777777" w:rsidR="0008588D" w:rsidRPr="00E92312" w:rsidRDefault="0008588D" w:rsidP="003E0FF4">
            <w:pPr>
              <w:widowControl w:val="0"/>
              <w:spacing w:line="312" w:lineRule="auto"/>
              <w:jc w:val="both"/>
              <w:rPr>
                <w:sz w:val="26"/>
                <w:szCs w:val="26"/>
              </w:rPr>
            </w:pPr>
            <w:r w:rsidRPr="00E92312">
              <w:rPr>
                <w:sz w:val="26"/>
                <w:szCs w:val="26"/>
              </w:rPr>
              <w:t>Chương 9: Tổ chức bộ máy kiểm toán</w:t>
            </w:r>
          </w:p>
        </w:tc>
        <w:tc>
          <w:tcPr>
            <w:tcW w:w="1170" w:type="dxa"/>
          </w:tcPr>
          <w:p w14:paraId="042EC5F1"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080" w:type="dxa"/>
          </w:tcPr>
          <w:p w14:paraId="116C5D4F"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340" w:type="dxa"/>
          </w:tcPr>
          <w:p w14:paraId="0544605E"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63B8D2D3" w14:textId="77777777" w:rsidTr="003E0FF4">
        <w:tc>
          <w:tcPr>
            <w:tcW w:w="4248" w:type="dxa"/>
          </w:tcPr>
          <w:p w14:paraId="29DDE0F7" w14:textId="77777777" w:rsidR="0008588D" w:rsidRPr="00E92312" w:rsidRDefault="0008588D" w:rsidP="003E0FF4">
            <w:pPr>
              <w:widowControl w:val="0"/>
              <w:spacing w:line="312" w:lineRule="auto"/>
              <w:jc w:val="both"/>
              <w:rPr>
                <w:sz w:val="26"/>
                <w:szCs w:val="26"/>
              </w:rPr>
            </w:pPr>
            <w:r w:rsidRPr="00E92312">
              <w:rPr>
                <w:sz w:val="26"/>
                <w:szCs w:val="26"/>
              </w:rPr>
              <w:t>Chương 10: Chuẩn mực  kiểm toán</w:t>
            </w:r>
          </w:p>
        </w:tc>
        <w:tc>
          <w:tcPr>
            <w:tcW w:w="1170" w:type="dxa"/>
          </w:tcPr>
          <w:p w14:paraId="400C272B"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080" w:type="dxa"/>
          </w:tcPr>
          <w:p w14:paraId="2D476261"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340" w:type="dxa"/>
          </w:tcPr>
          <w:p w14:paraId="26960133"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2AF25EB3" w14:textId="77777777" w:rsidTr="003E0FF4">
        <w:tc>
          <w:tcPr>
            <w:tcW w:w="4248" w:type="dxa"/>
          </w:tcPr>
          <w:p w14:paraId="447CC590" w14:textId="77777777" w:rsidR="0008588D" w:rsidRPr="00E92312" w:rsidRDefault="0008588D" w:rsidP="003E0FF4">
            <w:pPr>
              <w:widowControl w:val="0"/>
              <w:spacing w:line="312" w:lineRule="auto"/>
              <w:jc w:val="both"/>
              <w:rPr>
                <w:sz w:val="26"/>
                <w:szCs w:val="26"/>
              </w:rPr>
            </w:pPr>
            <w:r w:rsidRPr="00E92312">
              <w:rPr>
                <w:sz w:val="26"/>
                <w:szCs w:val="26"/>
              </w:rPr>
              <w:t>Tổng</w:t>
            </w:r>
          </w:p>
        </w:tc>
        <w:tc>
          <w:tcPr>
            <w:tcW w:w="1170" w:type="dxa"/>
          </w:tcPr>
          <w:p w14:paraId="01B40826" w14:textId="77777777" w:rsidR="0008588D" w:rsidRPr="00E92312" w:rsidRDefault="0008588D" w:rsidP="003E0FF4">
            <w:pPr>
              <w:widowControl w:val="0"/>
              <w:spacing w:line="312" w:lineRule="auto"/>
              <w:jc w:val="center"/>
              <w:rPr>
                <w:sz w:val="26"/>
                <w:szCs w:val="26"/>
              </w:rPr>
            </w:pPr>
            <w:r w:rsidRPr="00E92312">
              <w:rPr>
                <w:sz w:val="26"/>
                <w:szCs w:val="26"/>
              </w:rPr>
              <w:t>38</w:t>
            </w:r>
          </w:p>
        </w:tc>
        <w:tc>
          <w:tcPr>
            <w:tcW w:w="1080" w:type="dxa"/>
          </w:tcPr>
          <w:p w14:paraId="72A93D51" w14:textId="77777777" w:rsidR="0008588D" w:rsidRPr="00E92312" w:rsidRDefault="0008588D" w:rsidP="003E0FF4">
            <w:pPr>
              <w:widowControl w:val="0"/>
              <w:spacing w:line="312" w:lineRule="auto"/>
              <w:jc w:val="center"/>
              <w:rPr>
                <w:sz w:val="26"/>
                <w:szCs w:val="26"/>
              </w:rPr>
            </w:pPr>
            <w:r w:rsidRPr="00E92312">
              <w:rPr>
                <w:sz w:val="26"/>
                <w:szCs w:val="26"/>
              </w:rPr>
              <w:t>24</w:t>
            </w:r>
          </w:p>
        </w:tc>
        <w:tc>
          <w:tcPr>
            <w:tcW w:w="2340" w:type="dxa"/>
          </w:tcPr>
          <w:p w14:paraId="61A25060" w14:textId="77777777" w:rsidR="0008588D" w:rsidRPr="00E92312" w:rsidRDefault="0008588D" w:rsidP="003E0FF4">
            <w:pPr>
              <w:widowControl w:val="0"/>
              <w:spacing w:line="312" w:lineRule="auto"/>
              <w:jc w:val="center"/>
              <w:rPr>
                <w:sz w:val="26"/>
                <w:szCs w:val="26"/>
              </w:rPr>
            </w:pPr>
            <w:r w:rsidRPr="00E92312">
              <w:rPr>
                <w:sz w:val="26"/>
                <w:szCs w:val="26"/>
              </w:rPr>
              <w:t>14</w:t>
            </w:r>
          </w:p>
        </w:tc>
      </w:tr>
    </w:tbl>
    <w:p w14:paraId="2F27BB1E" w14:textId="77777777" w:rsidR="0008588D" w:rsidRPr="00E92312" w:rsidRDefault="0008588D" w:rsidP="0008588D">
      <w:pPr>
        <w:widowControl w:val="0"/>
        <w:spacing w:line="312" w:lineRule="auto"/>
        <w:ind w:firstLine="720"/>
        <w:jc w:val="both"/>
        <w:rPr>
          <w:b/>
          <w:sz w:val="26"/>
          <w:szCs w:val="26"/>
        </w:rPr>
      </w:pPr>
    </w:p>
    <w:p w14:paraId="22422952" w14:textId="77777777" w:rsidR="0008588D" w:rsidRPr="00E92312" w:rsidRDefault="0008588D" w:rsidP="0008588D">
      <w:pPr>
        <w:pStyle w:val="11"/>
      </w:pPr>
      <w:r w:rsidRPr="00E92312">
        <w:t>CHƯƠNG 1: KIỂM TRA - KIỂM SOÁT TRONG HỆ THỐNG QUẢN LÝ</w:t>
      </w:r>
    </w:p>
    <w:p w14:paraId="5F37E3D6" w14:textId="77777777" w:rsidR="0008588D" w:rsidRPr="00B117F3" w:rsidRDefault="0008588D" w:rsidP="0008588D">
      <w:pPr>
        <w:widowControl w:val="0"/>
        <w:spacing w:line="312" w:lineRule="auto"/>
        <w:ind w:firstLine="720"/>
        <w:jc w:val="both"/>
        <w:rPr>
          <w:i/>
          <w:sz w:val="26"/>
          <w:szCs w:val="26"/>
          <w:lang w:val="sv-SE"/>
        </w:rPr>
      </w:pPr>
      <w:r w:rsidRPr="00B117F3">
        <w:rPr>
          <w:i/>
          <w:sz w:val="26"/>
          <w:szCs w:val="26"/>
          <w:lang w:val="sv-SE"/>
        </w:rPr>
        <w:t xml:space="preserve">Chương này phân tích chức năng kiểm tra, kiểm soát của quản lý; phân tích nội dung kiểm tra kế toán trong hoạt động tài chính, và giới thiệu lịch sử phát triển của kiểm tra tài chính trên thế giới cũng như ở Việt Nam. </w:t>
      </w:r>
    </w:p>
    <w:p w14:paraId="7E2C79A8" w14:textId="77777777" w:rsidR="0008588D" w:rsidRPr="00B117F3" w:rsidRDefault="0008588D" w:rsidP="0008588D">
      <w:pPr>
        <w:widowControl w:val="0"/>
        <w:spacing w:line="312" w:lineRule="auto"/>
        <w:jc w:val="both"/>
        <w:rPr>
          <w:b/>
          <w:sz w:val="26"/>
          <w:szCs w:val="26"/>
          <w:lang w:val="de-DE"/>
        </w:rPr>
      </w:pPr>
      <w:r w:rsidRPr="00B117F3">
        <w:rPr>
          <w:b/>
          <w:sz w:val="26"/>
          <w:szCs w:val="26"/>
          <w:lang w:val="de-DE"/>
        </w:rPr>
        <w:t>1.1 Kiểm tra - kiểm soát trong quản lý</w:t>
      </w:r>
    </w:p>
    <w:p w14:paraId="0B4417F9" w14:textId="77777777" w:rsidR="0008588D" w:rsidRPr="00B117F3" w:rsidRDefault="0008588D" w:rsidP="0008588D">
      <w:pPr>
        <w:widowControl w:val="0"/>
        <w:spacing w:line="312" w:lineRule="auto"/>
        <w:jc w:val="both"/>
        <w:rPr>
          <w:b/>
          <w:sz w:val="26"/>
          <w:szCs w:val="26"/>
          <w:lang w:val="de-DE"/>
        </w:rPr>
      </w:pPr>
      <w:r w:rsidRPr="00B117F3">
        <w:rPr>
          <w:b/>
          <w:sz w:val="26"/>
          <w:szCs w:val="26"/>
          <w:lang w:val="de-DE"/>
        </w:rPr>
        <w:t xml:space="preserve">1.2 Kiểm tra kế toán trong hoạt động tài chính </w:t>
      </w:r>
    </w:p>
    <w:p w14:paraId="4E585B56" w14:textId="77777777" w:rsidR="0008588D" w:rsidRPr="00B117F3" w:rsidRDefault="0008588D" w:rsidP="0008588D">
      <w:pPr>
        <w:widowControl w:val="0"/>
        <w:spacing w:line="312" w:lineRule="auto"/>
        <w:jc w:val="both"/>
        <w:rPr>
          <w:b/>
          <w:sz w:val="26"/>
          <w:szCs w:val="26"/>
          <w:lang w:val="de-DE"/>
        </w:rPr>
      </w:pPr>
      <w:r w:rsidRPr="00B117F3">
        <w:rPr>
          <w:b/>
          <w:sz w:val="26"/>
          <w:szCs w:val="26"/>
          <w:lang w:val="de-DE"/>
        </w:rPr>
        <w:t>1.3 Lịch sử phát triển của kiểm tra tài chính</w:t>
      </w:r>
    </w:p>
    <w:p w14:paraId="2EB4CEB5" w14:textId="77777777" w:rsidR="0008588D" w:rsidRPr="00E92312" w:rsidRDefault="0008588D" w:rsidP="0008588D">
      <w:pPr>
        <w:widowControl w:val="0"/>
        <w:spacing w:line="312" w:lineRule="auto"/>
        <w:jc w:val="both"/>
        <w:rPr>
          <w:b/>
          <w:color w:val="000000"/>
          <w:sz w:val="26"/>
          <w:szCs w:val="26"/>
          <w:lang w:val="de-DE"/>
        </w:rPr>
      </w:pPr>
      <w:r w:rsidRPr="00E92312">
        <w:rPr>
          <w:b/>
          <w:color w:val="000000"/>
          <w:sz w:val="26"/>
          <w:szCs w:val="26"/>
          <w:lang w:val="de-DE"/>
        </w:rPr>
        <w:t>Tài liệu tham khảo của chương:</w:t>
      </w:r>
    </w:p>
    <w:p w14:paraId="696AAEC6" w14:textId="77777777" w:rsidR="0008588D" w:rsidRPr="00E92312" w:rsidRDefault="0008588D" w:rsidP="0008588D">
      <w:pPr>
        <w:widowControl w:val="0"/>
        <w:spacing w:line="312" w:lineRule="auto"/>
        <w:ind w:firstLine="720"/>
        <w:jc w:val="both"/>
        <w:rPr>
          <w:color w:val="000000"/>
          <w:sz w:val="26"/>
          <w:szCs w:val="26"/>
          <w:lang w:val="de-DE"/>
        </w:rPr>
      </w:pPr>
      <w:r w:rsidRPr="00E92312">
        <w:rPr>
          <w:sz w:val="26"/>
          <w:szCs w:val="26"/>
          <w:lang w:val="de-DE"/>
        </w:rPr>
        <w:t xml:space="preserve">GS. TS. Nguyễn Quang Quynh – PGS. TS. Nguyễn Thị Phương Hoa (đồng Chủ biên, 2017) </w:t>
      </w:r>
      <w:r w:rsidRPr="00E92312">
        <w:rPr>
          <w:b/>
          <w:i/>
          <w:sz w:val="26"/>
          <w:szCs w:val="26"/>
          <w:lang w:val="de-DE"/>
        </w:rPr>
        <w:t>Giáo trình</w:t>
      </w:r>
      <w:r w:rsidRPr="00E92312">
        <w:rPr>
          <w:i/>
          <w:sz w:val="26"/>
          <w:szCs w:val="26"/>
          <w:lang w:val="de-DE"/>
        </w:rPr>
        <w:t xml:space="preserve"> </w:t>
      </w:r>
      <w:r w:rsidRPr="00E92312">
        <w:rPr>
          <w:b/>
          <w:i/>
          <w:sz w:val="26"/>
          <w:szCs w:val="26"/>
          <w:lang w:val="de-DE"/>
        </w:rPr>
        <w:t>Lý thuyết kiểm toán</w:t>
      </w:r>
      <w:r w:rsidRPr="00E92312">
        <w:rPr>
          <w:sz w:val="26"/>
          <w:szCs w:val="26"/>
          <w:lang w:val="de-DE"/>
        </w:rPr>
        <w:t>, NXB Trường đại học Kinh tế quốc dân, Hà Nội, Chương 1</w:t>
      </w:r>
    </w:p>
    <w:p w14:paraId="3CBFC489" w14:textId="77777777" w:rsidR="0008588D" w:rsidRPr="00E92312" w:rsidRDefault="0008588D" w:rsidP="0008588D">
      <w:pPr>
        <w:widowControl w:val="0"/>
        <w:spacing w:line="312" w:lineRule="auto"/>
        <w:ind w:firstLine="720"/>
        <w:jc w:val="both"/>
        <w:rPr>
          <w:sz w:val="26"/>
          <w:szCs w:val="26"/>
          <w:lang w:val="de-DE"/>
        </w:rPr>
      </w:pPr>
    </w:p>
    <w:p w14:paraId="23E3971C" w14:textId="77777777" w:rsidR="0008588D" w:rsidRPr="00E92312" w:rsidRDefault="0008588D" w:rsidP="0008588D">
      <w:pPr>
        <w:pStyle w:val="11"/>
      </w:pPr>
      <w:r w:rsidRPr="00E92312">
        <w:t>CHƯƠNG 2: BẢN CHẤT, CHỨC NĂNG CỦA KIỂM TOÁN</w:t>
      </w:r>
    </w:p>
    <w:p w14:paraId="6D28D0C1" w14:textId="77777777" w:rsidR="0008588D" w:rsidRPr="00E92312" w:rsidRDefault="0008588D" w:rsidP="0008588D">
      <w:pPr>
        <w:widowControl w:val="0"/>
        <w:spacing w:line="312" w:lineRule="auto"/>
        <w:ind w:firstLine="720"/>
        <w:jc w:val="both"/>
        <w:rPr>
          <w:i/>
          <w:sz w:val="26"/>
          <w:szCs w:val="26"/>
          <w:lang w:val="de-DE"/>
        </w:rPr>
      </w:pPr>
      <w:r w:rsidRPr="00E92312">
        <w:rPr>
          <w:i/>
          <w:sz w:val="26"/>
          <w:szCs w:val="26"/>
          <w:lang w:val="de-DE"/>
        </w:rPr>
        <w:t xml:space="preserve">Để hiểu được sự phát triển của kiểm toán, cần hiểu rõ bản chất và chức năng của kiểm toán.  Chương 2 phân tích các quan điểm về kiểm toán từ đó khái quát nên bản chất của kiểm toán. Nội dung Chương cũng giới thiệu các chức năng của kiểm toán và sự thể hiện các chức năng này trong các lĩnh vực kiểm toán khác nhau (khu vực công và khu vực doanh nghiệp), và trong loại hình kiểm toán khác nhau (kiểm toán tài chính, kiểm toán hoạt động). Từ bản chất và chức năng của kiểm toán, ý nghĩa của kiểm toán được phân tích và rút ra. </w:t>
      </w:r>
    </w:p>
    <w:p w14:paraId="51DD762C" w14:textId="77777777" w:rsidR="0008588D" w:rsidRPr="00B117F3" w:rsidRDefault="0008588D" w:rsidP="0008588D">
      <w:pPr>
        <w:widowControl w:val="0"/>
        <w:spacing w:line="312" w:lineRule="auto"/>
        <w:jc w:val="both"/>
        <w:rPr>
          <w:b/>
          <w:sz w:val="26"/>
          <w:szCs w:val="26"/>
          <w:lang w:val="de-DE"/>
        </w:rPr>
      </w:pPr>
      <w:r w:rsidRPr="00B117F3">
        <w:rPr>
          <w:b/>
          <w:sz w:val="26"/>
          <w:szCs w:val="26"/>
          <w:lang w:val="de-DE"/>
        </w:rPr>
        <w:t>2.1 Bản chất của kiểm toán</w:t>
      </w:r>
    </w:p>
    <w:p w14:paraId="380B4BC7" w14:textId="77777777" w:rsidR="0008588D" w:rsidRPr="00B117F3" w:rsidRDefault="0008588D" w:rsidP="0008588D">
      <w:pPr>
        <w:widowControl w:val="0"/>
        <w:spacing w:line="312" w:lineRule="auto"/>
        <w:jc w:val="both"/>
        <w:rPr>
          <w:b/>
          <w:sz w:val="26"/>
          <w:szCs w:val="26"/>
          <w:lang w:val="de-DE"/>
        </w:rPr>
      </w:pPr>
      <w:r w:rsidRPr="00B117F3">
        <w:rPr>
          <w:b/>
          <w:sz w:val="26"/>
          <w:szCs w:val="26"/>
          <w:lang w:val="de-DE"/>
        </w:rPr>
        <w:t>2.2 Chức năng của kiểm toán</w:t>
      </w:r>
    </w:p>
    <w:p w14:paraId="2466EA4F" w14:textId="77777777" w:rsidR="0008588D" w:rsidRPr="00B117F3" w:rsidRDefault="0008588D" w:rsidP="0008588D">
      <w:pPr>
        <w:widowControl w:val="0"/>
        <w:spacing w:line="312" w:lineRule="auto"/>
        <w:jc w:val="both"/>
        <w:rPr>
          <w:b/>
          <w:sz w:val="26"/>
          <w:szCs w:val="26"/>
          <w:lang w:val="de-DE"/>
        </w:rPr>
      </w:pPr>
      <w:r w:rsidRPr="00B117F3">
        <w:rPr>
          <w:b/>
          <w:sz w:val="26"/>
          <w:szCs w:val="26"/>
          <w:lang w:val="de-DE"/>
        </w:rPr>
        <w:t>2.3 Ý nghĩa và tác dụng của kiểm toán trong quản lý</w:t>
      </w:r>
    </w:p>
    <w:p w14:paraId="1B37AA73" w14:textId="77777777" w:rsidR="0008588D" w:rsidRPr="00B117F3" w:rsidRDefault="0008588D" w:rsidP="0008588D">
      <w:pPr>
        <w:widowControl w:val="0"/>
        <w:spacing w:line="312" w:lineRule="auto"/>
        <w:jc w:val="both"/>
        <w:rPr>
          <w:b/>
          <w:color w:val="000000"/>
          <w:sz w:val="26"/>
          <w:szCs w:val="26"/>
          <w:lang w:val="de-DE"/>
        </w:rPr>
      </w:pPr>
      <w:r w:rsidRPr="00B117F3">
        <w:rPr>
          <w:b/>
          <w:color w:val="000000"/>
          <w:sz w:val="26"/>
          <w:szCs w:val="26"/>
          <w:lang w:val="de-DE"/>
        </w:rPr>
        <w:t>Tài liệu tham khảo của chương:</w:t>
      </w:r>
    </w:p>
    <w:p w14:paraId="4192B7C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GS. TS. Nguyễn Quang Quynh – PGS. TS. Nguyễn Thị Phương Hoa (đồng Chủ biên, 2017) </w:t>
      </w:r>
      <w:r w:rsidRPr="00E92312">
        <w:rPr>
          <w:b/>
          <w:i/>
          <w:sz w:val="26"/>
          <w:szCs w:val="26"/>
          <w:lang w:val="de-DE"/>
        </w:rPr>
        <w:t>Giáo trình</w:t>
      </w:r>
      <w:r w:rsidRPr="00E92312">
        <w:rPr>
          <w:i/>
          <w:sz w:val="26"/>
          <w:szCs w:val="26"/>
          <w:lang w:val="de-DE"/>
        </w:rPr>
        <w:t xml:space="preserve"> </w:t>
      </w:r>
      <w:r w:rsidRPr="00E92312">
        <w:rPr>
          <w:b/>
          <w:i/>
          <w:sz w:val="26"/>
          <w:szCs w:val="26"/>
          <w:lang w:val="de-DE"/>
        </w:rPr>
        <w:t>Lý thuyết kiểm toán</w:t>
      </w:r>
      <w:r w:rsidRPr="00E92312">
        <w:rPr>
          <w:sz w:val="26"/>
          <w:szCs w:val="26"/>
          <w:lang w:val="de-DE"/>
        </w:rPr>
        <w:t>, NXB Trường đại học Kinh tế quốc dân, Hà Nội, Chương 2</w:t>
      </w:r>
    </w:p>
    <w:p w14:paraId="34A0F10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 2</w:t>
      </w:r>
    </w:p>
    <w:p w14:paraId="1D4BB266" w14:textId="77777777" w:rsidR="0008588D" w:rsidRPr="00E92312" w:rsidRDefault="0008588D" w:rsidP="0008588D">
      <w:pPr>
        <w:pStyle w:val="11"/>
      </w:pPr>
      <w:r w:rsidRPr="00E92312">
        <w:t>CHƯƠNG 3: PHÂN LOẠI KIỂM TOÁN</w:t>
      </w:r>
    </w:p>
    <w:p w14:paraId="7C07BB82" w14:textId="77777777" w:rsidR="0008588D" w:rsidRPr="00B117F3" w:rsidRDefault="0008588D" w:rsidP="0008588D">
      <w:pPr>
        <w:widowControl w:val="0"/>
        <w:spacing w:line="312" w:lineRule="auto"/>
        <w:ind w:firstLine="720"/>
        <w:jc w:val="both"/>
        <w:rPr>
          <w:i/>
          <w:sz w:val="26"/>
          <w:szCs w:val="26"/>
          <w:lang w:val="sv-SE"/>
        </w:rPr>
      </w:pPr>
      <w:r w:rsidRPr="00B117F3">
        <w:rPr>
          <w:i/>
          <w:sz w:val="26"/>
          <w:szCs w:val="26"/>
          <w:lang w:val="sv-SE"/>
        </w:rPr>
        <w:t xml:space="preserve">Hoạt động kiểm toán trên thực tế được thực hiện theo nhiều loại khác nhau tuỳ theo đối tượng kiểm toán, bộ máy kiểm toán, mục tiêu kiểm toán… Chương 3 giới thiệu các cách phân loại kiểm toán chủ yếu. Trên cơ sở đó, nội dung Chương tập trung vào giới thiệu đặc điểm các loại kiểm toán hình thành theo 2 cách phân loại quan trọng là phân loại  theo đối tượng kiểm toán (gồm có kiểm toán tài chính, kiểm toán hoạt động, kiểm toán liên kết), và phân loại theo hệ thống bộ máy tổ chức (gồm có Kiểm toán nhà nước, kiểm toán độc lập và kiểm toán nội bộ). </w:t>
      </w:r>
    </w:p>
    <w:p w14:paraId="4FB15CDE" w14:textId="77777777" w:rsidR="0008588D" w:rsidRPr="00B117F3" w:rsidRDefault="0008588D" w:rsidP="0008588D">
      <w:pPr>
        <w:widowControl w:val="0"/>
        <w:spacing w:line="312" w:lineRule="auto"/>
        <w:jc w:val="both"/>
        <w:rPr>
          <w:b/>
          <w:sz w:val="26"/>
          <w:szCs w:val="26"/>
        </w:rPr>
      </w:pPr>
      <w:r w:rsidRPr="00B117F3">
        <w:rPr>
          <w:b/>
          <w:sz w:val="26"/>
          <w:szCs w:val="26"/>
        </w:rPr>
        <w:t>3.1 Khái quát các cách phân loại kiểm toán</w:t>
      </w:r>
    </w:p>
    <w:p w14:paraId="62448730" w14:textId="77777777" w:rsidR="0008588D" w:rsidRPr="00B117F3" w:rsidRDefault="0008588D" w:rsidP="0008588D">
      <w:pPr>
        <w:widowControl w:val="0"/>
        <w:spacing w:line="312" w:lineRule="auto"/>
        <w:jc w:val="both"/>
        <w:rPr>
          <w:b/>
          <w:sz w:val="26"/>
          <w:szCs w:val="26"/>
        </w:rPr>
      </w:pPr>
      <w:r w:rsidRPr="00B117F3">
        <w:rPr>
          <w:b/>
          <w:sz w:val="26"/>
          <w:szCs w:val="26"/>
        </w:rPr>
        <w:t>3.2 Phân loại kiểm toán theo đối tượng cụ thể</w:t>
      </w:r>
    </w:p>
    <w:p w14:paraId="7A0334C5" w14:textId="77777777" w:rsidR="0008588D" w:rsidRPr="00B117F3" w:rsidRDefault="0008588D" w:rsidP="0008588D">
      <w:pPr>
        <w:widowControl w:val="0"/>
        <w:spacing w:line="312" w:lineRule="auto"/>
        <w:jc w:val="both"/>
        <w:rPr>
          <w:b/>
          <w:sz w:val="26"/>
          <w:szCs w:val="26"/>
        </w:rPr>
      </w:pPr>
      <w:r w:rsidRPr="00B117F3">
        <w:rPr>
          <w:b/>
          <w:sz w:val="26"/>
          <w:szCs w:val="26"/>
        </w:rPr>
        <w:t>3.3 Phân loại kiểm toán theo hệ thống bộ máy tổ chức</w:t>
      </w:r>
    </w:p>
    <w:p w14:paraId="680C5ED4"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Tài liệu tham khảo của chương:</w:t>
      </w:r>
    </w:p>
    <w:p w14:paraId="3D9ECF32"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3</w:t>
      </w:r>
    </w:p>
    <w:p w14:paraId="107F8563"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Quốc hội Nước CHXHCN Việt Nam (2015) </w:t>
      </w:r>
      <w:r w:rsidRPr="00E92312">
        <w:rPr>
          <w:b/>
          <w:i/>
          <w:sz w:val="26"/>
          <w:szCs w:val="26"/>
        </w:rPr>
        <w:t xml:space="preserve">Luật Kiểm toán nhà nước, </w:t>
      </w:r>
      <w:r w:rsidRPr="00E92312">
        <w:rPr>
          <w:sz w:val="26"/>
          <w:szCs w:val="26"/>
        </w:rPr>
        <w:t>có tại: www.luatvietnam.vn</w:t>
      </w:r>
    </w:p>
    <w:p w14:paraId="072CE0BD"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Quốc hội Nước CHXHCN Việt Nam (2011) </w:t>
      </w:r>
      <w:r w:rsidRPr="00E92312">
        <w:rPr>
          <w:b/>
          <w:i/>
          <w:sz w:val="26"/>
          <w:szCs w:val="26"/>
        </w:rPr>
        <w:t>Luật Kiểm toán độc lập</w:t>
      </w:r>
      <w:r w:rsidRPr="00E92312">
        <w:rPr>
          <w:sz w:val="26"/>
          <w:szCs w:val="26"/>
        </w:rPr>
        <w:t>, có tại: www.luatvietnam.vn</w:t>
      </w:r>
    </w:p>
    <w:p w14:paraId="5FB667DC" w14:textId="77777777" w:rsidR="0008588D" w:rsidRPr="00E92312" w:rsidRDefault="0008588D" w:rsidP="0008588D">
      <w:pPr>
        <w:widowControl w:val="0"/>
        <w:spacing w:line="312" w:lineRule="auto"/>
        <w:ind w:firstLine="720"/>
        <w:jc w:val="both"/>
        <w:rPr>
          <w:sz w:val="26"/>
          <w:szCs w:val="26"/>
        </w:rPr>
      </w:pPr>
      <w:r w:rsidRPr="00E92312">
        <w:rPr>
          <w:sz w:val="26"/>
          <w:szCs w:val="26"/>
        </w:rPr>
        <w:t>Bộ Tài chính (1998) Quyết định 832/1998/QĐ-BTC về Kiểm toán nội bộ, Hà Nội</w:t>
      </w:r>
    </w:p>
    <w:p w14:paraId="73BB3B6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1, 18.</w:t>
      </w:r>
    </w:p>
    <w:p w14:paraId="70E318D6"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w:t>
      </w:r>
    </w:p>
    <w:p w14:paraId="533CC6F2" w14:textId="77777777" w:rsidR="0008588D" w:rsidRPr="00E92312" w:rsidRDefault="0008588D" w:rsidP="0008588D">
      <w:pPr>
        <w:widowControl w:val="0"/>
        <w:spacing w:line="312" w:lineRule="auto"/>
        <w:ind w:firstLine="720"/>
        <w:jc w:val="both"/>
        <w:rPr>
          <w:sz w:val="26"/>
          <w:szCs w:val="26"/>
        </w:rPr>
      </w:pPr>
    </w:p>
    <w:p w14:paraId="5DA91FD5" w14:textId="77777777" w:rsidR="0008588D" w:rsidRPr="00E92312" w:rsidRDefault="0008588D" w:rsidP="0008588D">
      <w:pPr>
        <w:pStyle w:val="11"/>
      </w:pPr>
      <w:r w:rsidRPr="00E92312">
        <w:t>CHƯƠNG 4: ĐỐI TƯỢNG CỦA KIỂM TOÁN</w:t>
      </w:r>
    </w:p>
    <w:p w14:paraId="3C371A20" w14:textId="77777777" w:rsidR="0008588D" w:rsidRPr="00E92312" w:rsidRDefault="0008588D" w:rsidP="0008588D">
      <w:pPr>
        <w:widowControl w:val="0"/>
        <w:spacing w:line="312" w:lineRule="auto"/>
        <w:ind w:firstLine="720"/>
        <w:jc w:val="both"/>
        <w:rPr>
          <w:i/>
          <w:sz w:val="26"/>
          <w:szCs w:val="26"/>
        </w:rPr>
      </w:pPr>
      <w:r w:rsidRPr="00B117F3">
        <w:rPr>
          <w:i/>
          <w:sz w:val="26"/>
          <w:szCs w:val="26"/>
          <w:lang w:val="sv-SE"/>
        </w:rPr>
        <w:t xml:space="preserve">Để thực hiện kiểm toán, kiểm toán viên cần hiểu rõ đối tượng kiểm toán và các đặc điểm của đối tượng kiểm toán để lựa chọn phương pháp và nội dung kiểm toán phù hợp. </w:t>
      </w:r>
      <w:r w:rsidRPr="00E92312">
        <w:rPr>
          <w:i/>
          <w:sz w:val="26"/>
          <w:szCs w:val="26"/>
        </w:rPr>
        <w:t xml:space="preserve">Chương 4 bắt đầu bằng việc phân biệt đối tượng và khách thể kiểm toán, sau đó phân tích sâu các yếu tố cấu thành đối tượng kiểm toán (bao gồm thực trạng hoạt động tài chính, thực trạng tài sản, tài liệu kế toán, hiệu quả và hiệu năng quản lý hoạt động). Đặc điểm của đối tượng kiểm toán sẽ là cơ sở hình thành nên các phương pháp kiểm toán sẽ được giới thiệu trong Chương 6. </w:t>
      </w:r>
    </w:p>
    <w:p w14:paraId="28F21F1C" w14:textId="77777777" w:rsidR="0008588D" w:rsidRPr="00B117F3" w:rsidRDefault="0008588D" w:rsidP="0008588D">
      <w:pPr>
        <w:widowControl w:val="0"/>
        <w:spacing w:line="312" w:lineRule="auto"/>
        <w:jc w:val="both"/>
        <w:rPr>
          <w:b/>
          <w:sz w:val="26"/>
          <w:szCs w:val="26"/>
        </w:rPr>
      </w:pPr>
      <w:r w:rsidRPr="00B117F3">
        <w:rPr>
          <w:b/>
          <w:sz w:val="26"/>
          <w:szCs w:val="26"/>
        </w:rPr>
        <w:t xml:space="preserve">4.1 Khái quát chung về đối tượng và khách thể kiểm toán </w:t>
      </w:r>
    </w:p>
    <w:p w14:paraId="6BA034B5" w14:textId="77777777" w:rsidR="0008588D" w:rsidRPr="00B117F3" w:rsidRDefault="0008588D" w:rsidP="0008588D">
      <w:pPr>
        <w:widowControl w:val="0"/>
        <w:spacing w:line="312" w:lineRule="auto"/>
        <w:jc w:val="both"/>
        <w:rPr>
          <w:b/>
          <w:sz w:val="26"/>
          <w:szCs w:val="26"/>
        </w:rPr>
      </w:pPr>
      <w:r w:rsidRPr="00B117F3">
        <w:rPr>
          <w:b/>
          <w:sz w:val="26"/>
          <w:szCs w:val="26"/>
        </w:rPr>
        <w:t>4.2 Các yếu tố cấu thành đối tượng kiểm toán</w:t>
      </w:r>
    </w:p>
    <w:p w14:paraId="7C130527"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Tài liệu tham khảo của chương:</w:t>
      </w:r>
    </w:p>
    <w:p w14:paraId="00B99DB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4</w:t>
      </w:r>
    </w:p>
    <w:p w14:paraId="6BE3076E" w14:textId="77777777" w:rsidR="0008588D" w:rsidRPr="00E92312" w:rsidRDefault="0008588D" w:rsidP="0008588D">
      <w:pPr>
        <w:widowControl w:val="0"/>
        <w:spacing w:line="312" w:lineRule="auto"/>
        <w:ind w:firstLine="720"/>
        <w:jc w:val="both"/>
        <w:rPr>
          <w:sz w:val="26"/>
          <w:szCs w:val="26"/>
        </w:rPr>
      </w:pPr>
    </w:p>
    <w:p w14:paraId="7FA10463" w14:textId="77777777" w:rsidR="0008588D" w:rsidRPr="00E92312" w:rsidRDefault="0008588D" w:rsidP="0008588D">
      <w:pPr>
        <w:pStyle w:val="11"/>
      </w:pPr>
      <w:r w:rsidRPr="00E92312">
        <w:t>CHƯƠNG 5: CÁC KHÁI NIỆM CƠ BẢN THUỘC NỘI DUNG KIỂM TOÁN</w:t>
      </w:r>
    </w:p>
    <w:p w14:paraId="5F325841" w14:textId="77777777" w:rsidR="0008588D" w:rsidRPr="00B117F3" w:rsidRDefault="0008588D" w:rsidP="0008588D">
      <w:pPr>
        <w:widowControl w:val="0"/>
        <w:spacing w:line="312" w:lineRule="auto"/>
        <w:ind w:firstLine="720"/>
        <w:jc w:val="both"/>
        <w:rPr>
          <w:i/>
          <w:sz w:val="26"/>
          <w:szCs w:val="26"/>
          <w:lang w:val="sv-SE"/>
        </w:rPr>
      </w:pPr>
      <w:r w:rsidRPr="00B117F3">
        <w:rPr>
          <w:i/>
          <w:sz w:val="26"/>
          <w:szCs w:val="26"/>
          <w:lang w:val="sv-SE"/>
        </w:rPr>
        <w:t>Chương 5 giới thiệu một số khái niệm cơ bản có liên quan đến cuộc kiểm toán mà kiểm toán viên cần hiểu rõ khi thực hiện kiểm toán. Các khái niệm bao gồm gian lận và sai sót, trọng yếu và rủi ro, bằng chứng kiểm toán và hồ sơ kiểm toán, mối quan hệ giữa bằng chứng kiểm toán và rủi ro kiểm toán, cơ sở dẫn liệu để thu thập các bằng chứng kiểm toán.</w:t>
      </w:r>
    </w:p>
    <w:p w14:paraId="29708D0E" w14:textId="77777777" w:rsidR="0008588D" w:rsidRPr="00B117F3" w:rsidRDefault="0008588D" w:rsidP="0008588D">
      <w:pPr>
        <w:widowControl w:val="0"/>
        <w:spacing w:line="312" w:lineRule="auto"/>
        <w:jc w:val="both"/>
        <w:rPr>
          <w:b/>
          <w:sz w:val="26"/>
          <w:szCs w:val="26"/>
        </w:rPr>
      </w:pPr>
      <w:r w:rsidRPr="00B117F3">
        <w:rPr>
          <w:b/>
          <w:sz w:val="26"/>
          <w:szCs w:val="26"/>
        </w:rPr>
        <w:t>5.1 Gian lận và sai sót với việc xác định nội dung kiểm toán</w:t>
      </w:r>
    </w:p>
    <w:p w14:paraId="5DE02AF3" w14:textId="77777777" w:rsidR="0008588D" w:rsidRPr="00B117F3" w:rsidRDefault="0008588D" w:rsidP="0008588D">
      <w:pPr>
        <w:widowControl w:val="0"/>
        <w:spacing w:line="312" w:lineRule="auto"/>
        <w:jc w:val="both"/>
        <w:rPr>
          <w:b/>
          <w:sz w:val="26"/>
          <w:szCs w:val="26"/>
        </w:rPr>
      </w:pPr>
      <w:r w:rsidRPr="00B117F3">
        <w:rPr>
          <w:b/>
          <w:sz w:val="26"/>
          <w:szCs w:val="26"/>
        </w:rPr>
        <w:t>5.2 Trọng yếu và rủi ro với việc lựa chọn nội dung kiểm toán cụ thể</w:t>
      </w:r>
    </w:p>
    <w:p w14:paraId="7BDC9673" w14:textId="77777777" w:rsidR="0008588D" w:rsidRPr="00B117F3" w:rsidRDefault="0008588D" w:rsidP="0008588D">
      <w:pPr>
        <w:widowControl w:val="0"/>
        <w:spacing w:line="312" w:lineRule="auto"/>
        <w:jc w:val="both"/>
        <w:rPr>
          <w:b/>
          <w:sz w:val="26"/>
          <w:szCs w:val="26"/>
        </w:rPr>
      </w:pPr>
      <w:r w:rsidRPr="00B117F3">
        <w:rPr>
          <w:b/>
          <w:sz w:val="26"/>
          <w:szCs w:val="26"/>
        </w:rPr>
        <w:t>5.3 Chứng từ kiểm toán, cơ sở dẫn liệu, bằng chứng kiểm toán và hồ sơ kiểm toán</w:t>
      </w:r>
    </w:p>
    <w:p w14:paraId="5884A260"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Tài liệu tham khảo của chương:</w:t>
      </w:r>
    </w:p>
    <w:p w14:paraId="73562C97"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5</w:t>
      </w:r>
    </w:p>
    <w:p w14:paraId="4BF9966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7, 9</w:t>
      </w:r>
    </w:p>
    <w:p w14:paraId="410B45C8"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Leung, Coram, Cooper, Richardson (2009) - </w:t>
      </w:r>
      <w:r w:rsidRPr="00E92312">
        <w:rPr>
          <w:b/>
          <w:bCs/>
          <w:i/>
          <w:iCs/>
          <w:sz w:val="26"/>
          <w:szCs w:val="26"/>
        </w:rPr>
        <w:t>Modern Auditing &amp;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7, 8.</w:t>
      </w:r>
    </w:p>
    <w:p w14:paraId="6880E01F" w14:textId="77777777" w:rsidR="0008588D" w:rsidRPr="00E92312" w:rsidRDefault="0008588D" w:rsidP="0008588D">
      <w:pPr>
        <w:widowControl w:val="0"/>
        <w:spacing w:line="312" w:lineRule="auto"/>
        <w:ind w:firstLine="720"/>
        <w:jc w:val="both"/>
        <w:rPr>
          <w:sz w:val="26"/>
          <w:szCs w:val="26"/>
        </w:rPr>
      </w:pPr>
    </w:p>
    <w:p w14:paraId="3322F6A1" w14:textId="77777777" w:rsidR="0008588D" w:rsidRPr="00E92312" w:rsidRDefault="0008588D" w:rsidP="0008588D">
      <w:pPr>
        <w:pStyle w:val="11"/>
      </w:pPr>
      <w:r w:rsidRPr="00E92312">
        <w:t>CHƯƠNG 6: HỆ THỐNG PHƯƠNG PHÁP KIỂM TOÁN</w:t>
      </w:r>
    </w:p>
    <w:p w14:paraId="5F5C5182" w14:textId="77777777" w:rsidR="0008588D" w:rsidRPr="00E92312" w:rsidRDefault="0008588D" w:rsidP="0008588D">
      <w:pPr>
        <w:widowControl w:val="0"/>
        <w:spacing w:line="312" w:lineRule="auto"/>
        <w:ind w:firstLine="720"/>
        <w:jc w:val="both"/>
        <w:rPr>
          <w:i/>
          <w:sz w:val="26"/>
          <w:szCs w:val="26"/>
        </w:rPr>
      </w:pPr>
      <w:r w:rsidRPr="00B117F3">
        <w:rPr>
          <w:i/>
          <w:sz w:val="26"/>
          <w:szCs w:val="26"/>
          <w:lang w:val="sv-SE"/>
        </w:rPr>
        <w:t xml:space="preserve">Để thực hiện chức năng xác minh của kiểm toán, kiểm toán viên cần thực hiện các phương pháp kiểm toán phù hợp với đối tượng kiểm toán. </w:t>
      </w:r>
      <w:r w:rsidRPr="00E92312">
        <w:rPr>
          <w:i/>
          <w:sz w:val="26"/>
          <w:szCs w:val="26"/>
        </w:rPr>
        <w:t xml:space="preserve">Chương 6 phân tích khái quát đặc điểm của hệ thống phương pháp kiểm toán gắn với đặc điểm của đối tượng kiểm toán, sau đó phân tích sâu từng phương pháp kiểm toán cụ thể (bao gồm các phương pháp kiểm toán chứng từ như kiểm toán cân đối, đối chiếu trực tiếp, đối chiếu logic; các phương pháp kiểm toán ngoài chứng từ như kiểm kê, thực nghiệm và điều tra). </w:t>
      </w:r>
    </w:p>
    <w:p w14:paraId="73AFCBF4" w14:textId="77777777" w:rsidR="0008588D" w:rsidRPr="00B117F3" w:rsidRDefault="0008588D" w:rsidP="0008588D">
      <w:pPr>
        <w:widowControl w:val="0"/>
        <w:spacing w:line="312" w:lineRule="auto"/>
        <w:jc w:val="both"/>
        <w:rPr>
          <w:b/>
          <w:sz w:val="26"/>
          <w:szCs w:val="26"/>
        </w:rPr>
      </w:pPr>
      <w:r w:rsidRPr="00B117F3">
        <w:rPr>
          <w:b/>
          <w:sz w:val="26"/>
          <w:szCs w:val="26"/>
        </w:rPr>
        <w:t>6.1 Khái quát về hệ thống phương pháp kiểm toán</w:t>
      </w:r>
    </w:p>
    <w:p w14:paraId="3A3046C7" w14:textId="77777777" w:rsidR="0008588D" w:rsidRPr="00B117F3" w:rsidRDefault="0008588D" w:rsidP="0008588D">
      <w:pPr>
        <w:widowControl w:val="0"/>
        <w:spacing w:line="312" w:lineRule="auto"/>
        <w:jc w:val="both"/>
        <w:rPr>
          <w:b/>
          <w:sz w:val="26"/>
          <w:szCs w:val="26"/>
        </w:rPr>
      </w:pPr>
      <w:r w:rsidRPr="00B117F3">
        <w:rPr>
          <w:b/>
          <w:sz w:val="26"/>
          <w:szCs w:val="26"/>
        </w:rPr>
        <w:t>6.2 Các phương pháp kiểm toán chứng từ</w:t>
      </w:r>
    </w:p>
    <w:p w14:paraId="691812F0" w14:textId="77777777" w:rsidR="0008588D" w:rsidRPr="00B117F3" w:rsidRDefault="0008588D" w:rsidP="0008588D">
      <w:pPr>
        <w:widowControl w:val="0"/>
        <w:spacing w:line="312" w:lineRule="auto"/>
        <w:jc w:val="both"/>
        <w:rPr>
          <w:b/>
          <w:sz w:val="26"/>
          <w:szCs w:val="26"/>
        </w:rPr>
      </w:pPr>
      <w:r w:rsidRPr="00B117F3">
        <w:rPr>
          <w:b/>
          <w:sz w:val="26"/>
          <w:szCs w:val="26"/>
        </w:rPr>
        <w:t>6.3 Các phương pháp kiểm toán ngoài chứng từ</w:t>
      </w:r>
    </w:p>
    <w:p w14:paraId="5B9B6870"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Tài liệu tham khảo của chương:</w:t>
      </w:r>
    </w:p>
    <w:p w14:paraId="7402761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6</w:t>
      </w:r>
    </w:p>
    <w:p w14:paraId="1D783ACD" w14:textId="77777777" w:rsidR="0008588D" w:rsidRPr="00E92312" w:rsidRDefault="0008588D" w:rsidP="0008588D">
      <w:pPr>
        <w:widowControl w:val="0"/>
        <w:spacing w:line="312" w:lineRule="auto"/>
        <w:ind w:firstLine="720"/>
        <w:jc w:val="both"/>
        <w:rPr>
          <w:sz w:val="26"/>
          <w:szCs w:val="26"/>
        </w:rPr>
      </w:pPr>
    </w:p>
    <w:p w14:paraId="28748F09" w14:textId="77777777" w:rsidR="0008588D" w:rsidRPr="00E92312" w:rsidRDefault="0008588D" w:rsidP="0008588D">
      <w:pPr>
        <w:pStyle w:val="11"/>
      </w:pPr>
      <w:r w:rsidRPr="00E92312">
        <w:t>CHƯƠNG 7: CHỌN MẪU KIỂM TOÁN</w:t>
      </w:r>
    </w:p>
    <w:p w14:paraId="1AA00777" w14:textId="77777777" w:rsidR="0008588D" w:rsidRPr="00E92312" w:rsidRDefault="0008588D" w:rsidP="0008588D">
      <w:pPr>
        <w:widowControl w:val="0"/>
        <w:spacing w:line="312" w:lineRule="auto"/>
        <w:ind w:firstLine="720"/>
        <w:jc w:val="both"/>
        <w:rPr>
          <w:i/>
          <w:sz w:val="26"/>
          <w:szCs w:val="26"/>
        </w:rPr>
      </w:pPr>
      <w:r w:rsidRPr="00B117F3">
        <w:rPr>
          <w:i/>
          <w:sz w:val="26"/>
          <w:szCs w:val="26"/>
          <w:lang w:val="sv-SE"/>
        </w:rPr>
        <w:t xml:space="preserve">Chọn mẫu là việc chọn một số các phần tử trong tổng thể để kiểm tra và kết luận về tổng thể. </w:t>
      </w:r>
      <w:r w:rsidRPr="00E92312">
        <w:rPr>
          <w:i/>
          <w:sz w:val="26"/>
          <w:szCs w:val="26"/>
        </w:rPr>
        <w:t>Chọn mẫu kiểm toán do đó rất phù hợp khi cuộc kiểm toán có phạm vi rộng, tổng thể lớn. Chương 7 giới thiệu về vai trò của chọn mẫu kiểm toán, các khái niệm cơ bản liên quan đến chọn mẫu kiểm toán, các loại chọn mẫu kiểm toán và điều kiện áp dụng của từng loại chọn mẫu kiểm toán.</w:t>
      </w:r>
    </w:p>
    <w:p w14:paraId="084B26BE" w14:textId="77777777" w:rsidR="0008588D" w:rsidRPr="00B117F3" w:rsidRDefault="0008588D" w:rsidP="0008588D">
      <w:pPr>
        <w:widowControl w:val="0"/>
        <w:spacing w:line="312" w:lineRule="auto"/>
        <w:jc w:val="both"/>
        <w:rPr>
          <w:b/>
          <w:sz w:val="26"/>
          <w:szCs w:val="26"/>
        </w:rPr>
      </w:pPr>
      <w:r w:rsidRPr="00B117F3">
        <w:rPr>
          <w:b/>
          <w:sz w:val="26"/>
          <w:szCs w:val="26"/>
        </w:rPr>
        <w:t>7.1 Các khái niệm cơ bản về chọn mẫu kiểm toán</w:t>
      </w:r>
    </w:p>
    <w:p w14:paraId="4619F794" w14:textId="77777777" w:rsidR="0008588D" w:rsidRPr="00B117F3" w:rsidRDefault="0008588D" w:rsidP="0008588D">
      <w:pPr>
        <w:widowControl w:val="0"/>
        <w:spacing w:line="312" w:lineRule="auto"/>
        <w:jc w:val="both"/>
        <w:rPr>
          <w:b/>
          <w:sz w:val="26"/>
          <w:szCs w:val="26"/>
        </w:rPr>
      </w:pPr>
      <w:r w:rsidRPr="00B117F3">
        <w:rPr>
          <w:b/>
          <w:sz w:val="26"/>
          <w:szCs w:val="26"/>
        </w:rPr>
        <w:t>7.2 Các hình thức chọn mẫu</w:t>
      </w:r>
    </w:p>
    <w:p w14:paraId="6D3BB737" w14:textId="77777777" w:rsidR="0008588D" w:rsidRPr="00B117F3" w:rsidRDefault="0008588D" w:rsidP="0008588D">
      <w:pPr>
        <w:widowControl w:val="0"/>
        <w:spacing w:line="312" w:lineRule="auto"/>
        <w:jc w:val="both"/>
        <w:rPr>
          <w:b/>
          <w:sz w:val="26"/>
          <w:szCs w:val="26"/>
        </w:rPr>
      </w:pPr>
      <w:r w:rsidRPr="00B117F3">
        <w:rPr>
          <w:b/>
          <w:sz w:val="26"/>
          <w:szCs w:val="26"/>
        </w:rPr>
        <w:t xml:space="preserve">7.3 Phương pháp chọn các phần tử vào mẫu </w:t>
      </w:r>
    </w:p>
    <w:p w14:paraId="26F099A4" w14:textId="77777777" w:rsidR="0008588D" w:rsidRPr="00B117F3" w:rsidRDefault="0008588D" w:rsidP="0008588D">
      <w:pPr>
        <w:widowControl w:val="0"/>
        <w:spacing w:line="312" w:lineRule="auto"/>
        <w:jc w:val="both"/>
        <w:rPr>
          <w:b/>
          <w:sz w:val="26"/>
          <w:szCs w:val="26"/>
        </w:rPr>
      </w:pPr>
      <w:r w:rsidRPr="00B117F3">
        <w:rPr>
          <w:b/>
          <w:sz w:val="26"/>
          <w:szCs w:val="26"/>
        </w:rPr>
        <w:t>7.4 Chọn mẫu theo đơn vị tiền tệ</w:t>
      </w:r>
    </w:p>
    <w:p w14:paraId="7742E857" w14:textId="77777777" w:rsidR="0008588D" w:rsidRPr="00B117F3" w:rsidRDefault="0008588D" w:rsidP="0008588D">
      <w:pPr>
        <w:widowControl w:val="0"/>
        <w:spacing w:line="312" w:lineRule="auto"/>
        <w:jc w:val="both"/>
        <w:rPr>
          <w:b/>
          <w:sz w:val="26"/>
          <w:szCs w:val="26"/>
        </w:rPr>
      </w:pPr>
      <w:r w:rsidRPr="00B117F3">
        <w:rPr>
          <w:b/>
          <w:sz w:val="26"/>
          <w:szCs w:val="26"/>
        </w:rPr>
        <w:t>7.5 Kĩ thuật phân nhóm trong chọn mẫu kiểm toán</w:t>
      </w:r>
    </w:p>
    <w:p w14:paraId="5CD8418C"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Tài liệu tham khảo của chương:</w:t>
      </w:r>
    </w:p>
    <w:p w14:paraId="6F57801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7.</w:t>
      </w:r>
    </w:p>
    <w:p w14:paraId="0AD998D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11</w:t>
      </w:r>
    </w:p>
    <w:p w14:paraId="58CA6493"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11.</w:t>
      </w:r>
    </w:p>
    <w:p w14:paraId="678132C4" w14:textId="77777777" w:rsidR="0008588D" w:rsidRPr="00E92312" w:rsidRDefault="0008588D" w:rsidP="0008588D">
      <w:pPr>
        <w:widowControl w:val="0"/>
        <w:spacing w:line="312" w:lineRule="auto"/>
        <w:ind w:firstLine="720"/>
        <w:jc w:val="both"/>
        <w:rPr>
          <w:sz w:val="26"/>
          <w:szCs w:val="26"/>
        </w:rPr>
      </w:pPr>
    </w:p>
    <w:p w14:paraId="62858176" w14:textId="77777777" w:rsidR="0008588D" w:rsidRPr="00E92312" w:rsidRDefault="0008588D" w:rsidP="0008588D">
      <w:pPr>
        <w:pStyle w:val="11"/>
      </w:pPr>
      <w:r w:rsidRPr="00E92312">
        <w:t>CHƯƠNG 8: TỔ CHỨC CÔNG TÁC KIỂM TOÁN</w:t>
      </w:r>
    </w:p>
    <w:p w14:paraId="36C47A2A" w14:textId="77777777" w:rsidR="0008588D" w:rsidRPr="00E92312" w:rsidRDefault="0008588D" w:rsidP="0008588D">
      <w:pPr>
        <w:widowControl w:val="0"/>
        <w:spacing w:line="312" w:lineRule="auto"/>
        <w:ind w:firstLine="720"/>
        <w:jc w:val="both"/>
        <w:rPr>
          <w:i/>
          <w:sz w:val="26"/>
          <w:szCs w:val="26"/>
        </w:rPr>
      </w:pPr>
      <w:r w:rsidRPr="00B117F3">
        <w:rPr>
          <w:i/>
          <w:sz w:val="26"/>
          <w:szCs w:val="26"/>
          <w:lang w:val="sv-SE"/>
        </w:rPr>
        <w:t xml:space="preserve">Để đưa ra được kết luận kiểm toán đáng tin cậy, kiểm toán viên cần được thực hiện đầy đủ theo trình tự hợp lý các công việc kiểm toán cần thiết. </w:t>
      </w:r>
      <w:r w:rsidRPr="00E92312">
        <w:rPr>
          <w:i/>
          <w:sz w:val="26"/>
          <w:szCs w:val="26"/>
        </w:rPr>
        <w:t xml:space="preserve">Chương 8 giới thiệu khái quát về mục tiêu và trình tự của tổ chức công tác kiểm toán, sau đó giới thiệu cụ thể nội dung và trình tự các bước công việc cần thực hiện trong từng giai đoạn của cuộc kiểm toán (bao gồm chuẩn bị kiểm toán, thực hành kiểm toán và kết thúc kiểm toán). </w:t>
      </w:r>
    </w:p>
    <w:p w14:paraId="2A8F5F1F" w14:textId="77777777" w:rsidR="0008588D" w:rsidRPr="00B117F3" w:rsidRDefault="0008588D" w:rsidP="0008588D">
      <w:pPr>
        <w:widowControl w:val="0"/>
        <w:spacing w:line="312" w:lineRule="auto"/>
        <w:jc w:val="both"/>
        <w:rPr>
          <w:b/>
          <w:sz w:val="26"/>
          <w:szCs w:val="26"/>
        </w:rPr>
      </w:pPr>
      <w:r w:rsidRPr="00B117F3">
        <w:rPr>
          <w:b/>
          <w:sz w:val="26"/>
          <w:szCs w:val="26"/>
        </w:rPr>
        <w:t>8.1 Mục tiêu và trình tự tổ chức công tác kiểm toán</w:t>
      </w:r>
    </w:p>
    <w:p w14:paraId="5940F523" w14:textId="77777777" w:rsidR="0008588D" w:rsidRPr="00B117F3" w:rsidRDefault="0008588D" w:rsidP="0008588D">
      <w:pPr>
        <w:widowControl w:val="0"/>
        <w:spacing w:line="312" w:lineRule="auto"/>
        <w:jc w:val="both"/>
        <w:rPr>
          <w:b/>
          <w:sz w:val="26"/>
          <w:szCs w:val="26"/>
        </w:rPr>
      </w:pPr>
      <w:r w:rsidRPr="00B117F3">
        <w:rPr>
          <w:b/>
          <w:sz w:val="26"/>
          <w:szCs w:val="26"/>
        </w:rPr>
        <w:t>8.2 Chuẩn bị kiểm toán</w:t>
      </w:r>
    </w:p>
    <w:p w14:paraId="2C09277E" w14:textId="77777777" w:rsidR="0008588D" w:rsidRPr="00B117F3" w:rsidRDefault="0008588D" w:rsidP="0008588D">
      <w:pPr>
        <w:widowControl w:val="0"/>
        <w:spacing w:line="312" w:lineRule="auto"/>
        <w:jc w:val="both"/>
        <w:rPr>
          <w:b/>
          <w:sz w:val="26"/>
          <w:szCs w:val="26"/>
        </w:rPr>
      </w:pPr>
      <w:r w:rsidRPr="00B117F3">
        <w:rPr>
          <w:b/>
          <w:sz w:val="26"/>
          <w:szCs w:val="26"/>
        </w:rPr>
        <w:t>8.3 Thực hành kiểm toán</w:t>
      </w:r>
    </w:p>
    <w:p w14:paraId="763CD633" w14:textId="77777777" w:rsidR="0008588D" w:rsidRPr="00B117F3" w:rsidRDefault="0008588D" w:rsidP="0008588D">
      <w:pPr>
        <w:widowControl w:val="0"/>
        <w:spacing w:line="312" w:lineRule="auto"/>
        <w:jc w:val="both"/>
        <w:rPr>
          <w:b/>
          <w:sz w:val="26"/>
          <w:szCs w:val="26"/>
        </w:rPr>
      </w:pPr>
      <w:r w:rsidRPr="00B117F3">
        <w:rPr>
          <w:b/>
          <w:sz w:val="26"/>
          <w:szCs w:val="26"/>
        </w:rPr>
        <w:t>8.4 Kết thúc kiểm toán</w:t>
      </w:r>
    </w:p>
    <w:p w14:paraId="16F26308"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Tài liệu tham khảo của chương:</w:t>
      </w:r>
    </w:p>
    <w:p w14:paraId="6BCDF12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8</w:t>
      </w:r>
    </w:p>
    <w:p w14:paraId="56A9A821" w14:textId="77777777" w:rsidR="0008588D" w:rsidRPr="00E92312" w:rsidRDefault="0008588D" w:rsidP="0008588D">
      <w:pPr>
        <w:widowControl w:val="0"/>
        <w:spacing w:line="312" w:lineRule="auto"/>
        <w:ind w:firstLine="720"/>
        <w:jc w:val="both"/>
        <w:rPr>
          <w:sz w:val="26"/>
          <w:szCs w:val="26"/>
        </w:rPr>
      </w:pPr>
    </w:p>
    <w:p w14:paraId="45A3EC1B" w14:textId="77777777" w:rsidR="0008588D" w:rsidRPr="00E92312" w:rsidRDefault="0008588D" w:rsidP="0008588D">
      <w:pPr>
        <w:pStyle w:val="11"/>
      </w:pPr>
      <w:r w:rsidRPr="00E92312">
        <w:t>CHƯƠNG 9: TỔ CHỨC BỘ MÁY KIỂM TOÁN</w:t>
      </w:r>
    </w:p>
    <w:p w14:paraId="3CA593C9" w14:textId="77777777" w:rsidR="0008588D" w:rsidRPr="00E92312" w:rsidRDefault="0008588D" w:rsidP="0008588D">
      <w:pPr>
        <w:widowControl w:val="0"/>
        <w:spacing w:line="312" w:lineRule="auto"/>
        <w:ind w:firstLine="720"/>
        <w:jc w:val="both"/>
        <w:rPr>
          <w:i/>
          <w:sz w:val="26"/>
          <w:szCs w:val="26"/>
        </w:rPr>
      </w:pPr>
      <w:r w:rsidRPr="00B117F3">
        <w:rPr>
          <w:i/>
          <w:sz w:val="26"/>
          <w:szCs w:val="26"/>
          <w:lang w:val="sv-SE"/>
        </w:rPr>
        <w:t xml:space="preserve">Chất lượng của kết luận kiểm toán phụ thuộc chủ yếu vào kiểm toán viên nói riêng cũng như đoàn kiểm toán, doanh nghiệp kiểm toán nói chung. </w:t>
      </w:r>
      <w:r w:rsidRPr="00E92312">
        <w:rPr>
          <w:i/>
          <w:sz w:val="26"/>
          <w:szCs w:val="26"/>
        </w:rPr>
        <w:t xml:space="preserve">Tổ chức bộ máy kiểm toán thích hợp do đó là nội dung quan trọng không phải chỉ với chủ thể kiểm toán mà còn với khách thể kiểm toán và xã hội nói chung. Chương 9 giới thiệu các nguyên tắc của tổ chức bộ máy kiểm toán, sau đó phân tích về các nhóm kiểm toán viên và các hiệp hội nghề nghiệp. Sau đó, Chương 9 trình bày đặc điểm tổ chức các bộ máy kiểm toán nhà nước, bộ máy kiểm toán độc lập và bộ máy kiểm toán nội bộ. </w:t>
      </w:r>
    </w:p>
    <w:p w14:paraId="372366E7" w14:textId="77777777" w:rsidR="0008588D" w:rsidRPr="00B117F3" w:rsidRDefault="0008588D" w:rsidP="0008588D">
      <w:pPr>
        <w:widowControl w:val="0"/>
        <w:spacing w:line="312" w:lineRule="auto"/>
        <w:jc w:val="both"/>
        <w:rPr>
          <w:b/>
          <w:sz w:val="26"/>
          <w:szCs w:val="26"/>
        </w:rPr>
      </w:pPr>
      <w:r w:rsidRPr="00B117F3">
        <w:rPr>
          <w:b/>
          <w:sz w:val="26"/>
          <w:szCs w:val="26"/>
        </w:rPr>
        <w:t>9.1 Ý nghĩa, nguyên tắc và nhiệm vụ của tổ chức bộ máy kiểm toán</w:t>
      </w:r>
    </w:p>
    <w:p w14:paraId="642F806F" w14:textId="77777777" w:rsidR="0008588D" w:rsidRPr="00B117F3" w:rsidRDefault="0008588D" w:rsidP="0008588D">
      <w:pPr>
        <w:widowControl w:val="0"/>
        <w:spacing w:line="312" w:lineRule="auto"/>
        <w:jc w:val="both"/>
        <w:rPr>
          <w:b/>
          <w:sz w:val="26"/>
          <w:szCs w:val="26"/>
        </w:rPr>
      </w:pPr>
      <w:r w:rsidRPr="00B117F3">
        <w:rPr>
          <w:b/>
          <w:sz w:val="26"/>
          <w:szCs w:val="26"/>
        </w:rPr>
        <w:t xml:space="preserve">9.2 Kiểm toán viên và các tổ chức hiệp hội kiểm toán viên </w:t>
      </w:r>
    </w:p>
    <w:p w14:paraId="0D5F1E55" w14:textId="77777777" w:rsidR="0008588D" w:rsidRPr="00B117F3" w:rsidRDefault="0008588D" w:rsidP="0008588D">
      <w:pPr>
        <w:widowControl w:val="0"/>
        <w:spacing w:line="312" w:lineRule="auto"/>
        <w:jc w:val="both"/>
        <w:rPr>
          <w:b/>
          <w:sz w:val="26"/>
          <w:szCs w:val="26"/>
        </w:rPr>
      </w:pPr>
      <w:r w:rsidRPr="00B117F3">
        <w:rPr>
          <w:b/>
          <w:sz w:val="26"/>
          <w:szCs w:val="26"/>
        </w:rPr>
        <w:t>9.3 Tổ chức bộ máy kiểm toán nội bộ</w:t>
      </w:r>
    </w:p>
    <w:p w14:paraId="151B6DF6" w14:textId="77777777" w:rsidR="0008588D" w:rsidRPr="00B117F3" w:rsidRDefault="0008588D" w:rsidP="0008588D">
      <w:pPr>
        <w:widowControl w:val="0"/>
        <w:spacing w:line="312" w:lineRule="auto"/>
        <w:jc w:val="both"/>
        <w:rPr>
          <w:b/>
          <w:sz w:val="26"/>
          <w:szCs w:val="26"/>
        </w:rPr>
      </w:pPr>
      <w:r w:rsidRPr="00B117F3">
        <w:rPr>
          <w:b/>
          <w:sz w:val="26"/>
          <w:szCs w:val="26"/>
        </w:rPr>
        <w:t>9.4 Tổ chức bộ máy kiểm toán độc lập</w:t>
      </w:r>
    </w:p>
    <w:p w14:paraId="585629FE" w14:textId="77777777" w:rsidR="0008588D" w:rsidRPr="00B117F3" w:rsidRDefault="0008588D" w:rsidP="0008588D">
      <w:pPr>
        <w:widowControl w:val="0"/>
        <w:spacing w:line="312" w:lineRule="auto"/>
        <w:jc w:val="both"/>
        <w:rPr>
          <w:b/>
          <w:sz w:val="26"/>
          <w:szCs w:val="26"/>
        </w:rPr>
      </w:pPr>
      <w:r w:rsidRPr="00B117F3">
        <w:rPr>
          <w:b/>
          <w:sz w:val="26"/>
          <w:szCs w:val="26"/>
        </w:rPr>
        <w:t>9.5 Tổ chức bộ máy kiểm toán nhà nước</w:t>
      </w:r>
    </w:p>
    <w:p w14:paraId="7C95D4E1"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Tài liệu tham khảo của chương:</w:t>
      </w:r>
    </w:p>
    <w:p w14:paraId="1B14B34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9</w:t>
      </w:r>
    </w:p>
    <w:p w14:paraId="042D6D4E" w14:textId="77777777" w:rsidR="0008588D" w:rsidRDefault="0008588D" w:rsidP="0008588D">
      <w:pPr>
        <w:widowControl w:val="0"/>
        <w:spacing w:line="312" w:lineRule="auto"/>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w:t>
      </w:r>
    </w:p>
    <w:p w14:paraId="5DC6EEA6" w14:textId="77777777" w:rsidR="0008588D" w:rsidRPr="00E92312" w:rsidRDefault="0008588D" w:rsidP="0008588D">
      <w:pPr>
        <w:widowControl w:val="0"/>
        <w:spacing w:line="312" w:lineRule="auto"/>
        <w:ind w:firstLine="720"/>
        <w:jc w:val="both"/>
        <w:rPr>
          <w:sz w:val="26"/>
          <w:szCs w:val="26"/>
        </w:rPr>
      </w:pPr>
    </w:p>
    <w:p w14:paraId="33BE41AE" w14:textId="77777777" w:rsidR="0008588D" w:rsidRPr="00E92312" w:rsidRDefault="0008588D" w:rsidP="0008588D">
      <w:pPr>
        <w:pStyle w:val="11"/>
      </w:pPr>
      <w:r w:rsidRPr="00E92312">
        <w:t>CHƯƠNG 10: CHUẨN MỰC KIỂM TOÁN</w:t>
      </w:r>
    </w:p>
    <w:p w14:paraId="24EA6EDA" w14:textId="77777777" w:rsidR="0008588D" w:rsidRPr="00E92312" w:rsidRDefault="0008588D" w:rsidP="0008588D">
      <w:pPr>
        <w:widowControl w:val="0"/>
        <w:spacing w:line="312" w:lineRule="auto"/>
        <w:ind w:firstLine="720"/>
        <w:jc w:val="both"/>
        <w:rPr>
          <w:i/>
          <w:sz w:val="26"/>
          <w:szCs w:val="26"/>
        </w:rPr>
      </w:pPr>
      <w:r w:rsidRPr="00E92312">
        <w:rPr>
          <w:i/>
          <w:sz w:val="26"/>
          <w:szCs w:val="26"/>
        </w:rPr>
        <w:t xml:space="preserve">Chuẩn mực kiểm toán là những qui phạm pháp lý điều tiết kiểm toán viên vầccs bên có liên quan, nên có tác dụng bảo đảm chất lượng kiểm toán. Chương 10 giới thiệu khái niệm và vai trò của chuẩn mực kiểm toán, nội dung các chuẩn mực kiểm toán được chấp nhận phổ biến, đặc điểm hệ thống chuẩn mực kiểm toán trong các bộ máy kiểm toán cũng như quá trình xây dựng chuẩn mực kiểm toán ở Việt Nam. </w:t>
      </w:r>
    </w:p>
    <w:p w14:paraId="50AB7557" w14:textId="77777777" w:rsidR="0008588D" w:rsidRPr="00B117F3" w:rsidRDefault="0008588D" w:rsidP="0008588D">
      <w:pPr>
        <w:widowControl w:val="0"/>
        <w:spacing w:line="312" w:lineRule="auto"/>
        <w:jc w:val="both"/>
        <w:rPr>
          <w:b/>
          <w:sz w:val="26"/>
          <w:szCs w:val="26"/>
        </w:rPr>
      </w:pPr>
      <w:r w:rsidRPr="00B117F3">
        <w:rPr>
          <w:b/>
          <w:sz w:val="26"/>
          <w:szCs w:val="26"/>
        </w:rPr>
        <w:t>10.1 Khái quát chung về chuẩn mực kiểm toán</w:t>
      </w:r>
    </w:p>
    <w:p w14:paraId="5CC163C5" w14:textId="77777777" w:rsidR="0008588D" w:rsidRPr="00B117F3" w:rsidRDefault="0008588D" w:rsidP="0008588D">
      <w:pPr>
        <w:widowControl w:val="0"/>
        <w:spacing w:line="312" w:lineRule="auto"/>
        <w:jc w:val="both"/>
        <w:rPr>
          <w:b/>
          <w:sz w:val="26"/>
          <w:szCs w:val="26"/>
        </w:rPr>
      </w:pPr>
      <w:r w:rsidRPr="00B117F3">
        <w:rPr>
          <w:b/>
          <w:sz w:val="26"/>
          <w:szCs w:val="26"/>
        </w:rPr>
        <w:t xml:space="preserve">10.2 Những chuẩn mực kiểm toán được chấp nhận phổ biến </w:t>
      </w:r>
    </w:p>
    <w:p w14:paraId="021D5C41" w14:textId="77777777" w:rsidR="0008588D" w:rsidRPr="00B117F3" w:rsidRDefault="0008588D" w:rsidP="0008588D">
      <w:pPr>
        <w:widowControl w:val="0"/>
        <w:spacing w:line="312" w:lineRule="auto"/>
        <w:jc w:val="both"/>
        <w:rPr>
          <w:b/>
          <w:sz w:val="26"/>
          <w:szCs w:val="26"/>
        </w:rPr>
      </w:pPr>
      <w:r w:rsidRPr="00B117F3">
        <w:rPr>
          <w:b/>
          <w:sz w:val="26"/>
          <w:szCs w:val="26"/>
        </w:rPr>
        <w:t>10.3 Đặc điểm của các phân hệ chuẩn mực kiểm toán cụ thể trong các bộ máy kiểm toán</w:t>
      </w:r>
    </w:p>
    <w:p w14:paraId="3B68DB5E" w14:textId="77777777" w:rsidR="0008588D" w:rsidRPr="00B117F3" w:rsidRDefault="0008588D" w:rsidP="0008588D">
      <w:pPr>
        <w:widowControl w:val="0"/>
        <w:spacing w:line="312" w:lineRule="auto"/>
        <w:jc w:val="both"/>
        <w:rPr>
          <w:b/>
          <w:sz w:val="26"/>
          <w:szCs w:val="26"/>
        </w:rPr>
      </w:pPr>
      <w:r w:rsidRPr="00B117F3">
        <w:rPr>
          <w:b/>
          <w:sz w:val="26"/>
          <w:szCs w:val="26"/>
        </w:rPr>
        <w:t>10.4 Xây dựng chuẩn mực kiểm toán</w:t>
      </w:r>
    </w:p>
    <w:p w14:paraId="40B47001" w14:textId="77777777" w:rsidR="0008588D" w:rsidRPr="00E92312" w:rsidRDefault="0008588D" w:rsidP="0008588D">
      <w:pPr>
        <w:widowControl w:val="0"/>
        <w:spacing w:line="312" w:lineRule="auto"/>
        <w:ind w:firstLine="720"/>
        <w:jc w:val="both"/>
        <w:rPr>
          <w:b/>
          <w:color w:val="000000"/>
          <w:sz w:val="26"/>
          <w:szCs w:val="26"/>
        </w:rPr>
      </w:pPr>
      <w:r w:rsidRPr="00E92312">
        <w:rPr>
          <w:b/>
          <w:color w:val="000000"/>
          <w:sz w:val="26"/>
          <w:szCs w:val="26"/>
        </w:rPr>
        <w:t>Tài liệu tham khảo của chương:</w:t>
      </w:r>
    </w:p>
    <w:p w14:paraId="6539B273"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 Chương 10</w:t>
      </w:r>
    </w:p>
    <w:p w14:paraId="717FC8A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Vụ Chế độ Kế toán Kiểm toán – Bộ Tài Chính (2012) </w:t>
      </w:r>
      <w:r w:rsidRPr="00E92312">
        <w:rPr>
          <w:b/>
          <w:i/>
          <w:sz w:val="26"/>
          <w:szCs w:val="26"/>
        </w:rPr>
        <w:t>Hệ thống Chuẩn mực Kiểm toán Việt Nam</w:t>
      </w:r>
      <w:r w:rsidRPr="00E92312">
        <w:rPr>
          <w:sz w:val="26"/>
          <w:szCs w:val="26"/>
        </w:rPr>
        <w:t xml:space="preserve">, Hà Nội. </w:t>
      </w:r>
    </w:p>
    <w:p w14:paraId="4E42B26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2.</w:t>
      </w:r>
    </w:p>
    <w:p w14:paraId="6FC3B2C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2,3. </w:t>
      </w:r>
    </w:p>
    <w:p w14:paraId="41AE3217" w14:textId="77777777" w:rsidR="0008588D" w:rsidRPr="00E92312" w:rsidRDefault="0008588D" w:rsidP="0008588D">
      <w:pPr>
        <w:widowControl w:val="0"/>
        <w:spacing w:line="312" w:lineRule="auto"/>
        <w:ind w:firstLine="720"/>
        <w:jc w:val="both"/>
        <w:rPr>
          <w:rFonts w:eastAsia="Times New Roman"/>
          <w:b/>
          <w:color w:val="000000"/>
          <w:sz w:val="26"/>
          <w:szCs w:val="26"/>
        </w:rPr>
      </w:pPr>
      <w:r w:rsidRPr="00E92312">
        <w:rPr>
          <w:rFonts w:eastAsia="Times New Roman"/>
          <w:b/>
          <w:color w:val="000000"/>
          <w:sz w:val="26"/>
          <w:szCs w:val="26"/>
        </w:rPr>
        <w:t>7. GIÁO TRÌNH</w:t>
      </w:r>
    </w:p>
    <w:p w14:paraId="52C4866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Nguyễn Thị Phương Hoa (đồng Chủ biên, 2017) </w:t>
      </w:r>
      <w:r w:rsidRPr="00E92312">
        <w:rPr>
          <w:b/>
          <w:i/>
          <w:sz w:val="26"/>
          <w:szCs w:val="26"/>
        </w:rPr>
        <w:t>Giáo trình</w:t>
      </w:r>
      <w:r w:rsidRPr="00E92312">
        <w:rPr>
          <w:i/>
          <w:sz w:val="26"/>
          <w:szCs w:val="26"/>
        </w:rPr>
        <w:t xml:space="preserve"> </w:t>
      </w:r>
      <w:r w:rsidRPr="00E92312">
        <w:rPr>
          <w:b/>
          <w:i/>
          <w:sz w:val="26"/>
          <w:szCs w:val="26"/>
        </w:rPr>
        <w:t>Lý thuyết kiểm toán</w:t>
      </w:r>
      <w:r w:rsidRPr="00E92312">
        <w:rPr>
          <w:sz w:val="26"/>
          <w:szCs w:val="26"/>
        </w:rPr>
        <w:t>, NXB Trường đại học Kinh tế quốc dân, Hà Nội</w:t>
      </w:r>
    </w:p>
    <w:p w14:paraId="586411E6"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120F9C8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Quốc hội Nước CHXHCN Việt Nam (2015) </w:t>
      </w:r>
      <w:r w:rsidRPr="00E92312">
        <w:rPr>
          <w:b/>
          <w:i/>
          <w:sz w:val="26"/>
          <w:szCs w:val="26"/>
        </w:rPr>
        <w:t xml:space="preserve">Luật Kiểm toán nhà nước, </w:t>
      </w:r>
      <w:r w:rsidRPr="00E92312">
        <w:rPr>
          <w:sz w:val="26"/>
          <w:szCs w:val="26"/>
        </w:rPr>
        <w:t xml:space="preserve">có tại: </w:t>
      </w:r>
      <w:hyperlink r:id="rId13" w:history="1">
        <w:r w:rsidRPr="00E92312">
          <w:rPr>
            <w:rStyle w:val="Hyperlink"/>
            <w:sz w:val="26"/>
            <w:szCs w:val="26"/>
          </w:rPr>
          <w:t>www.luatvietnam.vn</w:t>
        </w:r>
      </w:hyperlink>
    </w:p>
    <w:p w14:paraId="7BF4465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Quốc hội Nước CHXHCN Việt Nam (2011) </w:t>
      </w:r>
      <w:r w:rsidRPr="00E92312">
        <w:rPr>
          <w:b/>
          <w:i/>
          <w:sz w:val="26"/>
          <w:szCs w:val="26"/>
        </w:rPr>
        <w:t>Luật Kiểm toán độc lập</w:t>
      </w:r>
      <w:r w:rsidRPr="00E92312">
        <w:rPr>
          <w:sz w:val="26"/>
          <w:szCs w:val="26"/>
        </w:rPr>
        <w:t xml:space="preserve">, có tại: </w:t>
      </w:r>
      <w:hyperlink r:id="rId14" w:history="1">
        <w:r w:rsidRPr="00E92312">
          <w:rPr>
            <w:rStyle w:val="Hyperlink"/>
            <w:sz w:val="26"/>
            <w:szCs w:val="26"/>
          </w:rPr>
          <w:t>www.luatvietnam.vn</w:t>
        </w:r>
      </w:hyperlink>
    </w:p>
    <w:p w14:paraId="653CA338"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Kiểm toán của các trường đại học (phần tổng quan hoặc lý luận chung về kiểm toán)</w:t>
      </w:r>
    </w:p>
    <w:p w14:paraId="624E8D28" w14:textId="77777777" w:rsidR="0008588D" w:rsidRPr="00E92312" w:rsidRDefault="0008588D" w:rsidP="0008588D">
      <w:pPr>
        <w:widowControl w:val="0"/>
        <w:spacing w:line="312" w:lineRule="auto"/>
        <w:ind w:firstLine="720"/>
        <w:jc w:val="both"/>
        <w:rPr>
          <w:sz w:val="26"/>
          <w:szCs w:val="26"/>
        </w:rPr>
      </w:pPr>
      <w:r w:rsidRPr="00E92312">
        <w:rPr>
          <w:sz w:val="26"/>
          <w:szCs w:val="26"/>
        </w:rPr>
        <w:t>- Tạp chí Kiểm toán, Nghiên cứu Khoa học Kiểm toán, Kế toán, Kinh tế và Phát triển, Phát triển Kinh tế….</w:t>
      </w:r>
    </w:p>
    <w:p w14:paraId="7A8A345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Vụ Chế độ Kế toán Kiểm toán – Bộ Tài Chính (2012) </w:t>
      </w:r>
      <w:r w:rsidRPr="00E92312">
        <w:rPr>
          <w:b/>
          <w:i/>
          <w:sz w:val="26"/>
          <w:szCs w:val="26"/>
        </w:rPr>
        <w:t>Hệ thống Chuẩn mực Kiểm toán Việt Nam</w:t>
      </w:r>
      <w:r w:rsidRPr="00E92312">
        <w:rPr>
          <w:sz w:val="26"/>
          <w:szCs w:val="26"/>
        </w:rPr>
        <w:t>, Hà Nội.</w:t>
      </w:r>
    </w:p>
    <w:p w14:paraId="23079EC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w:t>
      </w:r>
    </w:p>
    <w:p w14:paraId="76637E7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w:t>
      </w:r>
    </w:p>
    <w:p w14:paraId="61F7F904"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01190179"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375A2B77" w14:textId="77777777" w:rsidR="0008588D" w:rsidRPr="00E92312" w:rsidRDefault="0008588D" w:rsidP="0008588D">
      <w:pPr>
        <w:widowControl w:val="0"/>
        <w:spacing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19424A07" w14:textId="77777777" w:rsidR="0008588D" w:rsidRPr="00E92312" w:rsidRDefault="0008588D" w:rsidP="0008588D">
      <w:pPr>
        <w:widowControl w:val="0"/>
        <w:spacing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1F1EACA9" w14:textId="77777777" w:rsidR="0008588D" w:rsidRPr="00E92312" w:rsidRDefault="0008588D" w:rsidP="0008588D">
      <w:pPr>
        <w:widowControl w:val="0"/>
        <w:spacing w:line="312" w:lineRule="auto"/>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76D2991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08493047"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tbl>
      <w:tblPr>
        <w:tblW w:w="8723" w:type="dxa"/>
        <w:jc w:val="center"/>
        <w:tblLook w:val="01E0" w:firstRow="1" w:lastRow="1" w:firstColumn="1" w:lastColumn="1" w:noHBand="0" w:noVBand="0"/>
      </w:tblPr>
      <w:tblGrid>
        <w:gridCol w:w="4069"/>
        <w:gridCol w:w="4654"/>
      </w:tblGrid>
      <w:tr w:rsidR="0008588D" w:rsidRPr="00E92312" w14:paraId="27192664" w14:textId="77777777" w:rsidTr="003E0FF4">
        <w:trPr>
          <w:jc w:val="center"/>
        </w:trPr>
        <w:tc>
          <w:tcPr>
            <w:tcW w:w="4069" w:type="dxa"/>
          </w:tcPr>
          <w:p w14:paraId="7ACDCA90" w14:textId="77777777" w:rsidR="0008588D" w:rsidRPr="00E92312" w:rsidRDefault="0008588D" w:rsidP="003E0FF4">
            <w:pPr>
              <w:widowControl w:val="0"/>
              <w:spacing w:line="312" w:lineRule="auto"/>
              <w:jc w:val="both"/>
              <w:rPr>
                <w:rFonts w:eastAsia="Times New Roman"/>
                <w:b/>
                <w:sz w:val="26"/>
                <w:szCs w:val="26"/>
              </w:rPr>
            </w:pPr>
          </w:p>
        </w:tc>
        <w:tc>
          <w:tcPr>
            <w:tcW w:w="4654" w:type="dxa"/>
            <w:hideMark/>
          </w:tcPr>
          <w:p w14:paraId="43E0EE0C"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i/>
                <w:iCs/>
                <w:sz w:val="26"/>
                <w:szCs w:val="26"/>
              </w:rPr>
              <w:t>Hà Nội, ngày ...... tháng ... năm 201...</w:t>
            </w:r>
          </w:p>
        </w:tc>
      </w:tr>
      <w:tr w:rsidR="0008588D" w:rsidRPr="00E92312" w14:paraId="49B42BFC" w14:textId="77777777" w:rsidTr="003E0FF4">
        <w:trPr>
          <w:jc w:val="center"/>
        </w:trPr>
        <w:tc>
          <w:tcPr>
            <w:tcW w:w="4069" w:type="dxa"/>
          </w:tcPr>
          <w:p w14:paraId="0AE2909D"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TRƯỞNG BỘ MÔN</w:t>
            </w:r>
          </w:p>
          <w:p w14:paraId="30D2990C" w14:textId="77777777" w:rsidR="0008588D" w:rsidRPr="00E92312" w:rsidRDefault="0008588D" w:rsidP="003E0FF4">
            <w:pPr>
              <w:widowControl w:val="0"/>
              <w:spacing w:line="312" w:lineRule="auto"/>
              <w:jc w:val="center"/>
              <w:rPr>
                <w:rFonts w:eastAsia="Times New Roman"/>
                <w:sz w:val="26"/>
                <w:szCs w:val="26"/>
              </w:rPr>
            </w:pPr>
          </w:p>
          <w:p w14:paraId="1A463C2D" w14:textId="77777777" w:rsidR="0008588D" w:rsidRPr="00E92312" w:rsidRDefault="0008588D" w:rsidP="003E0FF4">
            <w:pPr>
              <w:widowControl w:val="0"/>
              <w:spacing w:line="312" w:lineRule="auto"/>
              <w:jc w:val="center"/>
              <w:rPr>
                <w:rFonts w:eastAsia="Times New Roman"/>
                <w:sz w:val="26"/>
                <w:szCs w:val="26"/>
              </w:rPr>
            </w:pPr>
          </w:p>
          <w:p w14:paraId="137F4385" w14:textId="77777777" w:rsidR="0008588D" w:rsidRPr="00E92312" w:rsidRDefault="0008588D" w:rsidP="003E0FF4">
            <w:pPr>
              <w:widowControl w:val="0"/>
              <w:spacing w:line="312" w:lineRule="auto"/>
              <w:jc w:val="center"/>
              <w:rPr>
                <w:rFonts w:eastAsia="Times New Roman"/>
                <w:sz w:val="26"/>
                <w:szCs w:val="26"/>
              </w:rPr>
            </w:pPr>
          </w:p>
          <w:p w14:paraId="144E0F80" w14:textId="77777777" w:rsidR="0008588D" w:rsidRPr="00E92312" w:rsidRDefault="0008588D" w:rsidP="003E0FF4">
            <w:pPr>
              <w:widowControl w:val="0"/>
              <w:spacing w:line="312" w:lineRule="auto"/>
              <w:jc w:val="center"/>
              <w:rPr>
                <w:rFonts w:eastAsia="Times New Roman"/>
                <w:sz w:val="26"/>
                <w:szCs w:val="26"/>
              </w:rPr>
            </w:pPr>
          </w:p>
          <w:p w14:paraId="11B54E3C"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b/>
                <w:sz w:val="26"/>
                <w:szCs w:val="26"/>
              </w:rPr>
              <w:t>PGS.TS. Nguyễn Thị Phương Hoa</w:t>
            </w:r>
          </w:p>
        </w:tc>
        <w:tc>
          <w:tcPr>
            <w:tcW w:w="4654" w:type="dxa"/>
          </w:tcPr>
          <w:p w14:paraId="73871821"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HIỆU TRƯỞNG</w:t>
            </w:r>
          </w:p>
          <w:p w14:paraId="20B59D01" w14:textId="77777777" w:rsidR="0008588D" w:rsidRPr="00E92312" w:rsidRDefault="0008588D" w:rsidP="003E0FF4">
            <w:pPr>
              <w:widowControl w:val="0"/>
              <w:spacing w:line="312" w:lineRule="auto"/>
              <w:jc w:val="center"/>
              <w:rPr>
                <w:rFonts w:eastAsia="Times New Roman"/>
                <w:sz w:val="26"/>
                <w:szCs w:val="26"/>
              </w:rPr>
            </w:pPr>
          </w:p>
          <w:p w14:paraId="7255024E" w14:textId="77777777" w:rsidR="0008588D" w:rsidRPr="00E92312" w:rsidRDefault="0008588D" w:rsidP="003E0FF4">
            <w:pPr>
              <w:widowControl w:val="0"/>
              <w:spacing w:line="312" w:lineRule="auto"/>
              <w:jc w:val="center"/>
              <w:rPr>
                <w:rFonts w:eastAsia="Times New Roman"/>
                <w:sz w:val="26"/>
                <w:szCs w:val="26"/>
              </w:rPr>
            </w:pPr>
          </w:p>
          <w:p w14:paraId="42466D76" w14:textId="77777777" w:rsidR="0008588D" w:rsidRPr="00E92312" w:rsidRDefault="0008588D" w:rsidP="003E0FF4">
            <w:pPr>
              <w:widowControl w:val="0"/>
              <w:spacing w:line="312" w:lineRule="auto"/>
              <w:jc w:val="center"/>
              <w:rPr>
                <w:rFonts w:eastAsia="Times New Roman"/>
                <w:sz w:val="26"/>
                <w:szCs w:val="26"/>
              </w:rPr>
            </w:pPr>
          </w:p>
          <w:p w14:paraId="22E21CEA" w14:textId="77777777" w:rsidR="0008588D" w:rsidRPr="00E92312" w:rsidRDefault="0008588D" w:rsidP="003E0FF4">
            <w:pPr>
              <w:widowControl w:val="0"/>
              <w:spacing w:line="312" w:lineRule="auto"/>
              <w:jc w:val="center"/>
              <w:rPr>
                <w:rFonts w:eastAsia="Times New Roman"/>
                <w:sz w:val="26"/>
                <w:szCs w:val="26"/>
              </w:rPr>
            </w:pPr>
          </w:p>
          <w:p w14:paraId="577BF6B4"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PGS.TS Phạm Hồng Chương</w:t>
            </w:r>
          </w:p>
        </w:tc>
      </w:tr>
    </w:tbl>
    <w:p w14:paraId="20083F29" w14:textId="77777777" w:rsidR="0008588D" w:rsidRPr="00E92312" w:rsidRDefault="0008588D" w:rsidP="0008588D">
      <w:pPr>
        <w:widowControl w:val="0"/>
        <w:spacing w:line="312" w:lineRule="auto"/>
        <w:ind w:firstLine="720"/>
        <w:jc w:val="both"/>
        <w:rPr>
          <w:rFonts w:eastAsia="Times New Roman"/>
          <w:iCs/>
          <w:color w:val="000000"/>
          <w:sz w:val="26"/>
          <w:szCs w:val="26"/>
        </w:rPr>
      </w:pPr>
    </w:p>
    <w:p w14:paraId="776BCED9" w14:textId="77777777" w:rsidR="0008588D" w:rsidRPr="00E92312" w:rsidRDefault="0008588D" w:rsidP="0008588D">
      <w:pPr>
        <w:widowControl w:val="0"/>
        <w:spacing w:line="312" w:lineRule="auto"/>
        <w:ind w:firstLine="720"/>
        <w:jc w:val="both"/>
        <w:rPr>
          <w:b/>
          <w:sz w:val="26"/>
          <w:szCs w:val="26"/>
        </w:rPr>
      </w:pPr>
    </w:p>
    <w:p w14:paraId="7DEB5B8E"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0D3E9E6" w14:textId="77777777" w:rsidTr="003E0FF4">
        <w:trPr>
          <w:trHeight w:val="854"/>
          <w:jc w:val="center"/>
        </w:trPr>
        <w:tc>
          <w:tcPr>
            <w:tcW w:w="4756" w:type="dxa"/>
          </w:tcPr>
          <w:p w14:paraId="49245930"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127E50FF"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12F5EFDA"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7FFF2DEC"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B91AB9F"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1E71DA64"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CC0DF8B" w14:textId="77777777" w:rsidR="0008588D" w:rsidRDefault="0008588D" w:rsidP="0008588D">
      <w:pPr>
        <w:widowControl w:val="0"/>
        <w:spacing w:line="312" w:lineRule="auto"/>
        <w:ind w:firstLine="720"/>
        <w:jc w:val="both"/>
        <w:rPr>
          <w:rFonts w:eastAsia="Times New Roman"/>
          <w:b/>
          <w:bCs/>
          <w:color w:val="000000"/>
          <w:sz w:val="26"/>
          <w:szCs w:val="26"/>
        </w:rPr>
      </w:pPr>
    </w:p>
    <w:p w14:paraId="7E4C99CE"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5BB56A85"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59C465BA" w14:textId="77777777" w:rsidR="0008588D" w:rsidRPr="00E92312" w:rsidRDefault="0008588D" w:rsidP="0008588D">
      <w:pPr>
        <w:widowControl w:val="0"/>
        <w:spacing w:line="312" w:lineRule="auto"/>
        <w:rPr>
          <w:rFonts w:eastAsia="Times New Roman"/>
          <w:b/>
          <w:color w:val="000000"/>
          <w:sz w:val="26"/>
          <w:szCs w:val="26"/>
        </w:rPr>
      </w:pPr>
      <w:r w:rsidRPr="00E92312">
        <w:rPr>
          <w:rFonts w:eastAsia="Times New Roman"/>
          <w:b/>
          <w:color w:val="000000"/>
          <w:sz w:val="26"/>
          <w:szCs w:val="26"/>
        </w:rPr>
        <w:t>1. TÊN HỌC PHẦN:</w:t>
      </w:r>
    </w:p>
    <w:p w14:paraId="5E7F829C"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Tiếng Việt:</w:t>
      </w:r>
      <w:r w:rsidRPr="00E92312">
        <w:rPr>
          <w:b/>
          <w:sz w:val="26"/>
          <w:szCs w:val="26"/>
        </w:rPr>
        <w:t xml:space="preserve"> Kế toán tài chính 3</w:t>
      </w:r>
      <w:r w:rsidRPr="00E92312">
        <w:rPr>
          <w:rFonts w:eastAsia="Times New Roman"/>
          <w:color w:val="000000"/>
          <w:sz w:val="26"/>
          <w:szCs w:val="26"/>
        </w:rPr>
        <w:t xml:space="preserve"> </w:t>
      </w:r>
    </w:p>
    <w:p w14:paraId="5CC2860B"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b/>
          <w:sz w:val="26"/>
          <w:szCs w:val="26"/>
        </w:rPr>
        <w:t>Financial Accounting 3</w:t>
      </w:r>
    </w:p>
    <w:p w14:paraId="2D9D3900"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Mã học phần:  </w:t>
      </w:r>
      <w:r>
        <w:rPr>
          <w:b/>
          <w:sz w:val="26"/>
          <w:szCs w:val="26"/>
        </w:rPr>
        <w:t>KTTC1114</w:t>
      </w:r>
      <w:r w:rsidRPr="00E92312">
        <w:rPr>
          <w:sz w:val="26"/>
          <w:szCs w:val="26"/>
        </w:rPr>
        <w:t xml:space="preserve">   </w:t>
      </w:r>
      <w:r w:rsidRPr="00E92312">
        <w:rPr>
          <w:sz w:val="26"/>
          <w:szCs w:val="26"/>
        </w:rPr>
        <w:tab/>
      </w:r>
      <w:r w:rsidRPr="00E92312">
        <w:rPr>
          <w:sz w:val="26"/>
          <w:szCs w:val="26"/>
        </w:rPr>
        <w:tab/>
      </w:r>
      <w:r w:rsidRPr="00E92312">
        <w:rPr>
          <w:sz w:val="26"/>
          <w:szCs w:val="26"/>
        </w:rPr>
        <w:tab/>
      </w:r>
      <w:r w:rsidRPr="00E92312">
        <w:rPr>
          <w:rFonts w:eastAsia="Times New Roman"/>
          <w:color w:val="000000"/>
          <w:sz w:val="26"/>
          <w:szCs w:val="26"/>
        </w:rPr>
        <w:t xml:space="preserve">Tổng số tín chỉ: </w:t>
      </w:r>
      <w:r>
        <w:rPr>
          <w:rFonts w:eastAsia="Times New Roman"/>
          <w:b/>
          <w:color w:val="000000"/>
          <w:sz w:val="26"/>
          <w:szCs w:val="26"/>
        </w:rPr>
        <w:t>03</w:t>
      </w:r>
      <w:r w:rsidRPr="00E92312">
        <w:rPr>
          <w:rFonts w:eastAsia="Times New Roman"/>
          <w:b/>
          <w:color w:val="000000"/>
          <w:sz w:val="26"/>
          <w:szCs w:val="26"/>
        </w:rPr>
        <w:t xml:space="preserve"> </w:t>
      </w:r>
    </w:p>
    <w:p w14:paraId="03A08926"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color w:val="000000"/>
          <w:sz w:val="26"/>
          <w:szCs w:val="26"/>
        </w:rPr>
        <w:t xml:space="preserve">2. BỘ MÔN PHỤ TRÁCH GIẢNG DẠY: </w:t>
      </w:r>
      <w:r w:rsidRPr="00E92312">
        <w:rPr>
          <w:rFonts w:eastAsia="Times New Roman"/>
          <w:color w:val="000000"/>
          <w:sz w:val="26"/>
          <w:szCs w:val="26"/>
        </w:rPr>
        <w:t xml:space="preserve">Bộ môn </w:t>
      </w:r>
      <w:r w:rsidRPr="00E92312">
        <w:rPr>
          <w:sz w:val="26"/>
          <w:szCs w:val="26"/>
        </w:rPr>
        <w:t>Kế toán Tài chính</w:t>
      </w:r>
    </w:p>
    <w:p w14:paraId="40BA299B"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3. ĐIỀU KIỆN HỌC TRƯỚC:</w:t>
      </w:r>
    </w:p>
    <w:p w14:paraId="40DAFEF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Sinh viên phải hoàn thành môn học Kế toán tài chính 2. </w:t>
      </w:r>
    </w:p>
    <w:p w14:paraId="2C752E64"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26817D2F" w14:textId="77777777" w:rsidR="0008588D" w:rsidRPr="00E92312" w:rsidRDefault="0008588D" w:rsidP="0008588D">
      <w:pPr>
        <w:widowControl w:val="0"/>
        <w:spacing w:line="312" w:lineRule="auto"/>
        <w:ind w:firstLine="720"/>
        <w:jc w:val="both"/>
        <w:rPr>
          <w:sz w:val="26"/>
          <w:szCs w:val="26"/>
        </w:rPr>
      </w:pPr>
      <w:r w:rsidRPr="00E92312">
        <w:rPr>
          <w:sz w:val="26"/>
          <w:szCs w:val="26"/>
        </w:rPr>
        <w:t>Học phần này giới thiệu về các thông tin do kế toán tài chính cung cấp thông qua các báo cáo tài chính của các doanh nghiệp, bao gồm cả kết cấu và nội dung các thông tin tài chính bắt buộc phải công bố bởi các doanh nghiệp cho các đối tượng sử dụng thông tin bên ngoài doanh nghiệp (ví dụ như các bên liên quan, ...). Học phần này cung cấp cho sinh viên những kiến thức về hệ thống kế toán tài chính trong các doanh nghiệp hoạt động trong các lĩnh vực (ngành) khác nhau, ví dụ như:  doanh nghiệp nông nghiệp, doanh nghiệp thương mại (nội thương và ngoại thương), doanh nghiệp dịch vụ, doanh nghiệp xây dựng, … theo Chuẩn mực và Chế độ kế toán doanh nghiệp hiện hành.</w:t>
      </w:r>
    </w:p>
    <w:p w14:paraId="50AC3928"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5. MỤC TIÊU HỌC PHẦN:</w:t>
      </w:r>
    </w:p>
    <w:p w14:paraId="7A199F80" w14:textId="77777777" w:rsidR="0008588D" w:rsidRPr="00E92312" w:rsidRDefault="0008588D" w:rsidP="0008588D">
      <w:pPr>
        <w:widowControl w:val="0"/>
        <w:spacing w:line="312" w:lineRule="auto"/>
        <w:ind w:firstLine="720"/>
        <w:jc w:val="both"/>
        <w:rPr>
          <w:sz w:val="26"/>
          <w:szCs w:val="26"/>
          <w:lang w:val="fr-FR"/>
        </w:rPr>
      </w:pPr>
      <w:r w:rsidRPr="00E92312">
        <w:rPr>
          <w:sz w:val="26"/>
          <w:szCs w:val="26"/>
        </w:rPr>
        <w:t>Học phần này cung cấp cho sinh viên sự hiểu biết về Kế toán tài chính và các Chuẩn mực kế toán, các khái niệm cơ bản (</w:t>
      </w:r>
      <w:r w:rsidRPr="00E92312">
        <w:rPr>
          <w:sz w:val="26"/>
          <w:szCs w:val="26"/>
          <w:lang w:val="fr-FR"/>
        </w:rPr>
        <w:t xml:space="preserve">Conceptual Framework) trong Kế toán tài chính. Sinh viên tham dự học phần này sẽ được học sâu hơn về hệ thống thông tin kế toán và làm thế nào để trình bày các thông tin kế toán trên các báo cáo tài chính. Ngoài ra, sau khi tham dự học phần này, người học có thể đánh giá, đo lường và ghi nhận tất cả các giao dịch diễn ra trong một số loại hình doanh nghiệp khác nhau như : doanh nghiệp nông nghiệp, doanh nghiệp thương mại (nội thương và ngoại thương), doanh nghiệp dịch vụ, doanh nghiệp xây dựng,…Nói một cách khác, học phần này sẽ là bước đầu tiên giúp sinh viên hiểu sâu hơn về kế toán tài chính doanh nghiệp trước khi họ tham gia thực tập cuối khóa và trở thành các kế toán viên giỏi trong tương lai. </w:t>
      </w:r>
    </w:p>
    <w:p w14:paraId="4408E7E3" w14:textId="77777777" w:rsidR="0008588D" w:rsidRDefault="0008588D" w:rsidP="0008588D">
      <w:pPr>
        <w:rPr>
          <w:rFonts w:eastAsia="Times New Roman"/>
          <w:b/>
          <w:color w:val="000000"/>
          <w:sz w:val="26"/>
          <w:szCs w:val="26"/>
          <w:lang w:val="fr-FR"/>
        </w:rPr>
      </w:pPr>
      <w:r>
        <w:rPr>
          <w:rFonts w:eastAsia="Times New Roman"/>
          <w:b/>
          <w:color w:val="000000"/>
          <w:sz w:val="26"/>
          <w:szCs w:val="26"/>
          <w:lang w:val="fr-FR"/>
        </w:rPr>
        <w:br w:type="page"/>
      </w:r>
    </w:p>
    <w:p w14:paraId="24B4C902" w14:textId="77777777" w:rsidR="0008588D" w:rsidRPr="00E92312" w:rsidRDefault="0008588D" w:rsidP="0008588D">
      <w:pPr>
        <w:widowControl w:val="0"/>
        <w:spacing w:line="312" w:lineRule="auto"/>
        <w:jc w:val="both"/>
        <w:rPr>
          <w:rFonts w:eastAsia="Times New Roman"/>
          <w:b/>
          <w:color w:val="000000"/>
          <w:sz w:val="26"/>
          <w:szCs w:val="26"/>
          <w:lang w:val="fr-FR"/>
        </w:rPr>
      </w:pPr>
      <w:r w:rsidRPr="00E92312">
        <w:rPr>
          <w:rFonts w:eastAsia="Times New Roman"/>
          <w:b/>
          <w:color w:val="000000"/>
          <w:sz w:val="26"/>
          <w:szCs w:val="26"/>
          <w:lang w:val="fr-FR"/>
        </w:rPr>
        <w:t>6. NỘI DUNG HỌC PHẦN:</w:t>
      </w:r>
    </w:p>
    <w:p w14:paraId="46900786" w14:textId="77777777" w:rsidR="0008588D" w:rsidRPr="00E92312" w:rsidRDefault="0008588D" w:rsidP="0008588D">
      <w:pPr>
        <w:widowControl w:val="0"/>
        <w:spacing w:line="312" w:lineRule="auto"/>
        <w:ind w:firstLine="720"/>
        <w:jc w:val="center"/>
        <w:rPr>
          <w:b/>
          <w:color w:val="000000"/>
          <w:sz w:val="26"/>
          <w:szCs w:val="26"/>
          <w:lang w:val="fr-FR"/>
        </w:rPr>
      </w:pPr>
      <w:r w:rsidRPr="00E92312">
        <w:rPr>
          <w:b/>
          <w:color w:val="000000"/>
          <w:sz w:val="26"/>
          <w:szCs w:val="26"/>
          <w:lang w:val="fr-FR"/>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08588D" w:rsidRPr="00E92312" w14:paraId="5B27ABE6" w14:textId="77777777" w:rsidTr="003E0FF4">
        <w:trPr>
          <w:trHeight w:val="543"/>
        </w:trPr>
        <w:tc>
          <w:tcPr>
            <w:tcW w:w="4248" w:type="dxa"/>
            <w:vMerge w:val="restart"/>
            <w:vAlign w:val="center"/>
          </w:tcPr>
          <w:p w14:paraId="1E7D898E" w14:textId="77777777" w:rsidR="0008588D" w:rsidRPr="00E92312" w:rsidRDefault="0008588D" w:rsidP="003E0FF4">
            <w:pPr>
              <w:widowControl w:val="0"/>
              <w:spacing w:line="312" w:lineRule="auto"/>
              <w:jc w:val="center"/>
              <w:rPr>
                <w:sz w:val="26"/>
                <w:szCs w:val="26"/>
              </w:rPr>
            </w:pPr>
            <w:r w:rsidRPr="00E92312">
              <w:rPr>
                <w:sz w:val="26"/>
                <w:szCs w:val="26"/>
              </w:rPr>
              <w:t>Phần/Chương</w:t>
            </w:r>
          </w:p>
        </w:tc>
        <w:tc>
          <w:tcPr>
            <w:tcW w:w="4932" w:type="dxa"/>
            <w:gridSpan w:val="3"/>
            <w:vAlign w:val="center"/>
          </w:tcPr>
          <w:p w14:paraId="5112D950" w14:textId="77777777" w:rsidR="0008588D" w:rsidRPr="00E92312" w:rsidRDefault="0008588D" w:rsidP="003E0FF4">
            <w:pPr>
              <w:widowControl w:val="0"/>
              <w:spacing w:line="312" w:lineRule="auto"/>
              <w:jc w:val="center"/>
              <w:rPr>
                <w:b/>
                <w:sz w:val="26"/>
                <w:szCs w:val="26"/>
              </w:rPr>
            </w:pPr>
            <w:r w:rsidRPr="00E92312">
              <w:rPr>
                <w:b/>
                <w:sz w:val="26"/>
                <w:szCs w:val="26"/>
              </w:rPr>
              <w:t>Thời gian (30 tiết)</w:t>
            </w:r>
          </w:p>
        </w:tc>
      </w:tr>
      <w:tr w:rsidR="0008588D" w:rsidRPr="00E92312" w14:paraId="6155BDDC" w14:textId="77777777" w:rsidTr="003E0FF4">
        <w:tc>
          <w:tcPr>
            <w:tcW w:w="4248" w:type="dxa"/>
            <w:vMerge/>
            <w:vAlign w:val="center"/>
          </w:tcPr>
          <w:p w14:paraId="1BFA8E98" w14:textId="77777777" w:rsidR="0008588D" w:rsidRPr="00E92312" w:rsidRDefault="0008588D" w:rsidP="003E0FF4">
            <w:pPr>
              <w:widowControl w:val="0"/>
              <w:spacing w:line="312" w:lineRule="auto"/>
              <w:jc w:val="center"/>
              <w:rPr>
                <w:sz w:val="26"/>
                <w:szCs w:val="26"/>
              </w:rPr>
            </w:pPr>
          </w:p>
        </w:tc>
        <w:tc>
          <w:tcPr>
            <w:tcW w:w="1170" w:type="dxa"/>
            <w:vAlign w:val="center"/>
          </w:tcPr>
          <w:p w14:paraId="763D103E"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1080" w:type="dxa"/>
            <w:vAlign w:val="center"/>
          </w:tcPr>
          <w:p w14:paraId="1FA50F1D"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2682" w:type="dxa"/>
            <w:vAlign w:val="center"/>
          </w:tcPr>
          <w:p w14:paraId="1A41974A"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1A3D11BC" w14:textId="77777777" w:rsidTr="003E0FF4">
        <w:tc>
          <w:tcPr>
            <w:tcW w:w="4248" w:type="dxa"/>
          </w:tcPr>
          <w:p w14:paraId="316181CE"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11: </w:t>
            </w:r>
            <w:r w:rsidRPr="00E92312">
              <w:rPr>
                <w:sz w:val="26"/>
                <w:szCs w:val="26"/>
              </w:rPr>
              <w:t>Đặc điểm kế toán trong doanh nghiệp sản xuất nông nghiệp</w:t>
            </w:r>
          </w:p>
        </w:tc>
        <w:tc>
          <w:tcPr>
            <w:tcW w:w="1170" w:type="dxa"/>
          </w:tcPr>
          <w:p w14:paraId="04BD905C"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80" w:type="dxa"/>
          </w:tcPr>
          <w:p w14:paraId="7757C8B3"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2682" w:type="dxa"/>
          </w:tcPr>
          <w:p w14:paraId="7DBB6C77"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31615FA2" w14:textId="77777777" w:rsidTr="003E0FF4">
        <w:tc>
          <w:tcPr>
            <w:tcW w:w="4248" w:type="dxa"/>
          </w:tcPr>
          <w:p w14:paraId="33DE208E"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12: </w:t>
            </w:r>
            <w:r w:rsidRPr="00E92312">
              <w:rPr>
                <w:sz w:val="26"/>
                <w:szCs w:val="26"/>
              </w:rPr>
              <w:t xml:space="preserve">Đặc điểm kế toán trong doanh nghiệp nội thương </w:t>
            </w:r>
          </w:p>
        </w:tc>
        <w:tc>
          <w:tcPr>
            <w:tcW w:w="1170" w:type="dxa"/>
          </w:tcPr>
          <w:p w14:paraId="6B93B775"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80" w:type="dxa"/>
          </w:tcPr>
          <w:p w14:paraId="1CF1F579"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682" w:type="dxa"/>
          </w:tcPr>
          <w:p w14:paraId="0962E114"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626EA9CD" w14:textId="77777777" w:rsidTr="003E0FF4">
        <w:tc>
          <w:tcPr>
            <w:tcW w:w="4248" w:type="dxa"/>
          </w:tcPr>
          <w:p w14:paraId="7F9E997F"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13: </w:t>
            </w:r>
            <w:r w:rsidRPr="00E92312">
              <w:rPr>
                <w:sz w:val="26"/>
                <w:szCs w:val="26"/>
              </w:rPr>
              <w:t>Đặc điểm kế toán trong các doanh nghiệp ngoại thương</w:t>
            </w:r>
          </w:p>
        </w:tc>
        <w:tc>
          <w:tcPr>
            <w:tcW w:w="1170" w:type="dxa"/>
          </w:tcPr>
          <w:p w14:paraId="0273A091"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80" w:type="dxa"/>
          </w:tcPr>
          <w:p w14:paraId="28E37EDE"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682" w:type="dxa"/>
          </w:tcPr>
          <w:p w14:paraId="3A86DA3A"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421D4F92" w14:textId="77777777" w:rsidTr="003E0FF4">
        <w:tc>
          <w:tcPr>
            <w:tcW w:w="4248" w:type="dxa"/>
          </w:tcPr>
          <w:p w14:paraId="4A75094B"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14: </w:t>
            </w:r>
            <w:r w:rsidRPr="00E92312">
              <w:rPr>
                <w:sz w:val="26"/>
                <w:szCs w:val="26"/>
              </w:rPr>
              <w:t>Đặc điểm kế toán trong các doanh nghiệp dịch vụ</w:t>
            </w:r>
          </w:p>
        </w:tc>
        <w:tc>
          <w:tcPr>
            <w:tcW w:w="1170" w:type="dxa"/>
          </w:tcPr>
          <w:p w14:paraId="06F26AB3"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80" w:type="dxa"/>
          </w:tcPr>
          <w:p w14:paraId="1CF41073"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682" w:type="dxa"/>
          </w:tcPr>
          <w:p w14:paraId="5A27C0D3"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74D8B2B9" w14:textId="77777777" w:rsidTr="003E0FF4">
        <w:tc>
          <w:tcPr>
            <w:tcW w:w="4248" w:type="dxa"/>
          </w:tcPr>
          <w:p w14:paraId="7982639C"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15: </w:t>
            </w:r>
            <w:r w:rsidRPr="00E92312">
              <w:rPr>
                <w:sz w:val="26"/>
                <w:szCs w:val="26"/>
              </w:rPr>
              <w:t>Đặc điểm kế toán trong doanh nghiệp xây dựng</w:t>
            </w:r>
          </w:p>
        </w:tc>
        <w:tc>
          <w:tcPr>
            <w:tcW w:w="1170" w:type="dxa"/>
          </w:tcPr>
          <w:p w14:paraId="1A345421"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1080" w:type="dxa"/>
          </w:tcPr>
          <w:p w14:paraId="648C4496"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2682" w:type="dxa"/>
          </w:tcPr>
          <w:p w14:paraId="74301D15" w14:textId="77777777" w:rsidR="0008588D" w:rsidRPr="00E92312" w:rsidRDefault="0008588D" w:rsidP="003E0FF4">
            <w:pPr>
              <w:widowControl w:val="0"/>
              <w:spacing w:line="312" w:lineRule="auto"/>
              <w:jc w:val="center"/>
              <w:rPr>
                <w:sz w:val="26"/>
                <w:szCs w:val="26"/>
              </w:rPr>
            </w:pPr>
            <w:r w:rsidRPr="00E92312">
              <w:rPr>
                <w:sz w:val="26"/>
                <w:szCs w:val="26"/>
              </w:rPr>
              <w:t>5</w:t>
            </w:r>
          </w:p>
        </w:tc>
      </w:tr>
      <w:tr w:rsidR="0008588D" w:rsidRPr="00E92312" w14:paraId="52D2FAE7" w14:textId="77777777" w:rsidTr="003E0FF4">
        <w:tc>
          <w:tcPr>
            <w:tcW w:w="4248" w:type="dxa"/>
          </w:tcPr>
          <w:p w14:paraId="384D6C67"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70" w:type="dxa"/>
          </w:tcPr>
          <w:p w14:paraId="0D447560"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1080" w:type="dxa"/>
          </w:tcPr>
          <w:p w14:paraId="1657A211" w14:textId="77777777" w:rsidR="0008588D" w:rsidRPr="00E92312" w:rsidRDefault="0008588D" w:rsidP="003E0FF4">
            <w:pPr>
              <w:widowControl w:val="0"/>
              <w:spacing w:line="312" w:lineRule="auto"/>
              <w:jc w:val="center"/>
              <w:rPr>
                <w:b/>
                <w:sz w:val="26"/>
                <w:szCs w:val="26"/>
              </w:rPr>
            </w:pPr>
            <w:r w:rsidRPr="00E92312">
              <w:rPr>
                <w:b/>
                <w:sz w:val="26"/>
                <w:szCs w:val="26"/>
              </w:rPr>
              <w:t>15</w:t>
            </w:r>
          </w:p>
        </w:tc>
        <w:tc>
          <w:tcPr>
            <w:tcW w:w="2682" w:type="dxa"/>
          </w:tcPr>
          <w:p w14:paraId="3AF136E0" w14:textId="77777777" w:rsidR="0008588D" w:rsidRPr="00E92312" w:rsidRDefault="0008588D" w:rsidP="003E0FF4">
            <w:pPr>
              <w:widowControl w:val="0"/>
              <w:spacing w:line="312" w:lineRule="auto"/>
              <w:jc w:val="center"/>
              <w:rPr>
                <w:b/>
                <w:sz w:val="26"/>
                <w:szCs w:val="26"/>
              </w:rPr>
            </w:pPr>
            <w:r w:rsidRPr="00E92312">
              <w:rPr>
                <w:b/>
                <w:sz w:val="26"/>
                <w:szCs w:val="26"/>
              </w:rPr>
              <w:t>15</w:t>
            </w:r>
          </w:p>
        </w:tc>
      </w:tr>
    </w:tbl>
    <w:p w14:paraId="02F04D5C" w14:textId="77777777" w:rsidR="0008588D" w:rsidRPr="00E92312" w:rsidRDefault="0008588D" w:rsidP="0008588D">
      <w:pPr>
        <w:widowControl w:val="0"/>
        <w:spacing w:line="312" w:lineRule="auto"/>
        <w:ind w:firstLine="720"/>
        <w:jc w:val="both"/>
        <w:rPr>
          <w:rFonts w:eastAsia="Times New Roman"/>
          <w:b/>
          <w:color w:val="000000"/>
          <w:sz w:val="26"/>
          <w:szCs w:val="26"/>
        </w:rPr>
      </w:pPr>
    </w:p>
    <w:p w14:paraId="57D462F1" w14:textId="77777777" w:rsidR="0008588D" w:rsidRPr="00E92312" w:rsidRDefault="0008588D" w:rsidP="0008588D">
      <w:pPr>
        <w:pStyle w:val="11"/>
      </w:pPr>
      <w:r w:rsidRPr="00E92312">
        <w:t>CHƯƠNG 11: ĐẶC ĐIỂM KẾ TOÁN TRONG DOANH NGHIỆP SẢN XUẤT NÔNG NGHIỆP</w:t>
      </w:r>
    </w:p>
    <w:p w14:paraId="09E48AF4" w14:textId="77777777" w:rsidR="0008588D" w:rsidRPr="00E92312" w:rsidRDefault="0008588D" w:rsidP="0008588D">
      <w:pPr>
        <w:widowControl w:val="0"/>
        <w:spacing w:line="312" w:lineRule="auto"/>
        <w:ind w:firstLine="720"/>
        <w:jc w:val="both"/>
        <w:rPr>
          <w:i/>
          <w:sz w:val="26"/>
          <w:szCs w:val="26"/>
        </w:rPr>
      </w:pPr>
      <w:r w:rsidRPr="00B117F3">
        <w:rPr>
          <w:i/>
          <w:sz w:val="26"/>
          <w:szCs w:val="26"/>
          <w:lang w:val="sv-SE"/>
        </w:rPr>
        <w:t>Trong chương này, người học sẽ được giới thiệu về</w:t>
      </w:r>
      <w:r w:rsidRPr="00B117F3">
        <w:rPr>
          <w:sz w:val="26"/>
          <w:szCs w:val="26"/>
          <w:lang w:val="sv-SE"/>
        </w:rPr>
        <w:t xml:space="preserve"> </w:t>
      </w:r>
      <w:r w:rsidRPr="00B117F3">
        <w:rPr>
          <w:i/>
          <w:sz w:val="26"/>
          <w:szCs w:val="26"/>
          <w:lang w:val="sv-SE"/>
        </w:rPr>
        <w:t xml:space="preserve">đặc điểm sản xuất cũng như đặc điểm công tác kế toán tại các doanh nghiệp sản xuất nông nghiệp. </w:t>
      </w:r>
      <w:r w:rsidRPr="00E92312">
        <w:rPr>
          <w:i/>
          <w:sz w:val="26"/>
          <w:szCs w:val="26"/>
        </w:rPr>
        <w:t>Ngoài ra, nội dung, tài khoản sử dụng, phương pháp kế toán chi phí sản xuất và tính giá thành sản phẩm trong các doanh nghiệp sản xuất nông nghiệp cũng là một trong những nội dung trọng tâm của chương này. Cuối cùng, kế toán tiêu thụ và xác định kết quả kinh doanh sẽ kết thúc quy trình kế toán trong các doanh nghiệp sản xuất nông nghiệp.</w:t>
      </w:r>
    </w:p>
    <w:p w14:paraId="1FB35D21"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11.1. Đặc điểm tổ chức kế toán trong doanh nghiệp sản xuất nông nghiệp</w:t>
      </w:r>
    </w:p>
    <w:p w14:paraId="3F086E17"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11.1.1. Đặc điểm sản xuất và quản lí của doanh nghiệp sản xuất nông nghiệp</w:t>
      </w:r>
    </w:p>
    <w:p w14:paraId="41743D8D"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11.1.2. Đặc điểm chủ yếu của tổ chức kế toán trong doanh nghiệp sản xuất nông nghiệp</w:t>
      </w:r>
    </w:p>
    <w:p w14:paraId="236A11DB" w14:textId="77777777" w:rsidR="0008588D" w:rsidRPr="00E92312" w:rsidRDefault="0008588D" w:rsidP="0008588D">
      <w:pPr>
        <w:widowControl w:val="0"/>
        <w:spacing w:line="312" w:lineRule="auto"/>
        <w:jc w:val="both"/>
        <w:rPr>
          <w:b/>
          <w:sz w:val="26"/>
          <w:szCs w:val="26"/>
        </w:rPr>
      </w:pPr>
      <w:r w:rsidRPr="00E92312">
        <w:rPr>
          <w:b/>
          <w:sz w:val="26"/>
          <w:szCs w:val="26"/>
        </w:rPr>
        <w:t>11.2. Kế toán chi phí sản xuất và tính giá thành sản phẩm trong doanh nghiệp sản xuất nông nghiệp</w:t>
      </w:r>
    </w:p>
    <w:p w14:paraId="373BCAE9" w14:textId="77777777" w:rsidR="0008588D" w:rsidRPr="00E92312" w:rsidRDefault="0008588D" w:rsidP="0008588D">
      <w:pPr>
        <w:widowControl w:val="0"/>
        <w:spacing w:line="312" w:lineRule="auto"/>
        <w:ind w:firstLine="720"/>
        <w:jc w:val="both"/>
        <w:rPr>
          <w:sz w:val="26"/>
          <w:szCs w:val="26"/>
        </w:rPr>
      </w:pPr>
      <w:r w:rsidRPr="00E92312">
        <w:rPr>
          <w:sz w:val="26"/>
          <w:szCs w:val="26"/>
        </w:rPr>
        <w:t>11.2.1. Yêu cầu và nhiệm vụ kế toán chi phí sản xuất và tính giá thành sản phẩm</w:t>
      </w:r>
    </w:p>
    <w:p w14:paraId="0BE42A02" w14:textId="77777777" w:rsidR="0008588D" w:rsidRPr="00E92312" w:rsidRDefault="0008588D" w:rsidP="0008588D">
      <w:pPr>
        <w:widowControl w:val="0"/>
        <w:spacing w:line="312" w:lineRule="auto"/>
        <w:ind w:firstLine="720"/>
        <w:jc w:val="both"/>
        <w:rPr>
          <w:sz w:val="26"/>
          <w:szCs w:val="26"/>
        </w:rPr>
      </w:pPr>
      <w:r w:rsidRPr="00E92312">
        <w:rPr>
          <w:sz w:val="26"/>
          <w:szCs w:val="26"/>
        </w:rPr>
        <w:t>11.2.2. Phương pháp tính giá thành và tài khoản kế toán sử dụng</w:t>
      </w:r>
    </w:p>
    <w:p w14:paraId="4B2C4EA4" w14:textId="77777777" w:rsidR="0008588D" w:rsidRPr="00E92312" w:rsidRDefault="0008588D" w:rsidP="0008588D">
      <w:pPr>
        <w:widowControl w:val="0"/>
        <w:spacing w:line="312" w:lineRule="auto"/>
        <w:ind w:firstLine="720"/>
        <w:jc w:val="both"/>
        <w:rPr>
          <w:sz w:val="26"/>
          <w:szCs w:val="26"/>
        </w:rPr>
      </w:pPr>
      <w:r w:rsidRPr="00E92312">
        <w:rPr>
          <w:sz w:val="26"/>
          <w:szCs w:val="26"/>
        </w:rPr>
        <w:t>11.2.3. Kế toán chi phí sản xuất và tính giá thành sản phẩm trồng trọt</w:t>
      </w:r>
    </w:p>
    <w:p w14:paraId="7DD1C117" w14:textId="77777777" w:rsidR="0008588D" w:rsidRPr="00E92312" w:rsidRDefault="0008588D" w:rsidP="0008588D">
      <w:pPr>
        <w:widowControl w:val="0"/>
        <w:spacing w:line="312" w:lineRule="auto"/>
        <w:ind w:firstLine="720"/>
        <w:jc w:val="both"/>
        <w:rPr>
          <w:sz w:val="26"/>
          <w:szCs w:val="26"/>
        </w:rPr>
      </w:pPr>
      <w:r w:rsidRPr="00E92312">
        <w:rPr>
          <w:sz w:val="26"/>
          <w:szCs w:val="26"/>
        </w:rPr>
        <w:t>11.2.4. Kế toán chi phí sản xuất và tính giá thành sản phẩm cây lâu năm</w:t>
      </w:r>
    </w:p>
    <w:p w14:paraId="72E9958D" w14:textId="77777777" w:rsidR="0008588D" w:rsidRPr="00E92312" w:rsidRDefault="0008588D" w:rsidP="0008588D">
      <w:pPr>
        <w:widowControl w:val="0"/>
        <w:spacing w:line="312" w:lineRule="auto"/>
        <w:ind w:firstLine="720"/>
        <w:jc w:val="both"/>
        <w:rPr>
          <w:sz w:val="26"/>
          <w:szCs w:val="26"/>
        </w:rPr>
      </w:pPr>
      <w:r w:rsidRPr="00E92312">
        <w:rPr>
          <w:sz w:val="26"/>
          <w:szCs w:val="26"/>
        </w:rPr>
        <w:t>11.2.5. Kế toán chi phí sản xuất và tính giá thành sản phẩm chăn nuôi</w:t>
      </w:r>
    </w:p>
    <w:p w14:paraId="061B285B" w14:textId="77777777" w:rsidR="0008588D" w:rsidRPr="00E92312" w:rsidRDefault="0008588D" w:rsidP="0008588D">
      <w:pPr>
        <w:widowControl w:val="0"/>
        <w:spacing w:line="312" w:lineRule="auto"/>
        <w:ind w:firstLine="720"/>
        <w:jc w:val="both"/>
        <w:rPr>
          <w:sz w:val="26"/>
          <w:szCs w:val="26"/>
        </w:rPr>
      </w:pPr>
      <w:r w:rsidRPr="00E92312">
        <w:rPr>
          <w:sz w:val="26"/>
          <w:szCs w:val="26"/>
        </w:rPr>
        <w:t>11.2.6. Kế toán chi phí sản xuất và tính giá thành sản phẩm chế biến</w:t>
      </w:r>
    </w:p>
    <w:p w14:paraId="5AE7CE59" w14:textId="77777777" w:rsidR="0008588D" w:rsidRPr="00E92312" w:rsidRDefault="0008588D" w:rsidP="0008588D">
      <w:pPr>
        <w:widowControl w:val="0"/>
        <w:spacing w:line="312" w:lineRule="auto"/>
        <w:jc w:val="both"/>
        <w:rPr>
          <w:b/>
          <w:sz w:val="26"/>
          <w:szCs w:val="26"/>
        </w:rPr>
      </w:pPr>
      <w:bookmarkStart w:id="121" w:name="_Hlk516047556"/>
      <w:r w:rsidRPr="00E92312">
        <w:rPr>
          <w:b/>
          <w:sz w:val="26"/>
          <w:szCs w:val="26"/>
        </w:rPr>
        <w:t>11.3. Kế toán tiêu thụ và</w:t>
      </w:r>
      <w:r w:rsidRPr="00E92312">
        <w:rPr>
          <w:i/>
          <w:sz w:val="26"/>
          <w:szCs w:val="26"/>
        </w:rPr>
        <w:t xml:space="preserve"> </w:t>
      </w:r>
      <w:r w:rsidRPr="00E92312">
        <w:rPr>
          <w:b/>
          <w:sz w:val="26"/>
          <w:szCs w:val="26"/>
        </w:rPr>
        <w:t>xác định kết quả kinh doanh trong doanh nghiệp sản xuất nông nghiệp</w:t>
      </w:r>
    </w:p>
    <w:p w14:paraId="09E41B61" w14:textId="77777777" w:rsidR="0008588D" w:rsidRPr="00E92312" w:rsidRDefault="0008588D" w:rsidP="0008588D">
      <w:pPr>
        <w:widowControl w:val="0"/>
        <w:spacing w:line="312" w:lineRule="auto"/>
        <w:ind w:firstLine="720"/>
        <w:jc w:val="both"/>
        <w:rPr>
          <w:sz w:val="26"/>
          <w:szCs w:val="26"/>
        </w:rPr>
      </w:pPr>
      <w:r w:rsidRPr="00E92312">
        <w:rPr>
          <w:sz w:val="26"/>
          <w:szCs w:val="26"/>
        </w:rPr>
        <w:t>11.3.1. Kế toán tiêu thụ sản phẩm nông nghiệp</w:t>
      </w:r>
    </w:p>
    <w:p w14:paraId="0EFB130F" w14:textId="77777777" w:rsidR="0008588D" w:rsidRPr="00E92312" w:rsidRDefault="0008588D" w:rsidP="0008588D">
      <w:pPr>
        <w:widowControl w:val="0"/>
        <w:spacing w:line="312" w:lineRule="auto"/>
        <w:ind w:firstLine="720"/>
        <w:jc w:val="both"/>
        <w:rPr>
          <w:b/>
          <w:sz w:val="26"/>
          <w:szCs w:val="26"/>
        </w:rPr>
      </w:pPr>
      <w:r w:rsidRPr="00E92312">
        <w:rPr>
          <w:sz w:val="26"/>
          <w:szCs w:val="26"/>
        </w:rPr>
        <w:t>11.3.2. Kế toán xác định kết quả kinh doanh</w:t>
      </w:r>
      <w:bookmarkEnd w:id="121"/>
    </w:p>
    <w:p w14:paraId="5116F07A" w14:textId="77777777" w:rsidR="0008588D" w:rsidRPr="00E92312" w:rsidRDefault="0008588D" w:rsidP="0008588D">
      <w:pPr>
        <w:widowControl w:val="0"/>
        <w:spacing w:line="312" w:lineRule="auto"/>
        <w:jc w:val="both"/>
        <w:rPr>
          <w:sz w:val="26"/>
          <w:szCs w:val="26"/>
        </w:rPr>
      </w:pPr>
      <w:r w:rsidRPr="00E92312">
        <w:rPr>
          <w:b/>
          <w:sz w:val="26"/>
          <w:szCs w:val="26"/>
        </w:rPr>
        <w:t>Tài liệu tham khảo của Chương:</w:t>
      </w:r>
    </w:p>
    <w:p w14:paraId="781463D7"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Giáo trình:</w:t>
      </w:r>
    </w:p>
    <w:p w14:paraId="4147220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Đặng Thị Loan và cộng sự, (2013), </w:t>
      </w:r>
      <w:r w:rsidRPr="00E92312">
        <w:rPr>
          <w:i/>
          <w:sz w:val="26"/>
          <w:szCs w:val="26"/>
        </w:rPr>
        <w:t>Chương 11: Đặc điểm kế toán trong doanh nghiệp sản xuất nông nghiệp, Kế toán tài chính trong các doanh nghiệp</w:t>
      </w:r>
      <w:r w:rsidRPr="00E92312">
        <w:rPr>
          <w:sz w:val="26"/>
          <w:szCs w:val="26"/>
        </w:rPr>
        <w:t>, Nhà xuất bản Đại học Kinh tế Quốc dân.</w:t>
      </w:r>
    </w:p>
    <w:p w14:paraId="60F1F269"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Các tài liệu khác:</w:t>
      </w:r>
    </w:p>
    <w:p w14:paraId="3CED8DF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Kế toán quốc tế liên quan </w:t>
      </w:r>
      <w:bookmarkStart w:id="122" w:name="_Hlk516048796"/>
      <w:r w:rsidRPr="00E92312">
        <w:rPr>
          <w:sz w:val="26"/>
          <w:szCs w:val="26"/>
        </w:rPr>
        <w:t>(IAS 01, 02, 16, 38, 41, …).</w:t>
      </w:r>
    </w:p>
    <w:bookmarkEnd w:id="122"/>
    <w:p w14:paraId="006D400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Trình bày báo cáo tài chính quốc tế </w:t>
      </w:r>
      <w:bookmarkStart w:id="123" w:name="_Hlk516048819"/>
      <w:r w:rsidRPr="00E92312">
        <w:rPr>
          <w:sz w:val="26"/>
          <w:szCs w:val="26"/>
        </w:rPr>
        <w:t xml:space="preserve">(IFRS 10, 13,15, 16, …). </w:t>
      </w:r>
    </w:p>
    <w:p w14:paraId="7A3E6F4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Kế toán Việt Nam </w:t>
      </w:r>
      <w:bookmarkStart w:id="124" w:name="_Hlk516049339"/>
      <w:r w:rsidRPr="00E92312">
        <w:rPr>
          <w:sz w:val="26"/>
          <w:szCs w:val="26"/>
        </w:rPr>
        <w:t xml:space="preserve">(VAS 01, 02, 03, 04, 14, 21, …). </w:t>
      </w:r>
      <w:bookmarkEnd w:id="124"/>
    </w:p>
    <w:bookmarkEnd w:id="123"/>
    <w:p w14:paraId="4840317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Chế độ Kế toán Doanh nghiệp hiện hành </w:t>
      </w:r>
      <w:bookmarkStart w:id="125" w:name="_Hlk516048846"/>
      <w:r w:rsidRPr="00E92312">
        <w:rPr>
          <w:sz w:val="26"/>
          <w:szCs w:val="26"/>
        </w:rPr>
        <w:t>(Thông tư 200/2014/TT-BTC, Thông tư 133/2016/TT-BTC).</w:t>
      </w:r>
    </w:p>
    <w:bookmarkEnd w:id="125"/>
    <w:p w14:paraId="61B58D0C"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tham khảo khác theo hướng dẫn của giảng viên.</w:t>
      </w:r>
    </w:p>
    <w:p w14:paraId="0CF0ECC4" w14:textId="77777777" w:rsidR="0008588D" w:rsidRPr="00E92312" w:rsidRDefault="0008588D" w:rsidP="0008588D">
      <w:pPr>
        <w:widowControl w:val="0"/>
        <w:spacing w:line="312" w:lineRule="auto"/>
        <w:ind w:firstLine="720"/>
        <w:jc w:val="both"/>
        <w:rPr>
          <w:sz w:val="26"/>
          <w:szCs w:val="26"/>
        </w:rPr>
      </w:pPr>
    </w:p>
    <w:p w14:paraId="11B7C1CB" w14:textId="77777777" w:rsidR="0008588D" w:rsidRPr="00E92312" w:rsidRDefault="0008588D" w:rsidP="0008588D">
      <w:pPr>
        <w:pStyle w:val="11"/>
      </w:pPr>
      <w:r w:rsidRPr="00E92312">
        <w:t>CHƯƠNG 12: ĐẶC ĐIỂM KẾ TOÁN TRONG DOANH NGHIỆP NỘI THƯƠNG</w:t>
      </w:r>
    </w:p>
    <w:p w14:paraId="51925120" w14:textId="77777777" w:rsidR="0008588D" w:rsidRPr="00E92312" w:rsidRDefault="0008588D" w:rsidP="0008588D">
      <w:pPr>
        <w:widowControl w:val="0"/>
        <w:spacing w:line="312" w:lineRule="auto"/>
        <w:ind w:firstLine="720"/>
        <w:jc w:val="both"/>
        <w:rPr>
          <w:i/>
          <w:sz w:val="26"/>
          <w:szCs w:val="26"/>
        </w:rPr>
      </w:pPr>
      <w:r w:rsidRPr="00E92312">
        <w:rPr>
          <w:i/>
          <w:sz w:val="26"/>
          <w:szCs w:val="26"/>
        </w:rPr>
        <w:t xml:space="preserve">Hoạt động thương mại là hoạt động diễn ra trong lĩnh vực lưu thông, phân phối hàng hoá. Hoạt động này gắn liền với quá trình lưu chuyển hàng hoá, gồm mua, bán và dự trữ hàng hoá. Do vậy, Chương 12 sẽ cung cấp cho người học những kiến thức về kế toán các nghiệp vụ mua, bán hàng hoá phù hợp với phương pháp kế toán hàng tồn kho, phương thức bán hàng, phương thức thanh toán... trong các doanh nghiệp kinh doanh thương mại trong nội địa (gọi tắt là doanh nghiệp nội thương). Ngoài ra, trong chương này cũng đề cập đến kế toán xác định kết quả kinh doanh trong các doanh nghiệp nội thương. </w:t>
      </w:r>
    </w:p>
    <w:p w14:paraId="753F244B"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12.1. Đặc điểm của hoạt động kinh doanh thương mại nội địa</w:t>
      </w:r>
    </w:p>
    <w:p w14:paraId="12605220"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12.1.1. Khái niệm hoạt động kinh doanh thương mại</w:t>
      </w:r>
    </w:p>
    <w:p w14:paraId="143B594A"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12.1.2. Đặc điểm của hoạt động kinh doanh thương mại</w:t>
      </w:r>
    </w:p>
    <w:p w14:paraId="43DD202F"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12.2. Kế toán mua, bán hàng hoá</w:t>
      </w:r>
    </w:p>
    <w:p w14:paraId="15287CAD"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12.2.1. Kế toán mua hàng hóa</w:t>
      </w:r>
    </w:p>
    <w:p w14:paraId="4D43A4E8"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12.2.2. Kế toán bán hàng hóa</w:t>
      </w:r>
    </w:p>
    <w:p w14:paraId="371A2AA1"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12.2.3. Kế toán chi phí lưu thông và chi phí quản lí doanh nghiệp</w:t>
      </w:r>
    </w:p>
    <w:p w14:paraId="01E22DDF"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 xml:space="preserve">12.3. Kế toán xác định kết quả kinh doanh trong doanh nghiệp nội thương </w:t>
      </w:r>
    </w:p>
    <w:p w14:paraId="5D066D25"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12.3.1. Phương pháp xác định kết quả kinh doanh</w:t>
      </w:r>
    </w:p>
    <w:p w14:paraId="5A9619EE"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12.3.2. Phương pháp kế toán</w:t>
      </w:r>
    </w:p>
    <w:p w14:paraId="4B6DA91C" w14:textId="77777777" w:rsidR="0008588D" w:rsidRPr="00E92312" w:rsidRDefault="0008588D" w:rsidP="0008588D">
      <w:pPr>
        <w:widowControl w:val="0"/>
        <w:spacing w:line="312" w:lineRule="auto"/>
        <w:jc w:val="both"/>
        <w:rPr>
          <w:sz w:val="26"/>
          <w:szCs w:val="26"/>
        </w:rPr>
      </w:pPr>
      <w:bookmarkStart w:id="126" w:name="_Hlk516064520"/>
      <w:r w:rsidRPr="00E92312">
        <w:rPr>
          <w:b/>
          <w:sz w:val="26"/>
          <w:szCs w:val="26"/>
        </w:rPr>
        <w:t>Tài liệu tham khảo của Chương:</w:t>
      </w:r>
    </w:p>
    <w:p w14:paraId="48FD755B"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Giáo trình:</w:t>
      </w:r>
    </w:p>
    <w:p w14:paraId="3E8C0A43"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Đặng Thị Loan và cộng sự, (2013), </w:t>
      </w:r>
      <w:r w:rsidRPr="00E92312">
        <w:rPr>
          <w:i/>
          <w:sz w:val="26"/>
          <w:szCs w:val="26"/>
        </w:rPr>
        <w:t>Chương 12: Đặc điểm kế toán trong các đơn vị kinh doanh thương mại, Kế toán tài chính trong các doanh nghiệp</w:t>
      </w:r>
      <w:r w:rsidRPr="00E92312">
        <w:rPr>
          <w:sz w:val="26"/>
          <w:szCs w:val="26"/>
        </w:rPr>
        <w:t>, Nhà xuất bản Đại học Kinh tế Quốc dân.</w:t>
      </w:r>
    </w:p>
    <w:p w14:paraId="1D727CE4"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Các tài liệu khác:</w:t>
      </w:r>
    </w:p>
    <w:p w14:paraId="4C2DF46B"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Kế toán quốc tế liên quan (IAS 01, 02, 16, 23, 32, 38, …).</w:t>
      </w:r>
    </w:p>
    <w:p w14:paraId="1A06928D"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Trình bày báo cáo tài chính quốc tế (IFRS 10, 13, 15, 16, …). </w:t>
      </w:r>
    </w:p>
    <w:p w14:paraId="0930F15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Kế toán Việt Nam (VAS 01, 02, 03, 04, 14, 21, …). </w:t>
      </w:r>
    </w:p>
    <w:p w14:paraId="35A80A7F"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 hiện hành (Thông tư 200/2014/TT-BTC, Thông tư 133/2016/TT-BTC).</w:t>
      </w:r>
    </w:p>
    <w:p w14:paraId="0AA78D32"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tham khảo khác theo hướng dẫn của giảng viên.</w:t>
      </w:r>
    </w:p>
    <w:p w14:paraId="58E06F95" w14:textId="77777777" w:rsidR="0008588D" w:rsidRPr="00E92312" w:rsidRDefault="0008588D" w:rsidP="0008588D">
      <w:pPr>
        <w:widowControl w:val="0"/>
        <w:spacing w:line="312" w:lineRule="auto"/>
        <w:ind w:firstLine="720"/>
        <w:jc w:val="both"/>
        <w:rPr>
          <w:sz w:val="26"/>
          <w:szCs w:val="26"/>
        </w:rPr>
      </w:pPr>
    </w:p>
    <w:p w14:paraId="35259EB7" w14:textId="77777777" w:rsidR="0008588D" w:rsidRPr="00E92312" w:rsidRDefault="0008588D" w:rsidP="0008588D">
      <w:pPr>
        <w:pStyle w:val="1"/>
      </w:pPr>
      <w:r w:rsidRPr="00E92312">
        <w:t>CHƯƠNG 13: ĐẶC ĐIỂM KẾ TOÁN TRONG CÁC DOANH NGHIỆP NGOẠI THƯƠNG</w:t>
      </w:r>
    </w:p>
    <w:p w14:paraId="7F46A86B" w14:textId="77777777" w:rsidR="0008588D" w:rsidRPr="00E92312" w:rsidRDefault="0008588D" w:rsidP="0008588D">
      <w:pPr>
        <w:widowControl w:val="0"/>
        <w:spacing w:line="312" w:lineRule="auto"/>
        <w:ind w:firstLine="720"/>
        <w:jc w:val="both"/>
        <w:rPr>
          <w:i/>
          <w:sz w:val="26"/>
          <w:szCs w:val="26"/>
        </w:rPr>
      </w:pPr>
      <w:r w:rsidRPr="00E92312">
        <w:rPr>
          <w:i/>
          <w:sz w:val="26"/>
          <w:szCs w:val="26"/>
        </w:rPr>
        <w:t xml:space="preserve">Doanh nghiệp ngoại thương cũng là doanh nghiệp kinh doanh thương mại. Tuy nhiên, tại doanh nghiệp ngoại thương, hoạt động mua, bán hàng hóa vượt ra khỏi phạm vi một quốc gia (được gọi là hoạt động xuất, nhập khẩu). Chương 13 cung cấp cho người học kiến thức về các phương thức xuất, nhập khẩu, phương pháp kế toán các nghiệp vụ mua, bán hàng hóa và xác định kết quả kinh doanh tại các doanh nghiệp ngoại thương. </w:t>
      </w:r>
    </w:p>
    <w:p w14:paraId="54B81E2F"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 xml:space="preserve">13.1. Đặc điểm hoạt động kinh doanh xuất, nhập khẩu </w:t>
      </w:r>
    </w:p>
    <w:p w14:paraId="366AE118"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13.1.1. Đặc điểm hoạt động nhập khẩu</w:t>
      </w:r>
    </w:p>
    <w:p w14:paraId="3D4A1E66"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13.1.2. Đặc điểm hoạt động xuất khẩu</w:t>
      </w:r>
    </w:p>
    <w:p w14:paraId="5F7D103C"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13.2. Kế toán lưu chuyển hàng hóa nhập khẩu</w:t>
      </w:r>
    </w:p>
    <w:p w14:paraId="5BE4BE30"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 xml:space="preserve">13.2.1. Kế toán nghiệp vụ nhập khẩu trực tiếp </w:t>
      </w:r>
    </w:p>
    <w:p w14:paraId="716122F5"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13.2.2. Kế toán nghiệp vụ nhập khẩu ủy thác</w:t>
      </w:r>
    </w:p>
    <w:p w14:paraId="368703F2"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 xml:space="preserve">13.2.3. Kế toán tiêu thụ hàng nhập khẩu </w:t>
      </w:r>
    </w:p>
    <w:p w14:paraId="74AF26F7"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13.3. Kế toán lưu chuyển hàng hóa xuất khẩu</w:t>
      </w:r>
    </w:p>
    <w:p w14:paraId="7E76B994"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13.3.1. Kế toán mua hàng để xuất khẩu</w:t>
      </w:r>
    </w:p>
    <w:p w14:paraId="2BBA59AE"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13.3.2. Kế toán nghiệp vụ xuất khẩu trực tiếp</w:t>
      </w:r>
    </w:p>
    <w:p w14:paraId="270F25E1"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13.3.3. Kế toán nghiệp vụ xuất khẩu ủy thác</w:t>
      </w:r>
    </w:p>
    <w:p w14:paraId="0B2CEF06"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 xml:space="preserve">13.4. Kế toán xác định kết quả kinh doanh trong doanh nghiệp ngoại thương </w:t>
      </w:r>
    </w:p>
    <w:p w14:paraId="55DA7B31"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13.4.1. Phương pháp xác định kết quả kinh doanh</w:t>
      </w:r>
    </w:p>
    <w:p w14:paraId="39B4E19D"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13.4.2. Phương pháp kế toán</w:t>
      </w:r>
    </w:p>
    <w:bookmarkEnd w:id="126"/>
    <w:p w14:paraId="6B402391" w14:textId="77777777" w:rsidR="0008588D" w:rsidRPr="00E92312" w:rsidRDefault="0008588D" w:rsidP="0008588D">
      <w:pPr>
        <w:rPr>
          <w:sz w:val="26"/>
          <w:szCs w:val="26"/>
        </w:rPr>
      </w:pPr>
      <w:r>
        <w:rPr>
          <w:b/>
          <w:sz w:val="26"/>
          <w:szCs w:val="26"/>
        </w:rPr>
        <w:br w:type="page"/>
      </w:r>
      <w:r w:rsidRPr="00E92312">
        <w:rPr>
          <w:b/>
          <w:sz w:val="26"/>
          <w:szCs w:val="26"/>
        </w:rPr>
        <w:t>Tài liệu tham khảo của Chương:</w:t>
      </w:r>
    </w:p>
    <w:p w14:paraId="16A16239"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Giáo trình:</w:t>
      </w:r>
    </w:p>
    <w:p w14:paraId="4841D197"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Đặng Thị Loan và cộng sự, (2013), </w:t>
      </w:r>
      <w:r w:rsidRPr="00E92312">
        <w:rPr>
          <w:i/>
          <w:sz w:val="26"/>
          <w:szCs w:val="26"/>
        </w:rPr>
        <w:t>Chương 13: Đặc điểm kế toán trong các đơn vị xuất nhập khẩu, Kế toán tài chính trong các doanh nghiệp</w:t>
      </w:r>
      <w:r w:rsidRPr="00E92312">
        <w:rPr>
          <w:sz w:val="26"/>
          <w:szCs w:val="26"/>
        </w:rPr>
        <w:t>, Nhà xuất bản Đại học Kinh tế Quốc dân.</w:t>
      </w:r>
    </w:p>
    <w:p w14:paraId="20126021"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Các tài liệu khác:</w:t>
      </w:r>
    </w:p>
    <w:p w14:paraId="7BFE9665"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Kế toán quốc tế liên quan (IAS 01, 02, 21, 23, 32, 38, …).</w:t>
      </w:r>
    </w:p>
    <w:p w14:paraId="70DC9AA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Trình bày báo cáo tài chính quốc tế (IFRS 10, 13,15, 16, …). </w:t>
      </w:r>
    </w:p>
    <w:p w14:paraId="5A26AD9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Kế toán Việt Nam (VAS 01, 02, 03, 04, 14, 16, 21, …). </w:t>
      </w:r>
    </w:p>
    <w:p w14:paraId="18DE9CD4"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 hiện hành (Thông tư 200/2014/TT-BTC, Thông tư 133/2016/TT-BTC).</w:t>
      </w:r>
    </w:p>
    <w:p w14:paraId="2F33271D"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tham khảo khác theo hướng dẫn của giảng viên.</w:t>
      </w:r>
    </w:p>
    <w:p w14:paraId="587062EB" w14:textId="77777777" w:rsidR="0008588D" w:rsidRPr="00E92312" w:rsidRDefault="0008588D" w:rsidP="0008588D">
      <w:pPr>
        <w:widowControl w:val="0"/>
        <w:spacing w:line="312" w:lineRule="auto"/>
        <w:ind w:firstLine="720"/>
        <w:jc w:val="both"/>
        <w:rPr>
          <w:sz w:val="26"/>
          <w:szCs w:val="26"/>
        </w:rPr>
      </w:pPr>
    </w:p>
    <w:p w14:paraId="6A8FB3F9" w14:textId="77777777" w:rsidR="0008588D" w:rsidRPr="00E92312" w:rsidRDefault="0008588D" w:rsidP="0008588D">
      <w:pPr>
        <w:pStyle w:val="11"/>
        <w:rPr>
          <w:i/>
        </w:rPr>
      </w:pPr>
      <w:r w:rsidRPr="00E92312">
        <w:t>CHƯƠNG 14: ĐẶC ĐIỂM KẾ TOÁN TRONG DOANH NGHIỆP DỊCH VỤ</w:t>
      </w:r>
    </w:p>
    <w:p w14:paraId="25F85929" w14:textId="77777777" w:rsidR="0008588D" w:rsidRPr="00E92312" w:rsidRDefault="0008588D" w:rsidP="0008588D">
      <w:pPr>
        <w:widowControl w:val="0"/>
        <w:spacing w:line="312" w:lineRule="auto"/>
        <w:ind w:firstLine="720"/>
        <w:jc w:val="both"/>
        <w:rPr>
          <w:i/>
          <w:sz w:val="26"/>
          <w:szCs w:val="26"/>
        </w:rPr>
      </w:pPr>
      <w:r w:rsidRPr="00E92312">
        <w:rPr>
          <w:i/>
          <w:sz w:val="26"/>
          <w:szCs w:val="26"/>
        </w:rPr>
        <w:t xml:space="preserve">Chương 14 trình bày các đặc điểm của doanh nghiệp cung cấp dịch vụ, chỉ ra sự khác biệt với các loại hình doanh nghiệp hoạt động trong các lĩnh vực và ngành khác. Do vậy, các đặc điểm này có ảnh hưởng trực tiếp đến nội dung và công tác kế toán ở các doanh nghiệp dịch vụ. Trong chương này, các nội dung về kế toán chi phí và tính giá thành dịch vụ, xác định kết quả kinh doanh và các giao dịch khác sẽ được đề cập. </w:t>
      </w:r>
    </w:p>
    <w:p w14:paraId="43813D7B"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 xml:space="preserve">14.1. Đặc điểm hoạt động kinh doanh dịch vụ </w:t>
      </w:r>
    </w:p>
    <w:p w14:paraId="50206B61"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14.1.1. Đặc điểm hoạt động kinh doanh dịch vụ</w:t>
      </w:r>
    </w:p>
    <w:p w14:paraId="06C43DF6"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 xml:space="preserve">14.1.2. Phân loại dịch vụ </w:t>
      </w:r>
    </w:p>
    <w:p w14:paraId="3189B20D"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14.2. Kế toán chi phí và tính giá thành dịch vụ</w:t>
      </w:r>
    </w:p>
    <w:p w14:paraId="0A807298"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14.2.1. Kế toán chi phí liên quan đến dịch vụ cung cấp</w:t>
      </w:r>
    </w:p>
    <w:p w14:paraId="7CB8EAD6"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14.2.2. Tính giá thành dịch vụ</w:t>
      </w:r>
    </w:p>
    <w:p w14:paraId="5D1607BB"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14.3. Kế toán xác định kết quả kinh doanh trong doanh nghiệp dịch vụ</w:t>
      </w:r>
    </w:p>
    <w:p w14:paraId="313371AB"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14.3.1. Phương pháp xác định kết quả kinh doanh</w:t>
      </w:r>
    </w:p>
    <w:p w14:paraId="1D9C73B5"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14.3.2. Phương pháp kế toán</w:t>
      </w:r>
    </w:p>
    <w:p w14:paraId="160F9E47" w14:textId="77777777" w:rsidR="0008588D" w:rsidRPr="00E92312" w:rsidRDefault="0008588D" w:rsidP="0008588D">
      <w:pPr>
        <w:widowControl w:val="0"/>
        <w:spacing w:line="312" w:lineRule="auto"/>
        <w:jc w:val="both"/>
        <w:rPr>
          <w:sz w:val="26"/>
          <w:szCs w:val="26"/>
        </w:rPr>
      </w:pPr>
      <w:r w:rsidRPr="00E92312">
        <w:rPr>
          <w:b/>
          <w:sz w:val="26"/>
          <w:szCs w:val="26"/>
        </w:rPr>
        <w:t>Tài liệu tham khảo của Chương:</w:t>
      </w:r>
    </w:p>
    <w:p w14:paraId="7037D41F"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Giáo trình:</w:t>
      </w:r>
    </w:p>
    <w:p w14:paraId="28D18A4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Đặng Thị Loan và cộng sự, (2013), </w:t>
      </w:r>
      <w:r w:rsidRPr="00E92312">
        <w:rPr>
          <w:i/>
          <w:sz w:val="26"/>
          <w:szCs w:val="26"/>
        </w:rPr>
        <w:t>Chương 14: Đặc điểm kế toán trong các đơn vị du lịch, dịch vụ, Kế toán tài chính trong các doanh nghiệp</w:t>
      </w:r>
      <w:r w:rsidRPr="00E92312">
        <w:rPr>
          <w:sz w:val="26"/>
          <w:szCs w:val="26"/>
        </w:rPr>
        <w:t>, Nhà xuất bản Đại học Kinh tế Quốc dân.</w:t>
      </w:r>
    </w:p>
    <w:p w14:paraId="09B341C8"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Các tài liệu khác:</w:t>
      </w:r>
    </w:p>
    <w:p w14:paraId="3CEF43A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Metti, M.C., (2008). Hotel Accounting, </w:t>
      </w:r>
      <w:r w:rsidRPr="00E92312">
        <w:rPr>
          <w:i/>
          <w:sz w:val="26"/>
          <w:szCs w:val="26"/>
        </w:rPr>
        <w:t>Anmol Publications</w:t>
      </w:r>
      <w:r w:rsidRPr="00E92312">
        <w:rPr>
          <w:sz w:val="26"/>
          <w:szCs w:val="26"/>
        </w:rPr>
        <w:t xml:space="preserve">, </w:t>
      </w:r>
      <w:hyperlink r:id="rId15" w:history="1">
        <w:r w:rsidRPr="00E92312">
          <w:rPr>
            <w:rStyle w:val="Hyperlink"/>
            <w:sz w:val="26"/>
            <w:szCs w:val="26"/>
          </w:rPr>
          <w:t>http://portal.igpublish.com/iglibrary/search/ANMOLB0001355.html</w:t>
        </w:r>
      </w:hyperlink>
    </w:p>
    <w:p w14:paraId="42039877"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Kế toán quốc tế liên quan (IAS 01, 02, 21, 23, 32, 38, …).</w:t>
      </w:r>
    </w:p>
    <w:p w14:paraId="1EFCE08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Trình bày báo cáo tài chính quốc tế (IFRS 10, 13, 15, 16, …). </w:t>
      </w:r>
    </w:p>
    <w:p w14:paraId="663F5A76"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Kế toán Việt Nam (VAS 01, 02, 03, 04, 14, 16, 21, …). </w:t>
      </w:r>
    </w:p>
    <w:p w14:paraId="277E4785"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 hiện hành (Thông tư 200/2014/TT-BTC, Thông tư 133/2016/TT-BTC).</w:t>
      </w:r>
    </w:p>
    <w:p w14:paraId="328A8D50"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tham khảo khác theo hướng dẫn của giảng viên.</w:t>
      </w:r>
    </w:p>
    <w:p w14:paraId="085C014B" w14:textId="77777777" w:rsidR="0008588D" w:rsidRPr="00E92312" w:rsidRDefault="0008588D" w:rsidP="0008588D">
      <w:pPr>
        <w:widowControl w:val="0"/>
        <w:tabs>
          <w:tab w:val="right" w:leader="dot" w:pos="8222"/>
        </w:tabs>
        <w:spacing w:line="312" w:lineRule="auto"/>
        <w:ind w:firstLine="720"/>
        <w:jc w:val="both"/>
        <w:rPr>
          <w:b/>
          <w:sz w:val="26"/>
          <w:szCs w:val="26"/>
        </w:rPr>
      </w:pPr>
      <w:bookmarkStart w:id="127" w:name="_Hlk516068905"/>
    </w:p>
    <w:p w14:paraId="4CAA5BCF" w14:textId="77777777" w:rsidR="0008588D" w:rsidRPr="00E92312" w:rsidRDefault="0008588D" w:rsidP="0008588D">
      <w:pPr>
        <w:pStyle w:val="11"/>
      </w:pPr>
      <w:r w:rsidRPr="00E92312">
        <w:t>CHƯƠNG 15: ĐẶC ĐIỂM KẾ TOÁN TRONG DOANH NGHIỆP XÂY LẮP</w:t>
      </w:r>
    </w:p>
    <w:p w14:paraId="3E90EB91" w14:textId="77777777" w:rsidR="0008588D" w:rsidRPr="00E92312" w:rsidRDefault="0008588D" w:rsidP="0008588D">
      <w:pPr>
        <w:widowControl w:val="0"/>
        <w:spacing w:line="312" w:lineRule="auto"/>
        <w:ind w:firstLine="720"/>
        <w:jc w:val="both"/>
        <w:rPr>
          <w:i/>
          <w:sz w:val="26"/>
          <w:szCs w:val="26"/>
        </w:rPr>
      </w:pPr>
      <w:r w:rsidRPr="00E92312">
        <w:rPr>
          <w:i/>
          <w:sz w:val="26"/>
          <w:szCs w:val="26"/>
        </w:rPr>
        <w:t>Hoạt động xây dựng là hoạt động nhằm tạo ra cơ sở vật chất cho nền kinh tế quốc dân. Hoạt động này có những nét đặc thù riêng và có sự khác biệt đáng kể so với các ngành sản xuất khác và đã chi phối trực tiếp đến nội dung và phương pháp kế toán trong các doanh nghiệp xây lắp. Chương 15 tập trung giới thiệu phương pháp kế toán chi phí sản xuất và tính giá thành sản phẩm, tiêu thụ sản phẩm xây lắp của doanh nghiệp xây dựng.</w:t>
      </w:r>
    </w:p>
    <w:p w14:paraId="58A9EB92"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 xml:space="preserve">15.1. Đặc điểm hoạt động kinh doanh xây lắp </w:t>
      </w:r>
    </w:p>
    <w:p w14:paraId="09BF2E56"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15.1.1. Đặc điểm hoạt động kinh doanh xây lắp</w:t>
      </w:r>
    </w:p>
    <w:p w14:paraId="06615B1C"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15.1.2. Các hoạt động trong doanh nghiệp xây lắp</w:t>
      </w:r>
    </w:p>
    <w:p w14:paraId="5FF0E7AF"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15.2. Kế toán chi phí sản xuất và tính giá thành sản phẩm xây lắp</w:t>
      </w:r>
    </w:p>
    <w:p w14:paraId="37F50C5A"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 xml:space="preserve">15.2.1. Kế toán chi phí sản xuất </w:t>
      </w:r>
    </w:p>
    <w:p w14:paraId="4EE7A220"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15.2.2. Đánh giá sản phẩm dở dang</w:t>
      </w:r>
    </w:p>
    <w:p w14:paraId="27437FC4"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15.2.3. Tính giá thành sản phẩm xây lắp</w:t>
      </w:r>
    </w:p>
    <w:p w14:paraId="63894962"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15.3. Kế toán tiêu thụ sản phẩm xây lắp</w:t>
      </w:r>
    </w:p>
    <w:p w14:paraId="24D123DF"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15.3.1. Nguyên tắc ghi nhận doanh thu sản phẩm xây lắp</w:t>
      </w:r>
    </w:p>
    <w:p w14:paraId="0659F1BD"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15.3.2 Phương pháp kế toán</w:t>
      </w:r>
    </w:p>
    <w:p w14:paraId="439B9D54" w14:textId="77777777" w:rsidR="0008588D" w:rsidRPr="00E92312" w:rsidRDefault="0008588D" w:rsidP="0008588D">
      <w:pPr>
        <w:widowControl w:val="0"/>
        <w:tabs>
          <w:tab w:val="right" w:leader="dot" w:pos="8222"/>
        </w:tabs>
        <w:spacing w:line="312" w:lineRule="auto"/>
        <w:jc w:val="both"/>
        <w:rPr>
          <w:b/>
          <w:sz w:val="26"/>
          <w:szCs w:val="26"/>
        </w:rPr>
      </w:pPr>
      <w:r w:rsidRPr="00E92312">
        <w:rPr>
          <w:b/>
          <w:sz w:val="26"/>
          <w:szCs w:val="26"/>
        </w:rPr>
        <w:t>15.4. Kế toán xác định kết quả kinh doanh trong doanh nghiệp xây dựng</w:t>
      </w:r>
    </w:p>
    <w:p w14:paraId="43EF65CC"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15.4.1. Phương pháp xác định kết quả kinh doanh</w:t>
      </w:r>
    </w:p>
    <w:p w14:paraId="52212B7C" w14:textId="77777777" w:rsidR="0008588D" w:rsidRPr="00E92312" w:rsidRDefault="0008588D" w:rsidP="0008588D">
      <w:pPr>
        <w:widowControl w:val="0"/>
        <w:tabs>
          <w:tab w:val="right" w:leader="dot" w:pos="8222"/>
        </w:tabs>
        <w:spacing w:line="312" w:lineRule="auto"/>
        <w:ind w:firstLine="720"/>
        <w:jc w:val="both"/>
        <w:rPr>
          <w:sz w:val="26"/>
          <w:szCs w:val="26"/>
        </w:rPr>
      </w:pPr>
      <w:r w:rsidRPr="00E92312">
        <w:rPr>
          <w:sz w:val="26"/>
          <w:szCs w:val="26"/>
        </w:rPr>
        <w:t>15.4.2. Phương pháp kế toán</w:t>
      </w:r>
    </w:p>
    <w:p w14:paraId="5D8E0EDC" w14:textId="77777777" w:rsidR="0008588D" w:rsidRPr="00E92312" w:rsidRDefault="0008588D" w:rsidP="0008588D">
      <w:pPr>
        <w:widowControl w:val="0"/>
        <w:spacing w:line="312" w:lineRule="auto"/>
        <w:jc w:val="both"/>
        <w:rPr>
          <w:sz w:val="26"/>
          <w:szCs w:val="26"/>
        </w:rPr>
      </w:pPr>
      <w:r w:rsidRPr="00E92312">
        <w:rPr>
          <w:b/>
          <w:sz w:val="26"/>
          <w:szCs w:val="26"/>
        </w:rPr>
        <w:t>Tài liệu tham khảo của Chương:</w:t>
      </w:r>
    </w:p>
    <w:p w14:paraId="2DDCED75"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Giáo trình:</w:t>
      </w:r>
    </w:p>
    <w:p w14:paraId="0F8E6BB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Đặng Thị Loan và cộng sự, (2013), </w:t>
      </w:r>
      <w:r w:rsidRPr="00E92312">
        <w:rPr>
          <w:i/>
          <w:sz w:val="26"/>
          <w:szCs w:val="26"/>
        </w:rPr>
        <w:t>Chương 15: Đặc điểm kế toán đơn vị xây lắp, Kế toán tài chính trong các doanh nghiệp</w:t>
      </w:r>
      <w:r w:rsidRPr="00E92312">
        <w:rPr>
          <w:sz w:val="26"/>
          <w:szCs w:val="26"/>
        </w:rPr>
        <w:t>, Nhà xuất bản Đại học Kinh tế Quốc dân.</w:t>
      </w:r>
    </w:p>
    <w:p w14:paraId="65C5EBAB" w14:textId="77777777" w:rsidR="0008588D" w:rsidRPr="00E92312" w:rsidRDefault="0008588D" w:rsidP="0008588D">
      <w:pPr>
        <w:widowControl w:val="0"/>
        <w:spacing w:line="312" w:lineRule="auto"/>
        <w:ind w:firstLine="720"/>
        <w:jc w:val="both"/>
        <w:rPr>
          <w:b/>
          <w:i/>
          <w:sz w:val="26"/>
          <w:szCs w:val="26"/>
        </w:rPr>
      </w:pPr>
      <w:r w:rsidRPr="00E92312">
        <w:rPr>
          <w:b/>
          <w:i/>
          <w:sz w:val="26"/>
          <w:szCs w:val="26"/>
        </w:rPr>
        <w:t>Các tài liệu khác:</w:t>
      </w:r>
    </w:p>
    <w:p w14:paraId="74EEE9D1"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Kế toán quốc tế liên quan (IAS 01, 02, 11, 23, 32, 36, …).</w:t>
      </w:r>
    </w:p>
    <w:p w14:paraId="0C8CE9F2"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Chuẩn mực Trình bày báo cáo tài chính quốc tế (IFRS 10, 13, 15, 16, …). </w:t>
      </w:r>
    </w:p>
    <w:p w14:paraId="14F79580" w14:textId="77777777" w:rsidR="0008588D" w:rsidRPr="000C7FB2" w:rsidRDefault="0008588D" w:rsidP="0008588D">
      <w:pPr>
        <w:widowControl w:val="0"/>
        <w:spacing w:line="312" w:lineRule="auto"/>
        <w:ind w:firstLine="720"/>
        <w:jc w:val="both"/>
        <w:rPr>
          <w:spacing w:val="-10"/>
          <w:sz w:val="26"/>
          <w:szCs w:val="26"/>
        </w:rPr>
      </w:pPr>
      <w:r w:rsidRPr="000C7FB2">
        <w:rPr>
          <w:spacing w:val="-10"/>
          <w:sz w:val="26"/>
          <w:szCs w:val="26"/>
        </w:rPr>
        <w:t xml:space="preserve">- Chuẩn mực Kế toán Việt Nam (VAS 01, 02, 03, 04, 05, 06, 14, 15, 16, 21, …). </w:t>
      </w:r>
    </w:p>
    <w:p w14:paraId="792F05E5"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 hiện hành (Thông tư 200/2014/TT-BTC, Thông tư 133/2016/TT-BTC).</w:t>
      </w:r>
    </w:p>
    <w:p w14:paraId="1C021D73"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tham khảo khác theo hướng dẫn của giảng viên</w:t>
      </w:r>
    </w:p>
    <w:bookmarkEnd w:id="127"/>
    <w:p w14:paraId="183096FA"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7. GIÁO TRÌNH:</w:t>
      </w:r>
    </w:p>
    <w:p w14:paraId="1B1CB244"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xml:space="preserve">- GS.TS. </w:t>
      </w:r>
      <w:r w:rsidRPr="00E92312">
        <w:rPr>
          <w:sz w:val="26"/>
          <w:szCs w:val="26"/>
          <w:lang w:val="es-ES"/>
        </w:rPr>
        <w:t xml:space="preserve">Đặng Thị Loan (2013), </w:t>
      </w:r>
      <w:r w:rsidRPr="00E92312">
        <w:rPr>
          <w:i/>
          <w:sz w:val="26"/>
          <w:szCs w:val="26"/>
          <w:lang w:val="es-ES"/>
        </w:rPr>
        <w:t>Giáo trình Kế toán tài chính trong các doanh nghiệp</w:t>
      </w:r>
      <w:r w:rsidRPr="00E92312">
        <w:rPr>
          <w:sz w:val="26"/>
          <w:szCs w:val="26"/>
          <w:lang w:val="es-ES"/>
        </w:rPr>
        <w:t>, Nhà xuất bản Đại học Kinh tế Quốc dân.</w:t>
      </w:r>
      <w:r w:rsidRPr="00E92312">
        <w:rPr>
          <w:rFonts w:eastAsia="Times New Roman"/>
          <w:sz w:val="26"/>
          <w:szCs w:val="26"/>
        </w:rPr>
        <w:t xml:space="preserve"> </w:t>
      </w:r>
    </w:p>
    <w:p w14:paraId="36EF8C15" w14:textId="77777777" w:rsidR="0008588D" w:rsidRPr="00E92312" w:rsidRDefault="0008588D" w:rsidP="0008588D">
      <w:pPr>
        <w:widowControl w:val="0"/>
        <w:spacing w:line="312" w:lineRule="auto"/>
        <w:ind w:firstLine="720"/>
        <w:jc w:val="both"/>
        <w:rPr>
          <w:rFonts w:eastAsia="Times New Roman"/>
          <w:b/>
          <w:color w:val="000000"/>
          <w:sz w:val="26"/>
          <w:szCs w:val="26"/>
        </w:rPr>
      </w:pPr>
      <w:r w:rsidRPr="00E92312">
        <w:rPr>
          <w:rFonts w:eastAsia="Times New Roman"/>
          <w:sz w:val="26"/>
          <w:szCs w:val="26"/>
        </w:rPr>
        <w:t xml:space="preserve">- PGS.TS. </w:t>
      </w:r>
      <w:r w:rsidRPr="00E92312">
        <w:rPr>
          <w:sz w:val="26"/>
          <w:szCs w:val="26"/>
          <w:lang w:val="es-ES"/>
        </w:rPr>
        <w:t xml:space="preserve">Phạm Quang (2013), </w:t>
      </w:r>
      <w:r w:rsidRPr="00E92312">
        <w:rPr>
          <w:i/>
          <w:sz w:val="26"/>
          <w:szCs w:val="26"/>
          <w:lang w:val="es-ES"/>
        </w:rPr>
        <w:t>Bài tập Kế toán tài chính trong các doanh nghiệp</w:t>
      </w:r>
      <w:r w:rsidRPr="00E92312">
        <w:rPr>
          <w:sz w:val="26"/>
          <w:szCs w:val="26"/>
          <w:lang w:val="es-ES"/>
        </w:rPr>
        <w:t>,</w:t>
      </w:r>
      <w:r w:rsidRPr="00E92312">
        <w:rPr>
          <w:rFonts w:eastAsia="Times New Roman"/>
          <w:sz w:val="26"/>
          <w:szCs w:val="26"/>
        </w:rPr>
        <w:t xml:space="preserve"> Nhà xuất bản Đại học Kinh tế Quốc dân.</w:t>
      </w:r>
      <w:r w:rsidRPr="00E92312">
        <w:rPr>
          <w:rFonts w:eastAsia="Times New Roman"/>
          <w:b/>
          <w:color w:val="000000"/>
          <w:sz w:val="26"/>
          <w:szCs w:val="26"/>
        </w:rPr>
        <w:t xml:space="preserve"> </w:t>
      </w:r>
    </w:p>
    <w:p w14:paraId="1EDDD00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3E81900E"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Kế toán quốc tế (IAS);</w:t>
      </w:r>
    </w:p>
    <w:p w14:paraId="0B802CD3"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Trình bày báo cáo tài chính quốc tế (IFRS);</w:t>
      </w:r>
    </w:p>
    <w:p w14:paraId="4F4455EC" w14:textId="77777777" w:rsidR="0008588D" w:rsidRPr="00E92312" w:rsidRDefault="0008588D" w:rsidP="0008588D">
      <w:pPr>
        <w:widowControl w:val="0"/>
        <w:spacing w:line="312" w:lineRule="auto"/>
        <w:ind w:firstLine="720"/>
        <w:jc w:val="both"/>
        <w:rPr>
          <w:sz w:val="26"/>
          <w:szCs w:val="26"/>
        </w:rPr>
      </w:pPr>
      <w:r w:rsidRPr="00E92312">
        <w:rPr>
          <w:sz w:val="26"/>
          <w:szCs w:val="26"/>
        </w:rPr>
        <w:t>- Chuẩn mực Kế toán Việt Nam (VAS);</w:t>
      </w:r>
    </w:p>
    <w:p w14:paraId="0BA10C37"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 Việt Nam;</w:t>
      </w:r>
    </w:p>
    <w:p w14:paraId="3C5E466A"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khác theo hướng dẫn cụ thể của giảng viên trực tiếp giảng dạy.</w:t>
      </w:r>
    </w:p>
    <w:p w14:paraId="07C01F56"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707EDD03"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Học phần được đánh giá trên cơ sở sau: </w:t>
      </w:r>
    </w:p>
    <w:p w14:paraId="4DF1B3D3" w14:textId="77777777" w:rsidR="0008588D" w:rsidRPr="00E92312" w:rsidRDefault="0008588D" w:rsidP="0008588D">
      <w:pPr>
        <w:widowControl w:val="0"/>
        <w:spacing w:line="312" w:lineRule="auto"/>
        <w:ind w:firstLine="720"/>
        <w:jc w:val="both"/>
        <w:rPr>
          <w:sz w:val="26"/>
          <w:szCs w:val="26"/>
          <w:lang w:val="nb-NO"/>
        </w:rPr>
      </w:pPr>
      <w:r w:rsidRPr="00E92312">
        <w:rPr>
          <w:sz w:val="26"/>
          <w:szCs w:val="26"/>
          <w:lang w:val="pt-BR"/>
        </w:rPr>
        <w:t>Tham dự</w:t>
      </w:r>
      <w:r w:rsidRPr="00E92312">
        <w:rPr>
          <w:sz w:val="26"/>
          <w:szCs w:val="26"/>
          <w:lang w:val="pt-BR"/>
        </w:rPr>
        <w:tab/>
      </w:r>
      <w:r w:rsidRPr="00E92312">
        <w:rPr>
          <w:sz w:val="26"/>
          <w:szCs w:val="26"/>
          <w:lang w:val="pt-BR"/>
        </w:rPr>
        <w:tab/>
      </w:r>
      <w:r w:rsidRPr="00E92312">
        <w:rPr>
          <w:sz w:val="26"/>
          <w:szCs w:val="26"/>
          <w:lang w:val="pt-BR"/>
        </w:rPr>
        <w:tab/>
      </w:r>
      <w:r w:rsidRPr="00E92312">
        <w:rPr>
          <w:sz w:val="26"/>
          <w:szCs w:val="26"/>
          <w:lang w:val="pt-BR"/>
        </w:rPr>
        <w:tab/>
      </w:r>
      <w:r w:rsidRPr="00E92312">
        <w:rPr>
          <w:sz w:val="26"/>
          <w:szCs w:val="26"/>
          <w:lang w:val="nb-NO"/>
        </w:rPr>
        <w:tab/>
      </w:r>
      <w:r w:rsidRPr="00E92312">
        <w:rPr>
          <w:sz w:val="26"/>
          <w:szCs w:val="26"/>
          <w:lang w:val="nb-NO"/>
        </w:rPr>
        <w:tab/>
      </w:r>
      <w:r w:rsidRPr="00E92312">
        <w:rPr>
          <w:sz w:val="26"/>
          <w:szCs w:val="26"/>
          <w:lang w:val="vi-VN"/>
        </w:rPr>
        <w:tab/>
        <w:t>10</w:t>
      </w:r>
      <w:r w:rsidRPr="00E92312">
        <w:rPr>
          <w:sz w:val="26"/>
          <w:szCs w:val="26"/>
          <w:lang w:val="nb-NO"/>
        </w:rPr>
        <w:t>%</w:t>
      </w:r>
    </w:p>
    <w:p w14:paraId="4C8C89AE" w14:textId="77777777" w:rsidR="0008588D" w:rsidRPr="00E92312" w:rsidRDefault="0008588D" w:rsidP="0008588D">
      <w:pPr>
        <w:widowControl w:val="0"/>
        <w:spacing w:line="312" w:lineRule="auto"/>
        <w:ind w:firstLine="720"/>
        <w:jc w:val="both"/>
        <w:rPr>
          <w:sz w:val="26"/>
          <w:szCs w:val="26"/>
          <w:lang w:val="nb-NO"/>
        </w:rPr>
      </w:pPr>
      <w:r w:rsidRPr="00E92312">
        <w:rPr>
          <w:sz w:val="26"/>
          <w:szCs w:val="26"/>
          <w:lang w:val="pt-BR"/>
        </w:rPr>
        <w:t>Kiểm tra giữa kỳ</w:t>
      </w:r>
      <w:r w:rsidRPr="00E92312">
        <w:rPr>
          <w:sz w:val="26"/>
          <w:szCs w:val="26"/>
          <w:lang w:val="nb-NO"/>
        </w:rPr>
        <w:tab/>
      </w:r>
      <w:r w:rsidRPr="00E92312">
        <w:rPr>
          <w:sz w:val="26"/>
          <w:szCs w:val="26"/>
          <w:lang w:val="nb-NO"/>
        </w:rPr>
        <w:tab/>
      </w:r>
      <w:r w:rsidRPr="00E92312">
        <w:rPr>
          <w:sz w:val="26"/>
          <w:szCs w:val="26"/>
          <w:lang w:val="nb-NO"/>
        </w:rPr>
        <w:tab/>
      </w:r>
      <w:r w:rsidRPr="00E92312">
        <w:rPr>
          <w:sz w:val="26"/>
          <w:szCs w:val="26"/>
          <w:lang w:val="nb-NO"/>
        </w:rPr>
        <w:tab/>
      </w:r>
      <w:r w:rsidRPr="00E92312">
        <w:rPr>
          <w:sz w:val="26"/>
          <w:szCs w:val="26"/>
          <w:lang w:val="nb-NO"/>
        </w:rPr>
        <w:tab/>
      </w:r>
      <w:r w:rsidRPr="00E92312">
        <w:rPr>
          <w:sz w:val="26"/>
          <w:szCs w:val="26"/>
          <w:lang w:val="nb-NO"/>
        </w:rPr>
        <w:tab/>
        <w:t>20%</w:t>
      </w:r>
    </w:p>
    <w:p w14:paraId="468AC4DB" w14:textId="77777777" w:rsidR="0008588D" w:rsidRPr="00E92312" w:rsidRDefault="0008588D" w:rsidP="0008588D">
      <w:pPr>
        <w:widowControl w:val="0"/>
        <w:spacing w:line="312" w:lineRule="auto"/>
        <w:ind w:firstLine="720"/>
        <w:jc w:val="both"/>
        <w:rPr>
          <w:sz w:val="26"/>
          <w:szCs w:val="26"/>
          <w:u w:val="single"/>
          <w:lang w:val="nb-NO"/>
        </w:rPr>
      </w:pPr>
      <w:r w:rsidRPr="00E92312">
        <w:rPr>
          <w:sz w:val="26"/>
          <w:szCs w:val="26"/>
          <w:u w:val="single"/>
          <w:lang w:val="nb-NO"/>
        </w:rPr>
        <w:t>Thi cuối kỳ</w:t>
      </w:r>
      <w:r w:rsidRPr="00E92312">
        <w:rPr>
          <w:sz w:val="26"/>
          <w:szCs w:val="26"/>
          <w:u w:val="single"/>
          <w:lang w:val="nb-NO"/>
        </w:rPr>
        <w:tab/>
      </w:r>
      <w:r w:rsidRPr="00E92312">
        <w:rPr>
          <w:sz w:val="26"/>
          <w:szCs w:val="26"/>
          <w:u w:val="single"/>
          <w:lang w:val="nb-NO"/>
        </w:rPr>
        <w:tab/>
      </w:r>
      <w:r w:rsidRPr="00E92312">
        <w:rPr>
          <w:sz w:val="26"/>
          <w:szCs w:val="26"/>
          <w:u w:val="single"/>
          <w:lang w:val="nb-NO"/>
        </w:rPr>
        <w:tab/>
      </w:r>
      <w:r w:rsidRPr="00E92312">
        <w:rPr>
          <w:sz w:val="26"/>
          <w:szCs w:val="26"/>
          <w:u w:val="single"/>
          <w:lang w:val="nb-NO"/>
        </w:rPr>
        <w:tab/>
      </w:r>
      <w:r w:rsidRPr="00E92312">
        <w:rPr>
          <w:sz w:val="26"/>
          <w:szCs w:val="26"/>
          <w:u w:val="single"/>
          <w:lang w:val="nb-NO"/>
        </w:rPr>
        <w:tab/>
      </w:r>
      <w:r w:rsidRPr="00E92312">
        <w:rPr>
          <w:sz w:val="26"/>
          <w:szCs w:val="26"/>
          <w:u w:val="single"/>
          <w:lang w:val="nb-NO"/>
        </w:rPr>
        <w:tab/>
      </w:r>
      <w:r w:rsidRPr="00E92312">
        <w:rPr>
          <w:sz w:val="26"/>
          <w:szCs w:val="26"/>
          <w:u w:val="single"/>
          <w:lang w:val="nb-NO"/>
        </w:rPr>
        <w:tab/>
      </w:r>
      <w:r w:rsidRPr="00E92312">
        <w:rPr>
          <w:sz w:val="26"/>
          <w:szCs w:val="26"/>
          <w:u w:val="single"/>
          <w:lang w:val="vi-VN"/>
        </w:rPr>
        <w:t>7</w:t>
      </w:r>
      <w:r w:rsidRPr="00E92312">
        <w:rPr>
          <w:sz w:val="26"/>
          <w:szCs w:val="26"/>
          <w:u w:val="single"/>
          <w:lang w:val="nb-NO"/>
        </w:rPr>
        <w:t>0%</w:t>
      </w:r>
    </w:p>
    <w:p w14:paraId="54AEEDEF" w14:textId="77777777" w:rsidR="0008588D" w:rsidRPr="00E92312" w:rsidRDefault="0008588D" w:rsidP="0008588D">
      <w:pPr>
        <w:widowControl w:val="0"/>
        <w:spacing w:line="312" w:lineRule="auto"/>
        <w:ind w:firstLine="720"/>
        <w:jc w:val="both"/>
        <w:rPr>
          <w:b/>
          <w:bCs/>
          <w:sz w:val="26"/>
          <w:szCs w:val="26"/>
          <w:lang w:val="vi-VN"/>
        </w:rPr>
      </w:pPr>
      <w:r w:rsidRPr="00E92312">
        <w:rPr>
          <w:b/>
          <w:bCs/>
          <w:sz w:val="26"/>
          <w:szCs w:val="26"/>
          <w:lang w:val="nb-NO"/>
        </w:rPr>
        <w:t>Tổng điểm</w:t>
      </w:r>
      <w:r w:rsidRPr="00E92312">
        <w:rPr>
          <w:b/>
          <w:bCs/>
          <w:sz w:val="26"/>
          <w:szCs w:val="26"/>
          <w:lang w:val="nb-NO"/>
        </w:rPr>
        <w:tab/>
      </w:r>
      <w:r w:rsidRPr="00E92312">
        <w:rPr>
          <w:b/>
          <w:bCs/>
          <w:sz w:val="26"/>
          <w:szCs w:val="26"/>
          <w:lang w:val="nb-NO"/>
        </w:rPr>
        <w:tab/>
      </w:r>
      <w:r w:rsidRPr="00E92312">
        <w:rPr>
          <w:b/>
          <w:bCs/>
          <w:sz w:val="26"/>
          <w:szCs w:val="26"/>
          <w:lang w:val="nb-NO"/>
        </w:rPr>
        <w:tab/>
      </w:r>
      <w:r w:rsidRPr="00E92312">
        <w:rPr>
          <w:b/>
          <w:bCs/>
          <w:sz w:val="26"/>
          <w:szCs w:val="26"/>
          <w:lang w:val="nb-NO"/>
        </w:rPr>
        <w:tab/>
      </w:r>
      <w:r w:rsidRPr="00E92312">
        <w:rPr>
          <w:b/>
          <w:bCs/>
          <w:sz w:val="26"/>
          <w:szCs w:val="26"/>
          <w:lang w:val="nb-NO"/>
        </w:rPr>
        <w:tab/>
      </w:r>
      <w:r w:rsidRPr="00E92312">
        <w:rPr>
          <w:b/>
          <w:bCs/>
          <w:sz w:val="26"/>
          <w:szCs w:val="26"/>
          <w:lang w:val="nb-NO"/>
        </w:rPr>
        <w:tab/>
        <w:t xml:space="preserve">         100%</w:t>
      </w:r>
    </w:p>
    <w:p w14:paraId="55EAC4A3" w14:textId="77777777" w:rsidR="0008588D" w:rsidRPr="00E92312" w:rsidRDefault="0008588D" w:rsidP="0008588D">
      <w:pPr>
        <w:widowControl w:val="0"/>
        <w:spacing w:line="312" w:lineRule="auto"/>
        <w:ind w:firstLine="720"/>
        <w:jc w:val="both"/>
        <w:rPr>
          <w:sz w:val="26"/>
          <w:szCs w:val="26"/>
          <w:lang w:val="nb-NO"/>
        </w:rPr>
      </w:pPr>
      <w:r w:rsidRPr="00E92312">
        <w:rPr>
          <w:sz w:val="26"/>
          <w:szCs w:val="26"/>
          <w:lang w:val="nb-NO"/>
        </w:rPr>
        <w:t xml:space="preserve"> </w:t>
      </w:r>
      <w:r w:rsidRPr="00E92312">
        <w:rPr>
          <w:color w:val="000000"/>
          <w:sz w:val="26"/>
          <w:szCs w:val="26"/>
          <w:lang w:val="nb-NO"/>
        </w:rPr>
        <w:t xml:space="preserve">Sinh viên phải tham gia tối thiểu 70% số giờ quy định của học phần, làm đầy đủ các bài tập trong sách bài tập do giảng viên giảng dạy yêu cầu. </w:t>
      </w:r>
      <w:r w:rsidRPr="00E92312">
        <w:rPr>
          <w:sz w:val="26"/>
          <w:szCs w:val="26"/>
          <w:lang w:val="nb-NO"/>
        </w:rPr>
        <w:t>Chủ động nghiên cứu giáo trình, tài liệu để trao đổi và thảo luận, làm việc theo nhóm trên lớp.</w:t>
      </w:r>
    </w:p>
    <w:p w14:paraId="2A8680C0" w14:textId="77777777" w:rsidR="0008588D" w:rsidRPr="00E92312" w:rsidRDefault="0008588D" w:rsidP="0008588D">
      <w:pPr>
        <w:widowControl w:val="0"/>
        <w:spacing w:line="312" w:lineRule="auto"/>
        <w:ind w:firstLine="720"/>
        <w:jc w:val="both"/>
        <w:rPr>
          <w:sz w:val="26"/>
          <w:szCs w:val="26"/>
          <w:lang w:val="nb-NO"/>
        </w:rPr>
      </w:pPr>
    </w:p>
    <w:tbl>
      <w:tblPr>
        <w:tblW w:w="0" w:type="auto"/>
        <w:tblLook w:val="04A0" w:firstRow="1" w:lastRow="0" w:firstColumn="1" w:lastColumn="0" w:noHBand="0" w:noVBand="1"/>
      </w:tblPr>
      <w:tblGrid>
        <w:gridCol w:w="4644"/>
        <w:gridCol w:w="4644"/>
      </w:tblGrid>
      <w:tr w:rsidR="0008588D" w:rsidRPr="00B117F3" w14:paraId="2265EAB3" w14:textId="77777777" w:rsidTr="003E0FF4">
        <w:tc>
          <w:tcPr>
            <w:tcW w:w="4644" w:type="dxa"/>
            <w:shd w:val="clear" w:color="auto" w:fill="auto"/>
          </w:tcPr>
          <w:p w14:paraId="05060FEF" w14:textId="77777777" w:rsidR="0008588D" w:rsidRPr="00E92312" w:rsidRDefault="0008588D" w:rsidP="003E0FF4">
            <w:pPr>
              <w:widowControl w:val="0"/>
              <w:spacing w:line="312" w:lineRule="auto"/>
              <w:jc w:val="center"/>
              <w:rPr>
                <w:rFonts w:eastAsia="Times New Roman"/>
                <w:i/>
                <w:iCs/>
                <w:color w:val="000000"/>
                <w:sz w:val="26"/>
                <w:szCs w:val="26"/>
                <w:lang w:val="nb-NO"/>
              </w:rPr>
            </w:pPr>
          </w:p>
          <w:p w14:paraId="549DF08E" w14:textId="77777777" w:rsidR="0008588D" w:rsidRPr="00E92312" w:rsidRDefault="0008588D" w:rsidP="003E0FF4">
            <w:pPr>
              <w:widowControl w:val="0"/>
              <w:spacing w:line="312" w:lineRule="auto"/>
              <w:jc w:val="center"/>
              <w:rPr>
                <w:rFonts w:eastAsia="Times New Roman"/>
                <w:iCs/>
                <w:color w:val="000000"/>
                <w:sz w:val="26"/>
                <w:szCs w:val="26"/>
                <w:lang w:val="nb-NO"/>
              </w:rPr>
            </w:pPr>
            <w:r w:rsidRPr="00E92312">
              <w:rPr>
                <w:rFonts w:eastAsia="Times New Roman"/>
                <w:iCs/>
                <w:color w:val="000000"/>
                <w:sz w:val="26"/>
                <w:szCs w:val="26"/>
                <w:lang w:val="nb-NO"/>
              </w:rPr>
              <w:t>TRƯỞNG BỘ MÔN</w:t>
            </w:r>
          </w:p>
          <w:p w14:paraId="4A226249"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2421572C"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2E1A05DB"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375F785A"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6498EDB5" w14:textId="77777777" w:rsidR="0008588D" w:rsidRPr="00E92312" w:rsidRDefault="0008588D" w:rsidP="003E0FF4">
            <w:pPr>
              <w:widowControl w:val="0"/>
              <w:spacing w:line="312" w:lineRule="auto"/>
              <w:jc w:val="center"/>
              <w:rPr>
                <w:rFonts w:eastAsia="Times New Roman"/>
                <w:b/>
                <w:iCs/>
                <w:color w:val="000000"/>
                <w:sz w:val="26"/>
                <w:szCs w:val="26"/>
                <w:lang w:val="nb-NO"/>
              </w:rPr>
            </w:pPr>
            <w:r w:rsidRPr="00E92312">
              <w:rPr>
                <w:rFonts w:eastAsia="Times New Roman"/>
                <w:b/>
                <w:iCs/>
                <w:color w:val="000000"/>
                <w:sz w:val="26"/>
                <w:szCs w:val="26"/>
                <w:lang w:val="nb-NO"/>
              </w:rPr>
              <w:t>PGS.TS. Trần Văn Thuận</w:t>
            </w:r>
          </w:p>
        </w:tc>
        <w:tc>
          <w:tcPr>
            <w:tcW w:w="4644" w:type="dxa"/>
            <w:shd w:val="clear" w:color="auto" w:fill="auto"/>
          </w:tcPr>
          <w:p w14:paraId="59E430DD" w14:textId="77777777" w:rsidR="0008588D" w:rsidRPr="00E92312" w:rsidRDefault="0008588D" w:rsidP="003E0FF4">
            <w:pPr>
              <w:widowControl w:val="0"/>
              <w:spacing w:line="312" w:lineRule="auto"/>
              <w:jc w:val="center"/>
              <w:rPr>
                <w:rFonts w:eastAsia="Times New Roman"/>
                <w:iCs/>
                <w:color w:val="000000"/>
                <w:sz w:val="26"/>
                <w:szCs w:val="26"/>
                <w:lang w:val="nb-NO"/>
              </w:rPr>
            </w:pPr>
            <w:r w:rsidRPr="00E92312">
              <w:rPr>
                <w:rFonts w:eastAsia="Times New Roman"/>
                <w:i/>
                <w:iCs/>
                <w:color w:val="000000"/>
                <w:sz w:val="26"/>
                <w:szCs w:val="26"/>
                <w:lang w:val="nb-NO"/>
              </w:rPr>
              <w:t>Hà Nội, ngày 10 tháng 7 năm 2018</w:t>
            </w:r>
          </w:p>
          <w:p w14:paraId="22336EA5" w14:textId="77777777" w:rsidR="0008588D" w:rsidRPr="00E92312" w:rsidRDefault="0008588D" w:rsidP="003E0FF4">
            <w:pPr>
              <w:widowControl w:val="0"/>
              <w:spacing w:line="312" w:lineRule="auto"/>
              <w:jc w:val="center"/>
              <w:rPr>
                <w:rFonts w:eastAsia="Times New Roman"/>
                <w:iCs/>
                <w:color w:val="000000"/>
                <w:sz w:val="26"/>
                <w:szCs w:val="26"/>
                <w:lang w:val="nb-NO"/>
              </w:rPr>
            </w:pPr>
            <w:r w:rsidRPr="00E92312">
              <w:rPr>
                <w:rFonts w:eastAsia="Times New Roman"/>
                <w:iCs/>
                <w:color w:val="000000"/>
                <w:sz w:val="26"/>
                <w:szCs w:val="26"/>
                <w:lang w:val="nb-NO"/>
              </w:rPr>
              <w:t>HIỆU TRƯỞNG</w:t>
            </w:r>
          </w:p>
          <w:p w14:paraId="2A287A0C"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6DDEEA7C"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1BD685DE"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0FDA6201" w14:textId="77777777" w:rsidR="0008588D" w:rsidRPr="00E92312" w:rsidRDefault="0008588D" w:rsidP="003E0FF4">
            <w:pPr>
              <w:widowControl w:val="0"/>
              <w:spacing w:line="312" w:lineRule="auto"/>
              <w:jc w:val="center"/>
              <w:rPr>
                <w:rFonts w:eastAsia="Times New Roman"/>
                <w:iCs/>
                <w:color w:val="000000"/>
                <w:sz w:val="26"/>
                <w:szCs w:val="26"/>
                <w:lang w:val="nb-NO"/>
              </w:rPr>
            </w:pPr>
          </w:p>
          <w:p w14:paraId="47EE775C" w14:textId="77777777" w:rsidR="0008588D" w:rsidRPr="00E92312" w:rsidRDefault="0008588D" w:rsidP="003E0FF4">
            <w:pPr>
              <w:widowControl w:val="0"/>
              <w:spacing w:line="312" w:lineRule="auto"/>
              <w:jc w:val="center"/>
              <w:rPr>
                <w:rFonts w:eastAsia="Times New Roman"/>
                <w:b/>
                <w:iCs/>
                <w:color w:val="000000"/>
                <w:sz w:val="26"/>
                <w:szCs w:val="26"/>
                <w:lang w:val="nb-NO"/>
              </w:rPr>
            </w:pPr>
            <w:r w:rsidRPr="00E92312">
              <w:rPr>
                <w:rFonts w:eastAsia="Times New Roman"/>
                <w:b/>
                <w:iCs/>
                <w:color w:val="000000"/>
                <w:sz w:val="26"/>
                <w:szCs w:val="26"/>
                <w:lang w:val="nb-NO"/>
              </w:rPr>
              <w:t>GS.TS. Trần Thọ Đạt</w:t>
            </w:r>
          </w:p>
        </w:tc>
      </w:tr>
    </w:tbl>
    <w:p w14:paraId="3AE9AC8B" w14:textId="77777777" w:rsidR="0008588D" w:rsidRPr="00E92312" w:rsidRDefault="0008588D" w:rsidP="0008588D">
      <w:pPr>
        <w:widowControl w:val="0"/>
        <w:spacing w:line="312" w:lineRule="auto"/>
        <w:ind w:firstLine="720"/>
        <w:jc w:val="both"/>
        <w:rPr>
          <w:rFonts w:eastAsia="Times New Roman"/>
          <w:iCs/>
          <w:color w:val="000000"/>
          <w:sz w:val="26"/>
          <w:szCs w:val="26"/>
          <w:lang w:val="nb-NO"/>
        </w:rPr>
      </w:pPr>
    </w:p>
    <w:p w14:paraId="318D3055"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6080FA0C" w14:textId="77777777" w:rsidTr="003E0FF4">
        <w:trPr>
          <w:trHeight w:val="854"/>
          <w:jc w:val="center"/>
        </w:trPr>
        <w:tc>
          <w:tcPr>
            <w:tcW w:w="4756" w:type="dxa"/>
          </w:tcPr>
          <w:p w14:paraId="1083EC92"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30175FA7"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0BBD4F8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789FC66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248C3724"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322C1727"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4F05981E" w14:textId="77777777" w:rsidR="0008588D" w:rsidRDefault="0008588D" w:rsidP="0008588D">
      <w:pPr>
        <w:widowControl w:val="0"/>
        <w:spacing w:line="312" w:lineRule="auto"/>
        <w:ind w:firstLine="720"/>
        <w:jc w:val="both"/>
        <w:rPr>
          <w:b/>
          <w:bCs/>
          <w:color w:val="000000"/>
          <w:sz w:val="26"/>
          <w:szCs w:val="26"/>
        </w:rPr>
      </w:pPr>
    </w:p>
    <w:p w14:paraId="24A9971C" w14:textId="77777777" w:rsidR="0008588D" w:rsidRPr="00E92312" w:rsidRDefault="0008588D" w:rsidP="0008588D">
      <w:pPr>
        <w:widowControl w:val="0"/>
        <w:spacing w:line="312" w:lineRule="auto"/>
        <w:jc w:val="center"/>
        <w:rPr>
          <w:b/>
          <w:bCs/>
          <w:color w:val="000000"/>
          <w:sz w:val="26"/>
          <w:szCs w:val="26"/>
        </w:rPr>
      </w:pPr>
      <w:r w:rsidRPr="00E92312">
        <w:rPr>
          <w:b/>
          <w:bCs/>
          <w:color w:val="000000"/>
          <w:sz w:val="26"/>
          <w:szCs w:val="26"/>
        </w:rPr>
        <w:t>ĐỀ CƯƠNG CHI TIẾT HỌC PHẦN</w:t>
      </w:r>
    </w:p>
    <w:p w14:paraId="1916C958" w14:textId="77777777" w:rsidR="0008588D" w:rsidRPr="00E92312" w:rsidRDefault="0008588D" w:rsidP="0008588D">
      <w:pPr>
        <w:widowControl w:val="0"/>
        <w:spacing w:line="312" w:lineRule="auto"/>
        <w:jc w:val="center"/>
        <w:rPr>
          <w:color w:val="000000"/>
          <w:sz w:val="26"/>
          <w:szCs w:val="26"/>
        </w:rPr>
      </w:pPr>
      <w:r w:rsidRPr="00E92312">
        <w:rPr>
          <w:color w:val="000000"/>
          <w:sz w:val="26"/>
          <w:szCs w:val="26"/>
        </w:rPr>
        <w:t>TRÌNH ĐỘ ĐÀO TẠO: ĐẠI HỌC</w:t>
      </w:r>
      <w:r w:rsidRPr="00E92312">
        <w:rPr>
          <w:color w:val="000000"/>
          <w:sz w:val="26"/>
          <w:szCs w:val="26"/>
        </w:rPr>
        <w:tab/>
        <w:t>LOẠI HÌNH ĐÀO TẠO: CHÍNH QUY</w:t>
      </w:r>
    </w:p>
    <w:p w14:paraId="1A36E2FA" w14:textId="77777777" w:rsidR="0008588D" w:rsidRDefault="0008588D" w:rsidP="0008588D">
      <w:pPr>
        <w:widowControl w:val="0"/>
        <w:spacing w:line="312" w:lineRule="auto"/>
        <w:ind w:firstLine="720"/>
        <w:jc w:val="both"/>
        <w:rPr>
          <w:b/>
          <w:color w:val="000000"/>
          <w:sz w:val="26"/>
          <w:szCs w:val="26"/>
        </w:rPr>
      </w:pPr>
    </w:p>
    <w:p w14:paraId="46AE5887"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 xml:space="preserve">1. TÊN HỌC PHẦN </w:t>
      </w:r>
    </w:p>
    <w:p w14:paraId="2987065D"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Tiếng Việt: </w:t>
      </w:r>
      <w:r w:rsidRPr="009D2A48">
        <w:rPr>
          <w:b/>
          <w:color w:val="000000"/>
          <w:sz w:val="26"/>
          <w:szCs w:val="26"/>
        </w:rPr>
        <w:t>Kế toán quản trị 1</w:t>
      </w:r>
      <w:r w:rsidRPr="00E92312">
        <w:rPr>
          <w:color w:val="000000"/>
          <w:sz w:val="26"/>
          <w:szCs w:val="26"/>
        </w:rPr>
        <w:tab/>
      </w:r>
    </w:p>
    <w:p w14:paraId="3C0BF706"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Tiếng Anh: </w:t>
      </w:r>
      <w:r w:rsidRPr="009D2A48">
        <w:rPr>
          <w:b/>
          <w:color w:val="000000"/>
          <w:sz w:val="26"/>
          <w:szCs w:val="26"/>
        </w:rPr>
        <w:t>Managerial Accounting 1</w:t>
      </w:r>
    </w:p>
    <w:p w14:paraId="321087D5"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Mã học phần:  </w:t>
      </w:r>
      <w:r w:rsidRPr="009D2A48">
        <w:rPr>
          <w:b/>
          <w:color w:val="000000"/>
          <w:sz w:val="26"/>
          <w:szCs w:val="26"/>
        </w:rPr>
        <w:t>KTQT1103</w:t>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t>Số tín chỉ: 3</w:t>
      </w:r>
    </w:p>
    <w:p w14:paraId="3F37CA60"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2. BỘ MÔN PHỤ TRÁCH GIẢNG DẠY</w:t>
      </w:r>
    </w:p>
    <w:p w14:paraId="5A5B901A"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Kế toán quản trị</w:t>
      </w:r>
    </w:p>
    <w:p w14:paraId="05B41D60" w14:textId="77777777" w:rsidR="0008588D" w:rsidRPr="00E92312" w:rsidRDefault="0008588D" w:rsidP="0008588D">
      <w:pPr>
        <w:widowControl w:val="0"/>
        <w:spacing w:line="312" w:lineRule="auto"/>
        <w:jc w:val="both"/>
        <w:rPr>
          <w:color w:val="000000"/>
          <w:sz w:val="26"/>
          <w:szCs w:val="26"/>
        </w:rPr>
      </w:pPr>
      <w:r w:rsidRPr="00E92312">
        <w:rPr>
          <w:b/>
          <w:color w:val="000000"/>
          <w:sz w:val="26"/>
          <w:szCs w:val="26"/>
        </w:rPr>
        <w:t>3. ĐIỀU KIỆN HỌC TRƯỚC</w:t>
      </w:r>
    </w:p>
    <w:p w14:paraId="69D79CE0"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Nguyên lý Kế toán, Kinh tế vi mô 1, Kinh tế vĩ mô 1</w:t>
      </w:r>
    </w:p>
    <w:p w14:paraId="0FAA35A3"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4. MÔ TẢ HỌC PHẦN</w:t>
      </w:r>
    </w:p>
    <w:p w14:paraId="0FD87626" w14:textId="77777777" w:rsidR="0008588D" w:rsidRPr="00E92312" w:rsidRDefault="0008588D" w:rsidP="0008588D">
      <w:pPr>
        <w:widowControl w:val="0"/>
        <w:spacing w:line="312" w:lineRule="auto"/>
        <w:ind w:firstLine="720"/>
        <w:jc w:val="both"/>
        <w:rPr>
          <w:color w:val="000000"/>
          <w:sz w:val="26"/>
          <w:szCs w:val="26"/>
          <w:lang w:val="sv-SE"/>
        </w:rPr>
      </w:pPr>
      <w:bookmarkStart w:id="128" w:name="_Hlk515105262"/>
      <w:r w:rsidRPr="00E92312">
        <w:rPr>
          <w:sz w:val="26"/>
          <w:szCs w:val="26"/>
          <w:lang w:val="sv-SE"/>
        </w:rPr>
        <w:t>Học phần Kế toán quản trị 1 giới thiệu những nội dung cơ bản về kế toán quản trị như khái niệm, bản chất về kế toán quản trị, phân loại chi phí, các phương pháp xác định chi phí và giá thành sản phẩm, phân tích mối quan hệ giữa chi phí - sản lượng - lợi nhuận, dự toán ngân sách doanh nghiệp. Những kiến thức quan trọng về kế toán quản trị giúp cho các chuyên gia kinh tế, nhà quản trị hiểu bản chất sự vận động của chi phí từ đó kiểm soát tốt chi phí kinh doanh.</w:t>
      </w:r>
      <w:bookmarkEnd w:id="128"/>
    </w:p>
    <w:p w14:paraId="7E3951AA" w14:textId="77777777" w:rsidR="0008588D" w:rsidRPr="00E92312" w:rsidRDefault="0008588D" w:rsidP="0008588D">
      <w:pPr>
        <w:widowControl w:val="0"/>
        <w:spacing w:line="312" w:lineRule="auto"/>
        <w:jc w:val="both"/>
        <w:rPr>
          <w:b/>
          <w:color w:val="000000"/>
          <w:sz w:val="26"/>
          <w:szCs w:val="26"/>
          <w:lang w:val="sv-SE"/>
        </w:rPr>
      </w:pPr>
      <w:r w:rsidRPr="00E92312">
        <w:rPr>
          <w:b/>
          <w:color w:val="000000"/>
          <w:sz w:val="26"/>
          <w:szCs w:val="26"/>
          <w:lang w:val="sv-SE"/>
        </w:rPr>
        <w:t>5. MỤC TIÊU HỌC PHẦN</w:t>
      </w:r>
    </w:p>
    <w:p w14:paraId="77FED9FF" w14:textId="77777777" w:rsidR="0008588D" w:rsidRPr="00E92312" w:rsidRDefault="0008588D" w:rsidP="0008588D">
      <w:pPr>
        <w:widowControl w:val="0"/>
        <w:tabs>
          <w:tab w:val="num" w:pos="480"/>
        </w:tabs>
        <w:spacing w:line="312" w:lineRule="auto"/>
        <w:ind w:firstLine="720"/>
        <w:jc w:val="both"/>
        <w:rPr>
          <w:bCs/>
          <w:sz w:val="26"/>
          <w:szCs w:val="26"/>
          <w:lang w:val="sv-SE"/>
        </w:rPr>
      </w:pPr>
      <w:r w:rsidRPr="00E92312">
        <w:rPr>
          <w:bCs/>
          <w:sz w:val="26"/>
          <w:szCs w:val="26"/>
          <w:lang w:val="sv-SE"/>
        </w:rPr>
        <w:t>Sau khi kết thúc học phần, sinh viên có thể:</w:t>
      </w:r>
    </w:p>
    <w:p w14:paraId="06FDF391" w14:textId="77777777" w:rsidR="0008588D" w:rsidRPr="00E92312" w:rsidRDefault="0008588D" w:rsidP="0008588D">
      <w:pPr>
        <w:widowControl w:val="0"/>
        <w:spacing w:line="312" w:lineRule="auto"/>
        <w:ind w:firstLine="720"/>
        <w:jc w:val="both"/>
        <w:rPr>
          <w:sz w:val="26"/>
          <w:szCs w:val="26"/>
        </w:rPr>
      </w:pPr>
      <w:bookmarkStart w:id="129" w:name="_Hlk515105217"/>
      <w:r w:rsidRPr="00E92312">
        <w:rPr>
          <w:b/>
          <w:bCs/>
          <w:sz w:val="26"/>
          <w:szCs w:val="26"/>
        </w:rPr>
        <w:t xml:space="preserve">Về kiến thức: </w:t>
      </w:r>
    </w:p>
    <w:p w14:paraId="5775B2C1" w14:textId="77777777" w:rsidR="0008588D" w:rsidRPr="00E92312" w:rsidRDefault="0008588D" w:rsidP="0008588D">
      <w:pPr>
        <w:pStyle w:val="NormalWeb"/>
        <w:widowControl w:val="0"/>
        <w:numPr>
          <w:ilvl w:val="0"/>
          <w:numId w:val="94"/>
        </w:numPr>
        <w:tabs>
          <w:tab w:val="left" w:pos="993"/>
        </w:tabs>
        <w:spacing w:line="312" w:lineRule="auto"/>
        <w:ind w:left="0" w:firstLine="720"/>
        <w:jc w:val="both"/>
        <w:rPr>
          <w:color w:val="000000"/>
          <w:sz w:val="26"/>
          <w:szCs w:val="26"/>
        </w:rPr>
      </w:pPr>
      <w:r w:rsidRPr="00E92312">
        <w:rPr>
          <w:color w:val="000000"/>
          <w:sz w:val="26"/>
          <w:szCs w:val="26"/>
        </w:rPr>
        <w:t>Hiểu và giải thích được các khái niệm, vai trò, ý nghĩa của kế toán quản trị trong doanh nghiệp, đặc điểm các loại chi phí, khái niệm và ý nghĩa của các phương pháp xác định chi phí sản xuất sản phẩm và cung ứng dịch vụ, bản chất và vai trò của phân tích mối quan hệ chi phí- sản lượng - lợi nhuận, khái niệm các loại dự toán trong doanh nghiệp.</w:t>
      </w:r>
    </w:p>
    <w:p w14:paraId="59576EFA" w14:textId="77777777" w:rsidR="0008588D" w:rsidRPr="00E92312" w:rsidRDefault="0008588D" w:rsidP="0008588D">
      <w:pPr>
        <w:pStyle w:val="NormalWeb"/>
        <w:widowControl w:val="0"/>
        <w:numPr>
          <w:ilvl w:val="0"/>
          <w:numId w:val="94"/>
        </w:numPr>
        <w:tabs>
          <w:tab w:val="left" w:pos="993"/>
        </w:tabs>
        <w:spacing w:line="312" w:lineRule="auto"/>
        <w:ind w:left="0" w:firstLine="720"/>
        <w:jc w:val="both"/>
        <w:rPr>
          <w:color w:val="000000"/>
          <w:sz w:val="26"/>
          <w:szCs w:val="26"/>
        </w:rPr>
      </w:pPr>
      <w:r w:rsidRPr="00E92312">
        <w:rPr>
          <w:color w:val="000000"/>
          <w:sz w:val="26"/>
          <w:szCs w:val="26"/>
        </w:rPr>
        <w:t xml:space="preserve">Áp dụng việc nhận diện các loại chi phí, </w:t>
      </w:r>
      <w:r w:rsidRPr="00E92312">
        <w:rPr>
          <w:color w:val="000000"/>
          <w:sz w:val="26"/>
          <w:szCs w:val="26"/>
          <w:lang w:val="vi-VN"/>
        </w:rPr>
        <w:t xml:space="preserve">các phương pháp </w:t>
      </w:r>
      <w:r w:rsidRPr="00E92312">
        <w:rPr>
          <w:color w:val="000000"/>
          <w:sz w:val="26"/>
          <w:szCs w:val="26"/>
        </w:rPr>
        <w:t>xác định</w:t>
      </w:r>
      <w:r w:rsidRPr="00E92312">
        <w:rPr>
          <w:color w:val="000000"/>
          <w:sz w:val="26"/>
          <w:szCs w:val="26"/>
          <w:lang w:val="vi-VN"/>
        </w:rPr>
        <w:t xml:space="preserve"> chi phí sản xuất </w:t>
      </w:r>
      <w:r w:rsidRPr="00E92312">
        <w:rPr>
          <w:color w:val="000000"/>
          <w:sz w:val="26"/>
          <w:szCs w:val="26"/>
        </w:rPr>
        <w:t xml:space="preserve"> sản phẩm và cung ứng dịch vụ</w:t>
      </w:r>
      <w:r w:rsidRPr="00E92312">
        <w:rPr>
          <w:color w:val="000000"/>
          <w:sz w:val="26"/>
          <w:szCs w:val="26"/>
          <w:lang w:val="vi-VN"/>
        </w:rPr>
        <w:t>, phân tích mối quan hệ chi phí</w:t>
      </w:r>
      <w:r w:rsidRPr="00E92312">
        <w:rPr>
          <w:color w:val="000000"/>
          <w:sz w:val="26"/>
          <w:szCs w:val="26"/>
        </w:rPr>
        <w:t xml:space="preserve"> </w:t>
      </w:r>
      <w:r w:rsidRPr="00E92312">
        <w:rPr>
          <w:color w:val="000000"/>
          <w:sz w:val="26"/>
          <w:szCs w:val="26"/>
          <w:lang w:val="vi-VN"/>
        </w:rPr>
        <w:t>–</w:t>
      </w:r>
      <w:r w:rsidRPr="00E92312">
        <w:rPr>
          <w:color w:val="000000"/>
          <w:sz w:val="26"/>
          <w:szCs w:val="26"/>
        </w:rPr>
        <w:t xml:space="preserve"> sản</w:t>
      </w:r>
      <w:r w:rsidRPr="00E92312">
        <w:rPr>
          <w:color w:val="000000"/>
          <w:sz w:val="26"/>
          <w:szCs w:val="26"/>
          <w:lang w:val="vi-VN"/>
        </w:rPr>
        <w:t xml:space="preserve"> lượng</w:t>
      </w:r>
      <w:r w:rsidRPr="00E92312">
        <w:rPr>
          <w:color w:val="000000"/>
          <w:sz w:val="26"/>
          <w:szCs w:val="26"/>
        </w:rPr>
        <w:t xml:space="preserve"> </w:t>
      </w:r>
      <w:r w:rsidRPr="00E92312">
        <w:rPr>
          <w:color w:val="000000"/>
          <w:sz w:val="26"/>
          <w:szCs w:val="26"/>
          <w:lang w:val="vi-VN"/>
        </w:rPr>
        <w:t>-</w:t>
      </w:r>
      <w:r w:rsidRPr="00E92312">
        <w:rPr>
          <w:color w:val="000000"/>
          <w:sz w:val="26"/>
          <w:szCs w:val="26"/>
        </w:rPr>
        <w:t xml:space="preserve"> </w:t>
      </w:r>
      <w:r w:rsidRPr="00E92312">
        <w:rPr>
          <w:color w:val="000000"/>
          <w:sz w:val="26"/>
          <w:szCs w:val="26"/>
          <w:lang w:val="vi-VN"/>
        </w:rPr>
        <w:t>lợi nhuận, phương pháp lập dự toán</w:t>
      </w:r>
      <w:r w:rsidRPr="00E92312">
        <w:rPr>
          <w:color w:val="000000"/>
          <w:sz w:val="26"/>
          <w:szCs w:val="26"/>
        </w:rPr>
        <w:t xml:space="preserve"> và phân tích chênh lệch dự toán trong hoạt động kinh doanh của các doanh nghiệp.</w:t>
      </w:r>
    </w:p>
    <w:p w14:paraId="0A4956FF" w14:textId="77777777" w:rsidR="0008588D" w:rsidRPr="00E92312" w:rsidRDefault="0008588D" w:rsidP="0008588D">
      <w:pPr>
        <w:widowControl w:val="0"/>
        <w:numPr>
          <w:ilvl w:val="0"/>
          <w:numId w:val="94"/>
        </w:numPr>
        <w:tabs>
          <w:tab w:val="left" w:pos="993"/>
        </w:tabs>
        <w:spacing w:line="312" w:lineRule="auto"/>
        <w:ind w:left="0" w:firstLine="720"/>
        <w:jc w:val="both"/>
        <w:rPr>
          <w:sz w:val="26"/>
          <w:szCs w:val="26"/>
        </w:rPr>
      </w:pPr>
      <w:r w:rsidRPr="00E92312">
        <w:rPr>
          <w:sz w:val="26"/>
          <w:szCs w:val="26"/>
        </w:rPr>
        <w:t>Phân tích, đánh giá các thông tin chi phí; so sánh, lựa chọn các phương pháp xác định chi phí và tính giá thành sản phẩm; đánh giá qui trình phân tích mối quan hệ chi phí – sản lượng – lợi nhuận, lập dự toán và phân tích chênh lệch dự toán để có thể tổ chức, xây dựng hệ thống thông tin kế toán quản trị phục vụ cho việc ra quyết dịnh quản lý.</w:t>
      </w:r>
    </w:p>
    <w:p w14:paraId="3A9B36E0" w14:textId="77777777" w:rsidR="0008588D" w:rsidRPr="00E92312" w:rsidRDefault="0008588D" w:rsidP="0008588D">
      <w:pPr>
        <w:widowControl w:val="0"/>
        <w:tabs>
          <w:tab w:val="left" w:pos="993"/>
        </w:tabs>
        <w:spacing w:line="312" w:lineRule="auto"/>
        <w:ind w:firstLine="720"/>
        <w:jc w:val="both"/>
        <w:rPr>
          <w:iCs/>
          <w:sz w:val="26"/>
          <w:szCs w:val="26"/>
        </w:rPr>
      </w:pPr>
      <w:r w:rsidRPr="00E92312">
        <w:rPr>
          <w:b/>
          <w:bCs/>
          <w:sz w:val="26"/>
          <w:szCs w:val="26"/>
        </w:rPr>
        <w:t xml:space="preserve">Về kỹ năng: </w:t>
      </w:r>
    </w:p>
    <w:p w14:paraId="6F94F8BA" w14:textId="77777777" w:rsidR="0008588D" w:rsidRPr="00E92312" w:rsidRDefault="0008588D" w:rsidP="0008588D">
      <w:pPr>
        <w:widowControl w:val="0"/>
        <w:numPr>
          <w:ilvl w:val="0"/>
          <w:numId w:val="95"/>
        </w:numPr>
        <w:tabs>
          <w:tab w:val="left" w:pos="993"/>
        </w:tabs>
        <w:autoSpaceDE w:val="0"/>
        <w:autoSpaceDN w:val="0"/>
        <w:adjustRightInd w:val="0"/>
        <w:spacing w:line="312" w:lineRule="auto"/>
        <w:ind w:left="0" w:firstLine="720"/>
        <w:contextualSpacing/>
        <w:jc w:val="both"/>
        <w:rPr>
          <w:color w:val="000000"/>
          <w:sz w:val="26"/>
          <w:szCs w:val="26"/>
          <w:lang w:val="vi-VN"/>
        </w:rPr>
      </w:pPr>
      <w:bookmarkStart w:id="130" w:name="_Hlk515096193"/>
      <w:r w:rsidRPr="00E92312">
        <w:rPr>
          <w:color w:val="000000"/>
          <w:sz w:val="26"/>
          <w:szCs w:val="26"/>
        </w:rPr>
        <w:t>Phát triển kĩ năng thu thập, phân tích thông tin và ra quyết định liên quan đến sự đa dạng, phong phú của các phương pháp và kĩ thuật sử dụng trong kế toán quản trị.</w:t>
      </w:r>
    </w:p>
    <w:p w14:paraId="4116F11B" w14:textId="77777777" w:rsidR="0008588D" w:rsidRPr="00E92312" w:rsidRDefault="0008588D" w:rsidP="0008588D">
      <w:pPr>
        <w:widowControl w:val="0"/>
        <w:numPr>
          <w:ilvl w:val="0"/>
          <w:numId w:val="95"/>
        </w:numPr>
        <w:tabs>
          <w:tab w:val="left" w:pos="993"/>
        </w:tabs>
        <w:autoSpaceDE w:val="0"/>
        <w:autoSpaceDN w:val="0"/>
        <w:adjustRightInd w:val="0"/>
        <w:spacing w:line="312" w:lineRule="auto"/>
        <w:ind w:left="0" w:firstLine="720"/>
        <w:contextualSpacing/>
        <w:jc w:val="both"/>
        <w:rPr>
          <w:color w:val="000000"/>
          <w:sz w:val="26"/>
          <w:szCs w:val="26"/>
          <w:lang w:val="vi-VN"/>
        </w:rPr>
      </w:pPr>
      <w:r w:rsidRPr="00E92312">
        <w:rPr>
          <w:color w:val="000000"/>
          <w:sz w:val="26"/>
          <w:szCs w:val="26"/>
          <w:lang w:val="vi-VN"/>
        </w:rPr>
        <w:t>Rèn luyện kỹ năng làm việc theo nhóm, kỹ năng thuyết trình và phản biện.</w:t>
      </w:r>
    </w:p>
    <w:p w14:paraId="282C6443" w14:textId="77777777" w:rsidR="0008588D" w:rsidRPr="00E92312" w:rsidRDefault="0008588D" w:rsidP="0008588D">
      <w:pPr>
        <w:widowControl w:val="0"/>
        <w:tabs>
          <w:tab w:val="num" w:pos="2160"/>
        </w:tabs>
        <w:spacing w:line="312" w:lineRule="auto"/>
        <w:ind w:firstLine="720"/>
        <w:jc w:val="both"/>
        <w:rPr>
          <w:b/>
          <w:bCs/>
          <w:sz w:val="26"/>
          <w:szCs w:val="26"/>
        </w:rPr>
      </w:pPr>
      <w:r w:rsidRPr="00E92312">
        <w:rPr>
          <w:b/>
          <w:bCs/>
          <w:sz w:val="26"/>
          <w:szCs w:val="26"/>
        </w:rPr>
        <w:t xml:space="preserve">Về thái độ: </w:t>
      </w:r>
    </w:p>
    <w:p w14:paraId="4A0F34CF"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b/>
          <w:i/>
          <w:sz w:val="26"/>
          <w:szCs w:val="26"/>
          <w:lang w:val="vi-VN"/>
        </w:rPr>
      </w:pPr>
      <w:r w:rsidRPr="00E92312">
        <w:rPr>
          <w:color w:val="000000"/>
          <w:sz w:val="26"/>
          <w:szCs w:val="26"/>
        </w:rPr>
        <w:t>Tích cực nâng cao trình độ n</w:t>
      </w:r>
      <w:r w:rsidRPr="00E92312">
        <w:rPr>
          <w:color w:val="000000"/>
          <w:sz w:val="26"/>
          <w:szCs w:val="26"/>
          <w:lang w:val="vi-VN"/>
        </w:rPr>
        <w:t xml:space="preserve">hận thức </w:t>
      </w:r>
      <w:r w:rsidRPr="00E92312">
        <w:rPr>
          <w:color w:val="000000"/>
          <w:sz w:val="26"/>
          <w:szCs w:val="26"/>
        </w:rPr>
        <w:t>về</w:t>
      </w:r>
      <w:r w:rsidRPr="00E92312">
        <w:rPr>
          <w:color w:val="000000"/>
          <w:sz w:val="26"/>
          <w:szCs w:val="26"/>
          <w:lang w:val="vi-VN"/>
        </w:rPr>
        <w:t xml:space="preserve"> tầm quan trọng của </w:t>
      </w:r>
      <w:r w:rsidRPr="00E92312">
        <w:rPr>
          <w:rFonts w:eastAsia="MS Mincho"/>
          <w:color w:val="000000"/>
          <w:sz w:val="26"/>
          <w:szCs w:val="26"/>
          <w:lang w:val="vi-VN" w:eastAsia="ja-JP"/>
        </w:rPr>
        <w:t>kế</w:t>
      </w:r>
      <w:r w:rsidRPr="00E92312">
        <w:rPr>
          <w:color w:val="000000"/>
          <w:sz w:val="26"/>
          <w:szCs w:val="26"/>
          <w:lang w:val="vi-VN"/>
        </w:rPr>
        <w:t xml:space="preserve"> toán quản trị </w:t>
      </w:r>
      <w:r w:rsidRPr="00E92312">
        <w:rPr>
          <w:color w:val="000000"/>
          <w:sz w:val="26"/>
          <w:szCs w:val="26"/>
        </w:rPr>
        <w:t>trong mỗi tổ chức</w:t>
      </w:r>
      <w:r w:rsidRPr="00E92312">
        <w:rPr>
          <w:color w:val="000000"/>
          <w:sz w:val="26"/>
          <w:szCs w:val="26"/>
          <w:lang w:val="vi-VN"/>
        </w:rPr>
        <w:t>.</w:t>
      </w:r>
    </w:p>
    <w:p w14:paraId="4469B434"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b/>
          <w:i/>
          <w:sz w:val="26"/>
          <w:szCs w:val="26"/>
          <w:lang w:val="vi-VN"/>
        </w:rPr>
      </w:pPr>
      <w:r w:rsidRPr="00E92312">
        <w:rPr>
          <w:sz w:val="26"/>
          <w:szCs w:val="26"/>
          <w:lang w:val="vi-VN"/>
        </w:rPr>
        <w:t>Chủ động vận dụng các kiến thức đã học trong thực hành và tư vấn tổ chức kế toán quản trị trong doanh nghiệp.</w:t>
      </w:r>
    </w:p>
    <w:p w14:paraId="263301EA"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iCs/>
          <w:sz w:val="26"/>
          <w:szCs w:val="26"/>
          <w:lang w:val="vi-VN"/>
        </w:rPr>
      </w:pPr>
      <w:r w:rsidRPr="00E92312">
        <w:rPr>
          <w:rFonts w:eastAsia="MS Mincho"/>
          <w:color w:val="000000"/>
          <w:sz w:val="26"/>
          <w:szCs w:val="26"/>
          <w:lang w:val="vi-VN" w:eastAsia="ja-JP"/>
        </w:rPr>
        <w:t>N</w:t>
      </w:r>
      <w:r w:rsidRPr="00E92312">
        <w:rPr>
          <w:color w:val="000000"/>
          <w:sz w:val="26"/>
          <w:szCs w:val="26"/>
          <w:lang w:val="vi-VN"/>
        </w:rPr>
        <w:t>hận thức được ảnh hưởng của đạo đức nghề nghiệp của người hành nghề kế toán quản trị</w:t>
      </w:r>
      <w:r w:rsidRPr="00E92312">
        <w:rPr>
          <w:rFonts w:eastAsia="MS Mincho"/>
          <w:color w:val="000000"/>
          <w:sz w:val="26"/>
          <w:szCs w:val="26"/>
          <w:lang w:val="vi-VN" w:eastAsia="ja-JP"/>
        </w:rPr>
        <w:t xml:space="preserve"> tới</w:t>
      </w:r>
      <w:r w:rsidRPr="00E92312">
        <w:rPr>
          <w:sz w:val="26"/>
          <w:szCs w:val="26"/>
          <w:lang w:val="vi-VN"/>
        </w:rPr>
        <w:t xml:space="preserve"> chất lượng thông tin cung cấp, tác động tới lợi ích của các đối tượng sử dụng thông tin kế toán quản trị, </w:t>
      </w:r>
      <w:r w:rsidRPr="00E92312">
        <w:rPr>
          <w:rFonts w:eastAsia="MS Mincho"/>
          <w:sz w:val="26"/>
          <w:szCs w:val="26"/>
          <w:lang w:val="vi-VN" w:eastAsia="ja-JP"/>
        </w:rPr>
        <w:t xml:space="preserve">từ đó thường xuyên </w:t>
      </w:r>
      <w:r w:rsidRPr="00E92312">
        <w:rPr>
          <w:sz w:val="26"/>
          <w:szCs w:val="26"/>
          <w:lang w:val="vi-VN"/>
        </w:rPr>
        <w:t>rèn luyện tư cách đạo đức</w:t>
      </w:r>
      <w:r w:rsidRPr="00E92312">
        <w:rPr>
          <w:rFonts w:eastAsia="MS Mincho"/>
          <w:sz w:val="26"/>
          <w:szCs w:val="26"/>
          <w:lang w:val="vi-VN" w:eastAsia="ja-JP"/>
        </w:rPr>
        <w:t xml:space="preserve"> nghề nghiệp</w:t>
      </w:r>
      <w:r w:rsidRPr="00E92312">
        <w:rPr>
          <w:sz w:val="26"/>
          <w:szCs w:val="26"/>
          <w:lang w:val="vi-VN"/>
        </w:rPr>
        <w:t>.</w:t>
      </w:r>
      <w:r w:rsidRPr="00E92312">
        <w:rPr>
          <w:iCs/>
          <w:sz w:val="26"/>
          <w:szCs w:val="26"/>
          <w:lang w:val="vi-VN"/>
        </w:rPr>
        <w:t xml:space="preserve"> </w:t>
      </w:r>
      <w:bookmarkEnd w:id="129"/>
    </w:p>
    <w:bookmarkEnd w:id="130"/>
    <w:p w14:paraId="0DDD2B61" w14:textId="77777777" w:rsidR="0008588D" w:rsidRPr="00E92312" w:rsidRDefault="0008588D" w:rsidP="0008588D">
      <w:pPr>
        <w:widowControl w:val="0"/>
        <w:spacing w:line="312" w:lineRule="auto"/>
        <w:jc w:val="both"/>
        <w:rPr>
          <w:color w:val="000000"/>
          <w:sz w:val="26"/>
          <w:szCs w:val="26"/>
          <w:lang w:val="vi-VN"/>
        </w:rPr>
      </w:pPr>
      <w:r w:rsidRPr="00E92312">
        <w:rPr>
          <w:b/>
          <w:color w:val="000000"/>
          <w:sz w:val="26"/>
          <w:szCs w:val="26"/>
          <w:lang w:val="vi-VN"/>
        </w:rPr>
        <w:t>6. NỘI DUNG HỌC PHẦN</w:t>
      </w:r>
    </w:p>
    <w:p w14:paraId="78D5D2A5" w14:textId="77777777" w:rsidR="0008588D" w:rsidRPr="00E92312" w:rsidRDefault="0008588D" w:rsidP="0008588D">
      <w:pPr>
        <w:widowControl w:val="0"/>
        <w:spacing w:line="312" w:lineRule="auto"/>
        <w:ind w:firstLine="720"/>
        <w:jc w:val="center"/>
        <w:rPr>
          <w:b/>
          <w:color w:val="000000"/>
          <w:sz w:val="26"/>
          <w:szCs w:val="26"/>
          <w:lang w:val="vi-VN"/>
        </w:rPr>
      </w:pPr>
      <w:r w:rsidRPr="00E92312">
        <w:rPr>
          <w:b/>
          <w:color w:val="000000"/>
          <w:sz w:val="26"/>
          <w:szCs w:val="26"/>
          <w:lang w:val="vi-VN"/>
        </w:rPr>
        <w:t>PHÂN BỐ THỜI GIAN</w:t>
      </w: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49"/>
        <w:gridCol w:w="1293"/>
        <w:gridCol w:w="1080"/>
        <w:gridCol w:w="2682"/>
        <w:gridCol w:w="12"/>
      </w:tblGrid>
      <w:tr w:rsidR="0008588D" w:rsidRPr="00E92312" w14:paraId="62C77582" w14:textId="77777777" w:rsidTr="003E0FF4">
        <w:trPr>
          <w:trHeight w:val="543"/>
        </w:trPr>
        <w:tc>
          <w:tcPr>
            <w:tcW w:w="4749" w:type="dxa"/>
            <w:vMerge w:val="restart"/>
            <w:vAlign w:val="center"/>
          </w:tcPr>
          <w:p w14:paraId="3DFEFCCD" w14:textId="77777777" w:rsidR="0008588D" w:rsidRPr="00E92312" w:rsidRDefault="0008588D" w:rsidP="003E0FF4">
            <w:pPr>
              <w:widowControl w:val="0"/>
              <w:spacing w:line="312" w:lineRule="auto"/>
              <w:jc w:val="center"/>
              <w:rPr>
                <w:b/>
                <w:sz w:val="26"/>
                <w:szCs w:val="26"/>
              </w:rPr>
            </w:pPr>
            <w:r w:rsidRPr="00E92312">
              <w:rPr>
                <w:b/>
                <w:sz w:val="26"/>
                <w:szCs w:val="26"/>
              </w:rPr>
              <w:t>Phần/Chương</w:t>
            </w:r>
          </w:p>
        </w:tc>
        <w:tc>
          <w:tcPr>
            <w:tcW w:w="5067" w:type="dxa"/>
            <w:gridSpan w:val="4"/>
            <w:vAlign w:val="center"/>
          </w:tcPr>
          <w:p w14:paraId="7A351DDC" w14:textId="77777777" w:rsidR="0008588D" w:rsidRPr="00E92312" w:rsidRDefault="0008588D" w:rsidP="003E0FF4">
            <w:pPr>
              <w:widowControl w:val="0"/>
              <w:spacing w:line="312" w:lineRule="auto"/>
              <w:jc w:val="center"/>
              <w:rPr>
                <w:b/>
                <w:sz w:val="26"/>
                <w:szCs w:val="26"/>
              </w:rPr>
            </w:pPr>
            <w:r w:rsidRPr="00E92312">
              <w:rPr>
                <w:b/>
                <w:sz w:val="26"/>
                <w:szCs w:val="26"/>
              </w:rPr>
              <w:t>Thời gian (45 tiết)</w:t>
            </w:r>
          </w:p>
        </w:tc>
      </w:tr>
      <w:tr w:rsidR="0008588D" w:rsidRPr="00E92312" w14:paraId="60B77D21" w14:textId="77777777" w:rsidTr="003E0FF4">
        <w:trPr>
          <w:gridAfter w:val="1"/>
          <w:wAfter w:w="12" w:type="dxa"/>
        </w:trPr>
        <w:tc>
          <w:tcPr>
            <w:tcW w:w="4749" w:type="dxa"/>
            <w:vMerge/>
            <w:vAlign w:val="center"/>
          </w:tcPr>
          <w:p w14:paraId="18F3EE58" w14:textId="77777777" w:rsidR="0008588D" w:rsidRPr="00E92312" w:rsidRDefault="0008588D" w:rsidP="003E0FF4">
            <w:pPr>
              <w:widowControl w:val="0"/>
              <w:spacing w:line="312" w:lineRule="auto"/>
              <w:jc w:val="center"/>
              <w:rPr>
                <w:b/>
                <w:sz w:val="26"/>
                <w:szCs w:val="26"/>
              </w:rPr>
            </w:pPr>
          </w:p>
        </w:tc>
        <w:tc>
          <w:tcPr>
            <w:tcW w:w="1293" w:type="dxa"/>
            <w:vAlign w:val="center"/>
          </w:tcPr>
          <w:p w14:paraId="610B71F2" w14:textId="77777777" w:rsidR="0008588D" w:rsidRPr="00E92312" w:rsidRDefault="0008588D" w:rsidP="003E0FF4">
            <w:pPr>
              <w:widowControl w:val="0"/>
              <w:spacing w:line="312" w:lineRule="auto"/>
              <w:jc w:val="center"/>
              <w:rPr>
                <w:b/>
                <w:sz w:val="26"/>
                <w:szCs w:val="26"/>
              </w:rPr>
            </w:pPr>
            <w:r w:rsidRPr="00E92312">
              <w:rPr>
                <w:b/>
                <w:sz w:val="26"/>
                <w:szCs w:val="26"/>
              </w:rPr>
              <w:t>Tổng số</w:t>
            </w:r>
          </w:p>
        </w:tc>
        <w:tc>
          <w:tcPr>
            <w:tcW w:w="1080" w:type="dxa"/>
            <w:vAlign w:val="center"/>
          </w:tcPr>
          <w:p w14:paraId="0F1F31CD" w14:textId="77777777" w:rsidR="0008588D" w:rsidRPr="00E92312" w:rsidRDefault="0008588D" w:rsidP="003E0FF4">
            <w:pPr>
              <w:widowControl w:val="0"/>
              <w:spacing w:line="312" w:lineRule="auto"/>
              <w:jc w:val="center"/>
              <w:rPr>
                <w:b/>
                <w:sz w:val="26"/>
                <w:szCs w:val="26"/>
              </w:rPr>
            </w:pPr>
            <w:r w:rsidRPr="00E92312">
              <w:rPr>
                <w:b/>
                <w:sz w:val="26"/>
                <w:szCs w:val="26"/>
              </w:rPr>
              <w:t>Giảng</w:t>
            </w:r>
          </w:p>
        </w:tc>
        <w:tc>
          <w:tcPr>
            <w:tcW w:w="2682" w:type="dxa"/>
            <w:vAlign w:val="center"/>
          </w:tcPr>
          <w:p w14:paraId="3AC633A1" w14:textId="77777777" w:rsidR="0008588D" w:rsidRPr="00E92312" w:rsidRDefault="0008588D" w:rsidP="003E0FF4">
            <w:pPr>
              <w:widowControl w:val="0"/>
              <w:spacing w:line="312" w:lineRule="auto"/>
              <w:jc w:val="center"/>
              <w:rPr>
                <w:b/>
                <w:sz w:val="26"/>
                <w:szCs w:val="26"/>
              </w:rPr>
            </w:pPr>
            <w:r w:rsidRPr="00E92312">
              <w:rPr>
                <w:b/>
                <w:sz w:val="26"/>
                <w:szCs w:val="26"/>
              </w:rPr>
              <w:t>Bài tập và Thảo luận</w:t>
            </w:r>
          </w:p>
        </w:tc>
      </w:tr>
      <w:tr w:rsidR="0008588D" w:rsidRPr="00E92312" w14:paraId="7D3826E6" w14:textId="77777777" w:rsidTr="003E0FF4">
        <w:trPr>
          <w:gridAfter w:val="1"/>
          <w:wAfter w:w="12" w:type="dxa"/>
        </w:trPr>
        <w:tc>
          <w:tcPr>
            <w:tcW w:w="4749" w:type="dxa"/>
          </w:tcPr>
          <w:p w14:paraId="7A484C6D" w14:textId="77777777" w:rsidR="0008588D" w:rsidRPr="00E92312" w:rsidRDefault="0008588D" w:rsidP="003E0FF4">
            <w:pPr>
              <w:widowControl w:val="0"/>
              <w:spacing w:line="312" w:lineRule="auto"/>
              <w:jc w:val="both"/>
              <w:rPr>
                <w:sz w:val="26"/>
                <w:szCs w:val="26"/>
              </w:rPr>
            </w:pPr>
            <w:r w:rsidRPr="00E92312">
              <w:rPr>
                <w:sz w:val="26"/>
                <w:szCs w:val="26"/>
              </w:rPr>
              <w:t>Chương 1: Tổng quan về kế toán quản trị</w:t>
            </w:r>
          </w:p>
        </w:tc>
        <w:tc>
          <w:tcPr>
            <w:tcW w:w="1293" w:type="dxa"/>
          </w:tcPr>
          <w:p w14:paraId="42A8F1F3"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80" w:type="dxa"/>
          </w:tcPr>
          <w:p w14:paraId="6656D6F5"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682" w:type="dxa"/>
          </w:tcPr>
          <w:p w14:paraId="2C81737C"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3A3D512A" w14:textId="77777777" w:rsidTr="003E0FF4">
        <w:trPr>
          <w:gridAfter w:val="1"/>
          <w:wAfter w:w="12" w:type="dxa"/>
        </w:trPr>
        <w:tc>
          <w:tcPr>
            <w:tcW w:w="4749" w:type="dxa"/>
          </w:tcPr>
          <w:p w14:paraId="6E393100" w14:textId="77777777" w:rsidR="0008588D" w:rsidRPr="00E92312" w:rsidRDefault="0008588D" w:rsidP="003E0FF4">
            <w:pPr>
              <w:widowControl w:val="0"/>
              <w:spacing w:line="312" w:lineRule="auto"/>
              <w:jc w:val="both"/>
              <w:rPr>
                <w:sz w:val="26"/>
                <w:szCs w:val="26"/>
              </w:rPr>
            </w:pPr>
            <w:r w:rsidRPr="00E92312">
              <w:rPr>
                <w:sz w:val="26"/>
                <w:szCs w:val="26"/>
              </w:rPr>
              <w:t>Chương 2: Phân loại chi phí</w:t>
            </w:r>
          </w:p>
        </w:tc>
        <w:tc>
          <w:tcPr>
            <w:tcW w:w="1293" w:type="dxa"/>
          </w:tcPr>
          <w:p w14:paraId="2319B920"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080" w:type="dxa"/>
          </w:tcPr>
          <w:p w14:paraId="2CDFB84C"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2682" w:type="dxa"/>
          </w:tcPr>
          <w:p w14:paraId="1DAE13E1"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334BCD3C" w14:textId="77777777" w:rsidTr="003E0FF4">
        <w:trPr>
          <w:gridAfter w:val="1"/>
          <w:wAfter w:w="12" w:type="dxa"/>
        </w:trPr>
        <w:tc>
          <w:tcPr>
            <w:tcW w:w="4749" w:type="dxa"/>
          </w:tcPr>
          <w:p w14:paraId="5D5F9B76" w14:textId="77777777" w:rsidR="0008588D" w:rsidRPr="00E92312" w:rsidRDefault="0008588D" w:rsidP="003E0FF4">
            <w:pPr>
              <w:widowControl w:val="0"/>
              <w:spacing w:line="312" w:lineRule="auto"/>
              <w:jc w:val="both"/>
              <w:rPr>
                <w:sz w:val="26"/>
                <w:szCs w:val="26"/>
              </w:rPr>
            </w:pPr>
            <w:r w:rsidRPr="00E92312">
              <w:rPr>
                <w:sz w:val="26"/>
                <w:szCs w:val="26"/>
              </w:rPr>
              <w:t>Chương 3: Các phương pháp xác định chi phí sản xuất sản phẩm</w:t>
            </w:r>
          </w:p>
        </w:tc>
        <w:tc>
          <w:tcPr>
            <w:tcW w:w="1293" w:type="dxa"/>
          </w:tcPr>
          <w:p w14:paraId="37DBEA97"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80" w:type="dxa"/>
          </w:tcPr>
          <w:p w14:paraId="0AC36BD7"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682" w:type="dxa"/>
          </w:tcPr>
          <w:p w14:paraId="060CC77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4E3A2E17" w14:textId="77777777" w:rsidTr="003E0FF4">
        <w:trPr>
          <w:gridAfter w:val="1"/>
          <w:wAfter w:w="12" w:type="dxa"/>
        </w:trPr>
        <w:tc>
          <w:tcPr>
            <w:tcW w:w="4749" w:type="dxa"/>
          </w:tcPr>
          <w:p w14:paraId="7E0D3D73"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 xml:space="preserve">Chương 4: Phân tích mối quan hệ chi phí – sản lượng – lợi nhuận </w:t>
            </w:r>
          </w:p>
        </w:tc>
        <w:tc>
          <w:tcPr>
            <w:tcW w:w="1293" w:type="dxa"/>
          </w:tcPr>
          <w:p w14:paraId="5CFB6FFE"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080" w:type="dxa"/>
          </w:tcPr>
          <w:p w14:paraId="35044FFF"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2682" w:type="dxa"/>
          </w:tcPr>
          <w:p w14:paraId="017DB29F"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11AF4B6F" w14:textId="77777777" w:rsidTr="003E0FF4">
        <w:trPr>
          <w:gridAfter w:val="1"/>
          <w:wAfter w:w="12" w:type="dxa"/>
        </w:trPr>
        <w:tc>
          <w:tcPr>
            <w:tcW w:w="4749" w:type="dxa"/>
          </w:tcPr>
          <w:p w14:paraId="29070844" w14:textId="77777777" w:rsidR="0008588D" w:rsidRPr="00E92312" w:rsidRDefault="0008588D" w:rsidP="003E0FF4">
            <w:pPr>
              <w:widowControl w:val="0"/>
              <w:spacing w:line="312" w:lineRule="auto"/>
              <w:jc w:val="both"/>
              <w:rPr>
                <w:sz w:val="26"/>
                <w:szCs w:val="26"/>
              </w:rPr>
            </w:pPr>
            <w:r w:rsidRPr="00E92312">
              <w:rPr>
                <w:sz w:val="26"/>
                <w:szCs w:val="26"/>
              </w:rPr>
              <w:t>Chương 5: Dự toán sản xuất kinh doanh</w:t>
            </w:r>
          </w:p>
        </w:tc>
        <w:tc>
          <w:tcPr>
            <w:tcW w:w="1293" w:type="dxa"/>
          </w:tcPr>
          <w:p w14:paraId="0DD4EAD4"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080" w:type="dxa"/>
          </w:tcPr>
          <w:p w14:paraId="3C417D7D"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2682" w:type="dxa"/>
          </w:tcPr>
          <w:p w14:paraId="37780046"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278F20AB" w14:textId="77777777" w:rsidTr="003E0FF4">
        <w:trPr>
          <w:gridAfter w:val="1"/>
          <w:wAfter w:w="12" w:type="dxa"/>
        </w:trPr>
        <w:tc>
          <w:tcPr>
            <w:tcW w:w="4749" w:type="dxa"/>
          </w:tcPr>
          <w:p w14:paraId="0CED982D" w14:textId="77777777" w:rsidR="0008588D" w:rsidRPr="00E92312" w:rsidRDefault="0008588D" w:rsidP="003E0FF4">
            <w:pPr>
              <w:widowControl w:val="0"/>
              <w:spacing w:line="312" w:lineRule="auto"/>
              <w:jc w:val="both"/>
              <w:rPr>
                <w:sz w:val="26"/>
                <w:szCs w:val="26"/>
              </w:rPr>
            </w:pPr>
            <w:r w:rsidRPr="00E92312">
              <w:rPr>
                <w:sz w:val="26"/>
                <w:szCs w:val="26"/>
              </w:rPr>
              <w:t>Chương 6: Dự toán linh hoạt</w:t>
            </w:r>
          </w:p>
        </w:tc>
        <w:tc>
          <w:tcPr>
            <w:tcW w:w="1293" w:type="dxa"/>
          </w:tcPr>
          <w:p w14:paraId="11F3A854"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080" w:type="dxa"/>
          </w:tcPr>
          <w:p w14:paraId="4B8D57E9"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682" w:type="dxa"/>
          </w:tcPr>
          <w:p w14:paraId="087264BB"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7FABA62A" w14:textId="77777777" w:rsidTr="003E0FF4">
        <w:trPr>
          <w:gridAfter w:val="1"/>
          <w:wAfter w:w="12" w:type="dxa"/>
        </w:trPr>
        <w:tc>
          <w:tcPr>
            <w:tcW w:w="4749" w:type="dxa"/>
          </w:tcPr>
          <w:p w14:paraId="38E50595" w14:textId="77777777" w:rsidR="0008588D" w:rsidRPr="00E92312" w:rsidRDefault="0008588D" w:rsidP="003E0FF4">
            <w:pPr>
              <w:widowControl w:val="0"/>
              <w:spacing w:line="312" w:lineRule="auto"/>
              <w:jc w:val="both"/>
              <w:rPr>
                <w:sz w:val="26"/>
                <w:szCs w:val="26"/>
              </w:rPr>
            </w:pPr>
            <w:r w:rsidRPr="00E92312">
              <w:rPr>
                <w:sz w:val="26"/>
                <w:szCs w:val="26"/>
              </w:rPr>
              <w:t>Kiểm tra</w:t>
            </w:r>
          </w:p>
        </w:tc>
        <w:tc>
          <w:tcPr>
            <w:tcW w:w="1293" w:type="dxa"/>
          </w:tcPr>
          <w:p w14:paraId="4513E737"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80" w:type="dxa"/>
          </w:tcPr>
          <w:p w14:paraId="279A0AC4"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682" w:type="dxa"/>
          </w:tcPr>
          <w:p w14:paraId="5B9BB640" w14:textId="77777777" w:rsidR="0008588D" w:rsidRPr="00E92312" w:rsidRDefault="0008588D" w:rsidP="003E0FF4">
            <w:pPr>
              <w:widowControl w:val="0"/>
              <w:spacing w:line="312" w:lineRule="auto"/>
              <w:jc w:val="center"/>
              <w:rPr>
                <w:sz w:val="26"/>
                <w:szCs w:val="26"/>
              </w:rPr>
            </w:pPr>
          </w:p>
        </w:tc>
      </w:tr>
      <w:tr w:rsidR="0008588D" w:rsidRPr="00E92312" w14:paraId="34CDDAC7" w14:textId="77777777" w:rsidTr="003E0FF4">
        <w:trPr>
          <w:gridAfter w:val="1"/>
          <w:wAfter w:w="12" w:type="dxa"/>
        </w:trPr>
        <w:tc>
          <w:tcPr>
            <w:tcW w:w="4749" w:type="dxa"/>
          </w:tcPr>
          <w:p w14:paraId="77128F31"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293" w:type="dxa"/>
          </w:tcPr>
          <w:p w14:paraId="1E0C4769" w14:textId="77777777" w:rsidR="0008588D" w:rsidRPr="00E92312" w:rsidRDefault="0008588D" w:rsidP="003E0FF4">
            <w:pPr>
              <w:widowControl w:val="0"/>
              <w:spacing w:line="312" w:lineRule="auto"/>
              <w:jc w:val="center"/>
              <w:rPr>
                <w:b/>
                <w:sz w:val="26"/>
                <w:szCs w:val="26"/>
              </w:rPr>
            </w:pPr>
            <w:r w:rsidRPr="00E92312">
              <w:rPr>
                <w:b/>
                <w:sz w:val="26"/>
                <w:szCs w:val="26"/>
              </w:rPr>
              <w:t>45</w:t>
            </w:r>
          </w:p>
        </w:tc>
        <w:tc>
          <w:tcPr>
            <w:tcW w:w="1080" w:type="dxa"/>
          </w:tcPr>
          <w:p w14:paraId="581C3D51"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2682" w:type="dxa"/>
          </w:tcPr>
          <w:p w14:paraId="4E6932C7" w14:textId="77777777" w:rsidR="0008588D" w:rsidRPr="00E92312" w:rsidRDefault="0008588D" w:rsidP="003E0FF4">
            <w:pPr>
              <w:widowControl w:val="0"/>
              <w:spacing w:line="312" w:lineRule="auto"/>
              <w:jc w:val="center"/>
              <w:rPr>
                <w:b/>
                <w:sz w:val="26"/>
                <w:szCs w:val="26"/>
              </w:rPr>
            </w:pPr>
            <w:r w:rsidRPr="00E92312">
              <w:rPr>
                <w:b/>
                <w:sz w:val="26"/>
                <w:szCs w:val="26"/>
              </w:rPr>
              <w:t>15</w:t>
            </w:r>
          </w:p>
        </w:tc>
      </w:tr>
    </w:tbl>
    <w:p w14:paraId="584EE001" w14:textId="77777777" w:rsidR="0008588D" w:rsidRDefault="0008588D" w:rsidP="0008588D">
      <w:pPr>
        <w:pStyle w:val="11"/>
      </w:pPr>
    </w:p>
    <w:p w14:paraId="64F46CCA" w14:textId="77777777" w:rsidR="0008588D" w:rsidRPr="00E92312" w:rsidRDefault="0008588D" w:rsidP="0008588D">
      <w:pPr>
        <w:pStyle w:val="11"/>
      </w:pPr>
      <w:r w:rsidRPr="00E92312">
        <w:t>CHƯƠNG 1: TỔNG QUAN VỀ KẾ TOÁN QUẢN TRỊ</w:t>
      </w:r>
    </w:p>
    <w:p w14:paraId="0FFE66D7" w14:textId="77777777" w:rsidR="0008588D" w:rsidRPr="00E92312" w:rsidRDefault="0008588D" w:rsidP="0008588D">
      <w:pPr>
        <w:widowControl w:val="0"/>
        <w:spacing w:line="312" w:lineRule="auto"/>
        <w:ind w:firstLine="720"/>
        <w:jc w:val="both"/>
        <w:rPr>
          <w:i/>
          <w:sz w:val="26"/>
          <w:szCs w:val="26"/>
        </w:rPr>
      </w:pPr>
      <w:bookmarkStart w:id="131" w:name="_Hlk515105682"/>
      <w:r w:rsidRPr="00E92312">
        <w:rPr>
          <w:i/>
          <w:sz w:val="26"/>
          <w:szCs w:val="26"/>
        </w:rPr>
        <w:t>Chương này giải thích khái niệm và bản chất của kế toán quản trị, phân tích vai trò của kế toán quản trị trong hoạt động quản lý, phân tích sự khác biệt giữa kế toán quản trị và kế toán tài chính. Bên cạnh đó, chương này giới thiệu khái quát về các đối tượng và phương pháp của kế toán quản trị. Các mô hình tổ chức kế toán quản trị trong doanh nghiệp cũng được mô tả trong chương này.</w:t>
      </w:r>
    </w:p>
    <w:p w14:paraId="2DBBF756" w14:textId="77777777" w:rsidR="0008588D" w:rsidRPr="00E92312" w:rsidRDefault="0008588D" w:rsidP="0008588D">
      <w:pPr>
        <w:pStyle w:val="Heading2"/>
      </w:pPr>
      <w:r w:rsidRPr="00E92312">
        <w:t>1.1. Khái niệm và bản chất kế toán quản trị</w:t>
      </w:r>
    </w:p>
    <w:p w14:paraId="1F0C5EAF" w14:textId="77777777" w:rsidR="0008588D" w:rsidRPr="00E92312" w:rsidRDefault="0008588D" w:rsidP="0008588D">
      <w:pPr>
        <w:widowControl w:val="0"/>
        <w:spacing w:line="312" w:lineRule="auto"/>
        <w:ind w:firstLine="720"/>
        <w:jc w:val="both"/>
        <w:rPr>
          <w:sz w:val="26"/>
          <w:szCs w:val="26"/>
        </w:rPr>
      </w:pPr>
      <w:r w:rsidRPr="00E92312">
        <w:rPr>
          <w:sz w:val="26"/>
          <w:szCs w:val="26"/>
        </w:rPr>
        <w:t>1.1.1. Khái niệm kế toán quản trị</w:t>
      </w:r>
    </w:p>
    <w:p w14:paraId="38991B2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1.1.2. Bản chất kế toán quản trị </w:t>
      </w:r>
    </w:p>
    <w:p w14:paraId="64B31D6D" w14:textId="77777777" w:rsidR="0008588D" w:rsidRPr="00E92312" w:rsidRDefault="0008588D" w:rsidP="0008588D">
      <w:pPr>
        <w:pStyle w:val="Heading2"/>
      </w:pPr>
      <w:r w:rsidRPr="00E92312">
        <w:t>1.2. Vai trò của kế toán quản trị</w:t>
      </w:r>
    </w:p>
    <w:p w14:paraId="467CC746" w14:textId="77777777" w:rsidR="0008588D" w:rsidRPr="00E92312" w:rsidRDefault="0008588D" w:rsidP="0008588D">
      <w:pPr>
        <w:widowControl w:val="0"/>
        <w:spacing w:line="312" w:lineRule="auto"/>
        <w:ind w:firstLine="720"/>
        <w:jc w:val="both"/>
        <w:rPr>
          <w:sz w:val="26"/>
          <w:szCs w:val="26"/>
        </w:rPr>
      </w:pPr>
      <w:r w:rsidRPr="00E92312">
        <w:rPr>
          <w:sz w:val="26"/>
          <w:szCs w:val="26"/>
        </w:rPr>
        <w:t>1.2.1. Các chức năng quản lý</w:t>
      </w:r>
    </w:p>
    <w:p w14:paraId="3BF598C1" w14:textId="77777777" w:rsidR="0008588D" w:rsidRPr="00E92312" w:rsidRDefault="0008588D" w:rsidP="0008588D">
      <w:pPr>
        <w:widowControl w:val="0"/>
        <w:spacing w:line="312" w:lineRule="auto"/>
        <w:ind w:firstLine="720"/>
        <w:jc w:val="both"/>
        <w:rPr>
          <w:sz w:val="26"/>
          <w:szCs w:val="26"/>
        </w:rPr>
      </w:pPr>
      <w:r w:rsidRPr="00E92312">
        <w:rPr>
          <w:sz w:val="26"/>
          <w:szCs w:val="26"/>
        </w:rPr>
        <w:t>1.2.2. Vai trò của kế toán quản trị trong việc thực hiện các chức năng quản lý</w:t>
      </w:r>
    </w:p>
    <w:p w14:paraId="57F1F329" w14:textId="77777777" w:rsidR="0008588D" w:rsidRPr="00E92312" w:rsidRDefault="0008588D" w:rsidP="0008588D">
      <w:pPr>
        <w:widowControl w:val="0"/>
        <w:spacing w:line="312" w:lineRule="auto"/>
        <w:jc w:val="both"/>
        <w:rPr>
          <w:b/>
          <w:bCs/>
          <w:sz w:val="26"/>
          <w:szCs w:val="26"/>
        </w:rPr>
      </w:pPr>
      <w:r w:rsidRPr="00E92312">
        <w:rPr>
          <w:b/>
          <w:bCs/>
          <w:sz w:val="26"/>
          <w:szCs w:val="26"/>
        </w:rPr>
        <w:t>1.3. Đối tượng và phương pháp của kế toán quản trị</w:t>
      </w:r>
    </w:p>
    <w:p w14:paraId="780A5DEF" w14:textId="77777777" w:rsidR="0008588D" w:rsidRPr="00E92312" w:rsidRDefault="0008588D" w:rsidP="0008588D">
      <w:pPr>
        <w:widowControl w:val="0"/>
        <w:spacing w:line="312" w:lineRule="auto"/>
        <w:ind w:firstLine="720"/>
        <w:jc w:val="both"/>
        <w:rPr>
          <w:sz w:val="26"/>
          <w:szCs w:val="26"/>
        </w:rPr>
      </w:pPr>
      <w:r w:rsidRPr="00E92312">
        <w:rPr>
          <w:sz w:val="26"/>
          <w:szCs w:val="26"/>
        </w:rPr>
        <w:t>1.3.1. Đối tượng của kế toán quản trị</w:t>
      </w:r>
    </w:p>
    <w:p w14:paraId="40C28532" w14:textId="77777777" w:rsidR="0008588D" w:rsidRPr="00E92312" w:rsidRDefault="0008588D" w:rsidP="0008588D">
      <w:pPr>
        <w:widowControl w:val="0"/>
        <w:spacing w:line="312" w:lineRule="auto"/>
        <w:ind w:firstLine="720"/>
        <w:jc w:val="both"/>
        <w:rPr>
          <w:sz w:val="26"/>
          <w:szCs w:val="26"/>
        </w:rPr>
      </w:pPr>
      <w:r w:rsidRPr="00E92312">
        <w:rPr>
          <w:sz w:val="26"/>
          <w:szCs w:val="26"/>
        </w:rPr>
        <w:t>1.3.2. Phương pháp của kế toán quản trị</w:t>
      </w:r>
    </w:p>
    <w:p w14:paraId="017CB43F" w14:textId="77777777" w:rsidR="0008588D" w:rsidRPr="00E92312" w:rsidRDefault="0008588D" w:rsidP="0008588D">
      <w:pPr>
        <w:pStyle w:val="BodyText"/>
        <w:autoSpaceDE/>
        <w:autoSpaceDN/>
        <w:spacing w:line="312" w:lineRule="auto"/>
        <w:ind w:left="0" w:right="0" w:firstLine="0"/>
        <w:rPr>
          <w:b/>
          <w:bCs/>
        </w:rPr>
      </w:pPr>
      <w:r w:rsidRPr="00E92312">
        <w:rPr>
          <w:b/>
          <w:bCs/>
        </w:rPr>
        <w:t>1.4. Phân biệt kế toán quản trị với kế toán tài chính</w:t>
      </w:r>
    </w:p>
    <w:p w14:paraId="281B89A3" w14:textId="77777777" w:rsidR="0008588D" w:rsidRPr="00E92312" w:rsidRDefault="0008588D" w:rsidP="0008588D">
      <w:pPr>
        <w:widowControl w:val="0"/>
        <w:spacing w:line="312" w:lineRule="auto"/>
        <w:ind w:firstLine="720"/>
        <w:jc w:val="both"/>
        <w:rPr>
          <w:sz w:val="26"/>
          <w:szCs w:val="26"/>
        </w:rPr>
      </w:pPr>
      <w:r w:rsidRPr="00E92312">
        <w:rPr>
          <w:sz w:val="26"/>
          <w:szCs w:val="26"/>
        </w:rPr>
        <w:t>1.4.1. Điểm khác nhau</w:t>
      </w:r>
    </w:p>
    <w:p w14:paraId="437C0742" w14:textId="77777777" w:rsidR="0008588D" w:rsidRPr="00E92312" w:rsidRDefault="0008588D" w:rsidP="0008588D">
      <w:pPr>
        <w:widowControl w:val="0"/>
        <w:spacing w:line="312" w:lineRule="auto"/>
        <w:ind w:firstLine="720"/>
        <w:jc w:val="both"/>
        <w:rPr>
          <w:sz w:val="26"/>
          <w:szCs w:val="26"/>
        </w:rPr>
      </w:pPr>
      <w:r w:rsidRPr="00E92312">
        <w:rPr>
          <w:sz w:val="26"/>
          <w:szCs w:val="26"/>
        </w:rPr>
        <w:t>1.4.2. Điểm giống nhau</w:t>
      </w:r>
    </w:p>
    <w:p w14:paraId="082F5A8A" w14:textId="77777777" w:rsidR="0008588D" w:rsidRPr="00E92312" w:rsidRDefault="0008588D" w:rsidP="0008588D">
      <w:pPr>
        <w:pStyle w:val="BodyText"/>
        <w:autoSpaceDE/>
        <w:autoSpaceDN/>
        <w:spacing w:line="312" w:lineRule="auto"/>
        <w:ind w:left="0" w:right="0" w:firstLine="0"/>
        <w:rPr>
          <w:b/>
          <w:bCs/>
        </w:rPr>
      </w:pPr>
      <w:r w:rsidRPr="00E92312">
        <w:rPr>
          <w:b/>
          <w:bCs/>
        </w:rPr>
        <w:t>1.5. Tổ chức kế toán quản trị trong các đơn vị</w:t>
      </w:r>
    </w:p>
    <w:p w14:paraId="1BB11CFA" w14:textId="77777777" w:rsidR="0008588D" w:rsidRPr="00E92312" w:rsidRDefault="0008588D" w:rsidP="0008588D">
      <w:pPr>
        <w:pStyle w:val="BodyText"/>
        <w:spacing w:line="312" w:lineRule="auto"/>
        <w:ind w:left="0" w:right="0" w:firstLine="720"/>
      </w:pPr>
      <w:r w:rsidRPr="00E92312">
        <w:t>1.5.1. Nội dung tổ chức kế toán quản trị</w:t>
      </w:r>
    </w:p>
    <w:p w14:paraId="74B1692D" w14:textId="77777777" w:rsidR="0008588D" w:rsidRPr="00E92312" w:rsidRDefault="0008588D" w:rsidP="0008588D">
      <w:pPr>
        <w:pStyle w:val="BodyText"/>
        <w:spacing w:line="312" w:lineRule="auto"/>
        <w:ind w:left="0" w:right="0" w:firstLine="720"/>
      </w:pPr>
      <w:r w:rsidRPr="00E92312">
        <w:t>1.5.2. Mô hình tổ chức kế toán quản trị trong các đơn vị</w:t>
      </w:r>
    </w:p>
    <w:p w14:paraId="551CD2B1" w14:textId="77777777" w:rsidR="0008588D" w:rsidRPr="00E92312" w:rsidRDefault="0008588D" w:rsidP="0008588D">
      <w:pPr>
        <w:pStyle w:val="BodyText"/>
        <w:autoSpaceDE/>
        <w:autoSpaceDN/>
        <w:spacing w:line="312" w:lineRule="auto"/>
        <w:ind w:left="0" w:right="0" w:firstLine="0"/>
        <w:rPr>
          <w:b/>
        </w:rPr>
      </w:pPr>
      <w:r w:rsidRPr="00E92312">
        <w:rPr>
          <w:b/>
        </w:rPr>
        <w:t>Tài liệu tham khảo của chương:</w:t>
      </w:r>
    </w:p>
    <w:p w14:paraId="4DCBA724"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(2011), Giáo trình kế toán quản trị, Nhà xuất bản Đại học Kinh tế Quốc dân, Chương 1.</w:t>
      </w:r>
    </w:p>
    <w:p w14:paraId="18D7FDED"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Hilton &amp; Platt (2008), Managerial Accounting – Creating value in a dynamic business environment, McGraw-Hill, chapter 1.</w:t>
      </w:r>
    </w:p>
    <w:p w14:paraId="31352B84"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Wild (2007), Managerial Accounting, McGraw-Hill, chapter 1.</w:t>
      </w:r>
    </w:p>
    <w:p w14:paraId="5FD32631" w14:textId="77777777" w:rsidR="0008588D" w:rsidRPr="00E92312" w:rsidRDefault="0008588D" w:rsidP="0008588D">
      <w:pPr>
        <w:pStyle w:val="Heading2"/>
      </w:pPr>
    </w:p>
    <w:p w14:paraId="426D0B54" w14:textId="77777777" w:rsidR="0008588D" w:rsidRPr="00E92312" w:rsidRDefault="0008588D" w:rsidP="0008588D">
      <w:pPr>
        <w:pStyle w:val="11"/>
      </w:pPr>
      <w:r w:rsidRPr="00E92312">
        <w:t>CHƯƠNG 2: PHÂN LOẠI CHI PHÍ</w:t>
      </w:r>
    </w:p>
    <w:p w14:paraId="6C587413" w14:textId="77777777" w:rsidR="0008588D" w:rsidRPr="00E92312" w:rsidRDefault="0008588D" w:rsidP="0008588D">
      <w:pPr>
        <w:widowControl w:val="0"/>
        <w:spacing w:line="312" w:lineRule="auto"/>
        <w:ind w:firstLine="720"/>
        <w:jc w:val="both"/>
        <w:rPr>
          <w:sz w:val="26"/>
          <w:szCs w:val="26"/>
        </w:rPr>
      </w:pPr>
      <w:r w:rsidRPr="00E92312">
        <w:rPr>
          <w:b/>
          <w:i/>
          <w:sz w:val="26"/>
          <w:szCs w:val="26"/>
        </w:rPr>
        <w:tab/>
      </w:r>
      <w:r w:rsidRPr="00E92312">
        <w:rPr>
          <w:i/>
          <w:sz w:val="26"/>
          <w:szCs w:val="26"/>
        </w:rPr>
        <w:t>Chương này mô tả bản chất và các biểu hiện của chi phí, mô tả các hoạt động của doanh nghiệp, phân biệt chi phí sản xuất và chi phí ngoài sản xuất, mô tả vai trò của chi phí trong việc lập các báo cáo tài chính. Chương này cũng giải thích tầm quan trọng của việc xác định các nguồn phát sinh chi phí và phân biệt chi phí biến đổi với chi phí cố định, phân biệt giữa chi phí trực tiếp với chi phí gián tiếp, chi phí kiểm soát được và chi phí không kiểm soát được. Các khái niệm chi phí chìm, chi phí cơ hội, chi phí chênh lệch cũng được phân tích trong chương này.</w:t>
      </w:r>
    </w:p>
    <w:p w14:paraId="1869DF96" w14:textId="77777777" w:rsidR="0008588D" w:rsidRPr="00E92312" w:rsidRDefault="0008588D" w:rsidP="0008588D">
      <w:pPr>
        <w:widowControl w:val="0"/>
        <w:spacing w:line="312" w:lineRule="auto"/>
        <w:jc w:val="both"/>
        <w:rPr>
          <w:b/>
          <w:bCs/>
          <w:sz w:val="26"/>
          <w:szCs w:val="26"/>
        </w:rPr>
      </w:pPr>
      <w:r w:rsidRPr="00E92312">
        <w:rPr>
          <w:b/>
          <w:bCs/>
          <w:sz w:val="26"/>
          <w:szCs w:val="26"/>
        </w:rPr>
        <w:t>2.1. Phân loại chi phí theo chức năng hoạt động</w:t>
      </w:r>
    </w:p>
    <w:p w14:paraId="30B33983" w14:textId="77777777" w:rsidR="0008588D" w:rsidRPr="00E92312" w:rsidRDefault="0008588D" w:rsidP="0008588D">
      <w:pPr>
        <w:widowControl w:val="0"/>
        <w:spacing w:line="312" w:lineRule="auto"/>
        <w:ind w:firstLine="720"/>
        <w:jc w:val="both"/>
        <w:rPr>
          <w:sz w:val="26"/>
          <w:szCs w:val="26"/>
        </w:rPr>
      </w:pPr>
      <w:r w:rsidRPr="00E92312">
        <w:rPr>
          <w:sz w:val="26"/>
          <w:szCs w:val="26"/>
        </w:rPr>
        <w:t>2.1.1. Chi phí sản xuất</w:t>
      </w:r>
    </w:p>
    <w:p w14:paraId="66B21D05" w14:textId="77777777" w:rsidR="0008588D" w:rsidRPr="00E92312" w:rsidRDefault="0008588D" w:rsidP="0008588D">
      <w:pPr>
        <w:widowControl w:val="0"/>
        <w:spacing w:line="312" w:lineRule="auto"/>
        <w:ind w:firstLine="720"/>
        <w:jc w:val="both"/>
        <w:rPr>
          <w:sz w:val="26"/>
          <w:szCs w:val="26"/>
        </w:rPr>
      </w:pPr>
      <w:r w:rsidRPr="00E92312">
        <w:rPr>
          <w:sz w:val="26"/>
          <w:szCs w:val="26"/>
        </w:rPr>
        <w:t>2.1.2. Chi phí ngoài sản xuất</w:t>
      </w:r>
    </w:p>
    <w:p w14:paraId="5A103F20" w14:textId="77777777" w:rsidR="0008588D" w:rsidRPr="00E92312" w:rsidRDefault="0008588D" w:rsidP="0008588D">
      <w:pPr>
        <w:pStyle w:val="BodyText"/>
        <w:autoSpaceDE/>
        <w:autoSpaceDN/>
        <w:spacing w:line="312" w:lineRule="auto"/>
        <w:ind w:left="0" w:right="0" w:firstLine="0"/>
        <w:rPr>
          <w:b/>
          <w:bCs/>
        </w:rPr>
      </w:pPr>
      <w:r w:rsidRPr="00E92312">
        <w:rPr>
          <w:b/>
          <w:bCs/>
        </w:rPr>
        <w:t>2.2. Phân loại chi phí theo mối quan hệ với mức độ hoạt động</w:t>
      </w:r>
    </w:p>
    <w:p w14:paraId="3C52A78F" w14:textId="77777777" w:rsidR="0008588D" w:rsidRPr="00E92312" w:rsidRDefault="0008588D" w:rsidP="0008588D">
      <w:pPr>
        <w:widowControl w:val="0"/>
        <w:spacing w:line="312" w:lineRule="auto"/>
        <w:ind w:firstLine="720"/>
        <w:jc w:val="both"/>
        <w:rPr>
          <w:sz w:val="26"/>
          <w:szCs w:val="26"/>
        </w:rPr>
      </w:pPr>
      <w:r w:rsidRPr="00E92312">
        <w:rPr>
          <w:sz w:val="26"/>
          <w:szCs w:val="26"/>
        </w:rPr>
        <w:t>2.2.1. Chi phí biến đổi</w:t>
      </w:r>
    </w:p>
    <w:p w14:paraId="49F2F93B" w14:textId="77777777" w:rsidR="0008588D" w:rsidRPr="00E92312" w:rsidRDefault="0008588D" w:rsidP="0008588D">
      <w:pPr>
        <w:widowControl w:val="0"/>
        <w:spacing w:line="312" w:lineRule="auto"/>
        <w:ind w:firstLine="720"/>
        <w:jc w:val="both"/>
        <w:rPr>
          <w:sz w:val="26"/>
          <w:szCs w:val="26"/>
        </w:rPr>
      </w:pPr>
      <w:r w:rsidRPr="00E92312">
        <w:rPr>
          <w:sz w:val="26"/>
          <w:szCs w:val="26"/>
        </w:rPr>
        <w:t>2.2.2. Chi phí cố định</w:t>
      </w:r>
    </w:p>
    <w:p w14:paraId="095035F0" w14:textId="77777777" w:rsidR="0008588D" w:rsidRPr="00E92312" w:rsidRDefault="0008588D" w:rsidP="0008588D">
      <w:pPr>
        <w:widowControl w:val="0"/>
        <w:spacing w:line="312" w:lineRule="auto"/>
        <w:ind w:firstLine="720"/>
        <w:jc w:val="both"/>
        <w:rPr>
          <w:sz w:val="26"/>
          <w:szCs w:val="26"/>
        </w:rPr>
      </w:pPr>
      <w:r w:rsidRPr="00E92312">
        <w:rPr>
          <w:sz w:val="26"/>
          <w:szCs w:val="26"/>
        </w:rPr>
        <w:t>2.2.3. Chi phí hỗn hợp</w:t>
      </w:r>
    </w:p>
    <w:p w14:paraId="6531E212" w14:textId="77777777" w:rsidR="0008588D" w:rsidRPr="00E92312" w:rsidRDefault="0008588D" w:rsidP="0008588D">
      <w:pPr>
        <w:pStyle w:val="BodyText"/>
        <w:autoSpaceDE/>
        <w:autoSpaceDN/>
        <w:spacing w:line="312" w:lineRule="auto"/>
        <w:ind w:left="0" w:right="0" w:firstLine="0"/>
        <w:rPr>
          <w:b/>
          <w:bCs/>
        </w:rPr>
      </w:pPr>
      <w:r w:rsidRPr="00E92312">
        <w:rPr>
          <w:b/>
          <w:bCs/>
        </w:rPr>
        <w:t xml:space="preserve">2.3. Các cách phân loại chi phí khác </w:t>
      </w:r>
    </w:p>
    <w:p w14:paraId="45BABAFC" w14:textId="77777777" w:rsidR="0008588D" w:rsidRPr="00E92312" w:rsidRDefault="0008588D" w:rsidP="0008588D">
      <w:pPr>
        <w:widowControl w:val="0"/>
        <w:spacing w:line="312" w:lineRule="auto"/>
        <w:ind w:firstLine="720"/>
        <w:jc w:val="both"/>
        <w:rPr>
          <w:sz w:val="26"/>
          <w:szCs w:val="26"/>
        </w:rPr>
      </w:pPr>
      <w:r w:rsidRPr="00E92312">
        <w:rPr>
          <w:sz w:val="26"/>
          <w:szCs w:val="26"/>
        </w:rPr>
        <w:t>2.3.1. Chi phí trực tiếp và chi phí gián tiếp</w:t>
      </w:r>
    </w:p>
    <w:p w14:paraId="27A42559" w14:textId="77777777" w:rsidR="0008588D" w:rsidRPr="00E92312" w:rsidRDefault="0008588D" w:rsidP="0008588D">
      <w:pPr>
        <w:widowControl w:val="0"/>
        <w:spacing w:line="312" w:lineRule="auto"/>
        <w:ind w:firstLine="720"/>
        <w:jc w:val="both"/>
        <w:rPr>
          <w:sz w:val="26"/>
          <w:szCs w:val="26"/>
        </w:rPr>
      </w:pPr>
      <w:r w:rsidRPr="00E92312">
        <w:rPr>
          <w:sz w:val="26"/>
          <w:szCs w:val="26"/>
        </w:rPr>
        <w:t>2.3.2. Chi phí sản phẩm và chi phí thời kỳ</w:t>
      </w:r>
    </w:p>
    <w:p w14:paraId="5F398BF7"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2.3.3.Chi phí kiểm soát được và chi phí không kiểm soát được</w:t>
      </w:r>
    </w:p>
    <w:p w14:paraId="3DBB6B42"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2.3.4. Chi phí chênh lệch </w:t>
      </w:r>
    </w:p>
    <w:p w14:paraId="5A0E855D"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2.3.5. Chi phí cơ hội</w:t>
      </w:r>
    </w:p>
    <w:p w14:paraId="7A1F1813"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2.3.6. Chi phí chìm</w:t>
      </w:r>
    </w:p>
    <w:p w14:paraId="15EB8232" w14:textId="77777777" w:rsidR="0008588D" w:rsidRPr="00E92312" w:rsidRDefault="0008588D" w:rsidP="0008588D">
      <w:pPr>
        <w:pStyle w:val="BodyText"/>
        <w:autoSpaceDE/>
        <w:autoSpaceDN/>
        <w:spacing w:line="312" w:lineRule="auto"/>
        <w:ind w:left="0" w:right="0" w:firstLine="0"/>
        <w:rPr>
          <w:b/>
        </w:rPr>
      </w:pPr>
      <w:r w:rsidRPr="00E92312">
        <w:rPr>
          <w:b/>
        </w:rPr>
        <w:t>Tài liệu tham khảo của chương:</w:t>
      </w:r>
    </w:p>
    <w:p w14:paraId="06EE843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bookmarkStart w:id="132" w:name="_Hlk515098530"/>
      <w:r w:rsidRPr="00E92312">
        <w:t>PGS.TS. Nguyễn Ngọc Quang (2011), Giáo trình kế toán quản trị, Nhà xuất bản Đại học Kinh tế Quốc dân, Chương 2.</w:t>
      </w:r>
    </w:p>
    <w:p w14:paraId="075319D6"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Hilton &amp; Platt (2008), Managerial Accounting – Creating value in a dynamic business environment, McGraw-Hill, chapter 2.</w:t>
      </w:r>
    </w:p>
    <w:p w14:paraId="1A12D0C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Wild (2007), Managerial Accounting, McGraw-Hill, chapter 1.</w:t>
      </w:r>
      <w:bookmarkEnd w:id="132"/>
    </w:p>
    <w:bookmarkEnd w:id="131"/>
    <w:p w14:paraId="5EE0384F" w14:textId="77777777" w:rsidR="0008588D" w:rsidRPr="00E92312" w:rsidRDefault="0008588D" w:rsidP="0008588D">
      <w:pPr>
        <w:pStyle w:val="BodyText"/>
        <w:spacing w:line="312" w:lineRule="auto"/>
        <w:ind w:left="0" w:right="0" w:firstLine="720"/>
        <w:rPr>
          <w:lang w:val="de-DE"/>
        </w:rPr>
      </w:pPr>
    </w:p>
    <w:p w14:paraId="5ADD1C9E" w14:textId="77777777" w:rsidR="0008588D" w:rsidRPr="00E92312" w:rsidRDefault="0008588D" w:rsidP="0008588D">
      <w:pPr>
        <w:pStyle w:val="11"/>
      </w:pPr>
      <w:r w:rsidRPr="00E92312">
        <w:t xml:space="preserve">CHƯƠNG 3: CÁC PHƯƠNG PHÁP XÁC ĐỊNH CHI PHÍ  SẢN XUẤT SẢN PHẨM </w:t>
      </w:r>
    </w:p>
    <w:p w14:paraId="6F9FC525" w14:textId="77777777" w:rsidR="0008588D" w:rsidRPr="00E92312" w:rsidRDefault="0008588D" w:rsidP="0008588D">
      <w:pPr>
        <w:widowControl w:val="0"/>
        <w:spacing w:line="312" w:lineRule="auto"/>
        <w:ind w:firstLine="720"/>
        <w:jc w:val="both"/>
        <w:rPr>
          <w:i/>
          <w:snapToGrid w:val="0"/>
          <w:sz w:val="26"/>
          <w:szCs w:val="26"/>
          <w:lang w:val="de-DE"/>
        </w:rPr>
      </w:pPr>
      <w:r w:rsidRPr="00E92312">
        <w:rPr>
          <w:i/>
          <w:snapToGrid w:val="0"/>
          <w:sz w:val="26"/>
          <w:szCs w:val="26"/>
          <w:lang w:val="de-DE"/>
        </w:rPr>
        <w:t>Chương này mô tả vai trò của việc xác định chi phí sản xuất sản phẩm và dịch vụ cung ứng, giải thích dòng chi phí trong doanh nghiệp sản xuất. Chương này cũng phân tích và so sánh điều kiện vận dụng và nội dung của phương pháp xác định chi phí theo công việc, phương pháp xác định chi phí theo qui trình sản xuất và phương pháp xác định chi phí theo hoạt động.</w:t>
      </w:r>
    </w:p>
    <w:p w14:paraId="5F5AFDEC" w14:textId="77777777" w:rsidR="0008588D" w:rsidRPr="00E92312" w:rsidRDefault="0008588D" w:rsidP="0008588D">
      <w:pPr>
        <w:pStyle w:val="BodyText"/>
        <w:spacing w:line="312" w:lineRule="auto"/>
        <w:ind w:left="0" w:right="0" w:firstLine="0"/>
        <w:rPr>
          <w:b/>
          <w:bCs/>
          <w:lang w:val="de-DE"/>
        </w:rPr>
      </w:pPr>
      <w:r w:rsidRPr="00E92312">
        <w:rPr>
          <w:b/>
          <w:bCs/>
          <w:lang w:val="de-DE"/>
        </w:rPr>
        <w:t>3.1. Phư</w:t>
      </w:r>
      <w:r w:rsidRPr="00E92312">
        <w:rPr>
          <w:b/>
          <w:bCs/>
          <w:lang w:val="de-DE"/>
        </w:rPr>
        <w:softHyphen/>
        <w:t>ơng pháp xác định chi phí theo công việc</w:t>
      </w:r>
    </w:p>
    <w:p w14:paraId="40CC2CB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3.1.1 Điều kiện vận dụng </w:t>
      </w:r>
    </w:p>
    <w:p w14:paraId="73DC241F"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3.1.2 Dòng chi phí </w:t>
      </w:r>
    </w:p>
    <w:p w14:paraId="5F62A994"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3.1.3 Phân bổ chi phí sản xuất chung và xử lý chi phí phân bổ thừa (thiếu)</w:t>
      </w:r>
    </w:p>
    <w:p w14:paraId="67107764"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3.1.4. Báo cáo chi phí</w:t>
      </w:r>
    </w:p>
    <w:p w14:paraId="7DC1355B" w14:textId="77777777" w:rsidR="0008588D" w:rsidRPr="00E92312" w:rsidRDefault="0008588D" w:rsidP="0008588D">
      <w:pPr>
        <w:pStyle w:val="BodyText"/>
        <w:spacing w:line="312" w:lineRule="auto"/>
        <w:ind w:left="0" w:right="0" w:firstLine="0"/>
        <w:rPr>
          <w:b/>
          <w:bCs/>
          <w:lang w:val="de-DE"/>
        </w:rPr>
      </w:pPr>
      <w:r w:rsidRPr="00E92312">
        <w:rPr>
          <w:b/>
          <w:bCs/>
          <w:lang w:val="de-DE"/>
        </w:rPr>
        <w:t>3.2. Ph</w:t>
      </w:r>
      <w:r w:rsidRPr="00E92312">
        <w:rPr>
          <w:b/>
          <w:bCs/>
          <w:lang w:val="de-DE"/>
        </w:rPr>
        <w:softHyphen/>
        <w:t>ương pháp xác định chi phí theo qui trình sản xuất</w:t>
      </w:r>
    </w:p>
    <w:p w14:paraId="7828D1D3"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3.2.1 Điều kiện vận dụng</w:t>
      </w:r>
    </w:p>
    <w:p w14:paraId="51068FE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3.2.2 Dòng chi phí </w:t>
      </w:r>
    </w:p>
    <w:p w14:paraId="03CB5B53"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3.2.3 So sánh phương pháp bình quân và phương pháp nhập trước – xuất trước để xác định số lượng đơn vị sản phẩm tương đương</w:t>
      </w:r>
    </w:p>
    <w:p w14:paraId="2B7B40C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3.2.4 Báo cáo chi phí</w:t>
      </w:r>
    </w:p>
    <w:p w14:paraId="327163B8" w14:textId="77777777" w:rsidR="0008588D" w:rsidRPr="00E92312" w:rsidRDefault="0008588D" w:rsidP="0008588D">
      <w:pPr>
        <w:widowControl w:val="0"/>
        <w:autoSpaceDE w:val="0"/>
        <w:autoSpaceDN w:val="0"/>
        <w:spacing w:line="312" w:lineRule="auto"/>
        <w:jc w:val="both"/>
        <w:rPr>
          <w:b/>
          <w:bCs/>
          <w:sz w:val="26"/>
          <w:szCs w:val="26"/>
          <w:lang w:val="de-DE"/>
        </w:rPr>
      </w:pPr>
      <w:r w:rsidRPr="00E92312">
        <w:rPr>
          <w:b/>
          <w:bCs/>
          <w:sz w:val="26"/>
          <w:szCs w:val="26"/>
          <w:lang w:val="de-DE"/>
        </w:rPr>
        <w:t>3.3. Phương pháp xác định chi phí theo hoạt động</w:t>
      </w:r>
    </w:p>
    <w:p w14:paraId="430B579F" w14:textId="77777777" w:rsidR="0008588D" w:rsidRPr="00E92312" w:rsidRDefault="0008588D" w:rsidP="0008588D">
      <w:pPr>
        <w:pStyle w:val="BodyText"/>
        <w:spacing w:line="312" w:lineRule="auto"/>
        <w:ind w:left="0" w:right="0" w:firstLine="720"/>
        <w:rPr>
          <w:bCs/>
          <w:lang w:val="de-DE"/>
        </w:rPr>
      </w:pPr>
      <w:r w:rsidRPr="00E92312">
        <w:rPr>
          <w:bCs/>
          <w:lang w:val="de-DE"/>
        </w:rPr>
        <w:t>3.3.1. Điều kiện vận dụng</w:t>
      </w:r>
    </w:p>
    <w:p w14:paraId="252D3712" w14:textId="77777777" w:rsidR="0008588D" w:rsidRPr="00E92312" w:rsidRDefault="0008588D" w:rsidP="0008588D">
      <w:pPr>
        <w:pStyle w:val="BodyText"/>
        <w:spacing w:line="312" w:lineRule="auto"/>
        <w:ind w:left="0" w:right="0" w:firstLine="720"/>
        <w:rPr>
          <w:bCs/>
          <w:lang w:val="de-DE"/>
        </w:rPr>
      </w:pPr>
      <w:r w:rsidRPr="00E92312">
        <w:rPr>
          <w:bCs/>
          <w:lang w:val="de-DE"/>
        </w:rPr>
        <w:t>3.3.2. Xác định các hoạt động và phân nhóm chi phí</w:t>
      </w:r>
    </w:p>
    <w:p w14:paraId="52A66BE1" w14:textId="77777777" w:rsidR="0008588D" w:rsidRPr="00E92312" w:rsidRDefault="0008588D" w:rsidP="0008588D">
      <w:pPr>
        <w:pStyle w:val="BodyText"/>
        <w:spacing w:line="312" w:lineRule="auto"/>
        <w:ind w:left="0" w:right="0" w:firstLine="720"/>
        <w:rPr>
          <w:bCs/>
          <w:lang w:val="de-DE"/>
        </w:rPr>
      </w:pPr>
      <w:r w:rsidRPr="00E92312">
        <w:rPr>
          <w:bCs/>
          <w:lang w:val="de-DE"/>
        </w:rPr>
        <w:t>3.3.3. Phân bổ chi phí theo hoạt động cho các đối tượng chịu phí</w:t>
      </w:r>
    </w:p>
    <w:p w14:paraId="5585755F" w14:textId="77777777" w:rsidR="0008588D" w:rsidRDefault="0008588D" w:rsidP="0008588D">
      <w:pPr>
        <w:pStyle w:val="BodyText"/>
        <w:spacing w:line="312" w:lineRule="auto"/>
        <w:ind w:left="0" w:right="0" w:firstLine="0"/>
        <w:rPr>
          <w:b/>
          <w:lang w:val="en-US"/>
        </w:rPr>
      </w:pPr>
    </w:p>
    <w:p w14:paraId="7BF4A728" w14:textId="77777777" w:rsidR="0008588D" w:rsidRPr="00E92312" w:rsidRDefault="0008588D" w:rsidP="0008588D">
      <w:pPr>
        <w:pStyle w:val="BodyText"/>
        <w:spacing w:line="312" w:lineRule="auto"/>
        <w:ind w:left="0" w:right="0" w:firstLine="0"/>
        <w:rPr>
          <w:b/>
        </w:rPr>
      </w:pPr>
      <w:r w:rsidRPr="00E92312">
        <w:rPr>
          <w:b/>
        </w:rPr>
        <w:t>Tài liệu tham khảo của chương:</w:t>
      </w:r>
    </w:p>
    <w:p w14:paraId="73BDAE14"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(2011), Giáo trình kế toán quản trị, Nhà xuất bản Đại học Kinh tế Quốc dân, Chương 3.</w:t>
      </w:r>
    </w:p>
    <w:p w14:paraId="4ECC1B8B"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Hilton &amp; Platt (2008), Managerial Accounting – Creating value in a dynamic business environment, McGraw-Hill, chapter 3, 4, 5.</w:t>
      </w:r>
    </w:p>
    <w:p w14:paraId="07497B17"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Wild (2007), Managerial Accounting, McGraw-Hill, chapter 2, 3, 4.</w:t>
      </w:r>
    </w:p>
    <w:p w14:paraId="2903E1CC" w14:textId="77777777" w:rsidR="0008588D" w:rsidRPr="00E92312" w:rsidRDefault="0008588D" w:rsidP="0008588D">
      <w:pPr>
        <w:pStyle w:val="BodyText"/>
        <w:spacing w:line="312" w:lineRule="auto"/>
        <w:ind w:left="0" w:right="0" w:firstLine="720"/>
        <w:rPr>
          <w:b/>
          <w:bCs/>
          <w:lang w:val="de-DE"/>
        </w:rPr>
      </w:pPr>
    </w:p>
    <w:p w14:paraId="14FA0AAE" w14:textId="77777777" w:rsidR="0008588D" w:rsidRPr="00E92312" w:rsidRDefault="0008588D" w:rsidP="0008588D">
      <w:pPr>
        <w:pStyle w:val="11"/>
      </w:pPr>
      <w:bookmarkStart w:id="133" w:name="_Hlk515105709"/>
      <w:r w:rsidRPr="00E92312">
        <w:t>CHƯƠNG 4 : PHÂN TÍCH MỐI QUAN HỆ CHI PHÍ - SẢN LƯỢNG -LỢI NHUẬN</w:t>
      </w:r>
    </w:p>
    <w:p w14:paraId="57787832" w14:textId="77777777" w:rsidR="0008588D" w:rsidRPr="00E92312" w:rsidRDefault="0008588D" w:rsidP="0008588D">
      <w:pPr>
        <w:pStyle w:val="BodyText"/>
        <w:spacing w:line="312" w:lineRule="auto"/>
        <w:ind w:left="0" w:right="0" w:firstLine="720"/>
        <w:rPr>
          <w:b/>
          <w:bCs/>
          <w:lang w:val="de-DE"/>
        </w:rPr>
      </w:pPr>
      <w:r w:rsidRPr="00E92312">
        <w:rPr>
          <w:b/>
          <w:bCs/>
          <w:lang w:val="de-DE"/>
        </w:rPr>
        <w:t>( C-V-P )</w:t>
      </w:r>
    </w:p>
    <w:p w14:paraId="43A7FED7" w14:textId="77777777" w:rsidR="0008588D" w:rsidRPr="00E92312" w:rsidRDefault="0008588D" w:rsidP="0008588D">
      <w:pPr>
        <w:pStyle w:val="BodyText"/>
        <w:spacing w:line="312" w:lineRule="auto"/>
        <w:ind w:left="0" w:right="0" w:firstLine="720"/>
        <w:rPr>
          <w:bCs/>
          <w:lang w:val="de-DE"/>
        </w:rPr>
      </w:pPr>
      <w:r w:rsidRPr="00E92312">
        <w:rPr>
          <w:i/>
          <w:lang w:val="de-DE"/>
        </w:rPr>
        <w:t xml:space="preserve">Chương này thảo luận tầm quan trọng của việc phân tích mối quan hệ giữa chi phí, sản lượng và lợi nhuận trong việc ra quyết định kinh doanh. Chương này cũng phân tích cách tiếp cận báo cáo kết quả kinh doanh theo lợi nhuận góp, giải thích tác động của cơ cấu sản phẩm tiêu thụ, cơ cấu chi phí tới đòn bẩy hoạt động và lợi nhuận của doanh nghiệp. Các giả thiết khi phân tích mối quan hệ chi phí – sản lượng – lợi nhuận cũng được thảo luận trong chương này.  </w:t>
      </w:r>
    </w:p>
    <w:p w14:paraId="1EE84E6E" w14:textId="77777777" w:rsidR="0008588D" w:rsidRPr="00E92312" w:rsidRDefault="0008588D" w:rsidP="0008588D">
      <w:pPr>
        <w:pStyle w:val="BodyText"/>
        <w:spacing w:line="312" w:lineRule="auto"/>
        <w:ind w:left="0" w:right="0" w:firstLine="0"/>
        <w:rPr>
          <w:b/>
          <w:bCs/>
          <w:lang w:val="de-DE"/>
        </w:rPr>
      </w:pPr>
      <w:r w:rsidRPr="00E92312">
        <w:rPr>
          <w:b/>
          <w:bCs/>
          <w:lang w:val="de-DE"/>
        </w:rPr>
        <w:t>4.1. Ý nghĩa phân tích mối quan hệ giữa chi phí, sản l</w:t>
      </w:r>
      <w:r w:rsidRPr="00E92312">
        <w:rPr>
          <w:b/>
          <w:bCs/>
          <w:lang w:val="de-DE"/>
        </w:rPr>
        <w:softHyphen/>
        <w:t>ượng và lợi nhuận</w:t>
      </w:r>
    </w:p>
    <w:p w14:paraId="5115A102" w14:textId="77777777" w:rsidR="0008588D" w:rsidRPr="00E92312" w:rsidRDefault="0008588D" w:rsidP="0008588D">
      <w:pPr>
        <w:pStyle w:val="BodyText"/>
        <w:spacing w:line="312" w:lineRule="auto"/>
        <w:ind w:left="0" w:right="0" w:firstLine="0"/>
        <w:rPr>
          <w:b/>
          <w:bCs/>
          <w:lang w:val="de-DE"/>
        </w:rPr>
      </w:pPr>
      <w:r w:rsidRPr="00E92312">
        <w:rPr>
          <w:b/>
          <w:bCs/>
          <w:lang w:val="de-DE"/>
        </w:rPr>
        <w:t xml:space="preserve">4.2. Các khái niệm cơ bản phục vụ cho phân tích mối quan hệ C-V-P </w:t>
      </w:r>
    </w:p>
    <w:p w14:paraId="45CEBBC4" w14:textId="77777777" w:rsidR="0008588D" w:rsidRPr="00E92312" w:rsidRDefault="0008588D" w:rsidP="0008588D">
      <w:pPr>
        <w:pStyle w:val="BodyText"/>
        <w:spacing w:line="312" w:lineRule="auto"/>
        <w:ind w:left="0" w:right="0" w:firstLine="0"/>
        <w:rPr>
          <w:b/>
          <w:bCs/>
          <w:lang w:val="de-DE"/>
        </w:rPr>
      </w:pPr>
      <w:r w:rsidRPr="00E92312">
        <w:rPr>
          <w:b/>
          <w:bCs/>
          <w:lang w:val="de-DE"/>
        </w:rPr>
        <w:t>4.3. Phân tích điểm hòa vốn</w:t>
      </w:r>
    </w:p>
    <w:p w14:paraId="27063994" w14:textId="77777777" w:rsidR="0008588D" w:rsidRPr="00E92312" w:rsidRDefault="0008588D" w:rsidP="0008588D">
      <w:pPr>
        <w:pStyle w:val="BodyText"/>
        <w:spacing w:line="312" w:lineRule="auto"/>
        <w:ind w:left="0" w:right="0" w:firstLine="720"/>
        <w:rPr>
          <w:bCs/>
          <w:lang w:val="de-DE"/>
        </w:rPr>
      </w:pPr>
      <w:r w:rsidRPr="00E92312">
        <w:rPr>
          <w:bCs/>
          <w:lang w:val="de-DE"/>
        </w:rPr>
        <w:t xml:space="preserve">4.3.1. Phân tích điểm hòa vốn </w:t>
      </w:r>
    </w:p>
    <w:p w14:paraId="34DBA168" w14:textId="77777777" w:rsidR="0008588D" w:rsidRPr="00E92312" w:rsidRDefault="0008588D" w:rsidP="0008588D">
      <w:pPr>
        <w:pStyle w:val="BodyText"/>
        <w:spacing w:line="312" w:lineRule="auto"/>
        <w:ind w:left="0" w:right="0" w:firstLine="720"/>
        <w:rPr>
          <w:lang w:val="de-DE"/>
        </w:rPr>
      </w:pPr>
      <w:r w:rsidRPr="00E92312">
        <w:rPr>
          <w:lang w:val="de-DE"/>
        </w:rPr>
        <w:t>4.3.2. Phân tích lợi nhuận mục tiêu</w:t>
      </w:r>
    </w:p>
    <w:p w14:paraId="68CBE6EC" w14:textId="77777777" w:rsidR="0008588D" w:rsidRPr="00E92312" w:rsidRDefault="0008588D" w:rsidP="0008588D">
      <w:pPr>
        <w:pStyle w:val="BodyText"/>
        <w:spacing w:line="312" w:lineRule="auto"/>
        <w:ind w:left="0" w:right="0" w:firstLine="720"/>
        <w:rPr>
          <w:bCs/>
          <w:lang w:val="de-DE"/>
        </w:rPr>
      </w:pPr>
      <w:r w:rsidRPr="00E92312">
        <w:rPr>
          <w:bCs/>
          <w:lang w:val="de-DE"/>
        </w:rPr>
        <w:t>4.3.3. Phân tích mức độ an toàn</w:t>
      </w:r>
    </w:p>
    <w:p w14:paraId="7166EB42" w14:textId="77777777" w:rsidR="0008588D" w:rsidRPr="00E92312" w:rsidRDefault="0008588D" w:rsidP="0008588D">
      <w:pPr>
        <w:pStyle w:val="BodyText"/>
        <w:spacing w:line="312" w:lineRule="auto"/>
        <w:ind w:left="0" w:right="0" w:firstLine="0"/>
        <w:rPr>
          <w:b/>
          <w:bCs/>
          <w:lang w:val="de-DE"/>
        </w:rPr>
      </w:pPr>
      <w:r w:rsidRPr="00E92312">
        <w:rPr>
          <w:b/>
          <w:bCs/>
          <w:lang w:val="de-DE"/>
        </w:rPr>
        <w:t>4.4. Cơ cấu chi phí và đòn bẩy hoạt động</w:t>
      </w:r>
    </w:p>
    <w:p w14:paraId="145C4907" w14:textId="77777777" w:rsidR="0008588D" w:rsidRPr="00E92312" w:rsidRDefault="0008588D" w:rsidP="0008588D">
      <w:pPr>
        <w:pStyle w:val="BodyText"/>
        <w:spacing w:line="312" w:lineRule="auto"/>
        <w:ind w:left="0" w:right="0" w:firstLine="720"/>
        <w:rPr>
          <w:b/>
          <w:bCs/>
          <w:lang w:val="de-DE"/>
        </w:rPr>
      </w:pPr>
      <w:r w:rsidRPr="00E92312">
        <w:rPr>
          <w:b/>
          <w:bCs/>
          <w:lang w:val="de-DE"/>
        </w:rPr>
        <w:t>4.4.1. Cơ cấu chi phí</w:t>
      </w:r>
    </w:p>
    <w:p w14:paraId="336A435F" w14:textId="77777777" w:rsidR="0008588D" w:rsidRPr="00E92312" w:rsidRDefault="0008588D" w:rsidP="0008588D">
      <w:pPr>
        <w:pStyle w:val="BodyText"/>
        <w:spacing w:line="312" w:lineRule="auto"/>
        <w:ind w:left="0" w:right="0" w:firstLine="720"/>
        <w:rPr>
          <w:b/>
          <w:bCs/>
          <w:lang w:val="de-DE"/>
        </w:rPr>
      </w:pPr>
      <w:r w:rsidRPr="00E92312">
        <w:rPr>
          <w:b/>
          <w:bCs/>
          <w:lang w:val="de-DE"/>
        </w:rPr>
        <w:t>4.4.2. Đòn bẩy hoạt động</w:t>
      </w:r>
    </w:p>
    <w:p w14:paraId="0EA76556" w14:textId="77777777" w:rsidR="0008588D" w:rsidRPr="00E92312" w:rsidRDefault="0008588D" w:rsidP="0008588D">
      <w:pPr>
        <w:pStyle w:val="BodyText"/>
        <w:spacing w:line="312" w:lineRule="auto"/>
        <w:ind w:left="0" w:right="0" w:firstLine="0"/>
        <w:rPr>
          <w:b/>
        </w:rPr>
      </w:pPr>
      <w:r w:rsidRPr="00E92312">
        <w:rPr>
          <w:b/>
        </w:rPr>
        <w:t>Tài liệu tham khảo của chương:</w:t>
      </w:r>
    </w:p>
    <w:p w14:paraId="46E75534"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(2011), Giáo trình kế toán quản trị, Nhà xuất bản Đại học Kinh tế Quốc dân, Chương 4.</w:t>
      </w:r>
    </w:p>
    <w:p w14:paraId="33BC983D"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Hilton &amp; Platt (2008), Managerial Accounting – Creating value in a dynamic business environment, McGraw-Hill, chapter 7.</w:t>
      </w:r>
    </w:p>
    <w:p w14:paraId="652928A9"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Wild (2007), Managerial Accounting, McGraw-Hill, chapter 5.</w:t>
      </w:r>
    </w:p>
    <w:p w14:paraId="7709C6B0" w14:textId="77777777" w:rsidR="0008588D" w:rsidRPr="00E92312" w:rsidRDefault="0008588D" w:rsidP="0008588D">
      <w:pPr>
        <w:pStyle w:val="BodyText"/>
        <w:spacing w:line="312" w:lineRule="auto"/>
        <w:ind w:left="0" w:right="0" w:firstLine="720"/>
        <w:rPr>
          <w:b/>
          <w:bCs/>
          <w:lang w:val="de-DE"/>
        </w:rPr>
      </w:pPr>
    </w:p>
    <w:p w14:paraId="4D185256" w14:textId="77777777" w:rsidR="0008588D" w:rsidRPr="00E92312" w:rsidRDefault="0008588D" w:rsidP="0008588D">
      <w:pPr>
        <w:pStyle w:val="11"/>
      </w:pPr>
      <w:r w:rsidRPr="00E92312">
        <w:t>CHƯƠNG 5: DỰ TOÁN SẢN XUẤT KINH DOANH</w:t>
      </w:r>
    </w:p>
    <w:p w14:paraId="391B8595" w14:textId="77777777" w:rsidR="0008588D" w:rsidRPr="00E92312" w:rsidRDefault="0008588D" w:rsidP="0008588D">
      <w:pPr>
        <w:pStyle w:val="BodyText"/>
        <w:spacing w:line="312" w:lineRule="auto"/>
        <w:ind w:left="0" w:right="0" w:firstLine="720"/>
        <w:rPr>
          <w:lang w:val="de-DE"/>
        </w:rPr>
      </w:pPr>
      <w:r w:rsidRPr="000C7FB2">
        <w:rPr>
          <w:i/>
          <w:lang w:val="de-DE"/>
        </w:rPr>
        <w:t>Chương này mô tả tầm quan trọng và lợi ích của việc lập dự toán sản xuất kinh doanh. Chương này cũng giải thích qui trình xây dựng định mức chi phí và lập dự toán, mô tả các thành phần của dự toán sản xuất kinh doanh. Từng thành phần cụ thể của dự toán sản xuất kinh doanh được minh họa cách lập cụ thể trong chương này.</w:t>
      </w:r>
    </w:p>
    <w:p w14:paraId="6FE084E2"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 xml:space="preserve">5.1. Tổng quan về dự toán </w:t>
      </w:r>
    </w:p>
    <w:p w14:paraId="1356D78D"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5.1.1 Khái niệm, ý nghĩa và phân loại dự toán</w:t>
      </w:r>
    </w:p>
    <w:p w14:paraId="05980309"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5.1.2 Cơ sở khoa học xây dựng dự toán</w:t>
      </w:r>
    </w:p>
    <w:p w14:paraId="33B9165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5.1.3 Trình tự xây dựng dự toán</w:t>
      </w:r>
    </w:p>
    <w:p w14:paraId="5E9A9F35"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 xml:space="preserve">5.2 Định mức chi phí </w:t>
      </w:r>
    </w:p>
    <w:p w14:paraId="6CDA9668"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5.2.1. Khái niệm và  ý nghĩa của định mức chi phí </w:t>
      </w:r>
    </w:p>
    <w:p w14:paraId="18C9120A"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5.2.2. Phương pháp xây dựng định mức chi phí </w:t>
      </w:r>
    </w:p>
    <w:p w14:paraId="74C5BFA7"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5.2.3 Các định mức chi phí trong doanh nghiệp</w:t>
      </w:r>
    </w:p>
    <w:p w14:paraId="61566872" w14:textId="77777777" w:rsidR="0008588D" w:rsidRPr="000C7FB2" w:rsidRDefault="0008588D" w:rsidP="0008588D">
      <w:pPr>
        <w:widowControl w:val="0"/>
        <w:spacing w:line="312" w:lineRule="auto"/>
        <w:jc w:val="both"/>
        <w:rPr>
          <w:b/>
          <w:bCs/>
          <w:sz w:val="26"/>
          <w:szCs w:val="26"/>
          <w:lang w:val="de-DE"/>
        </w:rPr>
      </w:pPr>
      <w:r w:rsidRPr="000C7FB2">
        <w:rPr>
          <w:b/>
          <w:bCs/>
          <w:sz w:val="26"/>
          <w:szCs w:val="26"/>
          <w:lang w:val="de-DE"/>
        </w:rPr>
        <w:t>5.3. Hệ thống dự toán sản xuất kinh doanh của doanh nghiệp</w:t>
      </w:r>
    </w:p>
    <w:p w14:paraId="4AF1C424"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5.3.1. Dự toán tiêu thụ</w:t>
      </w:r>
    </w:p>
    <w:p w14:paraId="37FE740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5.3.2. Dự toán sản xuất</w:t>
      </w:r>
    </w:p>
    <w:p w14:paraId="37B6911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5.3.3. Dự toán chi phí nguyên liệu trực tiếp</w:t>
      </w:r>
    </w:p>
    <w:p w14:paraId="71E97ABE"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5.3.4. Dự toán chi phí nhân công trực tiếp</w:t>
      </w:r>
    </w:p>
    <w:p w14:paraId="2516C53C"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5.3.5. Dự toán chi phí sản xuất chung</w:t>
      </w:r>
    </w:p>
    <w:p w14:paraId="75994C29"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5.3.6. Dự toán thành phẩm tồn kho cuối kỳ</w:t>
      </w:r>
    </w:p>
    <w:p w14:paraId="150BB809"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5.3.7. Dự toán chi phí bán hàng và chi phí quản lý doanh nghiệp</w:t>
      </w:r>
    </w:p>
    <w:p w14:paraId="7D9FDD8C"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5.3.8. Dự toán tiền </w:t>
      </w:r>
    </w:p>
    <w:p w14:paraId="79035178"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5.3.9. Dự toán báo cáo tài chính</w:t>
      </w:r>
    </w:p>
    <w:p w14:paraId="0F59747D" w14:textId="77777777" w:rsidR="0008588D" w:rsidRPr="00E92312" w:rsidRDefault="0008588D" w:rsidP="0008588D">
      <w:pPr>
        <w:pStyle w:val="BodyText"/>
        <w:spacing w:line="312" w:lineRule="auto"/>
        <w:ind w:left="0" w:right="0" w:firstLine="0"/>
        <w:rPr>
          <w:b/>
        </w:rPr>
      </w:pPr>
      <w:r w:rsidRPr="00E92312">
        <w:rPr>
          <w:b/>
        </w:rPr>
        <w:t>Tài liệu tham khảo của chương:</w:t>
      </w:r>
    </w:p>
    <w:p w14:paraId="75D697AE"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(2011), Giáo trình kế toán quản trị, Nhà xuất bản Đại học Kinh tế Quốc dân, Chương 5.</w:t>
      </w:r>
    </w:p>
    <w:p w14:paraId="4485D7DC"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Hilton &amp; Platt (2008), Managerial Accounting – Creating value in a dynamic business environment, McGraw-Hill, chapter 9.</w:t>
      </w:r>
    </w:p>
    <w:p w14:paraId="5DB6F141"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Wild (2007), Managerial Accounting, McGraw-Hill, chapter 7.</w:t>
      </w:r>
    </w:p>
    <w:p w14:paraId="4E523EC0" w14:textId="77777777" w:rsidR="0008588D" w:rsidRPr="00E92312" w:rsidRDefault="0008588D" w:rsidP="0008588D">
      <w:pPr>
        <w:pStyle w:val="BodyText"/>
        <w:spacing w:line="312" w:lineRule="auto"/>
        <w:ind w:left="0" w:right="0" w:firstLine="720"/>
        <w:rPr>
          <w:b/>
          <w:bCs/>
          <w:lang w:val="de-DE"/>
        </w:rPr>
      </w:pPr>
    </w:p>
    <w:bookmarkEnd w:id="133"/>
    <w:p w14:paraId="443E3A6B" w14:textId="77777777" w:rsidR="0008588D" w:rsidRPr="00E92312" w:rsidRDefault="0008588D" w:rsidP="0008588D">
      <w:pPr>
        <w:pStyle w:val="11"/>
      </w:pPr>
      <w:r w:rsidRPr="00E92312">
        <w:t>CHƯƠNG 6 : DỰ TOÁN LINH HOẠT</w:t>
      </w:r>
    </w:p>
    <w:p w14:paraId="2253FF94" w14:textId="77777777" w:rsidR="0008588D" w:rsidRPr="00E92312" w:rsidRDefault="0008588D" w:rsidP="0008588D">
      <w:pPr>
        <w:pStyle w:val="BodyText31"/>
        <w:widowControl w:val="0"/>
        <w:spacing w:line="312" w:lineRule="auto"/>
        <w:ind w:firstLine="720"/>
        <w:rPr>
          <w:rFonts w:ascii="Times New Roman" w:hAnsi="Times New Roman"/>
          <w:i/>
          <w:sz w:val="26"/>
          <w:szCs w:val="26"/>
          <w:lang w:val="de-DE"/>
        </w:rPr>
      </w:pPr>
      <w:r w:rsidRPr="00E92312">
        <w:rPr>
          <w:rFonts w:ascii="Times New Roman" w:hAnsi="Times New Roman"/>
          <w:i/>
          <w:sz w:val="26"/>
          <w:szCs w:val="26"/>
          <w:lang w:val="de-DE"/>
        </w:rPr>
        <w:t xml:space="preserve">Chương này phân biệt giữa dự toán tĩnh và dự toán linh hoạt, giải thích tầm quan trọng của định mức chi phí trong việc đánh giá hiệu quả hoạt động. Chương này cũng giải thích cụ thể cách xác định từng khoản chênh lệch giữa thực tế và dự toán, cách lập báo cáo hoạt động trên cơ sở các chênh lệch này. </w:t>
      </w:r>
    </w:p>
    <w:p w14:paraId="0B80890A"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6.1. Khái niệm, vai trò và trình tự xây dựng dự toán linh hoạt</w:t>
      </w:r>
    </w:p>
    <w:p w14:paraId="5D1607E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6.1.1. Khái niệm và vai trò dự toán linh hoạt</w:t>
      </w:r>
    </w:p>
    <w:p w14:paraId="313AA08F"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6.1.2. Trình tự xây dựng dự toán linh hoạt</w:t>
      </w:r>
    </w:p>
    <w:p w14:paraId="312E4DCA"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6.1.3. Phân biệt dự toán linh hoạt và dự toán tĩnh</w:t>
      </w:r>
    </w:p>
    <w:p w14:paraId="586B0EEE" w14:textId="77777777" w:rsidR="0008588D" w:rsidRPr="00F7264B" w:rsidRDefault="0008588D" w:rsidP="0008588D">
      <w:pPr>
        <w:widowControl w:val="0"/>
        <w:spacing w:line="312" w:lineRule="auto"/>
        <w:jc w:val="both"/>
        <w:rPr>
          <w:b/>
          <w:bCs/>
          <w:sz w:val="26"/>
          <w:szCs w:val="26"/>
          <w:lang w:val="de-DE"/>
        </w:rPr>
      </w:pPr>
      <w:r w:rsidRPr="00F7264B">
        <w:rPr>
          <w:b/>
          <w:bCs/>
          <w:sz w:val="26"/>
          <w:szCs w:val="26"/>
          <w:lang w:val="de-DE"/>
        </w:rPr>
        <w:t xml:space="preserve">6.2. Phân tích chênh lệch dự toán linh hoạt </w:t>
      </w:r>
    </w:p>
    <w:p w14:paraId="1E28A46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6.2.1 Phân tích chênh lệch chi phí </w:t>
      </w:r>
    </w:p>
    <w:p w14:paraId="18385C30"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6.2.2 Phân tích chênh lệch tiêu thụ</w:t>
      </w:r>
    </w:p>
    <w:p w14:paraId="45356392"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6.3. Báo cáo chênh lệch dự toán</w:t>
      </w:r>
    </w:p>
    <w:p w14:paraId="2C39B27B" w14:textId="77777777" w:rsidR="0008588D" w:rsidRPr="00E92312" w:rsidRDefault="0008588D" w:rsidP="0008588D">
      <w:pPr>
        <w:pStyle w:val="BodyText"/>
        <w:spacing w:line="312" w:lineRule="auto"/>
        <w:ind w:left="0" w:right="0" w:firstLine="0"/>
        <w:rPr>
          <w:b/>
        </w:rPr>
      </w:pPr>
      <w:r w:rsidRPr="00E92312">
        <w:rPr>
          <w:b/>
        </w:rPr>
        <w:t>Tài liệu tham khảo của chương:</w:t>
      </w:r>
    </w:p>
    <w:p w14:paraId="3C80D560"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(2011), Giáo trình kế toán quản trị, Nhà xuất bản Đại học Kinh tế Quốc dân, Chương 6.</w:t>
      </w:r>
    </w:p>
    <w:p w14:paraId="3586A2A9"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Hilton &amp; Platt (2008), Managerial Accounting – Creating value in a dynamic business environment, McGraw-Hill, chapter 11.</w:t>
      </w:r>
    </w:p>
    <w:p w14:paraId="091AFE9F"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Wild (2007), Managerial Accounting, McGraw-Hill, chapter 8.</w:t>
      </w:r>
    </w:p>
    <w:p w14:paraId="6BA6C957"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7. GIÁO TRÌNH</w:t>
      </w:r>
    </w:p>
    <w:p w14:paraId="7886F58E"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(2011), Giáo trình kế toán quản trị, Chương 6, Nhà xuất bản Đại học Kinh tế Quốc dân.</w:t>
      </w:r>
    </w:p>
    <w:p w14:paraId="6C87389A"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bookmarkStart w:id="134" w:name="_Hlk515105021"/>
      <w:r w:rsidRPr="00E92312">
        <w:t>PGS.TS. Lê Kim Ngọc (2017), Hệ thống câu hỏi và bài tập kế toán quản trị, Nhà xuất bản Đại học Kinh tế Quốc dân.</w:t>
      </w:r>
    </w:p>
    <w:p w14:paraId="1A935B11"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8. TÀI LIỆU THAM KHẢO</w:t>
      </w:r>
    </w:p>
    <w:p w14:paraId="22195D0A"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Hilton &amp; Platt (2008), Managerial Accounting – Creating value in a dynamic business environment, McGraw-Hill.</w:t>
      </w:r>
    </w:p>
    <w:p w14:paraId="42131582"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Wild (2007), Managerial Accounting, McGraw-Hill.</w:t>
      </w:r>
    </w:p>
    <w:p w14:paraId="712D0400"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9. PHƯƠNG PHÁP ĐÁNH GIÁ HỌC PHẦN</w:t>
      </w:r>
    </w:p>
    <w:p w14:paraId="66FF63CA"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6EA43CE2" w14:textId="77777777" w:rsidR="0008588D" w:rsidRPr="00E92312" w:rsidRDefault="0008588D" w:rsidP="0008588D">
      <w:pPr>
        <w:widowControl w:val="0"/>
        <w:spacing w:line="312" w:lineRule="auto"/>
        <w:ind w:firstLine="720"/>
        <w:jc w:val="both"/>
        <w:rPr>
          <w:sz w:val="26"/>
          <w:szCs w:val="26"/>
        </w:rPr>
      </w:pPr>
      <w:r w:rsidRPr="00E92312">
        <w:rPr>
          <w:sz w:val="26"/>
          <w:szCs w:val="26"/>
        </w:rPr>
        <w:t>+ Tham gia trên lớp:</w:t>
      </w:r>
      <w:r w:rsidRPr="00E92312">
        <w:rPr>
          <w:sz w:val="26"/>
          <w:szCs w:val="26"/>
        </w:rPr>
        <w:tab/>
      </w:r>
      <w:r w:rsidRPr="00E92312">
        <w:rPr>
          <w:sz w:val="26"/>
          <w:szCs w:val="26"/>
        </w:rPr>
        <w:tab/>
        <w:t>10%</w:t>
      </w:r>
    </w:p>
    <w:p w14:paraId="2DC097A6" w14:textId="77777777" w:rsidR="0008588D" w:rsidRPr="00E92312" w:rsidRDefault="0008588D" w:rsidP="0008588D">
      <w:pPr>
        <w:widowControl w:val="0"/>
        <w:spacing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30% (2 bài kiểm tra)</w:t>
      </w:r>
    </w:p>
    <w:p w14:paraId="5086845C" w14:textId="77777777" w:rsidR="0008588D" w:rsidRPr="00E92312" w:rsidRDefault="0008588D" w:rsidP="0008588D">
      <w:pPr>
        <w:widowControl w:val="0"/>
        <w:spacing w:line="312" w:lineRule="auto"/>
        <w:ind w:firstLine="720"/>
        <w:jc w:val="both"/>
        <w:rPr>
          <w:sz w:val="26"/>
          <w:szCs w:val="26"/>
        </w:rPr>
      </w:pPr>
      <w:r w:rsidRPr="00E92312">
        <w:rPr>
          <w:sz w:val="26"/>
          <w:szCs w:val="26"/>
        </w:rPr>
        <w:t>+ Thi kết thúc học phần:</w:t>
      </w:r>
      <w:r w:rsidRPr="00E92312">
        <w:rPr>
          <w:sz w:val="26"/>
          <w:szCs w:val="26"/>
        </w:rPr>
        <w:tab/>
        <w:t>60%</w:t>
      </w:r>
    </w:p>
    <w:p w14:paraId="53909B1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Điều kiện dự thi kết thúc học phần: </w:t>
      </w:r>
    </w:p>
    <w:p w14:paraId="6D9A506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Sinh viên phải tham gia tối thiểu 80% số giờ quy định của học phần. </w:t>
      </w:r>
    </w:p>
    <w:p w14:paraId="540BDFE7"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Tham gia kiểm tra giữa kỳ.</w:t>
      </w:r>
    </w:p>
    <w:bookmarkEnd w:id="134"/>
    <w:p w14:paraId="6699823F" w14:textId="77777777" w:rsidR="0008588D" w:rsidRPr="00E92312" w:rsidRDefault="0008588D" w:rsidP="0008588D">
      <w:pPr>
        <w:widowControl w:val="0"/>
        <w:spacing w:line="312" w:lineRule="auto"/>
        <w:ind w:firstLine="720"/>
        <w:jc w:val="both"/>
        <w:rPr>
          <w:i/>
          <w:iCs/>
          <w:color w:val="000000"/>
          <w:sz w:val="26"/>
          <w:szCs w:val="26"/>
          <w:lang w:val="pt-BR"/>
        </w:rPr>
      </w:pPr>
      <w:r w:rsidRPr="00E92312">
        <w:rPr>
          <w:i/>
          <w:iCs/>
          <w:color w:val="000000"/>
          <w:sz w:val="26"/>
          <w:szCs w:val="26"/>
          <w:lang w:val="pt-BR"/>
        </w:rPr>
        <w:t xml:space="preserve"> </w:t>
      </w:r>
      <w:r w:rsidRPr="00E92312">
        <w:rPr>
          <w:i/>
          <w:iCs/>
          <w:color w:val="000000"/>
          <w:sz w:val="26"/>
          <w:szCs w:val="26"/>
          <w:lang w:val="pt-BR"/>
        </w:rPr>
        <w:tab/>
      </w:r>
      <w:r w:rsidRPr="00E92312">
        <w:rPr>
          <w:i/>
          <w:iCs/>
          <w:color w:val="000000"/>
          <w:sz w:val="26"/>
          <w:szCs w:val="26"/>
          <w:lang w:val="pt-BR"/>
        </w:rPr>
        <w:tab/>
      </w:r>
      <w:r w:rsidRPr="00E92312">
        <w:rPr>
          <w:i/>
          <w:iCs/>
          <w:color w:val="000000"/>
          <w:sz w:val="26"/>
          <w:szCs w:val="26"/>
          <w:lang w:val="pt-BR"/>
        </w:rPr>
        <w:tab/>
      </w:r>
      <w:r w:rsidRPr="00E92312">
        <w:rPr>
          <w:i/>
          <w:iCs/>
          <w:color w:val="000000"/>
          <w:sz w:val="26"/>
          <w:szCs w:val="26"/>
          <w:lang w:val="pt-BR"/>
        </w:rPr>
        <w:tab/>
      </w:r>
      <w:r w:rsidRPr="00E92312">
        <w:rPr>
          <w:i/>
          <w:iCs/>
          <w:color w:val="000000"/>
          <w:sz w:val="26"/>
          <w:szCs w:val="26"/>
          <w:lang w:val="pt-BR"/>
        </w:rPr>
        <w:tab/>
      </w:r>
      <w:r w:rsidRPr="00E92312">
        <w:rPr>
          <w:i/>
          <w:iCs/>
          <w:color w:val="000000"/>
          <w:sz w:val="26"/>
          <w:szCs w:val="26"/>
          <w:lang w:val="pt-BR"/>
        </w:rPr>
        <w:tab/>
        <w:t xml:space="preserve">    Hà Nội, ngày … tháng….. năm 201</w:t>
      </w:r>
    </w:p>
    <w:p w14:paraId="2A26A938"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lang w:val="pt-BR"/>
        </w:rPr>
        <w:t xml:space="preserve">        </w:t>
      </w:r>
      <w:r w:rsidRPr="00E92312">
        <w:rPr>
          <w:color w:val="000000"/>
          <w:sz w:val="26"/>
          <w:szCs w:val="26"/>
        </w:rPr>
        <w:t>TRƯỞNG BỘ MÔN</w:t>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t>HIỆU TRƯỞNG</w:t>
      </w:r>
    </w:p>
    <w:p w14:paraId="28368643" w14:textId="77777777" w:rsidR="0008588D" w:rsidRPr="00E92312" w:rsidRDefault="0008588D" w:rsidP="0008588D">
      <w:pPr>
        <w:widowControl w:val="0"/>
        <w:spacing w:line="312" w:lineRule="auto"/>
        <w:ind w:firstLine="720"/>
        <w:jc w:val="both"/>
        <w:rPr>
          <w:color w:val="000000"/>
          <w:sz w:val="26"/>
          <w:szCs w:val="26"/>
        </w:rPr>
      </w:pPr>
    </w:p>
    <w:p w14:paraId="4EC985AA" w14:textId="77777777" w:rsidR="0008588D" w:rsidRPr="00E92312" w:rsidRDefault="0008588D" w:rsidP="0008588D">
      <w:pPr>
        <w:widowControl w:val="0"/>
        <w:spacing w:line="312" w:lineRule="auto"/>
        <w:ind w:firstLine="720"/>
        <w:jc w:val="both"/>
        <w:rPr>
          <w:color w:val="000000"/>
          <w:sz w:val="26"/>
          <w:szCs w:val="26"/>
        </w:rPr>
      </w:pPr>
    </w:p>
    <w:p w14:paraId="2419B5FB" w14:textId="77777777" w:rsidR="0008588D" w:rsidRPr="00E92312" w:rsidRDefault="0008588D" w:rsidP="0008588D">
      <w:pPr>
        <w:widowControl w:val="0"/>
        <w:spacing w:line="312" w:lineRule="auto"/>
        <w:ind w:firstLine="720"/>
        <w:jc w:val="both"/>
        <w:rPr>
          <w:sz w:val="26"/>
          <w:szCs w:val="26"/>
        </w:rPr>
      </w:pPr>
    </w:p>
    <w:p w14:paraId="09673541" w14:textId="77777777" w:rsidR="0008588D" w:rsidRPr="00E92312" w:rsidRDefault="0008588D" w:rsidP="0008588D">
      <w:pPr>
        <w:widowControl w:val="0"/>
        <w:spacing w:line="312" w:lineRule="auto"/>
        <w:ind w:firstLine="720"/>
        <w:jc w:val="both"/>
        <w:rPr>
          <w:sz w:val="26"/>
          <w:szCs w:val="26"/>
        </w:rPr>
      </w:pPr>
    </w:p>
    <w:p w14:paraId="5772B4A3"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0C295A93" w14:textId="77777777" w:rsidTr="003E0FF4">
        <w:trPr>
          <w:trHeight w:val="854"/>
          <w:jc w:val="center"/>
        </w:trPr>
        <w:tc>
          <w:tcPr>
            <w:tcW w:w="4756" w:type="dxa"/>
          </w:tcPr>
          <w:p w14:paraId="6688A9A1"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23E06C38"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73A454F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025B8F06"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0D8A9B32"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1970819E"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9847A84" w14:textId="77777777" w:rsidR="0008588D" w:rsidRDefault="0008588D" w:rsidP="0008588D">
      <w:pPr>
        <w:widowControl w:val="0"/>
        <w:spacing w:line="312" w:lineRule="auto"/>
        <w:ind w:firstLine="720"/>
        <w:jc w:val="both"/>
        <w:rPr>
          <w:rFonts w:eastAsia="Times New Roman"/>
          <w:b/>
          <w:bCs/>
          <w:color w:val="000000"/>
          <w:sz w:val="26"/>
          <w:szCs w:val="26"/>
        </w:rPr>
      </w:pPr>
    </w:p>
    <w:p w14:paraId="5A5CEDDF"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3A1E6EA3"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3C8728E6" w14:textId="77777777" w:rsidR="0008588D" w:rsidRDefault="0008588D" w:rsidP="0008588D">
      <w:pPr>
        <w:widowControl w:val="0"/>
        <w:spacing w:before="60" w:line="312" w:lineRule="auto"/>
        <w:jc w:val="both"/>
        <w:rPr>
          <w:rFonts w:eastAsia="Times New Roman"/>
          <w:b/>
          <w:color w:val="000000"/>
          <w:sz w:val="26"/>
          <w:szCs w:val="26"/>
        </w:rPr>
      </w:pPr>
    </w:p>
    <w:p w14:paraId="2838D68C"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1. TÊN HỌC PHẦN</w:t>
      </w:r>
    </w:p>
    <w:p w14:paraId="278B8E48" w14:textId="77777777" w:rsidR="0008588D" w:rsidRPr="00E92312" w:rsidRDefault="0008588D" w:rsidP="0008588D">
      <w:pPr>
        <w:widowControl w:val="0"/>
        <w:spacing w:before="60" w:line="312" w:lineRule="auto"/>
        <w:ind w:firstLine="720"/>
        <w:jc w:val="both"/>
        <w:rPr>
          <w:rFonts w:eastAsia="Times New Roman"/>
          <w:color w:val="000000"/>
          <w:sz w:val="26"/>
          <w:szCs w:val="26"/>
        </w:rPr>
      </w:pPr>
      <w:r w:rsidRPr="00E92312">
        <w:rPr>
          <w:rFonts w:eastAsia="Times New Roman"/>
          <w:color w:val="000000"/>
          <w:sz w:val="26"/>
          <w:szCs w:val="26"/>
        </w:rPr>
        <w:t>Tiếng Việt:</w:t>
      </w:r>
      <w:r w:rsidRPr="00E92312">
        <w:rPr>
          <w:b/>
          <w:sz w:val="26"/>
          <w:szCs w:val="26"/>
        </w:rPr>
        <w:t xml:space="preserve"> Kế toán công 1 </w:t>
      </w:r>
    </w:p>
    <w:p w14:paraId="2FDE1655" w14:textId="77777777" w:rsidR="0008588D" w:rsidRPr="00E92312" w:rsidRDefault="0008588D" w:rsidP="0008588D">
      <w:pPr>
        <w:widowControl w:val="0"/>
        <w:spacing w:before="60"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b/>
          <w:sz w:val="26"/>
          <w:szCs w:val="26"/>
        </w:rPr>
        <w:t>PUBLIC ACCOUNTING 1</w:t>
      </w:r>
    </w:p>
    <w:p w14:paraId="760B7ADD" w14:textId="77777777" w:rsidR="0008588D" w:rsidRPr="00E92312" w:rsidRDefault="0008588D" w:rsidP="0008588D">
      <w:pPr>
        <w:widowControl w:val="0"/>
        <w:spacing w:before="60" w:line="312" w:lineRule="auto"/>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rFonts w:eastAsia="Times New Roman"/>
          <w:b/>
          <w:color w:val="000000"/>
          <w:sz w:val="26"/>
          <w:szCs w:val="26"/>
        </w:rPr>
        <w:t>KT</w:t>
      </w:r>
      <w:r>
        <w:rPr>
          <w:rFonts w:eastAsia="Times New Roman"/>
          <w:b/>
          <w:color w:val="000000"/>
          <w:sz w:val="26"/>
          <w:szCs w:val="26"/>
        </w:rPr>
        <w:t>KE</w:t>
      </w:r>
      <w:r w:rsidRPr="00E92312">
        <w:rPr>
          <w:rFonts w:eastAsia="Times New Roman"/>
          <w:b/>
          <w:color w:val="000000"/>
          <w:sz w:val="26"/>
          <w:szCs w:val="26"/>
        </w:rPr>
        <w:t>110</w:t>
      </w:r>
      <w:r>
        <w:rPr>
          <w:rFonts w:eastAsia="Times New Roman"/>
          <w:b/>
          <w:color w:val="000000"/>
          <w:sz w:val="26"/>
          <w:szCs w:val="26"/>
        </w:rPr>
        <w:t>9</w:t>
      </w:r>
      <w:r w:rsidRPr="00E92312">
        <w:rPr>
          <w:sz w:val="26"/>
          <w:szCs w:val="26"/>
        </w:rPr>
        <w:t xml:space="preserve">   </w:t>
      </w:r>
      <w:r w:rsidRPr="00E92312">
        <w:rPr>
          <w:rFonts w:eastAsia="Times New Roman"/>
          <w:color w:val="000000"/>
          <w:sz w:val="26"/>
          <w:szCs w:val="26"/>
        </w:rPr>
        <w:t xml:space="preserve">Tổng số tín chỉ: </w:t>
      </w:r>
      <w:r w:rsidRPr="00E92312">
        <w:rPr>
          <w:rFonts w:eastAsia="Times New Roman"/>
          <w:b/>
          <w:color w:val="000000"/>
          <w:sz w:val="26"/>
          <w:szCs w:val="26"/>
        </w:rPr>
        <w:t>03</w:t>
      </w:r>
    </w:p>
    <w:p w14:paraId="31757522" w14:textId="77777777" w:rsidR="0008588D" w:rsidRPr="00E92312" w:rsidRDefault="0008588D" w:rsidP="0008588D">
      <w:pPr>
        <w:widowControl w:val="0"/>
        <w:spacing w:before="60" w:line="312" w:lineRule="auto"/>
        <w:jc w:val="both"/>
        <w:rPr>
          <w:rFonts w:eastAsia="Times New Roman"/>
          <w:b/>
          <w:sz w:val="26"/>
          <w:szCs w:val="26"/>
        </w:rPr>
      </w:pPr>
      <w:r w:rsidRPr="00E92312">
        <w:rPr>
          <w:rFonts w:eastAsia="Times New Roman"/>
          <w:b/>
          <w:color w:val="000000"/>
          <w:sz w:val="26"/>
          <w:szCs w:val="26"/>
        </w:rPr>
        <w:t xml:space="preserve"> 2. BỘ MÔN PHỤ TRÁCH GIẢNG DẠY: Bộ môn Nguyên lý </w:t>
      </w:r>
      <w:r w:rsidRPr="00E92312">
        <w:rPr>
          <w:b/>
          <w:sz w:val="26"/>
          <w:szCs w:val="26"/>
        </w:rPr>
        <w:t>Kế toán</w:t>
      </w:r>
    </w:p>
    <w:p w14:paraId="021B7525"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3. ĐIỀU KIỆN HỌC TRƯỚC</w:t>
      </w:r>
    </w:p>
    <w:p w14:paraId="7269AD1B" w14:textId="77777777" w:rsidR="0008588D" w:rsidRPr="00E92312" w:rsidRDefault="0008588D" w:rsidP="0008588D">
      <w:pPr>
        <w:widowControl w:val="0"/>
        <w:spacing w:before="60" w:line="312" w:lineRule="auto"/>
        <w:ind w:firstLine="720"/>
        <w:jc w:val="both"/>
        <w:rPr>
          <w:i/>
          <w:sz w:val="26"/>
          <w:szCs w:val="26"/>
        </w:rPr>
      </w:pPr>
      <w:r w:rsidRPr="00E92312">
        <w:rPr>
          <w:i/>
          <w:sz w:val="26"/>
          <w:szCs w:val="26"/>
        </w:rPr>
        <w:t>Nguyên lý kế toán</w:t>
      </w:r>
    </w:p>
    <w:p w14:paraId="5B22EC81"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65D7FFD5"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Môn học đề cập nội dung kế toán Nhà nước trong các đơn vị Hành chính sự nghiệp (Đơn vị dự toán). </w:t>
      </w:r>
    </w:p>
    <w:p w14:paraId="2A7E6898"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5. MỤC TIÊU HỌC PHẦN</w:t>
      </w:r>
    </w:p>
    <w:p w14:paraId="4E7F5D5E" w14:textId="77777777" w:rsidR="0008588D" w:rsidRPr="00E92312" w:rsidRDefault="0008588D" w:rsidP="0008588D">
      <w:pPr>
        <w:widowControl w:val="0"/>
        <w:spacing w:before="60" w:line="312" w:lineRule="auto"/>
        <w:ind w:firstLine="720"/>
        <w:jc w:val="both"/>
        <w:rPr>
          <w:sz w:val="26"/>
          <w:szCs w:val="26"/>
        </w:rPr>
      </w:pPr>
      <w:r w:rsidRPr="00E92312">
        <w:rPr>
          <w:color w:val="333333"/>
          <w:sz w:val="26"/>
          <w:szCs w:val="26"/>
          <w:shd w:val="clear" w:color="auto" w:fill="FFFFFF"/>
        </w:rPr>
        <w:t xml:space="preserve">Học phần cung cấp kiến thức kế toán ghi nhận các nghiệp vụ liên quan đến các hoạt động trong đơn vị như: các hoạt động thu – chi Ngân sách, nhận – rút dự toán, báo cáo kế toán, đánh giá hiệu quả hoạt động,… Nội dung kế toán các phần bao gồm chế độ chứng từ, chế độ tài khoản, chế độ sổ kế toán, và chế độ báo cáo kế toán. </w:t>
      </w:r>
    </w:p>
    <w:p w14:paraId="072DCA4D"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6. NỘI DUNG HỌC PHẦN</w:t>
      </w:r>
    </w:p>
    <w:p w14:paraId="02B695B6"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1: Tổng quan về kế toán trong đơn vị hành chính sự nghiệp</w:t>
      </w:r>
    </w:p>
    <w:p w14:paraId="319A2143" w14:textId="77777777" w:rsidR="0008588D" w:rsidRPr="00E92312" w:rsidRDefault="0008588D" w:rsidP="0008588D">
      <w:pPr>
        <w:widowControl w:val="0"/>
        <w:numPr>
          <w:ilvl w:val="1"/>
          <w:numId w:val="117"/>
        </w:numPr>
        <w:spacing w:before="60" w:line="312" w:lineRule="auto"/>
        <w:ind w:left="0" w:firstLine="720"/>
        <w:contextualSpacing/>
        <w:jc w:val="both"/>
        <w:rPr>
          <w:bCs/>
          <w:sz w:val="26"/>
          <w:szCs w:val="26"/>
        </w:rPr>
      </w:pPr>
      <w:r w:rsidRPr="00E92312">
        <w:rPr>
          <w:bCs/>
          <w:sz w:val="26"/>
          <w:szCs w:val="26"/>
        </w:rPr>
        <w:t>Khái quát chung kế toán trong đơn vị hành chính sự nghiệp</w:t>
      </w:r>
    </w:p>
    <w:p w14:paraId="00FADF63" w14:textId="77777777" w:rsidR="0008588D" w:rsidRPr="00E92312" w:rsidRDefault="0008588D" w:rsidP="0008588D">
      <w:pPr>
        <w:widowControl w:val="0"/>
        <w:numPr>
          <w:ilvl w:val="1"/>
          <w:numId w:val="117"/>
        </w:numPr>
        <w:spacing w:before="60" w:line="312" w:lineRule="auto"/>
        <w:ind w:left="0" w:firstLine="720"/>
        <w:contextualSpacing/>
        <w:jc w:val="both"/>
        <w:rPr>
          <w:bCs/>
          <w:sz w:val="26"/>
          <w:szCs w:val="26"/>
        </w:rPr>
      </w:pPr>
      <w:r w:rsidRPr="00E92312">
        <w:rPr>
          <w:bCs/>
          <w:sz w:val="26"/>
          <w:szCs w:val="26"/>
        </w:rPr>
        <w:t>Đặc điểm tổ chức kế toán trong đơn vị HCSN</w:t>
      </w:r>
    </w:p>
    <w:p w14:paraId="33588D7E"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2: Kế toán các tài sản ngắn hạn trong đơn vị HCSN</w:t>
      </w:r>
    </w:p>
    <w:p w14:paraId="6738DAE9"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2.1 Kế toán tiền</w:t>
      </w:r>
    </w:p>
    <w:p w14:paraId="0B331492"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2.2 Kế toán nợ phải thu trong đơn vị HCSN</w:t>
      </w:r>
    </w:p>
    <w:p w14:paraId="41A8E0D5"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2.3 Kế toán hàng tồn kho trong đơn vị HCSN</w:t>
      </w:r>
    </w:p>
    <w:p w14:paraId="06C62346"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2.4 Kế toán các tài sản ngắn hạn khác</w:t>
      </w:r>
    </w:p>
    <w:p w14:paraId="7A43EA60"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3: Kế toán tài sản dài hạn trong đơn vị HCSN</w:t>
      </w:r>
    </w:p>
    <w:p w14:paraId="1A835CB0"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3.1 Kế toán tài sản cố định</w:t>
      </w:r>
    </w:p>
    <w:p w14:paraId="3C87907F"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3.2 Kế toán các tài sản dài hạn khác</w:t>
      </w:r>
    </w:p>
    <w:p w14:paraId="37BF39B2"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4: Kế toán nợ phải trả</w:t>
      </w:r>
    </w:p>
    <w:p w14:paraId="3E15282C"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4.1 Khái quát chung</w:t>
      </w:r>
    </w:p>
    <w:p w14:paraId="4CB2F6E7"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4.2 Kế toán thanh toán với người bán</w:t>
      </w:r>
    </w:p>
    <w:p w14:paraId="08B6CA5F"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4.3 Kế toán thành toán với CNV</w:t>
      </w:r>
    </w:p>
    <w:p w14:paraId="677E58CE"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4.4 Kế toán thanh toán với NSNN</w:t>
      </w:r>
    </w:p>
    <w:p w14:paraId="7521BCCF"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4.5 Kế toán thanh toán nội bộ</w:t>
      </w:r>
    </w:p>
    <w:p w14:paraId="2A555992"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4.6 Kế toán thanh toán với đối tượng khác</w:t>
      </w:r>
    </w:p>
    <w:p w14:paraId="2759FFFF"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5: Kế toán nguồn vốn, các quỹ và các nguồn khác</w:t>
      </w:r>
    </w:p>
    <w:p w14:paraId="42BE97D4"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5.1 Khái quát chung về kế toán nguồn vốn, các quỹ và các nguồn vốn khác</w:t>
      </w:r>
    </w:p>
    <w:p w14:paraId="24D370B7"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5.2 Nội dung kế toán nguồn vốn, các quỹ và các nguồn khác</w:t>
      </w:r>
    </w:p>
    <w:p w14:paraId="5E97E802"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6: Kế toán các khoản thu, chi và kết quả hoạt động</w:t>
      </w:r>
    </w:p>
    <w:p w14:paraId="04AC722B"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6.1 Kế toán các khoản thu, chi và XĐKQ hoạt động HCSN</w:t>
      </w:r>
    </w:p>
    <w:p w14:paraId="66A47C23"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6.2 Kế toán doanh thu, chi phí và XĐKQ của hoạt động sản xuất kinh doanh, dịch vụ</w:t>
      </w:r>
    </w:p>
    <w:p w14:paraId="4F3B4479"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6.3 Kế toán doanh thu, chi phí và XĐKQ hoạt động tài chính</w:t>
      </w:r>
    </w:p>
    <w:p w14:paraId="2FBEB62B"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6.4 Kế toán thu nhập, chi phí và xác định kết quả hoạt động khác</w:t>
      </w:r>
    </w:p>
    <w:p w14:paraId="425F4BCA"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7: Báo cáo quyết toán trong đơn vị HCSN</w:t>
      </w:r>
    </w:p>
    <w:p w14:paraId="5CEB58C0"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7.1 Khái quát chung về báo cáo quyết toán</w:t>
      </w:r>
    </w:p>
    <w:p w14:paraId="4BB8ABD2"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7.2 Hệ thống báo cáo quyết toán</w:t>
      </w:r>
    </w:p>
    <w:p w14:paraId="06A46A9D" w14:textId="77777777" w:rsidR="0008588D" w:rsidRPr="00E92312" w:rsidRDefault="0008588D" w:rsidP="0008588D">
      <w:pPr>
        <w:widowControl w:val="0"/>
        <w:spacing w:before="60" w:line="312" w:lineRule="auto"/>
        <w:ind w:firstLine="720"/>
        <w:jc w:val="both"/>
        <w:rPr>
          <w:b/>
          <w:sz w:val="26"/>
          <w:szCs w:val="26"/>
        </w:rPr>
      </w:pPr>
      <w:r w:rsidRPr="00E92312">
        <w:rPr>
          <w:b/>
          <w:sz w:val="26"/>
          <w:szCs w:val="26"/>
        </w:rPr>
        <w:t>Chương 8: Báo cáo tài chính trong đơn vị HCSN</w:t>
      </w:r>
    </w:p>
    <w:p w14:paraId="6C9ABBE9"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8.1. Khái quát chung về BCTC trong đơn vị HCSN</w:t>
      </w:r>
    </w:p>
    <w:p w14:paraId="0727C04D" w14:textId="77777777" w:rsidR="0008588D" w:rsidRPr="00E92312" w:rsidRDefault="0008588D" w:rsidP="0008588D">
      <w:pPr>
        <w:widowControl w:val="0"/>
        <w:spacing w:before="60" w:line="312" w:lineRule="auto"/>
        <w:ind w:firstLine="720"/>
        <w:jc w:val="both"/>
        <w:rPr>
          <w:bCs/>
          <w:sz w:val="26"/>
          <w:szCs w:val="26"/>
        </w:rPr>
      </w:pPr>
      <w:r w:rsidRPr="00E92312">
        <w:rPr>
          <w:bCs/>
          <w:sz w:val="26"/>
          <w:szCs w:val="26"/>
        </w:rPr>
        <w:t>8.2 Hệ thống báo cáo tài chính</w:t>
      </w:r>
    </w:p>
    <w:p w14:paraId="1B08F7C2"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7. GIÁO TRÌNH</w:t>
      </w:r>
    </w:p>
    <w:p w14:paraId="42158047"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4DE7037A"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Bộ Tài chính, Hệ thống chuẩn mực kế toán Việt Nam.</w:t>
      </w:r>
    </w:p>
    <w:p w14:paraId="327D3770"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Bộ Tài chính, Chế độ kế toán hành chính sự nghiệp ban hành theo Thông tu 107/2017/TT-BTC năm 2017.</w:t>
      </w:r>
    </w:p>
    <w:p w14:paraId="08C48E8B"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Luật Ngân sách nhà nước.</w:t>
      </w:r>
    </w:p>
    <w:p w14:paraId="779D2F94"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Các văn bản pháp quy sửa đổi, bổ sung chế độ kế toán HCSN.</w:t>
      </w:r>
    </w:p>
    <w:p w14:paraId="64372CBC"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33BC1EC2"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Đánh giá học phần theo thang điểm 10:</w:t>
      </w:r>
    </w:p>
    <w:p w14:paraId="52F4D8FC"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16351397"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30%</w:t>
      </w:r>
    </w:p>
    <w:p w14:paraId="0D3D4BBE"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Thi cuối học kỳ:</w:t>
      </w:r>
      <w:r w:rsidRPr="00E92312">
        <w:rPr>
          <w:sz w:val="26"/>
          <w:szCs w:val="26"/>
        </w:rPr>
        <w:tab/>
      </w:r>
      <w:r w:rsidRPr="00E92312">
        <w:rPr>
          <w:sz w:val="26"/>
          <w:szCs w:val="26"/>
        </w:rPr>
        <w:tab/>
        <w:t>60%</w:t>
      </w:r>
    </w:p>
    <w:p w14:paraId="038F813B"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 Sinh viên phải tham gia dự lớp tối thiểu 80% số giờ quy định của học phần, làm đầy đủ các bài tập trong sách bài tập và các bài tập do giáo viên giảng dạy giao bổ sung. </w:t>
      </w:r>
    </w:p>
    <w:p w14:paraId="335D79AB"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p w14:paraId="241168AB" w14:textId="77777777" w:rsidR="0008588D" w:rsidRPr="00E92312" w:rsidRDefault="0008588D" w:rsidP="0008588D">
      <w:pPr>
        <w:widowControl w:val="0"/>
        <w:spacing w:before="60" w:line="312" w:lineRule="auto"/>
        <w:ind w:firstLine="720"/>
        <w:jc w:val="both"/>
        <w:rPr>
          <w:sz w:val="26"/>
          <w:szCs w:val="26"/>
        </w:rPr>
      </w:pPr>
    </w:p>
    <w:tbl>
      <w:tblPr>
        <w:tblW w:w="0" w:type="auto"/>
        <w:tblLook w:val="04A0" w:firstRow="1" w:lastRow="0" w:firstColumn="1" w:lastColumn="0" w:noHBand="0" w:noVBand="1"/>
      </w:tblPr>
      <w:tblGrid>
        <w:gridCol w:w="4644"/>
        <w:gridCol w:w="4644"/>
      </w:tblGrid>
      <w:tr w:rsidR="0008588D" w:rsidRPr="00E92312" w14:paraId="10EC4560" w14:textId="77777777" w:rsidTr="003E0FF4">
        <w:tc>
          <w:tcPr>
            <w:tcW w:w="4644" w:type="dxa"/>
            <w:shd w:val="clear" w:color="auto" w:fill="auto"/>
          </w:tcPr>
          <w:p w14:paraId="4AE92FE7" w14:textId="77777777" w:rsidR="0008588D" w:rsidRPr="00E92312" w:rsidRDefault="0008588D" w:rsidP="003E0FF4">
            <w:pPr>
              <w:widowControl w:val="0"/>
              <w:spacing w:before="60" w:line="312" w:lineRule="auto"/>
              <w:jc w:val="both"/>
              <w:rPr>
                <w:rFonts w:eastAsia="Times New Roman"/>
                <w:b/>
                <w:iCs/>
                <w:color w:val="000000"/>
                <w:sz w:val="26"/>
                <w:szCs w:val="26"/>
              </w:rPr>
            </w:pPr>
          </w:p>
        </w:tc>
        <w:tc>
          <w:tcPr>
            <w:tcW w:w="4644" w:type="dxa"/>
            <w:shd w:val="clear" w:color="auto" w:fill="auto"/>
          </w:tcPr>
          <w:p w14:paraId="6EDF8B34" w14:textId="77777777" w:rsidR="0008588D" w:rsidRPr="00E92312" w:rsidRDefault="0008588D" w:rsidP="003E0FF4">
            <w:pPr>
              <w:widowControl w:val="0"/>
              <w:spacing w:before="60" w:line="312" w:lineRule="auto"/>
              <w:jc w:val="both"/>
              <w:rPr>
                <w:rFonts w:eastAsia="Times New Roman"/>
                <w:iCs/>
                <w:color w:val="000000"/>
                <w:sz w:val="26"/>
                <w:szCs w:val="26"/>
              </w:rPr>
            </w:pPr>
            <w:r w:rsidRPr="00E92312">
              <w:rPr>
                <w:rFonts w:eastAsia="Times New Roman"/>
                <w:iCs/>
                <w:color w:val="000000"/>
                <w:sz w:val="26"/>
                <w:szCs w:val="26"/>
              </w:rPr>
              <w:t xml:space="preserve">     </w:t>
            </w:r>
            <w:r w:rsidRPr="00E92312">
              <w:rPr>
                <w:rFonts w:eastAsia="Times New Roman"/>
                <w:i/>
                <w:iCs/>
                <w:color w:val="000000"/>
                <w:sz w:val="26"/>
                <w:szCs w:val="26"/>
              </w:rPr>
              <w:t>Hà Nội, ngày    tháng 0</w:t>
            </w:r>
            <w:r w:rsidRPr="00E92312">
              <w:rPr>
                <w:rFonts w:eastAsia="Times New Roman"/>
                <w:i/>
                <w:iCs/>
                <w:color w:val="000000"/>
                <w:sz w:val="26"/>
                <w:szCs w:val="26"/>
                <w:lang w:val="vi-VN"/>
              </w:rPr>
              <w:t>8</w:t>
            </w:r>
            <w:r w:rsidRPr="00E92312">
              <w:rPr>
                <w:rFonts w:eastAsia="Times New Roman"/>
                <w:i/>
                <w:iCs/>
                <w:color w:val="000000"/>
                <w:sz w:val="26"/>
                <w:szCs w:val="26"/>
              </w:rPr>
              <w:t xml:space="preserve"> năm 201</w:t>
            </w:r>
            <w:r w:rsidRPr="00E92312">
              <w:rPr>
                <w:rFonts w:eastAsia="Times New Roman"/>
                <w:i/>
                <w:iCs/>
                <w:color w:val="000000"/>
                <w:sz w:val="26"/>
                <w:szCs w:val="26"/>
                <w:lang w:val="vi-VN"/>
              </w:rPr>
              <w:t>8</w:t>
            </w:r>
          </w:p>
        </w:tc>
      </w:tr>
      <w:tr w:rsidR="0008588D" w:rsidRPr="00E92312" w14:paraId="0AEB7A26" w14:textId="77777777" w:rsidTr="003E0FF4">
        <w:tc>
          <w:tcPr>
            <w:tcW w:w="4644" w:type="dxa"/>
            <w:shd w:val="clear" w:color="auto" w:fill="auto"/>
          </w:tcPr>
          <w:p w14:paraId="532E348A" w14:textId="77777777" w:rsidR="0008588D" w:rsidRPr="00E92312" w:rsidRDefault="0008588D" w:rsidP="003E0FF4">
            <w:pPr>
              <w:widowControl w:val="0"/>
              <w:spacing w:before="60" w:line="312" w:lineRule="auto"/>
              <w:jc w:val="center"/>
              <w:rPr>
                <w:rFonts w:eastAsia="Times New Roman"/>
                <w:b/>
                <w:iCs/>
                <w:color w:val="000000"/>
                <w:sz w:val="26"/>
                <w:szCs w:val="26"/>
              </w:rPr>
            </w:pPr>
            <w:r w:rsidRPr="00E92312">
              <w:rPr>
                <w:rFonts w:eastAsia="Times New Roman"/>
                <w:b/>
                <w:iCs/>
                <w:color w:val="000000"/>
                <w:sz w:val="26"/>
                <w:szCs w:val="26"/>
              </w:rPr>
              <w:t>TRƯỞNG BM</w:t>
            </w:r>
          </w:p>
          <w:p w14:paraId="2EA2629B" w14:textId="77777777" w:rsidR="0008588D" w:rsidRPr="00E92312" w:rsidRDefault="0008588D" w:rsidP="003E0FF4">
            <w:pPr>
              <w:widowControl w:val="0"/>
              <w:spacing w:before="60" w:line="312" w:lineRule="auto"/>
              <w:jc w:val="center"/>
              <w:rPr>
                <w:rFonts w:eastAsia="Times New Roman"/>
                <w:b/>
                <w:iCs/>
                <w:color w:val="000000"/>
                <w:sz w:val="26"/>
                <w:szCs w:val="26"/>
              </w:rPr>
            </w:pPr>
            <w:r w:rsidRPr="00E92312">
              <w:rPr>
                <w:rFonts w:eastAsia="Times New Roman"/>
                <w:b/>
                <w:iCs/>
                <w:color w:val="000000"/>
                <w:sz w:val="26"/>
                <w:szCs w:val="26"/>
              </w:rPr>
              <w:t>NGUYÊN LÝ KẾ TOÁN</w:t>
            </w:r>
          </w:p>
          <w:p w14:paraId="26ADB14C" w14:textId="77777777" w:rsidR="0008588D" w:rsidRPr="00E92312" w:rsidRDefault="0008588D" w:rsidP="003E0FF4">
            <w:pPr>
              <w:widowControl w:val="0"/>
              <w:spacing w:before="60" w:line="312" w:lineRule="auto"/>
              <w:jc w:val="center"/>
              <w:rPr>
                <w:rFonts w:eastAsia="Times New Roman"/>
                <w:b/>
                <w:iCs/>
                <w:color w:val="000000"/>
                <w:sz w:val="26"/>
                <w:szCs w:val="26"/>
              </w:rPr>
            </w:pPr>
          </w:p>
          <w:p w14:paraId="7077740B" w14:textId="77777777" w:rsidR="0008588D" w:rsidRPr="00E92312" w:rsidRDefault="0008588D" w:rsidP="003E0FF4">
            <w:pPr>
              <w:widowControl w:val="0"/>
              <w:spacing w:before="60" w:line="312" w:lineRule="auto"/>
              <w:jc w:val="center"/>
              <w:rPr>
                <w:rFonts w:eastAsia="Times New Roman"/>
                <w:b/>
                <w:iCs/>
                <w:color w:val="000000"/>
                <w:sz w:val="26"/>
                <w:szCs w:val="26"/>
              </w:rPr>
            </w:pPr>
          </w:p>
          <w:p w14:paraId="31ABB61E" w14:textId="77777777" w:rsidR="0008588D" w:rsidRPr="00E92312" w:rsidRDefault="0008588D" w:rsidP="003E0FF4">
            <w:pPr>
              <w:widowControl w:val="0"/>
              <w:spacing w:before="60" w:line="312" w:lineRule="auto"/>
              <w:jc w:val="center"/>
              <w:rPr>
                <w:rFonts w:eastAsia="Times New Roman"/>
                <w:b/>
                <w:iCs/>
                <w:color w:val="000000"/>
                <w:sz w:val="26"/>
                <w:szCs w:val="26"/>
              </w:rPr>
            </w:pPr>
          </w:p>
          <w:p w14:paraId="23767AEF" w14:textId="77777777" w:rsidR="0008588D" w:rsidRPr="00E92312" w:rsidRDefault="0008588D" w:rsidP="003E0FF4">
            <w:pPr>
              <w:widowControl w:val="0"/>
              <w:spacing w:before="60" w:line="312" w:lineRule="auto"/>
              <w:jc w:val="center"/>
              <w:rPr>
                <w:rFonts w:eastAsia="Times New Roman"/>
                <w:i/>
                <w:iCs/>
                <w:color w:val="000000"/>
                <w:sz w:val="26"/>
                <w:szCs w:val="26"/>
              </w:rPr>
            </w:pPr>
            <w:r w:rsidRPr="00E92312">
              <w:rPr>
                <w:rFonts w:eastAsia="Times New Roman"/>
                <w:b/>
                <w:iCs/>
                <w:color w:val="000000"/>
                <w:sz w:val="26"/>
                <w:szCs w:val="26"/>
              </w:rPr>
              <w:t>PGS.TS. Phạm Đức Cường</w:t>
            </w:r>
          </w:p>
        </w:tc>
        <w:tc>
          <w:tcPr>
            <w:tcW w:w="4644" w:type="dxa"/>
            <w:shd w:val="clear" w:color="auto" w:fill="auto"/>
          </w:tcPr>
          <w:p w14:paraId="1356FB18" w14:textId="77777777" w:rsidR="0008588D" w:rsidRPr="00E92312" w:rsidRDefault="0008588D" w:rsidP="003E0FF4">
            <w:pPr>
              <w:widowControl w:val="0"/>
              <w:spacing w:before="60" w:line="312" w:lineRule="auto"/>
              <w:jc w:val="center"/>
              <w:rPr>
                <w:rFonts w:eastAsia="Times New Roman"/>
                <w:iCs/>
                <w:color w:val="000000"/>
                <w:sz w:val="26"/>
                <w:szCs w:val="26"/>
              </w:rPr>
            </w:pPr>
            <w:r w:rsidRPr="00E92312">
              <w:rPr>
                <w:rFonts w:eastAsia="Times New Roman"/>
                <w:b/>
                <w:iCs/>
                <w:color w:val="000000"/>
                <w:sz w:val="26"/>
                <w:szCs w:val="26"/>
              </w:rPr>
              <w:t>HIỆU TRƯỞNG</w:t>
            </w:r>
          </w:p>
        </w:tc>
      </w:tr>
    </w:tbl>
    <w:p w14:paraId="06B9C0A6" w14:textId="77777777" w:rsidR="0008588D" w:rsidRPr="00E92312" w:rsidRDefault="0008588D" w:rsidP="0008588D">
      <w:pPr>
        <w:widowControl w:val="0"/>
        <w:spacing w:line="312" w:lineRule="auto"/>
        <w:ind w:firstLine="720"/>
        <w:jc w:val="both"/>
        <w:rPr>
          <w:rFonts w:eastAsia="Times New Roman"/>
          <w:iCs/>
          <w:color w:val="000000"/>
          <w:sz w:val="26"/>
          <w:szCs w:val="26"/>
        </w:rPr>
      </w:pPr>
    </w:p>
    <w:p w14:paraId="1F2066AA"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30DFFD6F" w14:textId="77777777" w:rsidTr="003E0FF4">
        <w:trPr>
          <w:trHeight w:val="854"/>
          <w:jc w:val="center"/>
        </w:trPr>
        <w:tc>
          <w:tcPr>
            <w:tcW w:w="4756" w:type="dxa"/>
          </w:tcPr>
          <w:p w14:paraId="390F50BD"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1B99395B"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603A119A"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2EC22DF8"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6A6A4195"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962DDB4"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C0A6A43" w14:textId="77777777" w:rsidR="0008588D"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569B4522"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1DB81D6B" w14:textId="77777777" w:rsidR="0008588D" w:rsidRPr="00E92312" w:rsidRDefault="0008588D" w:rsidP="0008588D">
      <w:pPr>
        <w:widowControl w:val="0"/>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 xml:space="preserve">ĐẠI HỌC            </w:t>
      </w:r>
      <w:r w:rsidRPr="00E92312">
        <w:rPr>
          <w:color w:val="000000"/>
          <w:sz w:val="26"/>
          <w:szCs w:val="26"/>
        </w:rPr>
        <w:t xml:space="preserve">LOẠI HÌNH ĐÀO TẠO: </w:t>
      </w:r>
      <w:r w:rsidRPr="00E92312">
        <w:rPr>
          <w:b/>
          <w:color w:val="000000"/>
          <w:sz w:val="26"/>
          <w:szCs w:val="26"/>
        </w:rPr>
        <w:t>CHÍNH QUY</w:t>
      </w:r>
    </w:p>
    <w:p w14:paraId="3B4D5336" w14:textId="77777777" w:rsidR="0008588D" w:rsidRDefault="0008588D" w:rsidP="0008588D">
      <w:pPr>
        <w:widowControl w:val="0"/>
        <w:spacing w:line="312" w:lineRule="auto"/>
        <w:ind w:firstLine="720"/>
        <w:jc w:val="both"/>
        <w:rPr>
          <w:b/>
          <w:color w:val="000000"/>
          <w:sz w:val="26"/>
          <w:szCs w:val="26"/>
        </w:rPr>
      </w:pPr>
    </w:p>
    <w:p w14:paraId="207E0115" w14:textId="77777777" w:rsidR="0008588D" w:rsidRPr="0005353B" w:rsidRDefault="0008588D" w:rsidP="0008588D">
      <w:pPr>
        <w:widowControl w:val="0"/>
        <w:spacing w:line="312" w:lineRule="auto"/>
        <w:jc w:val="both"/>
        <w:rPr>
          <w:b/>
          <w:sz w:val="26"/>
          <w:szCs w:val="26"/>
        </w:rPr>
      </w:pPr>
      <w:r w:rsidRPr="0005353B">
        <w:rPr>
          <w:b/>
          <w:sz w:val="26"/>
          <w:szCs w:val="26"/>
        </w:rPr>
        <w:t>1. TÊN HỌC PHẦN</w:t>
      </w:r>
    </w:p>
    <w:p w14:paraId="1CFC3A87" w14:textId="77777777" w:rsidR="0008588D" w:rsidRPr="0005353B" w:rsidRDefault="0008588D" w:rsidP="0008588D">
      <w:pPr>
        <w:widowControl w:val="0"/>
        <w:spacing w:line="312" w:lineRule="auto"/>
        <w:ind w:firstLine="720"/>
        <w:jc w:val="both"/>
        <w:rPr>
          <w:b/>
          <w:sz w:val="26"/>
          <w:szCs w:val="26"/>
        </w:rPr>
      </w:pPr>
      <w:r w:rsidRPr="0005353B">
        <w:rPr>
          <w:sz w:val="26"/>
          <w:szCs w:val="26"/>
        </w:rPr>
        <w:t xml:space="preserve">Tiếng Việt: </w:t>
      </w:r>
      <w:r w:rsidRPr="0005353B">
        <w:rPr>
          <w:sz w:val="26"/>
          <w:szCs w:val="26"/>
        </w:rPr>
        <w:tab/>
      </w:r>
      <w:r w:rsidRPr="0005353B">
        <w:rPr>
          <w:sz w:val="26"/>
          <w:szCs w:val="26"/>
        </w:rPr>
        <w:tab/>
      </w:r>
      <w:r w:rsidRPr="0005353B">
        <w:rPr>
          <w:b/>
          <w:sz w:val="26"/>
          <w:szCs w:val="26"/>
        </w:rPr>
        <w:t>Kiểm toán hoạt động</w:t>
      </w:r>
    </w:p>
    <w:p w14:paraId="135E13DA" w14:textId="77777777" w:rsidR="0008588D" w:rsidRPr="0005353B" w:rsidRDefault="0008588D" w:rsidP="0008588D">
      <w:pPr>
        <w:widowControl w:val="0"/>
        <w:spacing w:line="312" w:lineRule="auto"/>
        <w:ind w:firstLine="720"/>
        <w:jc w:val="both"/>
        <w:rPr>
          <w:sz w:val="26"/>
          <w:szCs w:val="26"/>
        </w:rPr>
      </w:pPr>
      <w:r w:rsidRPr="0005353B">
        <w:rPr>
          <w:sz w:val="26"/>
          <w:szCs w:val="26"/>
        </w:rPr>
        <w:t xml:space="preserve">Tiếng Anh: </w:t>
      </w:r>
      <w:r w:rsidRPr="0005353B">
        <w:rPr>
          <w:sz w:val="26"/>
          <w:szCs w:val="26"/>
        </w:rPr>
        <w:tab/>
      </w:r>
      <w:r w:rsidRPr="0005353B">
        <w:rPr>
          <w:sz w:val="26"/>
          <w:szCs w:val="26"/>
        </w:rPr>
        <w:tab/>
      </w:r>
      <w:r w:rsidRPr="0005353B">
        <w:rPr>
          <w:b/>
          <w:sz w:val="26"/>
          <w:szCs w:val="26"/>
        </w:rPr>
        <w:t>Operational Auditing</w:t>
      </w:r>
      <w:r w:rsidRPr="0005353B">
        <w:rPr>
          <w:sz w:val="26"/>
          <w:szCs w:val="26"/>
        </w:rPr>
        <w:t xml:space="preserve"> </w:t>
      </w:r>
    </w:p>
    <w:p w14:paraId="1B2C5EA0" w14:textId="77777777" w:rsidR="0008588D" w:rsidRPr="0005353B" w:rsidRDefault="0008588D" w:rsidP="0008588D">
      <w:pPr>
        <w:widowControl w:val="0"/>
        <w:spacing w:line="312" w:lineRule="auto"/>
        <w:ind w:firstLine="720"/>
        <w:jc w:val="both"/>
        <w:rPr>
          <w:sz w:val="26"/>
          <w:szCs w:val="26"/>
        </w:rPr>
      </w:pPr>
      <w:r w:rsidRPr="0005353B">
        <w:rPr>
          <w:sz w:val="26"/>
          <w:szCs w:val="26"/>
        </w:rPr>
        <w:t xml:space="preserve">Mã học phần:  </w:t>
      </w:r>
      <w:r w:rsidRPr="0005353B">
        <w:rPr>
          <w:sz w:val="26"/>
          <w:szCs w:val="26"/>
        </w:rPr>
        <w:tab/>
      </w:r>
      <w:r w:rsidRPr="0005353B">
        <w:rPr>
          <w:rStyle w:val="MediumGrid11"/>
          <w:b/>
          <w:color w:val="auto"/>
          <w:sz w:val="26"/>
          <w:szCs w:val="26"/>
        </w:rPr>
        <w:t>KTKI 1106</w:t>
      </w:r>
      <w:r w:rsidRPr="0005353B">
        <w:rPr>
          <w:rStyle w:val="MediumGrid11"/>
          <w:color w:val="auto"/>
          <w:sz w:val="26"/>
          <w:szCs w:val="26"/>
        </w:rPr>
        <w:t xml:space="preserve">   </w:t>
      </w:r>
      <w:r w:rsidRPr="0005353B">
        <w:rPr>
          <w:rStyle w:val="MediumGrid11"/>
          <w:color w:val="auto"/>
          <w:sz w:val="26"/>
          <w:szCs w:val="26"/>
        </w:rPr>
        <w:tab/>
      </w:r>
      <w:r w:rsidRPr="0005353B">
        <w:rPr>
          <w:rStyle w:val="MediumGrid11"/>
          <w:color w:val="auto"/>
          <w:sz w:val="26"/>
          <w:szCs w:val="26"/>
        </w:rPr>
        <w:tab/>
      </w:r>
      <w:r w:rsidRPr="0005353B">
        <w:rPr>
          <w:rStyle w:val="MediumGrid11"/>
          <w:color w:val="auto"/>
          <w:sz w:val="26"/>
          <w:szCs w:val="26"/>
        </w:rPr>
        <w:tab/>
      </w:r>
      <w:r w:rsidRPr="0005353B">
        <w:rPr>
          <w:sz w:val="26"/>
          <w:szCs w:val="26"/>
        </w:rPr>
        <w:t xml:space="preserve">số tín chỉ: </w:t>
      </w:r>
      <w:r w:rsidRPr="0005353B">
        <w:rPr>
          <w:rStyle w:val="MediumGrid11"/>
          <w:b/>
          <w:color w:val="auto"/>
          <w:sz w:val="26"/>
          <w:szCs w:val="26"/>
        </w:rPr>
        <w:t>03 (2,1)</w:t>
      </w:r>
    </w:p>
    <w:p w14:paraId="1036DE18" w14:textId="77777777" w:rsidR="0008588D" w:rsidRPr="0005353B" w:rsidRDefault="0008588D" w:rsidP="0008588D">
      <w:pPr>
        <w:widowControl w:val="0"/>
        <w:spacing w:line="312" w:lineRule="auto"/>
        <w:jc w:val="both"/>
        <w:rPr>
          <w:b/>
          <w:sz w:val="26"/>
          <w:szCs w:val="26"/>
        </w:rPr>
      </w:pPr>
      <w:r w:rsidRPr="0005353B">
        <w:rPr>
          <w:b/>
          <w:sz w:val="26"/>
          <w:szCs w:val="26"/>
        </w:rPr>
        <w:t xml:space="preserve">2. BỘ MÔN PHỤ TRÁCH GIẢNG DẠY: </w:t>
      </w:r>
      <w:r w:rsidRPr="0005353B">
        <w:rPr>
          <w:rStyle w:val="MediumGrid11"/>
          <w:b/>
          <w:color w:val="auto"/>
          <w:sz w:val="26"/>
          <w:szCs w:val="26"/>
        </w:rPr>
        <w:t>Kiểm toán</w:t>
      </w:r>
    </w:p>
    <w:p w14:paraId="23F2FA83"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 xml:space="preserve">3. ĐIỀU KIỆN HỌC TRƯỚC: </w:t>
      </w:r>
      <w:r w:rsidRPr="00E92312">
        <w:rPr>
          <w:sz w:val="26"/>
          <w:szCs w:val="26"/>
        </w:rPr>
        <w:t>Kiểm toán căn bản, Kế toán tài chính, Tài chính doanh nghiệp.</w:t>
      </w:r>
    </w:p>
    <w:p w14:paraId="3B814B7B"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4. MÔ TẢ HỌC PHẦN</w:t>
      </w:r>
    </w:p>
    <w:p w14:paraId="6A3989F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Kiểm toán hoạt động là sự phát triển của Kiểm toán căn bản vào các tác nghiệp cụ thể của hoạt động kinh doanh hay sự nghiệp công cộng. Cùng với những loại hình kiểm tra, kiểm soát cụ thể khác, Kiểm toán hoạt động được xem là một loại hình kiểm tra kiểm soát đặc thù bên cạnh những loại hình kiểm toán khác như Kiểm toán tài chính và Kiểm toán tuân thủ. Kết hợp với môn học Kiểm toán tài chính, Kiểm toán hoạt động sẽ cung cấp cho người học những kiến thức đầy đủ về một </w:t>
      </w:r>
      <w:r w:rsidRPr="00E92312">
        <w:rPr>
          <w:i/>
          <w:sz w:val="26"/>
          <w:szCs w:val="26"/>
        </w:rPr>
        <w:t>hệ thống kiểm toán hoàn chỉnh</w:t>
      </w:r>
      <w:r w:rsidRPr="00E92312">
        <w:rPr>
          <w:sz w:val="26"/>
          <w:szCs w:val="26"/>
        </w:rPr>
        <w:t>. Kiểm toán hoạt động mang đặc điểm chung của kiểm toán nhưng có những đặc trưng riêng có, đặc biệt là nội dung kiểm toán – kiểm toán hoạt động hướng tới đánh giá hiệu quả, hiệu năng và tính kinh tế đồng thời đưa ra những giải pháp nhằm cải thiện hoạt động. Học phần Kiểm toán hoạt động giới thiệu các đặc điểm chung của Kiểm toán hoạt động, kiểm toán các hoạt động cơ bản trong doanh nghiệp và trong đơn vị sử dụng NSNN</w:t>
      </w:r>
    </w:p>
    <w:p w14:paraId="3C6FCD16"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5. MỤC TIÊU HỌC PHẦN</w:t>
      </w:r>
    </w:p>
    <w:p w14:paraId="281B897A" w14:textId="77777777" w:rsidR="0008588D" w:rsidRPr="00E92312" w:rsidRDefault="0008588D" w:rsidP="0008588D">
      <w:pPr>
        <w:widowControl w:val="0"/>
        <w:spacing w:line="312" w:lineRule="auto"/>
        <w:ind w:firstLine="720"/>
        <w:jc w:val="both"/>
        <w:rPr>
          <w:sz w:val="26"/>
          <w:szCs w:val="26"/>
        </w:rPr>
      </w:pPr>
      <w:r w:rsidRPr="00E92312">
        <w:rPr>
          <w:sz w:val="26"/>
          <w:szCs w:val="26"/>
        </w:rPr>
        <w:t>Mục đích của học phần này là trang bị cho người học những kiến thức cơ bản về nội dung và cách thức tổ chức các phần hành kiểm toán các hoạt động cơ bản trong đơn vị kinh doanh (như hoạt động thu chi tiền mặt và thanh toán, hoạt động cung ứng, hoạt động sản xuất, hoạt động marketing…) cũng như kiểm toán các hoạt động cơ bản trong đơn vị thuộc khu vực công (gồm hoạt động thu NSNN, hoạt động chi NSNN).</w:t>
      </w:r>
    </w:p>
    <w:p w14:paraId="4375E7E9" w14:textId="77777777" w:rsidR="0008588D" w:rsidRDefault="0008588D" w:rsidP="0008588D">
      <w:pPr>
        <w:rPr>
          <w:b/>
          <w:color w:val="000000"/>
          <w:sz w:val="26"/>
          <w:szCs w:val="26"/>
        </w:rPr>
      </w:pPr>
      <w:r>
        <w:rPr>
          <w:b/>
          <w:color w:val="000000"/>
          <w:sz w:val="26"/>
          <w:szCs w:val="26"/>
        </w:rPr>
        <w:br w:type="page"/>
      </w:r>
    </w:p>
    <w:p w14:paraId="1D4EA047"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6. NỘI DUNG HỌC PHẦN</w:t>
      </w:r>
    </w:p>
    <w:p w14:paraId="6C6773F8"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4500"/>
        <w:gridCol w:w="900"/>
        <w:gridCol w:w="900"/>
        <w:gridCol w:w="1368"/>
      </w:tblGrid>
      <w:tr w:rsidR="0008588D" w:rsidRPr="00E92312" w14:paraId="7DD14092" w14:textId="77777777" w:rsidTr="003E0FF4">
        <w:trPr>
          <w:jc w:val="center"/>
        </w:trPr>
        <w:tc>
          <w:tcPr>
            <w:tcW w:w="1188" w:type="dxa"/>
            <w:vMerge w:val="restart"/>
            <w:vAlign w:val="center"/>
          </w:tcPr>
          <w:p w14:paraId="57D8E96D" w14:textId="77777777" w:rsidR="0008588D" w:rsidRPr="00E92312" w:rsidRDefault="0008588D" w:rsidP="003E0FF4">
            <w:pPr>
              <w:widowControl w:val="0"/>
              <w:spacing w:line="312" w:lineRule="auto"/>
              <w:jc w:val="center"/>
              <w:rPr>
                <w:sz w:val="26"/>
                <w:szCs w:val="26"/>
              </w:rPr>
            </w:pPr>
            <w:r w:rsidRPr="00E92312">
              <w:rPr>
                <w:sz w:val="26"/>
                <w:szCs w:val="26"/>
              </w:rPr>
              <w:t>Chương</w:t>
            </w:r>
          </w:p>
        </w:tc>
        <w:tc>
          <w:tcPr>
            <w:tcW w:w="4500" w:type="dxa"/>
            <w:vMerge w:val="restart"/>
            <w:vAlign w:val="center"/>
          </w:tcPr>
          <w:p w14:paraId="377FF003" w14:textId="77777777" w:rsidR="0008588D" w:rsidRPr="00E92312" w:rsidRDefault="0008588D" w:rsidP="003E0FF4">
            <w:pPr>
              <w:widowControl w:val="0"/>
              <w:spacing w:line="312" w:lineRule="auto"/>
              <w:jc w:val="center"/>
              <w:rPr>
                <w:sz w:val="26"/>
                <w:szCs w:val="26"/>
              </w:rPr>
            </w:pPr>
            <w:r w:rsidRPr="00E92312">
              <w:rPr>
                <w:sz w:val="26"/>
                <w:szCs w:val="26"/>
              </w:rPr>
              <w:t>Nội dung</w:t>
            </w:r>
          </w:p>
        </w:tc>
        <w:tc>
          <w:tcPr>
            <w:tcW w:w="3168" w:type="dxa"/>
            <w:gridSpan w:val="3"/>
            <w:vAlign w:val="center"/>
          </w:tcPr>
          <w:p w14:paraId="42276EC5" w14:textId="77777777" w:rsidR="0008588D" w:rsidRPr="00E92312" w:rsidRDefault="0008588D" w:rsidP="003E0FF4">
            <w:pPr>
              <w:widowControl w:val="0"/>
              <w:spacing w:line="312" w:lineRule="auto"/>
              <w:jc w:val="center"/>
              <w:rPr>
                <w:sz w:val="26"/>
                <w:szCs w:val="26"/>
              </w:rPr>
            </w:pPr>
            <w:r w:rsidRPr="00E92312">
              <w:rPr>
                <w:sz w:val="26"/>
                <w:szCs w:val="26"/>
              </w:rPr>
              <w:t>Khối lượng tiết</w:t>
            </w:r>
          </w:p>
        </w:tc>
      </w:tr>
      <w:tr w:rsidR="0008588D" w:rsidRPr="00E92312" w14:paraId="21283477" w14:textId="77777777" w:rsidTr="003E0FF4">
        <w:trPr>
          <w:trHeight w:val="714"/>
          <w:jc w:val="center"/>
        </w:trPr>
        <w:tc>
          <w:tcPr>
            <w:tcW w:w="1188" w:type="dxa"/>
            <w:vMerge/>
            <w:vAlign w:val="center"/>
          </w:tcPr>
          <w:p w14:paraId="5FA72C67" w14:textId="77777777" w:rsidR="0008588D" w:rsidRPr="00E92312" w:rsidRDefault="0008588D" w:rsidP="003E0FF4">
            <w:pPr>
              <w:widowControl w:val="0"/>
              <w:spacing w:line="312" w:lineRule="auto"/>
              <w:jc w:val="center"/>
              <w:rPr>
                <w:sz w:val="26"/>
                <w:szCs w:val="26"/>
              </w:rPr>
            </w:pPr>
          </w:p>
        </w:tc>
        <w:tc>
          <w:tcPr>
            <w:tcW w:w="4500" w:type="dxa"/>
            <w:vMerge/>
            <w:vAlign w:val="center"/>
          </w:tcPr>
          <w:p w14:paraId="2B5F65ED" w14:textId="77777777" w:rsidR="0008588D" w:rsidRPr="00E92312" w:rsidRDefault="0008588D" w:rsidP="003E0FF4">
            <w:pPr>
              <w:widowControl w:val="0"/>
              <w:spacing w:line="312" w:lineRule="auto"/>
              <w:jc w:val="center"/>
              <w:rPr>
                <w:sz w:val="26"/>
                <w:szCs w:val="26"/>
              </w:rPr>
            </w:pPr>
          </w:p>
        </w:tc>
        <w:tc>
          <w:tcPr>
            <w:tcW w:w="900" w:type="dxa"/>
            <w:vAlign w:val="center"/>
          </w:tcPr>
          <w:p w14:paraId="05D60E44"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900" w:type="dxa"/>
            <w:vAlign w:val="center"/>
          </w:tcPr>
          <w:p w14:paraId="7FEE0005"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1368" w:type="dxa"/>
            <w:vAlign w:val="center"/>
          </w:tcPr>
          <w:p w14:paraId="6883BE4B"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298A67E2" w14:textId="77777777" w:rsidTr="003E0FF4">
        <w:trPr>
          <w:jc w:val="center"/>
        </w:trPr>
        <w:tc>
          <w:tcPr>
            <w:tcW w:w="1188" w:type="dxa"/>
          </w:tcPr>
          <w:p w14:paraId="1E717E51"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4500" w:type="dxa"/>
          </w:tcPr>
          <w:p w14:paraId="0307AF0A" w14:textId="77777777" w:rsidR="0008588D" w:rsidRPr="00E92312" w:rsidRDefault="0008588D" w:rsidP="003E0FF4">
            <w:pPr>
              <w:widowControl w:val="0"/>
              <w:spacing w:line="312" w:lineRule="auto"/>
              <w:jc w:val="both"/>
              <w:rPr>
                <w:sz w:val="26"/>
                <w:szCs w:val="26"/>
              </w:rPr>
            </w:pPr>
            <w:r w:rsidRPr="00E92312">
              <w:rPr>
                <w:sz w:val="26"/>
                <w:szCs w:val="26"/>
              </w:rPr>
              <w:t>KIỂM TOÁN HOẠT ĐỘNG TRONG HỆ THỐNG KIỂM TOÁN</w:t>
            </w:r>
          </w:p>
        </w:tc>
        <w:tc>
          <w:tcPr>
            <w:tcW w:w="900" w:type="dxa"/>
          </w:tcPr>
          <w:p w14:paraId="58D2BC4B"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900" w:type="dxa"/>
          </w:tcPr>
          <w:p w14:paraId="278E62CA"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68" w:type="dxa"/>
          </w:tcPr>
          <w:p w14:paraId="1C70AC30"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31306D76" w14:textId="77777777" w:rsidTr="003E0FF4">
        <w:trPr>
          <w:jc w:val="center"/>
        </w:trPr>
        <w:tc>
          <w:tcPr>
            <w:tcW w:w="1188" w:type="dxa"/>
          </w:tcPr>
          <w:p w14:paraId="3DC016A7"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4500" w:type="dxa"/>
          </w:tcPr>
          <w:p w14:paraId="0D31DE6F"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TỔ CHỨC KIỂM TOÁN HOẠT ĐỘNG</w:t>
            </w:r>
          </w:p>
        </w:tc>
        <w:tc>
          <w:tcPr>
            <w:tcW w:w="900" w:type="dxa"/>
          </w:tcPr>
          <w:p w14:paraId="4D2F1307"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21F9D10E"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07D5D3F1"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00499B28" w14:textId="77777777" w:rsidTr="003E0FF4">
        <w:trPr>
          <w:jc w:val="center"/>
        </w:trPr>
        <w:tc>
          <w:tcPr>
            <w:tcW w:w="1188" w:type="dxa"/>
          </w:tcPr>
          <w:p w14:paraId="29E42874"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4500" w:type="dxa"/>
          </w:tcPr>
          <w:p w14:paraId="30F0A2CA" w14:textId="77777777" w:rsidR="0008588D" w:rsidRPr="00E92312" w:rsidRDefault="0008588D" w:rsidP="003E0FF4">
            <w:pPr>
              <w:widowControl w:val="0"/>
              <w:spacing w:line="312" w:lineRule="auto"/>
              <w:jc w:val="both"/>
              <w:rPr>
                <w:sz w:val="26"/>
                <w:szCs w:val="26"/>
              </w:rPr>
            </w:pPr>
            <w:r w:rsidRPr="00E92312">
              <w:rPr>
                <w:sz w:val="26"/>
                <w:szCs w:val="26"/>
              </w:rPr>
              <w:t>KIỂM TOÁN HOẠT ĐỘNG QUẢN LÝ VÀ SỬ DỤNG NHÂN LỰC</w:t>
            </w:r>
          </w:p>
        </w:tc>
        <w:tc>
          <w:tcPr>
            <w:tcW w:w="900" w:type="dxa"/>
          </w:tcPr>
          <w:p w14:paraId="1AA1DF2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900" w:type="dxa"/>
          </w:tcPr>
          <w:p w14:paraId="4EFA7E62"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7ACF5DAC"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551D58C2" w14:textId="77777777" w:rsidTr="003E0FF4">
        <w:trPr>
          <w:jc w:val="center"/>
        </w:trPr>
        <w:tc>
          <w:tcPr>
            <w:tcW w:w="1188" w:type="dxa"/>
          </w:tcPr>
          <w:p w14:paraId="22D1F0D3"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4500" w:type="dxa"/>
          </w:tcPr>
          <w:p w14:paraId="6B109755" w14:textId="77777777" w:rsidR="0008588D" w:rsidRPr="00E92312" w:rsidRDefault="0008588D" w:rsidP="003E0FF4">
            <w:pPr>
              <w:widowControl w:val="0"/>
              <w:spacing w:line="312" w:lineRule="auto"/>
              <w:jc w:val="both"/>
              <w:rPr>
                <w:sz w:val="26"/>
                <w:szCs w:val="26"/>
              </w:rPr>
            </w:pPr>
            <w:r w:rsidRPr="00E92312">
              <w:rPr>
                <w:sz w:val="26"/>
                <w:szCs w:val="26"/>
              </w:rPr>
              <w:t>KIỂM TOÁN HOẠT ĐỘNG CUNG ỨNG</w:t>
            </w:r>
          </w:p>
        </w:tc>
        <w:tc>
          <w:tcPr>
            <w:tcW w:w="900" w:type="dxa"/>
          </w:tcPr>
          <w:p w14:paraId="768A8772"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3B7B0C1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7A8B829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6A8F502F" w14:textId="77777777" w:rsidTr="003E0FF4">
        <w:trPr>
          <w:jc w:val="center"/>
        </w:trPr>
        <w:tc>
          <w:tcPr>
            <w:tcW w:w="1188" w:type="dxa"/>
          </w:tcPr>
          <w:p w14:paraId="61E2E104"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4500" w:type="dxa"/>
          </w:tcPr>
          <w:p w14:paraId="57DF4EC9" w14:textId="77777777" w:rsidR="0008588D" w:rsidRPr="00E92312" w:rsidRDefault="0008588D" w:rsidP="003E0FF4">
            <w:pPr>
              <w:widowControl w:val="0"/>
              <w:spacing w:line="312" w:lineRule="auto"/>
              <w:jc w:val="both"/>
              <w:rPr>
                <w:sz w:val="26"/>
                <w:szCs w:val="26"/>
              </w:rPr>
            </w:pPr>
            <w:r w:rsidRPr="00E92312">
              <w:rPr>
                <w:sz w:val="26"/>
                <w:szCs w:val="26"/>
              </w:rPr>
              <w:t>KIỂM TOÁN HOẠT ĐỘNG SẢN XUẤT</w:t>
            </w:r>
          </w:p>
        </w:tc>
        <w:tc>
          <w:tcPr>
            <w:tcW w:w="900" w:type="dxa"/>
          </w:tcPr>
          <w:p w14:paraId="2CDE6A49"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900" w:type="dxa"/>
          </w:tcPr>
          <w:p w14:paraId="6BA03042"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7B684796"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21AACF29" w14:textId="77777777" w:rsidTr="003E0FF4">
        <w:trPr>
          <w:jc w:val="center"/>
        </w:trPr>
        <w:tc>
          <w:tcPr>
            <w:tcW w:w="1188" w:type="dxa"/>
          </w:tcPr>
          <w:p w14:paraId="1703FD4F"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4500" w:type="dxa"/>
          </w:tcPr>
          <w:p w14:paraId="0F197833" w14:textId="77777777" w:rsidR="0008588D" w:rsidRPr="00E92312" w:rsidRDefault="0008588D" w:rsidP="003E0FF4">
            <w:pPr>
              <w:widowControl w:val="0"/>
              <w:spacing w:line="312" w:lineRule="auto"/>
              <w:jc w:val="both"/>
              <w:rPr>
                <w:sz w:val="26"/>
                <w:szCs w:val="26"/>
              </w:rPr>
            </w:pPr>
            <w:r w:rsidRPr="00E92312">
              <w:rPr>
                <w:sz w:val="26"/>
                <w:szCs w:val="26"/>
              </w:rPr>
              <w:t>KIỂM TOÁN HOẠT ĐỘNG MARKETING</w:t>
            </w:r>
          </w:p>
        </w:tc>
        <w:tc>
          <w:tcPr>
            <w:tcW w:w="900" w:type="dxa"/>
          </w:tcPr>
          <w:p w14:paraId="5F24EE5A"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900" w:type="dxa"/>
          </w:tcPr>
          <w:p w14:paraId="26D8EAE2"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6AB7A110"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068F8AB5" w14:textId="77777777" w:rsidTr="003E0FF4">
        <w:trPr>
          <w:jc w:val="center"/>
        </w:trPr>
        <w:tc>
          <w:tcPr>
            <w:tcW w:w="1188" w:type="dxa"/>
          </w:tcPr>
          <w:p w14:paraId="30DA2466"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4500" w:type="dxa"/>
          </w:tcPr>
          <w:p w14:paraId="3BB321FD" w14:textId="77777777" w:rsidR="0008588D" w:rsidRPr="00E92312" w:rsidRDefault="0008588D" w:rsidP="003E0FF4">
            <w:pPr>
              <w:widowControl w:val="0"/>
              <w:spacing w:line="312" w:lineRule="auto"/>
              <w:jc w:val="both"/>
              <w:rPr>
                <w:sz w:val="26"/>
                <w:szCs w:val="26"/>
              </w:rPr>
            </w:pPr>
            <w:r w:rsidRPr="00E92312">
              <w:rPr>
                <w:sz w:val="26"/>
                <w:szCs w:val="26"/>
              </w:rPr>
              <w:t>KIỂM TOÁN CÁC HOẠT ĐỘNG THU – CHI VÀ THANH TOÁN</w:t>
            </w:r>
          </w:p>
        </w:tc>
        <w:tc>
          <w:tcPr>
            <w:tcW w:w="900" w:type="dxa"/>
          </w:tcPr>
          <w:p w14:paraId="622BC4F2"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442F502E"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6623CD8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768896F0" w14:textId="77777777" w:rsidTr="003E0FF4">
        <w:trPr>
          <w:jc w:val="center"/>
        </w:trPr>
        <w:tc>
          <w:tcPr>
            <w:tcW w:w="1188" w:type="dxa"/>
          </w:tcPr>
          <w:p w14:paraId="4BC9081C"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4500" w:type="dxa"/>
          </w:tcPr>
          <w:p w14:paraId="7A490983" w14:textId="77777777" w:rsidR="0008588D" w:rsidRPr="00E92312" w:rsidRDefault="0008588D" w:rsidP="003E0FF4">
            <w:pPr>
              <w:widowControl w:val="0"/>
              <w:spacing w:line="312" w:lineRule="auto"/>
              <w:jc w:val="both"/>
              <w:rPr>
                <w:sz w:val="26"/>
                <w:szCs w:val="26"/>
              </w:rPr>
            </w:pPr>
            <w:r w:rsidRPr="00E92312">
              <w:rPr>
                <w:sz w:val="26"/>
                <w:szCs w:val="26"/>
              </w:rPr>
              <w:t>KIỂM TOÁN HỆ THỐNG THÔNG TIN</w:t>
            </w:r>
          </w:p>
        </w:tc>
        <w:tc>
          <w:tcPr>
            <w:tcW w:w="900" w:type="dxa"/>
          </w:tcPr>
          <w:p w14:paraId="5EFEE3A5"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900" w:type="dxa"/>
          </w:tcPr>
          <w:p w14:paraId="737010EC"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2D4621BA"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6671E691" w14:textId="77777777" w:rsidTr="003E0FF4">
        <w:trPr>
          <w:jc w:val="center"/>
        </w:trPr>
        <w:tc>
          <w:tcPr>
            <w:tcW w:w="1188" w:type="dxa"/>
          </w:tcPr>
          <w:p w14:paraId="71136221"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4500" w:type="dxa"/>
          </w:tcPr>
          <w:p w14:paraId="0FA89064" w14:textId="77777777" w:rsidR="0008588D" w:rsidRPr="00E92312" w:rsidRDefault="0008588D" w:rsidP="003E0FF4">
            <w:pPr>
              <w:widowControl w:val="0"/>
              <w:spacing w:line="312" w:lineRule="auto"/>
              <w:jc w:val="both"/>
              <w:rPr>
                <w:sz w:val="26"/>
                <w:szCs w:val="26"/>
              </w:rPr>
            </w:pPr>
            <w:r w:rsidRPr="00E92312">
              <w:rPr>
                <w:sz w:val="26"/>
                <w:szCs w:val="26"/>
              </w:rPr>
              <w:t>ĐẶC ĐIỂM KIỂM TOÁN HOẠT ĐỘNG THU NGÂN SÁCH NHÀ NƯỚC</w:t>
            </w:r>
          </w:p>
        </w:tc>
        <w:tc>
          <w:tcPr>
            <w:tcW w:w="900" w:type="dxa"/>
          </w:tcPr>
          <w:p w14:paraId="50B7FE4E"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900" w:type="dxa"/>
          </w:tcPr>
          <w:p w14:paraId="3DA3D618"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515935CD"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410692C1" w14:textId="77777777" w:rsidTr="003E0FF4">
        <w:trPr>
          <w:jc w:val="center"/>
        </w:trPr>
        <w:tc>
          <w:tcPr>
            <w:tcW w:w="1188" w:type="dxa"/>
          </w:tcPr>
          <w:p w14:paraId="3AA73480"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4500" w:type="dxa"/>
          </w:tcPr>
          <w:p w14:paraId="3B95D496" w14:textId="77777777" w:rsidR="0008588D" w:rsidRPr="00E92312" w:rsidRDefault="0008588D" w:rsidP="003E0FF4">
            <w:pPr>
              <w:widowControl w:val="0"/>
              <w:spacing w:line="312" w:lineRule="auto"/>
              <w:jc w:val="both"/>
              <w:rPr>
                <w:sz w:val="26"/>
                <w:szCs w:val="26"/>
              </w:rPr>
            </w:pPr>
            <w:r w:rsidRPr="00E92312">
              <w:rPr>
                <w:sz w:val="26"/>
                <w:szCs w:val="26"/>
              </w:rPr>
              <w:t>KIỂM TOÁN HOẠT ĐỘNG CHI THƯỜNG XUYÊN NGÂN SÁCH NHÀ NƯỚC</w:t>
            </w:r>
          </w:p>
        </w:tc>
        <w:tc>
          <w:tcPr>
            <w:tcW w:w="900" w:type="dxa"/>
          </w:tcPr>
          <w:p w14:paraId="7E096045"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900" w:type="dxa"/>
          </w:tcPr>
          <w:p w14:paraId="48BF38D8"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6AF48105"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2AC93AD3" w14:textId="77777777" w:rsidTr="003E0FF4">
        <w:trPr>
          <w:jc w:val="center"/>
        </w:trPr>
        <w:tc>
          <w:tcPr>
            <w:tcW w:w="1188" w:type="dxa"/>
          </w:tcPr>
          <w:p w14:paraId="3438CC5B" w14:textId="77777777" w:rsidR="0008588D" w:rsidRPr="00E92312" w:rsidRDefault="0008588D" w:rsidP="003E0FF4">
            <w:pPr>
              <w:widowControl w:val="0"/>
              <w:spacing w:line="312" w:lineRule="auto"/>
              <w:jc w:val="center"/>
              <w:rPr>
                <w:sz w:val="26"/>
                <w:szCs w:val="26"/>
              </w:rPr>
            </w:pPr>
            <w:r w:rsidRPr="00E92312">
              <w:rPr>
                <w:sz w:val="26"/>
                <w:szCs w:val="26"/>
              </w:rPr>
              <w:t>11</w:t>
            </w:r>
          </w:p>
        </w:tc>
        <w:tc>
          <w:tcPr>
            <w:tcW w:w="4500" w:type="dxa"/>
          </w:tcPr>
          <w:p w14:paraId="02049B86" w14:textId="77777777" w:rsidR="0008588D" w:rsidRPr="00E92312" w:rsidRDefault="0008588D" w:rsidP="003E0FF4">
            <w:pPr>
              <w:widowControl w:val="0"/>
              <w:spacing w:line="312" w:lineRule="auto"/>
              <w:jc w:val="both"/>
              <w:rPr>
                <w:sz w:val="26"/>
                <w:szCs w:val="26"/>
              </w:rPr>
            </w:pPr>
            <w:r w:rsidRPr="00E92312">
              <w:rPr>
                <w:sz w:val="26"/>
                <w:szCs w:val="26"/>
              </w:rPr>
              <w:t>KIỂM TOÁN CHƯƠNG TRÌNH ĐẦU TƯ TỪ NGÂN SÁCH NHÀ  NƯỚC</w:t>
            </w:r>
          </w:p>
        </w:tc>
        <w:tc>
          <w:tcPr>
            <w:tcW w:w="900" w:type="dxa"/>
          </w:tcPr>
          <w:p w14:paraId="05CF1CB4"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900" w:type="dxa"/>
          </w:tcPr>
          <w:p w14:paraId="758CE1A2"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38B8F62F"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2EA9A091" w14:textId="77777777" w:rsidTr="003E0FF4">
        <w:trPr>
          <w:jc w:val="center"/>
        </w:trPr>
        <w:tc>
          <w:tcPr>
            <w:tcW w:w="1188" w:type="dxa"/>
          </w:tcPr>
          <w:p w14:paraId="04E26AA7" w14:textId="77777777" w:rsidR="0008588D" w:rsidRPr="00E92312" w:rsidRDefault="0008588D" w:rsidP="003E0FF4">
            <w:pPr>
              <w:widowControl w:val="0"/>
              <w:spacing w:line="312" w:lineRule="auto"/>
              <w:jc w:val="both"/>
              <w:rPr>
                <w:sz w:val="26"/>
                <w:szCs w:val="26"/>
              </w:rPr>
            </w:pPr>
          </w:p>
        </w:tc>
        <w:tc>
          <w:tcPr>
            <w:tcW w:w="4500" w:type="dxa"/>
          </w:tcPr>
          <w:p w14:paraId="7D222C68" w14:textId="77777777" w:rsidR="0008588D" w:rsidRPr="00E92312" w:rsidRDefault="0008588D" w:rsidP="003E0FF4">
            <w:pPr>
              <w:widowControl w:val="0"/>
              <w:spacing w:line="312" w:lineRule="auto"/>
              <w:jc w:val="both"/>
              <w:rPr>
                <w:sz w:val="26"/>
                <w:szCs w:val="26"/>
              </w:rPr>
            </w:pPr>
            <w:r w:rsidRPr="00E92312">
              <w:rPr>
                <w:sz w:val="26"/>
                <w:szCs w:val="26"/>
              </w:rPr>
              <w:t>Cộng</w:t>
            </w:r>
          </w:p>
        </w:tc>
        <w:tc>
          <w:tcPr>
            <w:tcW w:w="900" w:type="dxa"/>
          </w:tcPr>
          <w:p w14:paraId="230E8446" w14:textId="77777777" w:rsidR="0008588D" w:rsidRPr="00E92312" w:rsidRDefault="0008588D" w:rsidP="003E0FF4">
            <w:pPr>
              <w:widowControl w:val="0"/>
              <w:spacing w:line="312" w:lineRule="auto"/>
              <w:jc w:val="center"/>
              <w:rPr>
                <w:sz w:val="26"/>
                <w:szCs w:val="26"/>
              </w:rPr>
            </w:pPr>
            <w:r w:rsidRPr="00E92312">
              <w:rPr>
                <w:sz w:val="26"/>
                <w:szCs w:val="26"/>
              </w:rPr>
              <w:t>45</w:t>
            </w:r>
          </w:p>
        </w:tc>
        <w:tc>
          <w:tcPr>
            <w:tcW w:w="900" w:type="dxa"/>
          </w:tcPr>
          <w:p w14:paraId="7EF539E2" w14:textId="77777777" w:rsidR="0008588D" w:rsidRPr="00E92312" w:rsidRDefault="0008588D" w:rsidP="003E0FF4">
            <w:pPr>
              <w:widowControl w:val="0"/>
              <w:spacing w:line="312" w:lineRule="auto"/>
              <w:jc w:val="center"/>
              <w:rPr>
                <w:sz w:val="26"/>
                <w:szCs w:val="26"/>
              </w:rPr>
            </w:pPr>
            <w:r w:rsidRPr="00E92312">
              <w:rPr>
                <w:sz w:val="26"/>
                <w:szCs w:val="26"/>
              </w:rPr>
              <w:t>28</w:t>
            </w:r>
          </w:p>
        </w:tc>
        <w:tc>
          <w:tcPr>
            <w:tcW w:w="1368" w:type="dxa"/>
          </w:tcPr>
          <w:p w14:paraId="20BA85BE" w14:textId="77777777" w:rsidR="0008588D" w:rsidRPr="00E92312" w:rsidRDefault="0008588D" w:rsidP="003E0FF4">
            <w:pPr>
              <w:widowControl w:val="0"/>
              <w:spacing w:line="312" w:lineRule="auto"/>
              <w:jc w:val="center"/>
              <w:rPr>
                <w:sz w:val="26"/>
                <w:szCs w:val="26"/>
              </w:rPr>
            </w:pPr>
            <w:r w:rsidRPr="00E92312">
              <w:rPr>
                <w:sz w:val="26"/>
                <w:szCs w:val="26"/>
              </w:rPr>
              <w:t>17</w:t>
            </w:r>
          </w:p>
        </w:tc>
      </w:tr>
    </w:tbl>
    <w:p w14:paraId="3C81ACA6" w14:textId="77777777" w:rsidR="0008588D" w:rsidRPr="00E92312" w:rsidRDefault="0008588D" w:rsidP="0008588D">
      <w:pPr>
        <w:widowControl w:val="0"/>
        <w:spacing w:line="312" w:lineRule="auto"/>
        <w:ind w:firstLine="720"/>
        <w:jc w:val="both"/>
        <w:rPr>
          <w:b/>
          <w:sz w:val="26"/>
          <w:szCs w:val="26"/>
        </w:rPr>
      </w:pPr>
    </w:p>
    <w:p w14:paraId="55C92B34" w14:textId="77777777" w:rsidR="0008588D" w:rsidRPr="00E92312" w:rsidRDefault="0008588D" w:rsidP="0008588D">
      <w:pPr>
        <w:pStyle w:val="11"/>
      </w:pPr>
      <w:r w:rsidRPr="00E92312">
        <w:br w:type="page"/>
        <w:t>Chương 1: KIỂM TOÁN HOẠT ĐỘNG TRONG HỆ THỐNG KIỂM TOÁN</w:t>
      </w:r>
    </w:p>
    <w:p w14:paraId="218B4DFF" w14:textId="77777777" w:rsidR="0008588D" w:rsidRPr="00E92312" w:rsidRDefault="0008588D" w:rsidP="0008588D">
      <w:pPr>
        <w:widowControl w:val="0"/>
        <w:spacing w:line="312" w:lineRule="auto"/>
        <w:ind w:firstLine="720"/>
        <w:jc w:val="both"/>
        <w:rPr>
          <w:i/>
          <w:sz w:val="26"/>
          <w:szCs w:val="26"/>
        </w:rPr>
      </w:pPr>
      <w:r w:rsidRPr="00F7264B">
        <w:rPr>
          <w:i/>
          <w:sz w:val="26"/>
          <w:szCs w:val="26"/>
          <w:lang w:val="sv-SE"/>
        </w:rPr>
        <w:t xml:space="preserve">Kiểm toán hoạt động là một loại hình kiểm toán cơ bản. </w:t>
      </w:r>
      <w:r w:rsidRPr="00E92312">
        <w:rPr>
          <w:i/>
          <w:sz w:val="26"/>
          <w:szCs w:val="26"/>
        </w:rPr>
        <w:t xml:space="preserve">Do đó, kiểm toán hoạt động có những đặc điểm của kiểm toán nói chung, nhưng cũng có những đặc điểm riêng. </w:t>
      </w:r>
      <w:r w:rsidRPr="00E92312">
        <w:rPr>
          <w:i/>
          <w:sz w:val="26"/>
          <w:szCs w:val="26"/>
          <w:lang w:val="vi-VN"/>
        </w:rPr>
        <w:t xml:space="preserve">Chương </w:t>
      </w:r>
      <w:r w:rsidRPr="00E92312">
        <w:rPr>
          <w:i/>
          <w:sz w:val="26"/>
          <w:szCs w:val="26"/>
        </w:rPr>
        <w:t>1</w:t>
      </w:r>
      <w:r w:rsidRPr="00E92312">
        <w:rPr>
          <w:i/>
          <w:sz w:val="26"/>
          <w:szCs w:val="26"/>
          <w:lang w:val="vi-VN"/>
        </w:rPr>
        <w:t xml:space="preserve"> tập trung làm rõ khái niệm về kiểm toán hoạt động, </w:t>
      </w:r>
      <w:r w:rsidRPr="00E92312">
        <w:rPr>
          <w:i/>
          <w:sz w:val="26"/>
          <w:szCs w:val="26"/>
        </w:rPr>
        <w:t>chức năng và mục tiêu của kiểm toán hoạt động, chuẩn mực và tiêu chuẩn đánh giá trong kiểm toán hoạt động.</w:t>
      </w:r>
    </w:p>
    <w:p w14:paraId="783BFCE2" w14:textId="77777777" w:rsidR="0008588D" w:rsidRPr="00F7264B" w:rsidRDefault="0008588D" w:rsidP="0008588D">
      <w:pPr>
        <w:widowControl w:val="0"/>
        <w:spacing w:line="312" w:lineRule="auto"/>
        <w:jc w:val="both"/>
        <w:rPr>
          <w:b/>
          <w:sz w:val="26"/>
          <w:szCs w:val="26"/>
        </w:rPr>
      </w:pPr>
      <w:r w:rsidRPr="00F7264B">
        <w:rPr>
          <w:b/>
          <w:sz w:val="26"/>
          <w:szCs w:val="26"/>
        </w:rPr>
        <w:t>1.1 Khái niệm và chức năng của kiểm toán hoạt động</w:t>
      </w:r>
    </w:p>
    <w:p w14:paraId="306174B8" w14:textId="77777777" w:rsidR="0008588D" w:rsidRPr="00F7264B" w:rsidRDefault="0008588D" w:rsidP="0008588D">
      <w:pPr>
        <w:widowControl w:val="0"/>
        <w:spacing w:line="312" w:lineRule="auto"/>
        <w:jc w:val="both"/>
        <w:rPr>
          <w:b/>
          <w:sz w:val="26"/>
          <w:szCs w:val="26"/>
        </w:rPr>
      </w:pPr>
      <w:r w:rsidRPr="00F7264B">
        <w:rPr>
          <w:b/>
          <w:sz w:val="26"/>
          <w:szCs w:val="26"/>
        </w:rPr>
        <w:t>1.2 Mục tiêu của kiểm toán hoạt động</w:t>
      </w:r>
    </w:p>
    <w:p w14:paraId="25C7922F" w14:textId="77777777" w:rsidR="0008588D" w:rsidRPr="00F7264B" w:rsidRDefault="0008588D" w:rsidP="0008588D">
      <w:pPr>
        <w:widowControl w:val="0"/>
        <w:spacing w:line="312" w:lineRule="auto"/>
        <w:jc w:val="both"/>
        <w:rPr>
          <w:b/>
          <w:sz w:val="26"/>
          <w:szCs w:val="26"/>
        </w:rPr>
      </w:pPr>
      <w:r w:rsidRPr="00F7264B">
        <w:rPr>
          <w:b/>
          <w:sz w:val="26"/>
          <w:szCs w:val="26"/>
        </w:rPr>
        <w:t>1.3 Tổng quan về chuẩn mực và tiêu chuẩn trong kiểm toán hoạt động</w:t>
      </w:r>
    </w:p>
    <w:p w14:paraId="743FD8A8" w14:textId="77777777" w:rsidR="0008588D" w:rsidRPr="00E92312" w:rsidRDefault="0008588D" w:rsidP="0008588D">
      <w:pPr>
        <w:widowControl w:val="0"/>
        <w:spacing w:line="312" w:lineRule="auto"/>
        <w:ind w:firstLine="720"/>
        <w:jc w:val="both"/>
        <w:rPr>
          <w:sz w:val="26"/>
          <w:szCs w:val="26"/>
        </w:rPr>
      </w:pPr>
      <w:r w:rsidRPr="00E92312">
        <w:rPr>
          <w:sz w:val="26"/>
          <w:szCs w:val="26"/>
        </w:rPr>
        <w:t>1.3.1 Chuẩn mực kiểm toán hoạt động</w:t>
      </w:r>
    </w:p>
    <w:p w14:paraId="50679F17" w14:textId="77777777" w:rsidR="0008588D" w:rsidRPr="00E92312" w:rsidRDefault="0008588D" w:rsidP="0008588D">
      <w:pPr>
        <w:widowControl w:val="0"/>
        <w:spacing w:line="312" w:lineRule="auto"/>
        <w:ind w:firstLine="720"/>
        <w:jc w:val="both"/>
        <w:rPr>
          <w:sz w:val="26"/>
          <w:szCs w:val="26"/>
        </w:rPr>
      </w:pPr>
      <w:r w:rsidRPr="00E92312">
        <w:rPr>
          <w:sz w:val="26"/>
          <w:szCs w:val="26"/>
        </w:rPr>
        <w:t>1.3.2 Tiêu chuẩn để đánh giá hoạt động được kiểm toán</w:t>
      </w:r>
    </w:p>
    <w:p w14:paraId="324F0B26"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1D6B89D2"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xml:space="preserve">, NXB Tài chính, Hà Nội, Chương 1, 2. </w:t>
      </w:r>
    </w:p>
    <w:p w14:paraId="41930F09" w14:textId="77777777" w:rsidR="0008588D" w:rsidRPr="00E92312" w:rsidRDefault="0008588D" w:rsidP="0008588D">
      <w:pPr>
        <w:widowControl w:val="0"/>
        <w:spacing w:line="312" w:lineRule="auto"/>
        <w:ind w:firstLine="720"/>
        <w:jc w:val="both"/>
        <w:rPr>
          <w:b/>
          <w:sz w:val="26"/>
          <w:szCs w:val="26"/>
        </w:rPr>
      </w:pPr>
    </w:p>
    <w:p w14:paraId="41B4ACA1" w14:textId="77777777" w:rsidR="0008588D" w:rsidRPr="00E92312" w:rsidRDefault="0008588D" w:rsidP="0008588D">
      <w:pPr>
        <w:pStyle w:val="11"/>
      </w:pPr>
      <w:r w:rsidRPr="00E92312">
        <w:t>Chương 2: TỔ CHỨC KIỂM TOÁN HOẠT ĐỘNG</w:t>
      </w:r>
    </w:p>
    <w:p w14:paraId="4B4F6698" w14:textId="77777777" w:rsidR="0008588D" w:rsidRPr="00E92312" w:rsidRDefault="0008588D" w:rsidP="0008588D">
      <w:pPr>
        <w:widowControl w:val="0"/>
        <w:spacing w:line="312" w:lineRule="auto"/>
        <w:ind w:firstLine="720"/>
        <w:jc w:val="both"/>
        <w:rPr>
          <w:i/>
          <w:sz w:val="26"/>
          <w:szCs w:val="26"/>
        </w:rPr>
      </w:pPr>
      <w:r w:rsidRPr="00F7264B">
        <w:rPr>
          <w:i/>
          <w:sz w:val="26"/>
          <w:szCs w:val="26"/>
          <w:lang w:val="sv-SE"/>
        </w:rPr>
        <w:t xml:space="preserve">Tổ chức kiểm toán đề cập đến tổ chức công tác kiểm toán và tổ chức bộ máy kiểm toán. </w:t>
      </w:r>
      <w:r w:rsidRPr="00E92312">
        <w:rPr>
          <w:i/>
          <w:sz w:val="26"/>
          <w:szCs w:val="26"/>
        </w:rPr>
        <w:t xml:space="preserve">Do kiểm toán hoạt đọng có đối tượng là từng hoạt động cụ thể nên tổ chức bộ máy và công tác kiểm toán cũng có những nét đặc trưng. Chương 2 giới thiệu khái quát về những đặc trưng chung của tổ chức bộ máy và công tác kiểm toán, sau đó phân tích quy trình kiểm toán đối với những hoạt động khác nhau là hoạt động có qui mô lớn và hoạt động có qui mô nhỏ. </w:t>
      </w:r>
    </w:p>
    <w:p w14:paraId="401FA159" w14:textId="77777777" w:rsidR="0008588D" w:rsidRPr="00F7264B" w:rsidRDefault="0008588D" w:rsidP="0008588D">
      <w:pPr>
        <w:widowControl w:val="0"/>
        <w:spacing w:line="312" w:lineRule="auto"/>
        <w:jc w:val="both"/>
        <w:rPr>
          <w:b/>
          <w:sz w:val="26"/>
          <w:szCs w:val="26"/>
        </w:rPr>
      </w:pPr>
      <w:r w:rsidRPr="00F7264B">
        <w:rPr>
          <w:b/>
          <w:sz w:val="26"/>
          <w:szCs w:val="26"/>
        </w:rPr>
        <w:t>2.1 Đặc điểm chung của tổ chức kiểm toán hoạt động</w:t>
      </w:r>
    </w:p>
    <w:p w14:paraId="187D9BCA" w14:textId="77777777" w:rsidR="0008588D" w:rsidRPr="00F7264B" w:rsidRDefault="0008588D" w:rsidP="0008588D">
      <w:pPr>
        <w:widowControl w:val="0"/>
        <w:spacing w:line="312" w:lineRule="auto"/>
        <w:jc w:val="both"/>
        <w:rPr>
          <w:b/>
          <w:sz w:val="26"/>
          <w:szCs w:val="26"/>
        </w:rPr>
      </w:pPr>
      <w:r w:rsidRPr="00F7264B">
        <w:rPr>
          <w:b/>
          <w:sz w:val="26"/>
          <w:szCs w:val="26"/>
        </w:rPr>
        <w:t>2.2 Đặc điểm của quy trình kiểm toán hoạt động</w:t>
      </w:r>
    </w:p>
    <w:p w14:paraId="25CE60A9"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795F09C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3</w:t>
      </w:r>
    </w:p>
    <w:p w14:paraId="4E074E6B" w14:textId="77777777" w:rsidR="0008588D" w:rsidRPr="00E92312" w:rsidRDefault="0008588D" w:rsidP="0008588D">
      <w:pPr>
        <w:widowControl w:val="0"/>
        <w:spacing w:line="312" w:lineRule="auto"/>
        <w:ind w:firstLine="720"/>
        <w:jc w:val="both"/>
        <w:rPr>
          <w:sz w:val="26"/>
          <w:szCs w:val="26"/>
        </w:rPr>
      </w:pPr>
    </w:p>
    <w:p w14:paraId="09583604" w14:textId="77777777" w:rsidR="0008588D" w:rsidRPr="00E92312" w:rsidRDefault="0008588D" w:rsidP="0008588D">
      <w:pPr>
        <w:pStyle w:val="11"/>
      </w:pPr>
      <w:r w:rsidRPr="00E92312">
        <w:t>Chương 3: KIỂM TOÁN HOẠT ĐỘNG QUẢN LÝ VÀ SỬ DỤNG NHÂN LỰC</w:t>
      </w:r>
    </w:p>
    <w:p w14:paraId="181CF473" w14:textId="77777777" w:rsidR="0008588D" w:rsidRPr="00E92312" w:rsidRDefault="0008588D" w:rsidP="0008588D">
      <w:pPr>
        <w:widowControl w:val="0"/>
        <w:spacing w:line="312" w:lineRule="auto"/>
        <w:ind w:firstLine="720"/>
        <w:jc w:val="both"/>
        <w:rPr>
          <w:i/>
          <w:sz w:val="26"/>
          <w:szCs w:val="26"/>
        </w:rPr>
      </w:pPr>
      <w:r w:rsidRPr="00F7264B">
        <w:rPr>
          <w:i/>
          <w:sz w:val="26"/>
          <w:szCs w:val="26"/>
          <w:lang w:val="sv-SE"/>
        </w:rPr>
        <w:t xml:space="preserve">Hoạt động quản lý và sử dụng nhân lực là một hoạt động cơ bản trong doanh nghiệp, có ảnh hưởng trực tiếp và đáng kể đến chất lượng và hiệu quả của quá trình sản xuất kinh doanh của doanh nghiệp. </w:t>
      </w:r>
      <w:r w:rsidRPr="00E92312">
        <w:rPr>
          <w:i/>
          <w:sz w:val="26"/>
          <w:szCs w:val="26"/>
        </w:rPr>
        <w:t xml:space="preserve">Do đó kiểm toán hoạt động quản lý và sử dụng nhân lực luôn được nhà quản lý quan tâm. Chương 3 giới thiệu đặc điểm hoạt động quản lý và sử dụng nhân lực có ảnh hưởng đến kiểm toán, các tiêu chí đánh giá hoạt động quản lý và sử dụng nhân lực, các kỹ thuật thu thập bằng chứng kiểm toán khi kiểm toán hoạt động quản lý và sử dụng nhân lực, và qui trình kiểm toán hoạt động quản lý và sử dụng nhân lực. </w:t>
      </w:r>
    </w:p>
    <w:p w14:paraId="29DA8DB6" w14:textId="77777777" w:rsidR="0008588D" w:rsidRPr="00F7264B" w:rsidRDefault="0008588D" w:rsidP="0008588D">
      <w:pPr>
        <w:widowControl w:val="0"/>
        <w:spacing w:line="312" w:lineRule="auto"/>
        <w:jc w:val="both"/>
        <w:rPr>
          <w:b/>
          <w:sz w:val="26"/>
          <w:szCs w:val="26"/>
        </w:rPr>
      </w:pPr>
      <w:r w:rsidRPr="00F7264B">
        <w:rPr>
          <w:b/>
          <w:sz w:val="26"/>
          <w:szCs w:val="26"/>
        </w:rPr>
        <w:t>3.1 Hoạt động quản lý và sử dụng nhân lực với kiểm toán</w:t>
      </w:r>
    </w:p>
    <w:p w14:paraId="407B3FDB" w14:textId="77777777" w:rsidR="0008588D" w:rsidRPr="00F7264B" w:rsidRDefault="0008588D" w:rsidP="0008588D">
      <w:pPr>
        <w:widowControl w:val="0"/>
        <w:spacing w:line="312" w:lineRule="auto"/>
        <w:jc w:val="both"/>
        <w:rPr>
          <w:b/>
          <w:sz w:val="26"/>
          <w:szCs w:val="26"/>
        </w:rPr>
      </w:pPr>
      <w:r w:rsidRPr="00F7264B">
        <w:rPr>
          <w:b/>
          <w:sz w:val="26"/>
          <w:szCs w:val="26"/>
        </w:rPr>
        <w:t>3.2 Tiêu chí đánh giá hoạt động quản lý và sử dụng nhân lực</w:t>
      </w:r>
    </w:p>
    <w:p w14:paraId="534D8C00" w14:textId="77777777" w:rsidR="0008588D" w:rsidRPr="00F7264B" w:rsidRDefault="0008588D" w:rsidP="0008588D">
      <w:pPr>
        <w:widowControl w:val="0"/>
        <w:spacing w:line="312" w:lineRule="auto"/>
        <w:jc w:val="both"/>
        <w:rPr>
          <w:b/>
          <w:sz w:val="26"/>
          <w:szCs w:val="26"/>
        </w:rPr>
      </w:pPr>
      <w:r w:rsidRPr="00F7264B">
        <w:rPr>
          <w:b/>
          <w:sz w:val="26"/>
          <w:szCs w:val="26"/>
        </w:rPr>
        <w:t>3.3 Các kỹ thuật thu thập và các phương pháp phân tích dữ liệu</w:t>
      </w:r>
    </w:p>
    <w:p w14:paraId="6100B4DD" w14:textId="77777777" w:rsidR="0008588D" w:rsidRPr="00F7264B" w:rsidRDefault="0008588D" w:rsidP="0008588D">
      <w:pPr>
        <w:widowControl w:val="0"/>
        <w:spacing w:line="312" w:lineRule="auto"/>
        <w:jc w:val="both"/>
        <w:rPr>
          <w:b/>
          <w:sz w:val="26"/>
          <w:szCs w:val="26"/>
        </w:rPr>
      </w:pPr>
      <w:r w:rsidRPr="00F7264B">
        <w:rPr>
          <w:b/>
          <w:sz w:val="26"/>
          <w:szCs w:val="26"/>
        </w:rPr>
        <w:t>3.4 Quy trình kiểm toán hoạt động quản lý và sử dụng nhân lực</w:t>
      </w:r>
    </w:p>
    <w:p w14:paraId="73276C75"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4A78AD1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4</w:t>
      </w:r>
    </w:p>
    <w:p w14:paraId="1295AE2B" w14:textId="77777777" w:rsidR="0008588D" w:rsidRPr="00E92312" w:rsidRDefault="0008588D" w:rsidP="0008588D">
      <w:pPr>
        <w:widowControl w:val="0"/>
        <w:spacing w:line="312" w:lineRule="auto"/>
        <w:ind w:firstLine="720"/>
        <w:jc w:val="both"/>
        <w:rPr>
          <w:sz w:val="26"/>
          <w:szCs w:val="26"/>
        </w:rPr>
      </w:pPr>
    </w:p>
    <w:p w14:paraId="1347546E" w14:textId="77777777" w:rsidR="0008588D" w:rsidRPr="00E92312" w:rsidRDefault="0008588D" w:rsidP="0008588D">
      <w:pPr>
        <w:pStyle w:val="11"/>
      </w:pPr>
      <w:r w:rsidRPr="00E92312">
        <w:t>Chương 4: KIỂM TOÁN HOẠT ĐỘNG CUNG ỨNG</w:t>
      </w:r>
    </w:p>
    <w:p w14:paraId="327ECB44" w14:textId="77777777" w:rsidR="0008588D" w:rsidRPr="00E92312" w:rsidRDefault="0008588D" w:rsidP="0008588D">
      <w:pPr>
        <w:widowControl w:val="0"/>
        <w:spacing w:line="312" w:lineRule="auto"/>
        <w:ind w:firstLine="720"/>
        <w:jc w:val="both"/>
        <w:rPr>
          <w:i/>
          <w:sz w:val="26"/>
          <w:szCs w:val="26"/>
        </w:rPr>
      </w:pPr>
      <w:r w:rsidRPr="00E92312">
        <w:rPr>
          <w:i/>
          <w:sz w:val="26"/>
          <w:szCs w:val="26"/>
        </w:rPr>
        <w:t xml:space="preserve">Cung ứng là giai đoạn đầu tiên trong quá trình sản xuất kinh doanh, tạo ra các yếu tố đầu vào cho sản xuất kinh doanh và có ảnh hưởng đến hiệu quả của toàn bộ quá trình sản xuất kinh doanh. Kiểm toán hoạt động cung ứng do đó là một trong những nội dung quan trọng của kiểm toán hoạt động trong doanh nghiệp đặc biệt là doanh nghiệp thương mại. Chương 4 giới thiệu về đặc điểm của hoạt động cung ứng có ảnh hưởng đến kiểm toán, kiểm toán hoạt động cung ứng theo các mục tiêu đánh giá hiệu lực quản trị nội bộ, hiệu quả hoạt động và hiệu năng quản lý hoạt động cung ứng. </w:t>
      </w:r>
    </w:p>
    <w:p w14:paraId="4548B83C" w14:textId="77777777" w:rsidR="0008588D" w:rsidRPr="00F7264B" w:rsidRDefault="0008588D" w:rsidP="0008588D">
      <w:pPr>
        <w:widowControl w:val="0"/>
        <w:spacing w:line="312" w:lineRule="auto"/>
        <w:jc w:val="both"/>
        <w:rPr>
          <w:b/>
          <w:sz w:val="26"/>
          <w:szCs w:val="26"/>
        </w:rPr>
      </w:pPr>
      <w:r w:rsidRPr="00F7264B">
        <w:rPr>
          <w:b/>
          <w:sz w:val="26"/>
          <w:szCs w:val="26"/>
        </w:rPr>
        <w:t>4.1 Đặc điểm chung của hoạt động cung ứng với kiểm toán hoạt động</w:t>
      </w:r>
    </w:p>
    <w:p w14:paraId="11D0A90C" w14:textId="77777777" w:rsidR="0008588D" w:rsidRPr="00F7264B" w:rsidRDefault="0008588D" w:rsidP="0008588D">
      <w:pPr>
        <w:widowControl w:val="0"/>
        <w:spacing w:line="312" w:lineRule="auto"/>
        <w:jc w:val="both"/>
        <w:rPr>
          <w:b/>
          <w:sz w:val="26"/>
          <w:szCs w:val="26"/>
        </w:rPr>
      </w:pPr>
      <w:r w:rsidRPr="00F7264B">
        <w:rPr>
          <w:b/>
          <w:sz w:val="26"/>
          <w:szCs w:val="26"/>
        </w:rPr>
        <w:t>4.2 Đánh giá quản trị nội bộ hoạt động cung ứng trong quan hệ với đánh giá hiệu quả hoạt động và hiệu năng quản lý</w:t>
      </w:r>
    </w:p>
    <w:p w14:paraId="0CF1DD45" w14:textId="77777777" w:rsidR="0008588D" w:rsidRPr="00F7264B" w:rsidRDefault="0008588D" w:rsidP="0008588D">
      <w:pPr>
        <w:widowControl w:val="0"/>
        <w:spacing w:line="312" w:lineRule="auto"/>
        <w:jc w:val="both"/>
        <w:rPr>
          <w:b/>
          <w:sz w:val="26"/>
          <w:szCs w:val="26"/>
        </w:rPr>
      </w:pPr>
      <w:r w:rsidRPr="00F7264B">
        <w:rPr>
          <w:b/>
          <w:sz w:val="26"/>
          <w:szCs w:val="26"/>
        </w:rPr>
        <w:t>4.3 Đánh giá hiệu quả và hiệu năng quản lý hoạt động cung ứng</w:t>
      </w:r>
    </w:p>
    <w:p w14:paraId="35C2647A" w14:textId="77777777" w:rsidR="0008588D" w:rsidRPr="00F7264B" w:rsidRDefault="0008588D" w:rsidP="0008588D">
      <w:pPr>
        <w:widowControl w:val="0"/>
        <w:spacing w:line="312" w:lineRule="auto"/>
        <w:jc w:val="both"/>
        <w:rPr>
          <w:b/>
          <w:sz w:val="26"/>
          <w:szCs w:val="26"/>
        </w:rPr>
      </w:pPr>
      <w:r w:rsidRPr="00F7264B">
        <w:rPr>
          <w:b/>
          <w:sz w:val="26"/>
          <w:szCs w:val="26"/>
        </w:rPr>
        <w:t xml:space="preserve">Tài liệu tham khảo: </w:t>
      </w:r>
    </w:p>
    <w:p w14:paraId="7D956FF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5</w:t>
      </w:r>
    </w:p>
    <w:p w14:paraId="68F43F4C" w14:textId="77777777" w:rsidR="0008588D" w:rsidRPr="00E92312" w:rsidRDefault="0008588D" w:rsidP="0008588D">
      <w:pPr>
        <w:widowControl w:val="0"/>
        <w:spacing w:line="312" w:lineRule="auto"/>
        <w:ind w:firstLine="720"/>
        <w:jc w:val="both"/>
        <w:rPr>
          <w:b/>
          <w:sz w:val="26"/>
          <w:szCs w:val="26"/>
        </w:rPr>
      </w:pPr>
    </w:p>
    <w:p w14:paraId="7D2D4336" w14:textId="77777777" w:rsidR="0008588D" w:rsidRPr="00E92312" w:rsidRDefault="0008588D" w:rsidP="0008588D">
      <w:pPr>
        <w:pStyle w:val="11"/>
      </w:pPr>
      <w:r w:rsidRPr="00E92312">
        <w:t>Chương 5: KIỂM TOÁN HOẠT ĐỘNG SẢN XUẤT</w:t>
      </w:r>
    </w:p>
    <w:p w14:paraId="4C787171" w14:textId="77777777" w:rsidR="0008588D" w:rsidRPr="00E92312" w:rsidRDefault="0008588D" w:rsidP="0008588D">
      <w:pPr>
        <w:widowControl w:val="0"/>
        <w:spacing w:line="312" w:lineRule="auto"/>
        <w:ind w:firstLine="720"/>
        <w:jc w:val="both"/>
        <w:rPr>
          <w:i/>
          <w:sz w:val="26"/>
          <w:szCs w:val="26"/>
        </w:rPr>
      </w:pPr>
      <w:r w:rsidRPr="00D97EC8">
        <w:rPr>
          <w:i/>
          <w:sz w:val="26"/>
          <w:szCs w:val="26"/>
          <w:lang w:val="sv-SE"/>
        </w:rPr>
        <w:t xml:space="preserve">Sản xuất là quá trình kết hợp các yếu tố nguồn lực đầu vào để tạo ra thành phẩm cho tiêu thụ. </w:t>
      </w:r>
      <w:r w:rsidRPr="00E92312">
        <w:rPr>
          <w:i/>
          <w:sz w:val="26"/>
          <w:szCs w:val="26"/>
        </w:rPr>
        <w:t xml:space="preserve">Hoạt động sản xuất do đó có ảnh hưởng đến kết quả của toàn bộ quá trình sản xuất kinh doanh. Kiểm toán hoạt động sản xuất là nội dung cơ bản trong doanh nghiệp sản xuất. Chương 5 phân tích các đặc điểm của hoạt động sản xuất có ảnh hưởng đến kiểm toán và giới thiệu các nội dung kiểm toán hoạt động sản xuất theo các mục tiêu đánh giá tính hiệu lực, hiệu quả và hiệu năng quản lý hoạt động sản xuất. </w:t>
      </w:r>
    </w:p>
    <w:p w14:paraId="43A4DB96" w14:textId="77777777" w:rsidR="0008588D" w:rsidRPr="00D97EC8" w:rsidRDefault="0008588D" w:rsidP="0008588D">
      <w:pPr>
        <w:widowControl w:val="0"/>
        <w:spacing w:line="312" w:lineRule="auto"/>
        <w:jc w:val="both"/>
        <w:rPr>
          <w:b/>
          <w:sz w:val="26"/>
          <w:szCs w:val="26"/>
        </w:rPr>
      </w:pPr>
      <w:r w:rsidRPr="00D97EC8">
        <w:rPr>
          <w:b/>
          <w:sz w:val="26"/>
          <w:szCs w:val="26"/>
        </w:rPr>
        <w:t>5.1 Đặc điểm hoạt động sản xuất ảnh hưởng tới kiểm toán</w:t>
      </w:r>
    </w:p>
    <w:p w14:paraId="2688D3AC" w14:textId="77777777" w:rsidR="0008588D" w:rsidRPr="00D97EC8" w:rsidRDefault="0008588D" w:rsidP="0008588D">
      <w:pPr>
        <w:widowControl w:val="0"/>
        <w:spacing w:line="312" w:lineRule="auto"/>
        <w:jc w:val="both"/>
        <w:rPr>
          <w:b/>
          <w:sz w:val="26"/>
          <w:szCs w:val="26"/>
        </w:rPr>
      </w:pPr>
      <w:r w:rsidRPr="00D97EC8">
        <w:rPr>
          <w:b/>
          <w:sz w:val="26"/>
          <w:szCs w:val="26"/>
        </w:rPr>
        <w:t>5.2 Nội dung kiểm toán hoạt động sản xuất</w:t>
      </w:r>
    </w:p>
    <w:p w14:paraId="6A2D4094"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65135876"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6</w:t>
      </w:r>
    </w:p>
    <w:p w14:paraId="323599E2" w14:textId="77777777" w:rsidR="0008588D" w:rsidRPr="00E92312" w:rsidRDefault="0008588D" w:rsidP="0008588D">
      <w:pPr>
        <w:widowControl w:val="0"/>
        <w:spacing w:line="312" w:lineRule="auto"/>
        <w:ind w:firstLine="720"/>
        <w:jc w:val="both"/>
        <w:rPr>
          <w:b/>
          <w:sz w:val="26"/>
          <w:szCs w:val="26"/>
        </w:rPr>
      </w:pPr>
    </w:p>
    <w:p w14:paraId="4D5D45F9" w14:textId="77777777" w:rsidR="0008588D" w:rsidRPr="00E92312" w:rsidRDefault="0008588D" w:rsidP="0008588D">
      <w:pPr>
        <w:pStyle w:val="11"/>
      </w:pPr>
      <w:r w:rsidRPr="00E92312">
        <w:t>Chương 6: KIỂM TOÁN HOẠT ĐỘNG MARKETING</w:t>
      </w:r>
    </w:p>
    <w:p w14:paraId="0E523741" w14:textId="77777777" w:rsidR="0008588D" w:rsidRPr="00E92312" w:rsidRDefault="0008588D" w:rsidP="0008588D">
      <w:pPr>
        <w:widowControl w:val="0"/>
        <w:spacing w:line="312" w:lineRule="auto"/>
        <w:ind w:firstLine="720"/>
        <w:jc w:val="both"/>
        <w:rPr>
          <w:i/>
          <w:sz w:val="26"/>
          <w:szCs w:val="26"/>
        </w:rPr>
      </w:pPr>
      <w:r w:rsidRPr="00D97EC8">
        <w:rPr>
          <w:i/>
          <w:sz w:val="26"/>
          <w:szCs w:val="26"/>
          <w:lang w:val="sv-SE"/>
        </w:rPr>
        <w:t xml:space="preserve">Marketing là quá trình chuyển sản phẩm đến người tiêu dùng, có vai trò hiện thực hoá doanh thu và lợi nhuận cho doanh nghiệp. </w:t>
      </w:r>
      <w:r w:rsidRPr="00E92312">
        <w:rPr>
          <w:i/>
          <w:sz w:val="26"/>
          <w:szCs w:val="26"/>
        </w:rPr>
        <w:t xml:space="preserve">Do đó kiểm toán hoạt động marketing là một nội dung cơ bản trong doanh nghiệp. Chương 6 giới thiệu về đặc điểm hoạt động marketing có ảnh hưởng đến kiểm toán, qui trình và những nội dung cơ bản khi kiểm toán hoạt động marketing. </w:t>
      </w:r>
    </w:p>
    <w:p w14:paraId="031E6B45" w14:textId="77777777" w:rsidR="0008588D" w:rsidRPr="00D97EC8" w:rsidRDefault="0008588D" w:rsidP="0008588D">
      <w:pPr>
        <w:widowControl w:val="0"/>
        <w:spacing w:line="312" w:lineRule="auto"/>
        <w:jc w:val="both"/>
        <w:rPr>
          <w:b/>
          <w:sz w:val="26"/>
          <w:szCs w:val="26"/>
        </w:rPr>
      </w:pPr>
      <w:r w:rsidRPr="00D97EC8">
        <w:rPr>
          <w:b/>
          <w:sz w:val="26"/>
          <w:szCs w:val="26"/>
        </w:rPr>
        <w:t>6.1 Tầm quan trọng, mục tiêu và đặc điểm chung của một cuộc kiểm toán hoạt động marketing</w:t>
      </w:r>
    </w:p>
    <w:p w14:paraId="4105E173" w14:textId="77777777" w:rsidR="0008588D" w:rsidRPr="00D97EC8" w:rsidRDefault="0008588D" w:rsidP="0008588D">
      <w:pPr>
        <w:widowControl w:val="0"/>
        <w:spacing w:line="312" w:lineRule="auto"/>
        <w:jc w:val="both"/>
        <w:rPr>
          <w:b/>
          <w:sz w:val="26"/>
          <w:szCs w:val="26"/>
        </w:rPr>
      </w:pPr>
      <w:r w:rsidRPr="00D97EC8">
        <w:rPr>
          <w:b/>
          <w:sz w:val="26"/>
          <w:szCs w:val="26"/>
        </w:rPr>
        <w:t>6.2 Bản chất và chức năng của hoạt động Marketing ảnh hưởng tới kiểm toán</w:t>
      </w:r>
    </w:p>
    <w:p w14:paraId="19A6D924" w14:textId="77777777" w:rsidR="0008588D" w:rsidRPr="00D97EC8" w:rsidRDefault="0008588D" w:rsidP="0008588D">
      <w:pPr>
        <w:widowControl w:val="0"/>
        <w:spacing w:line="312" w:lineRule="auto"/>
        <w:jc w:val="both"/>
        <w:rPr>
          <w:b/>
          <w:sz w:val="26"/>
          <w:szCs w:val="26"/>
        </w:rPr>
      </w:pPr>
      <w:r w:rsidRPr="00D97EC8">
        <w:rPr>
          <w:b/>
          <w:sz w:val="26"/>
          <w:szCs w:val="26"/>
        </w:rPr>
        <w:t>6.3 Qui trình và nội dung kiểm toán hoạt động Marketing</w:t>
      </w:r>
    </w:p>
    <w:p w14:paraId="30E4F4D3" w14:textId="77777777" w:rsidR="0008588D" w:rsidRPr="00D97EC8" w:rsidRDefault="0008588D" w:rsidP="0008588D">
      <w:pPr>
        <w:widowControl w:val="0"/>
        <w:spacing w:line="312" w:lineRule="auto"/>
        <w:jc w:val="both"/>
        <w:rPr>
          <w:b/>
          <w:sz w:val="26"/>
          <w:szCs w:val="26"/>
        </w:rPr>
      </w:pPr>
      <w:r w:rsidRPr="00D97EC8">
        <w:rPr>
          <w:b/>
          <w:sz w:val="26"/>
          <w:szCs w:val="26"/>
        </w:rPr>
        <w:t>6.4 Chỉ dẫn kiểm toán hoạt động Marketing</w:t>
      </w:r>
    </w:p>
    <w:p w14:paraId="5A9105B6"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089506C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7</w:t>
      </w:r>
    </w:p>
    <w:p w14:paraId="5831330A" w14:textId="77777777" w:rsidR="0008588D" w:rsidRPr="00E92312" w:rsidRDefault="0008588D" w:rsidP="0008588D">
      <w:pPr>
        <w:widowControl w:val="0"/>
        <w:spacing w:line="312" w:lineRule="auto"/>
        <w:ind w:firstLine="720"/>
        <w:jc w:val="both"/>
        <w:rPr>
          <w:sz w:val="26"/>
          <w:szCs w:val="26"/>
        </w:rPr>
      </w:pPr>
    </w:p>
    <w:p w14:paraId="727FFC6B" w14:textId="77777777" w:rsidR="0008588D" w:rsidRPr="00E92312" w:rsidRDefault="0008588D" w:rsidP="0008588D">
      <w:pPr>
        <w:pStyle w:val="11"/>
      </w:pPr>
      <w:r w:rsidRPr="00E92312">
        <w:t>Chương 7: KIỂM TOÁN CÁC HOẠT ĐỘNG THU – CHI VÀ THANH TOÁN</w:t>
      </w:r>
    </w:p>
    <w:p w14:paraId="33038364" w14:textId="77777777" w:rsidR="0008588D" w:rsidRPr="00E92312" w:rsidRDefault="0008588D" w:rsidP="0008588D">
      <w:pPr>
        <w:widowControl w:val="0"/>
        <w:spacing w:line="312" w:lineRule="auto"/>
        <w:ind w:firstLine="720"/>
        <w:jc w:val="both"/>
        <w:rPr>
          <w:i/>
          <w:sz w:val="26"/>
          <w:szCs w:val="26"/>
        </w:rPr>
      </w:pPr>
      <w:r w:rsidRPr="00D97EC8">
        <w:rPr>
          <w:i/>
          <w:sz w:val="26"/>
          <w:szCs w:val="26"/>
          <w:lang w:val="sv-SE"/>
        </w:rPr>
        <w:t xml:space="preserve">Thu chi tiền mặt và thanh toán là những nghiệp vụ thường xuyên, phát sinh hàng ngày trong doanh nghiệp, có tác dụng hỗ trợ cho hoạt động sản xuất kinh doanh của doanh nghiệp. </w:t>
      </w:r>
      <w:r w:rsidRPr="00E92312">
        <w:rPr>
          <w:i/>
          <w:sz w:val="26"/>
          <w:szCs w:val="26"/>
        </w:rPr>
        <w:t xml:space="preserve">Kiểm toán hoạt động thu chi tiền mặt và thanh toán do đó là mối quan tâm của các nhà quản lý doanh nghiệp, đặc biệt là doanh nghiệp có quan hệ thanh toán nhiều như ngân hàng thương mại. Chương 7 giới thiệu về nội dung kiểm toán hoạt động thu chi và tồn quỹ tiền mặt, kiểm toán hoạt động thanh toán với người mua và kiểm toán hoạt động thanh toán với người bán. </w:t>
      </w:r>
    </w:p>
    <w:p w14:paraId="28D46A2C" w14:textId="77777777" w:rsidR="0008588D" w:rsidRPr="00D97EC8" w:rsidRDefault="0008588D" w:rsidP="0008588D">
      <w:pPr>
        <w:widowControl w:val="0"/>
        <w:spacing w:line="312" w:lineRule="auto"/>
        <w:jc w:val="both"/>
        <w:rPr>
          <w:b/>
          <w:sz w:val="26"/>
          <w:szCs w:val="26"/>
        </w:rPr>
      </w:pPr>
      <w:r w:rsidRPr="00D97EC8">
        <w:rPr>
          <w:b/>
          <w:sz w:val="26"/>
          <w:szCs w:val="26"/>
        </w:rPr>
        <w:t>7.1 Kiểm toán hoạt động thu – chi tiền mặt</w:t>
      </w:r>
    </w:p>
    <w:p w14:paraId="77F9E176" w14:textId="77777777" w:rsidR="0008588D" w:rsidRPr="00D97EC8" w:rsidRDefault="0008588D" w:rsidP="0008588D">
      <w:pPr>
        <w:widowControl w:val="0"/>
        <w:spacing w:line="312" w:lineRule="auto"/>
        <w:jc w:val="both"/>
        <w:rPr>
          <w:b/>
          <w:sz w:val="26"/>
          <w:szCs w:val="26"/>
        </w:rPr>
      </w:pPr>
      <w:r w:rsidRPr="00D97EC8">
        <w:rPr>
          <w:b/>
          <w:sz w:val="26"/>
          <w:szCs w:val="26"/>
        </w:rPr>
        <w:t>7.2 Kiểm toán hoạt động thanh toán</w:t>
      </w:r>
    </w:p>
    <w:p w14:paraId="484B7702" w14:textId="77777777" w:rsidR="0008588D" w:rsidRPr="00D97EC8" w:rsidRDefault="0008588D" w:rsidP="0008588D">
      <w:pPr>
        <w:widowControl w:val="0"/>
        <w:spacing w:line="312" w:lineRule="auto"/>
        <w:jc w:val="both"/>
        <w:rPr>
          <w:b/>
          <w:sz w:val="26"/>
          <w:szCs w:val="26"/>
        </w:rPr>
      </w:pPr>
      <w:r w:rsidRPr="00D97EC8">
        <w:rPr>
          <w:b/>
          <w:sz w:val="26"/>
          <w:szCs w:val="26"/>
        </w:rPr>
        <w:t>7.3 Xây dựng tiêu chí đánh giá hoạt động thu - chi và thanh toán</w:t>
      </w:r>
    </w:p>
    <w:p w14:paraId="12216D68"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276EF4E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8</w:t>
      </w:r>
    </w:p>
    <w:p w14:paraId="66B68F72" w14:textId="77777777" w:rsidR="0008588D" w:rsidRPr="00E92312" w:rsidRDefault="0008588D" w:rsidP="0008588D">
      <w:pPr>
        <w:widowControl w:val="0"/>
        <w:spacing w:line="312" w:lineRule="auto"/>
        <w:ind w:firstLine="720"/>
        <w:jc w:val="both"/>
        <w:rPr>
          <w:sz w:val="26"/>
          <w:szCs w:val="26"/>
        </w:rPr>
      </w:pPr>
    </w:p>
    <w:p w14:paraId="04A9EB79" w14:textId="77777777" w:rsidR="0008588D" w:rsidRPr="00E92312" w:rsidRDefault="0008588D" w:rsidP="0008588D">
      <w:pPr>
        <w:pStyle w:val="11"/>
      </w:pPr>
      <w:r w:rsidRPr="00E92312">
        <w:t>Chương 8: KIỂM TOÁN HỆ THỐNG THÔNG TIN</w:t>
      </w:r>
    </w:p>
    <w:p w14:paraId="05BB3962" w14:textId="77777777" w:rsidR="0008588D" w:rsidRPr="00E92312" w:rsidRDefault="0008588D" w:rsidP="0008588D">
      <w:pPr>
        <w:widowControl w:val="0"/>
        <w:spacing w:line="312" w:lineRule="auto"/>
        <w:ind w:firstLine="720"/>
        <w:jc w:val="both"/>
        <w:rPr>
          <w:i/>
          <w:sz w:val="26"/>
          <w:szCs w:val="26"/>
        </w:rPr>
      </w:pPr>
      <w:r w:rsidRPr="00D97EC8">
        <w:rPr>
          <w:i/>
          <w:sz w:val="26"/>
          <w:szCs w:val="26"/>
          <w:lang w:val="sv-SE"/>
        </w:rPr>
        <w:t xml:space="preserve">Trong môi trường kinh doanh hiện đại, việc tạo lập thông tin đáng tin cậy có ý nghĩa quan trọng trong việc giúp nhà quản lý đưa ra quyết định đúng đắn, kịp thời. </w:t>
      </w:r>
      <w:r w:rsidRPr="00E92312">
        <w:rPr>
          <w:i/>
          <w:sz w:val="26"/>
          <w:szCs w:val="26"/>
        </w:rPr>
        <w:t xml:space="preserve">Kiểm toán hệ thống thông tin do đó ngày càng trở nên cần thiết. Chương 8 phân tích vai trò của hệ thống thông tin trong doanh nghiệp, tiêu chí đánh giá hệ thống thông tin, các kỹ thuật chủ yếu sử dụng để thu thập bằng chứng kiểm toán trong kiểm toán hệ thống thông tin, và đặc điểm quy trình kiểm toán hệ thống thông tin. </w:t>
      </w:r>
    </w:p>
    <w:p w14:paraId="7A950F75" w14:textId="77777777" w:rsidR="0008588D" w:rsidRPr="00D97EC8" w:rsidRDefault="0008588D" w:rsidP="0008588D">
      <w:pPr>
        <w:widowControl w:val="0"/>
        <w:spacing w:line="312" w:lineRule="auto"/>
        <w:jc w:val="both"/>
        <w:rPr>
          <w:b/>
          <w:sz w:val="26"/>
          <w:szCs w:val="26"/>
        </w:rPr>
      </w:pPr>
      <w:r w:rsidRPr="00D97EC8">
        <w:rPr>
          <w:b/>
          <w:sz w:val="26"/>
          <w:szCs w:val="26"/>
        </w:rPr>
        <w:t>8.1 Hệ thống thông tin trong doanh nghiệp và ảnh hưởng đến kiểm toán hoạt động</w:t>
      </w:r>
    </w:p>
    <w:p w14:paraId="437EF7CF" w14:textId="77777777" w:rsidR="0008588D" w:rsidRPr="00D97EC8" w:rsidRDefault="0008588D" w:rsidP="0008588D">
      <w:pPr>
        <w:widowControl w:val="0"/>
        <w:spacing w:line="312" w:lineRule="auto"/>
        <w:jc w:val="both"/>
        <w:rPr>
          <w:b/>
          <w:sz w:val="26"/>
          <w:szCs w:val="26"/>
        </w:rPr>
      </w:pPr>
      <w:r w:rsidRPr="00D97EC8">
        <w:rPr>
          <w:b/>
          <w:sz w:val="26"/>
          <w:szCs w:val="26"/>
        </w:rPr>
        <w:t>8.2 Tiêu chí đánh giá hệ thống thông tin</w:t>
      </w:r>
    </w:p>
    <w:p w14:paraId="78F5A739" w14:textId="77777777" w:rsidR="0008588D" w:rsidRPr="00D97EC8" w:rsidRDefault="0008588D" w:rsidP="0008588D">
      <w:pPr>
        <w:widowControl w:val="0"/>
        <w:spacing w:line="312" w:lineRule="auto"/>
        <w:jc w:val="both"/>
        <w:rPr>
          <w:b/>
          <w:sz w:val="26"/>
          <w:szCs w:val="26"/>
        </w:rPr>
      </w:pPr>
      <w:r w:rsidRPr="00D97EC8">
        <w:rPr>
          <w:b/>
          <w:sz w:val="26"/>
          <w:szCs w:val="26"/>
        </w:rPr>
        <w:t>8.3 Kỹ thuật thu thập bằng chứng kiểm toán</w:t>
      </w:r>
    </w:p>
    <w:p w14:paraId="031D2C8C" w14:textId="77777777" w:rsidR="0008588D" w:rsidRPr="00D97EC8" w:rsidRDefault="0008588D" w:rsidP="0008588D">
      <w:pPr>
        <w:widowControl w:val="0"/>
        <w:spacing w:line="312" w:lineRule="auto"/>
        <w:jc w:val="both"/>
        <w:rPr>
          <w:b/>
          <w:sz w:val="26"/>
          <w:szCs w:val="26"/>
        </w:rPr>
      </w:pPr>
      <w:r w:rsidRPr="00D97EC8">
        <w:rPr>
          <w:b/>
          <w:sz w:val="26"/>
          <w:szCs w:val="26"/>
        </w:rPr>
        <w:t>8.4 Quy trình kiểm toán hệ thống thông tin</w:t>
      </w:r>
    </w:p>
    <w:p w14:paraId="1142ADA3"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460BF13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9</w:t>
      </w:r>
    </w:p>
    <w:p w14:paraId="53321297" w14:textId="77777777" w:rsidR="0008588D" w:rsidRPr="00E92312" w:rsidRDefault="0008588D" w:rsidP="0008588D">
      <w:pPr>
        <w:widowControl w:val="0"/>
        <w:spacing w:line="312" w:lineRule="auto"/>
        <w:ind w:firstLine="720"/>
        <w:jc w:val="both"/>
        <w:rPr>
          <w:b/>
          <w:sz w:val="26"/>
          <w:szCs w:val="26"/>
        </w:rPr>
      </w:pPr>
    </w:p>
    <w:p w14:paraId="43000080" w14:textId="77777777" w:rsidR="0008588D" w:rsidRPr="00E92312" w:rsidRDefault="0008588D" w:rsidP="0008588D">
      <w:pPr>
        <w:pStyle w:val="11"/>
      </w:pPr>
      <w:r w:rsidRPr="00E92312">
        <w:t>Chương 9: ĐẶC ĐIỂM KIỂM TOÁN HOẠT ĐỘNG THU NGÂN SÁCH NHÀ NƯỚC</w:t>
      </w:r>
    </w:p>
    <w:p w14:paraId="721FF993" w14:textId="77777777" w:rsidR="0008588D" w:rsidRPr="00E92312" w:rsidRDefault="0008588D" w:rsidP="0008588D">
      <w:pPr>
        <w:widowControl w:val="0"/>
        <w:spacing w:line="312" w:lineRule="auto"/>
        <w:ind w:firstLine="720"/>
        <w:jc w:val="both"/>
        <w:rPr>
          <w:i/>
          <w:sz w:val="26"/>
          <w:szCs w:val="26"/>
        </w:rPr>
      </w:pPr>
      <w:r w:rsidRPr="00D97EC8">
        <w:rPr>
          <w:i/>
          <w:sz w:val="26"/>
          <w:szCs w:val="26"/>
          <w:lang w:val="sv-SE"/>
        </w:rPr>
        <w:t xml:space="preserve">Thu ngân sách nhà nước tạo nguồn cho chi đầu tư phát triển kinh tế xã hội và duy trì hoạt động của bộ máy nhà nước. </w:t>
      </w:r>
      <w:r w:rsidRPr="00E92312">
        <w:rPr>
          <w:i/>
          <w:sz w:val="26"/>
          <w:szCs w:val="26"/>
        </w:rPr>
        <w:t xml:space="preserve">Thu ngân sách nhà nước do đó cần bảo đảm các yêu cầu thu đúng, thu đủ, thu kịp thời. Trong khi đó, hoạt động thu ngân sách nhà nước diễn ra trong phạm vi cả nước, các sai phạm dễ phát sinh và tồn tại. Vì thế, kiểm toán hoạt động thu ngân sách nhà nước cần được thực hiện. Chương 9 giới thiệu đặc điểm chung của hoạt động thu chi ngân sách nhà nước có ảnh hưởng đến kiểm toán, đặc điểm quản lý và tổ chức bộ máy thu ngân sách có ảnh hưởng đến kiểm toán,đặc điểm tổ chức kiểm toán hoạt động thu ngân sách nhà nước. </w:t>
      </w:r>
    </w:p>
    <w:p w14:paraId="4FB67CC1" w14:textId="77777777" w:rsidR="0008588D" w:rsidRPr="00D97EC8" w:rsidRDefault="0008588D" w:rsidP="0008588D">
      <w:pPr>
        <w:widowControl w:val="0"/>
        <w:spacing w:line="312" w:lineRule="auto"/>
        <w:jc w:val="both"/>
        <w:rPr>
          <w:b/>
          <w:bCs/>
          <w:sz w:val="26"/>
          <w:szCs w:val="26"/>
        </w:rPr>
      </w:pPr>
      <w:r w:rsidRPr="00D97EC8">
        <w:rPr>
          <w:b/>
          <w:sz w:val="26"/>
          <w:szCs w:val="26"/>
        </w:rPr>
        <w:t xml:space="preserve">9.1 </w:t>
      </w:r>
      <w:r w:rsidRPr="00D97EC8">
        <w:rPr>
          <w:b/>
          <w:bCs/>
          <w:sz w:val="26"/>
          <w:szCs w:val="26"/>
        </w:rPr>
        <w:t xml:space="preserve">Đặc điểm chung của hoạt động thu ngân sách nhà nước với kiểm toán hoạt động </w:t>
      </w:r>
    </w:p>
    <w:p w14:paraId="26DCD7CC" w14:textId="77777777" w:rsidR="0008588D" w:rsidRPr="00D97EC8" w:rsidRDefault="0008588D" w:rsidP="0008588D">
      <w:pPr>
        <w:widowControl w:val="0"/>
        <w:spacing w:line="312" w:lineRule="auto"/>
        <w:jc w:val="both"/>
        <w:rPr>
          <w:b/>
          <w:sz w:val="26"/>
          <w:szCs w:val="26"/>
        </w:rPr>
      </w:pPr>
      <w:r w:rsidRPr="00D97EC8">
        <w:rPr>
          <w:b/>
          <w:bCs/>
          <w:sz w:val="26"/>
          <w:szCs w:val="26"/>
        </w:rPr>
        <w:t>9.2 Đặc điểm quản lý hoạt động và tổ chức bộ máy thu với kiểm toán hoạt động</w:t>
      </w:r>
      <w:r w:rsidRPr="00D97EC8">
        <w:rPr>
          <w:b/>
          <w:sz w:val="26"/>
          <w:szCs w:val="26"/>
        </w:rPr>
        <w:t xml:space="preserve"> </w:t>
      </w:r>
    </w:p>
    <w:p w14:paraId="014F853B" w14:textId="77777777" w:rsidR="0008588D" w:rsidRPr="00D97EC8" w:rsidRDefault="0008588D" w:rsidP="0008588D">
      <w:pPr>
        <w:widowControl w:val="0"/>
        <w:spacing w:line="312" w:lineRule="auto"/>
        <w:jc w:val="both"/>
        <w:rPr>
          <w:b/>
          <w:bCs/>
          <w:sz w:val="26"/>
          <w:szCs w:val="26"/>
        </w:rPr>
      </w:pPr>
      <w:r w:rsidRPr="00D97EC8">
        <w:rPr>
          <w:b/>
          <w:sz w:val="26"/>
          <w:szCs w:val="26"/>
        </w:rPr>
        <w:t xml:space="preserve">9.3 </w:t>
      </w:r>
      <w:r w:rsidRPr="00D97EC8">
        <w:rPr>
          <w:b/>
          <w:bCs/>
          <w:sz w:val="26"/>
          <w:szCs w:val="26"/>
        </w:rPr>
        <w:t>Đặc điểm tổ chức kiểm toán hoạt động đối với (hoạt động) thu thuế</w:t>
      </w:r>
    </w:p>
    <w:p w14:paraId="62B6CCEC"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19E0652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10.</w:t>
      </w:r>
    </w:p>
    <w:p w14:paraId="50968D25" w14:textId="77777777" w:rsidR="0008588D" w:rsidRPr="00E92312" w:rsidRDefault="0008588D" w:rsidP="0008588D">
      <w:pPr>
        <w:widowControl w:val="0"/>
        <w:spacing w:line="312" w:lineRule="auto"/>
        <w:ind w:firstLine="720"/>
        <w:jc w:val="both"/>
        <w:rPr>
          <w:sz w:val="26"/>
          <w:szCs w:val="26"/>
        </w:rPr>
      </w:pPr>
    </w:p>
    <w:p w14:paraId="3AB1B2D0" w14:textId="77777777" w:rsidR="0008588D" w:rsidRPr="00E92312" w:rsidRDefault="0008588D" w:rsidP="0008588D">
      <w:pPr>
        <w:pStyle w:val="11"/>
      </w:pPr>
      <w:r w:rsidRPr="00E92312">
        <w:t>Chương 10: KIỂM TOÁN HOẠT ĐỘNG CHI THƯỜNG XUYÊN NGÂN SÁCH NHÀ NƯỚC</w:t>
      </w:r>
    </w:p>
    <w:p w14:paraId="4E259E64" w14:textId="77777777" w:rsidR="0008588D" w:rsidRPr="00E92312" w:rsidRDefault="0008588D" w:rsidP="0008588D">
      <w:pPr>
        <w:widowControl w:val="0"/>
        <w:spacing w:line="312" w:lineRule="auto"/>
        <w:ind w:firstLine="720"/>
        <w:jc w:val="both"/>
        <w:rPr>
          <w:i/>
          <w:sz w:val="26"/>
          <w:szCs w:val="26"/>
        </w:rPr>
      </w:pPr>
      <w:r w:rsidRPr="00D97EC8">
        <w:rPr>
          <w:i/>
          <w:sz w:val="26"/>
          <w:szCs w:val="26"/>
          <w:lang w:val="sv-SE"/>
        </w:rPr>
        <w:t xml:space="preserve">Chi thường xuyên ngân sách nhà nước là các khoản chi để duy trì hoạt động của bộ máy quản lý nhà nước. </w:t>
      </w:r>
      <w:r w:rsidRPr="00E92312">
        <w:rPr>
          <w:i/>
          <w:sz w:val="26"/>
          <w:szCs w:val="26"/>
        </w:rPr>
        <w:t xml:space="preserve">Các khoản chi này đa dạng về loại hình, phát sinh phân tán, do đó tính hiệu lực và tiết kiệm của các khoản chi này luôn là mối quan tâm của quản lý nhà nước. Chương 10 phân tích những đặc điểm chung của tổ chức quản lý chi thường xuyên ngân sách nhà nước có ảnh hưởng đến kiểm toán, giới thiệu đặc điểm qui trình kiểm toán hoạt động chi thường xuyên ngân sách nhà nước và tiêu chuẩn đánh giá trong kiểm toán hoạt động chi thường xuyên ngân sách nhà nước. </w:t>
      </w:r>
    </w:p>
    <w:p w14:paraId="143A5173" w14:textId="77777777" w:rsidR="0008588D" w:rsidRPr="00D97EC8" w:rsidRDefault="0008588D" w:rsidP="0008588D">
      <w:pPr>
        <w:widowControl w:val="0"/>
        <w:spacing w:line="312" w:lineRule="auto"/>
        <w:jc w:val="both"/>
        <w:rPr>
          <w:b/>
          <w:sz w:val="26"/>
          <w:szCs w:val="26"/>
        </w:rPr>
      </w:pPr>
      <w:r w:rsidRPr="00D97EC8">
        <w:rPr>
          <w:b/>
          <w:sz w:val="26"/>
          <w:szCs w:val="26"/>
        </w:rPr>
        <w:t>10.1 Đặc điểm chung của tổ chức quản lý chi thường xuyên ngân sách nhà nước với kiểm toán hoạt động</w:t>
      </w:r>
    </w:p>
    <w:p w14:paraId="1C536A91" w14:textId="77777777" w:rsidR="0008588D" w:rsidRPr="00D97EC8" w:rsidRDefault="0008588D" w:rsidP="0008588D">
      <w:pPr>
        <w:widowControl w:val="0"/>
        <w:spacing w:line="312" w:lineRule="auto"/>
        <w:jc w:val="both"/>
        <w:rPr>
          <w:b/>
          <w:sz w:val="26"/>
          <w:szCs w:val="26"/>
        </w:rPr>
      </w:pPr>
      <w:r w:rsidRPr="00D97EC8">
        <w:rPr>
          <w:b/>
          <w:sz w:val="26"/>
          <w:szCs w:val="26"/>
        </w:rPr>
        <w:t>10.2 Đặc điểm của qui trình kiểm toán hoạt động chi thường xuyên ngân sách nhà nước</w:t>
      </w:r>
    </w:p>
    <w:p w14:paraId="472C0295" w14:textId="77777777" w:rsidR="0008588D" w:rsidRPr="00D97EC8" w:rsidRDefault="0008588D" w:rsidP="0008588D">
      <w:pPr>
        <w:widowControl w:val="0"/>
        <w:spacing w:line="312" w:lineRule="auto"/>
        <w:jc w:val="both"/>
        <w:rPr>
          <w:b/>
          <w:sz w:val="26"/>
          <w:szCs w:val="26"/>
        </w:rPr>
      </w:pPr>
      <w:r w:rsidRPr="00D97EC8">
        <w:rPr>
          <w:b/>
          <w:sz w:val="26"/>
          <w:szCs w:val="26"/>
        </w:rPr>
        <w:t>10.3 Định hướng và trình tự xây dựng tiêu chuẩn đo lường và tiêu chí đánh giá hoạt động chi thường xuyên ngân sách nhà nước</w:t>
      </w:r>
    </w:p>
    <w:p w14:paraId="7E6BFA06" w14:textId="77777777" w:rsidR="0008588D" w:rsidRPr="00E92312" w:rsidRDefault="0008588D" w:rsidP="0008588D">
      <w:pPr>
        <w:widowControl w:val="0"/>
        <w:spacing w:line="312" w:lineRule="auto"/>
        <w:jc w:val="both"/>
        <w:rPr>
          <w:b/>
          <w:sz w:val="26"/>
          <w:szCs w:val="26"/>
        </w:rPr>
      </w:pPr>
      <w:r w:rsidRPr="00E92312">
        <w:rPr>
          <w:b/>
          <w:sz w:val="26"/>
          <w:szCs w:val="26"/>
        </w:rPr>
        <w:t xml:space="preserve">Tài liệu tham khảo: </w:t>
      </w:r>
    </w:p>
    <w:p w14:paraId="0F63A79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11</w:t>
      </w:r>
    </w:p>
    <w:p w14:paraId="7D217650" w14:textId="77777777" w:rsidR="0008588D" w:rsidRPr="00E92312" w:rsidRDefault="0008588D" w:rsidP="0008588D">
      <w:pPr>
        <w:widowControl w:val="0"/>
        <w:spacing w:line="312" w:lineRule="auto"/>
        <w:ind w:firstLine="720"/>
        <w:jc w:val="both"/>
        <w:rPr>
          <w:b/>
          <w:sz w:val="26"/>
          <w:szCs w:val="26"/>
        </w:rPr>
      </w:pPr>
    </w:p>
    <w:p w14:paraId="07C4E42F" w14:textId="77777777" w:rsidR="0008588D" w:rsidRPr="00E92312" w:rsidRDefault="0008588D" w:rsidP="0008588D">
      <w:pPr>
        <w:widowControl w:val="0"/>
        <w:spacing w:line="312" w:lineRule="auto"/>
        <w:ind w:firstLine="720"/>
        <w:jc w:val="both"/>
        <w:rPr>
          <w:b/>
          <w:sz w:val="26"/>
          <w:szCs w:val="26"/>
        </w:rPr>
      </w:pPr>
    </w:p>
    <w:p w14:paraId="2772A223" w14:textId="77777777" w:rsidR="0008588D" w:rsidRPr="00E92312" w:rsidRDefault="0008588D" w:rsidP="0008588D">
      <w:pPr>
        <w:pStyle w:val="11"/>
      </w:pPr>
      <w:r w:rsidRPr="00E92312">
        <w:t>Chương 11: KIỂM TOÁN CHƯƠNG TRÌNH ĐẦU TƯ TỪ NGÂN SÁCH NHÀ NƯỚC</w:t>
      </w:r>
    </w:p>
    <w:p w14:paraId="73C2E1FE" w14:textId="77777777" w:rsidR="0008588D" w:rsidRPr="00E92312" w:rsidRDefault="0008588D" w:rsidP="0008588D">
      <w:pPr>
        <w:widowControl w:val="0"/>
        <w:spacing w:line="312" w:lineRule="auto"/>
        <w:ind w:firstLine="720"/>
        <w:jc w:val="both"/>
        <w:rPr>
          <w:i/>
          <w:sz w:val="26"/>
          <w:szCs w:val="26"/>
        </w:rPr>
      </w:pPr>
      <w:r w:rsidRPr="00D97EC8">
        <w:rPr>
          <w:i/>
          <w:sz w:val="26"/>
          <w:szCs w:val="26"/>
          <w:lang w:val="sv-SE"/>
        </w:rPr>
        <w:t xml:space="preserve">Chương trình đầu tư từ ngân sách nhà nước có vai trò tạo lập cơ sở hạ tầng phục vụ phát triển kinh tế xã hội. </w:t>
      </w:r>
      <w:r w:rsidRPr="00E92312">
        <w:rPr>
          <w:i/>
          <w:sz w:val="26"/>
          <w:szCs w:val="26"/>
        </w:rPr>
        <w:t xml:space="preserve">Bên cạnh đó, chương trình thường có vốn đầu tư lớn, thời gian đầu tư kéo dài và trên địa bàn phân tán. Vì vậy, hiệu quả của chương trình đầu tư luôn là mối quan tâm của nhà quản lý cũng như toàn xã hội. Chương 11 phân tích các đặc điểm của chương trình đầu tư từ ngân sách nhà nước có ảnh hưởng đến kiểm toán, đặc điểm xây dựng tiêu chí đánh giá và trình tự kiểm toán chương trình đầu tư từ ngân sách nhà nước. </w:t>
      </w:r>
    </w:p>
    <w:p w14:paraId="1664BFD7" w14:textId="77777777" w:rsidR="0008588D" w:rsidRPr="00D97EC8" w:rsidRDefault="0008588D" w:rsidP="0008588D">
      <w:pPr>
        <w:widowControl w:val="0"/>
        <w:spacing w:line="312" w:lineRule="auto"/>
        <w:jc w:val="both"/>
        <w:rPr>
          <w:b/>
          <w:sz w:val="26"/>
          <w:szCs w:val="26"/>
        </w:rPr>
      </w:pPr>
      <w:r w:rsidRPr="00D97EC8">
        <w:rPr>
          <w:b/>
          <w:sz w:val="26"/>
          <w:szCs w:val="26"/>
        </w:rPr>
        <w:t>11.1 Đặc điểm của chương trình ngân sách nhà nước với kiểm toán hoạt động</w:t>
      </w:r>
    </w:p>
    <w:p w14:paraId="32206A9B" w14:textId="77777777" w:rsidR="0008588D" w:rsidRPr="00E92312" w:rsidRDefault="0008588D" w:rsidP="0008588D">
      <w:pPr>
        <w:widowControl w:val="0"/>
        <w:spacing w:line="312" w:lineRule="auto"/>
        <w:jc w:val="both"/>
        <w:rPr>
          <w:sz w:val="26"/>
          <w:szCs w:val="26"/>
        </w:rPr>
      </w:pPr>
      <w:r w:rsidRPr="00D97EC8">
        <w:rPr>
          <w:b/>
          <w:sz w:val="26"/>
          <w:szCs w:val="26"/>
        </w:rPr>
        <w:t>11.2 Đặc điểm xây dựng tiêu chí đánh giá và trình tự kiểm toán chương trình ngân sách nhà nước</w:t>
      </w:r>
    </w:p>
    <w:p w14:paraId="20A68B6F" w14:textId="77777777" w:rsidR="0008588D" w:rsidRPr="00E92312" w:rsidRDefault="0008588D" w:rsidP="0008588D">
      <w:pPr>
        <w:widowControl w:val="0"/>
        <w:spacing w:line="312" w:lineRule="auto"/>
        <w:jc w:val="both"/>
        <w:rPr>
          <w:sz w:val="26"/>
          <w:szCs w:val="26"/>
        </w:rPr>
      </w:pPr>
      <w:r w:rsidRPr="00E92312">
        <w:rPr>
          <w:sz w:val="26"/>
          <w:szCs w:val="26"/>
        </w:rPr>
        <w:t xml:space="preserve">Tài liệu tham khảo: </w:t>
      </w:r>
    </w:p>
    <w:p w14:paraId="303FF3F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 Chương 12</w:t>
      </w:r>
    </w:p>
    <w:p w14:paraId="207F5859"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7. GIÁO TRÌNH</w:t>
      </w:r>
    </w:p>
    <w:p w14:paraId="506D0D5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(Chủ biên, 2009), </w:t>
      </w:r>
      <w:r w:rsidRPr="00E92312">
        <w:rPr>
          <w:b/>
          <w:i/>
          <w:sz w:val="26"/>
          <w:szCs w:val="26"/>
        </w:rPr>
        <w:t>Giáo trình Kiểm toán hoạt động</w:t>
      </w:r>
      <w:r w:rsidRPr="00E92312">
        <w:rPr>
          <w:sz w:val="26"/>
          <w:szCs w:val="26"/>
        </w:rPr>
        <w:t>, NXB Tài chính, Hà Nội</w:t>
      </w:r>
    </w:p>
    <w:p w14:paraId="02A5DFF5"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8. TÀI LIỆU THAM KHẢO</w:t>
      </w:r>
    </w:p>
    <w:p w14:paraId="308D7E9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Giáo trình Lý thuyết kiểm toán, GS. TS. Nguyễn Quang Quynh – PGS. TS. Nguyễn Thị Phương Hoa (Đồng Chủ biên), NXB Trường đại học Kinh tế quốc dân, 2017. </w:t>
      </w:r>
    </w:p>
    <w:p w14:paraId="3F3D3BDF" w14:textId="77777777" w:rsidR="0008588D" w:rsidRPr="00E92312" w:rsidRDefault="0008588D" w:rsidP="0008588D">
      <w:pPr>
        <w:widowControl w:val="0"/>
        <w:spacing w:line="312" w:lineRule="auto"/>
        <w:ind w:firstLine="720"/>
        <w:jc w:val="both"/>
        <w:rPr>
          <w:sz w:val="26"/>
          <w:szCs w:val="26"/>
        </w:rPr>
      </w:pPr>
      <w:r w:rsidRPr="00E92312">
        <w:rPr>
          <w:sz w:val="26"/>
          <w:szCs w:val="26"/>
        </w:rPr>
        <w:t>- The Operational Auditing Handbook, by Chambers and Rand, Wiley, 2010.</w:t>
      </w:r>
    </w:p>
    <w:p w14:paraId="2B2EB786" w14:textId="77777777" w:rsidR="0008588D" w:rsidRPr="00E92312" w:rsidRDefault="0008588D" w:rsidP="0008588D">
      <w:pPr>
        <w:widowControl w:val="0"/>
        <w:spacing w:line="312" w:lineRule="auto"/>
        <w:ind w:firstLine="720"/>
        <w:jc w:val="both"/>
        <w:rPr>
          <w:sz w:val="26"/>
          <w:szCs w:val="26"/>
        </w:rPr>
      </w:pPr>
      <w:r w:rsidRPr="00E92312">
        <w:rPr>
          <w:sz w:val="26"/>
          <w:szCs w:val="26"/>
        </w:rPr>
        <w:t>- Các chế độ quản lý các hoạt động (nhân lực, thanh toán,…), chế độ về  thu chi ngân sách…</w:t>
      </w:r>
    </w:p>
    <w:p w14:paraId="3A435D88" w14:textId="77777777" w:rsidR="0008588D" w:rsidRPr="00E92312" w:rsidRDefault="0008588D" w:rsidP="0008588D">
      <w:pPr>
        <w:widowControl w:val="0"/>
        <w:spacing w:line="312" w:lineRule="auto"/>
        <w:ind w:firstLine="720"/>
        <w:jc w:val="both"/>
        <w:rPr>
          <w:sz w:val="26"/>
          <w:szCs w:val="26"/>
        </w:rPr>
      </w:pPr>
      <w:r w:rsidRPr="00E92312">
        <w:rPr>
          <w:sz w:val="26"/>
          <w:szCs w:val="26"/>
        </w:rPr>
        <w:t>- Các tạp chí Kiểm toán, Nghiên cứu Khoa học Kiểm toán, Kinh tế và phát triển….</w:t>
      </w:r>
    </w:p>
    <w:p w14:paraId="4567F9AE" w14:textId="77777777" w:rsidR="0008588D" w:rsidRPr="00E92312" w:rsidRDefault="0008588D" w:rsidP="0008588D">
      <w:pPr>
        <w:widowControl w:val="0"/>
        <w:spacing w:line="312" w:lineRule="auto"/>
        <w:ind w:firstLine="720"/>
        <w:jc w:val="both"/>
        <w:rPr>
          <w:sz w:val="26"/>
          <w:szCs w:val="26"/>
        </w:rPr>
      </w:pPr>
      <w:r w:rsidRPr="00E92312">
        <w:rPr>
          <w:sz w:val="26"/>
          <w:szCs w:val="26"/>
        </w:rPr>
        <w:t>- Các Giáo trình về Tài chính doanh nghiệp, Kế toán tài chính, Kế toán quản trị, Tài chính công</w:t>
      </w:r>
    </w:p>
    <w:p w14:paraId="40E268CB"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về Kiểm toán hoạt động nước ngoài nêu ở mục Tài liệu tham khảo Giáo trình Kiểm toán hoạt động</w:t>
      </w:r>
    </w:p>
    <w:p w14:paraId="48DB12C1"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9. PHƯƠNG PHÁP ĐÁNH GIÁ HỌC PHẦN</w:t>
      </w:r>
    </w:p>
    <w:p w14:paraId="176B5C3E"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0CBE801B" w14:textId="77777777" w:rsidR="0008588D" w:rsidRPr="00E92312" w:rsidRDefault="0008588D" w:rsidP="0008588D">
      <w:pPr>
        <w:widowControl w:val="0"/>
        <w:spacing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03454D86" w14:textId="77777777" w:rsidR="0008588D" w:rsidRPr="00E92312" w:rsidRDefault="0008588D" w:rsidP="0008588D">
      <w:pPr>
        <w:widowControl w:val="0"/>
        <w:spacing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14BBCC9F" w14:textId="77777777" w:rsidR="0008588D" w:rsidRPr="00E92312" w:rsidRDefault="0008588D" w:rsidP="0008588D">
      <w:pPr>
        <w:widowControl w:val="0"/>
        <w:spacing w:line="312" w:lineRule="auto"/>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03A5B96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07C71D8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tbl>
      <w:tblPr>
        <w:tblW w:w="9262" w:type="dxa"/>
        <w:jc w:val="center"/>
        <w:tblLook w:val="01E0" w:firstRow="1" w:lastRow="1" w:firstColumn="1" w:lastColumn="1" w:noHBand="0" w:noVBand="0"/>
      </w:tblPr>
      <w:tblGrid>
        <w:gridCol w:w="4069"/>
        <w:gridCol w:w="5193"/>
      </w:tblGrid>
      <w:tr w:rsidR="0008588D" w:rsidRPr="00E92312" w14:paraId="1BD9520C" w14:textId="77777777" w:rsidTr="003E0FF4">
        <w:trPr>
          <w:jc w:val="center"/>
        </w:trPr>
        <w:tc>
          <w:tcPr>
            <w:tcW w:w="4069" w:type="dxa"/>
          </w:tcPr>
          <w:p w14:paraId="7CC5A8B3" w14:textId="77777777" w:rsidR="0008588D" w:rsidRPr="00E92312" w:rsidRDefault="0008588D" w:rsidP="003E0FF4">
            <w:pPr>
              <w:widowControl w:val="0"/>
              <w:spacing w:line="312" w:lineRule="auto"/>
              <w:jc w:val="both"/>
              <w:rPr>
                <w:b/>
                <w:sz w:val="26"/>
                <w:szCs w:val="26"/>
              </w:rPr>
            </w:pPr>
          </w:p>
        </w:tc>
        <w:tc>
          <w:tcPr>
            <w:tcW w:w="5193" w:type="dxa"/>
            <w:hideMark/>
          </w:tcPr>
          <w:p w14:paraId="45E5CC3E" w14:textId="77777777" w:rsidR="0008588D" w:rsidRPr="00E92312" w:rsidRDefault="0008588D" w:rsidP="003E0FF4">
            <w:pPr>
              <w:widowControl w:val="0"/>
              <w:spacing w:line="312" w:lineRule="auto"/>
              <w:jc w:val="center"/>
              <w:rPr>
                <w:sz w:val="26"/>
                <w:szCs w:val="26"/>
              </w:rPr>
            </w:pPr>
            <w:r w:rsidRPr="00E92312">
              <w:rPr>
                <w:i/>
                <w:iCs/>
                <w:sz w:val="26"/>
                <w:szCs w:val="26"/>
              </w:rPr>
              <w:t>Hà Nội, ngày 28 tháng 05 năm 2018</w:t>
            </w:r>
          </w:p>
        </w:tc>
      </w:tr>
      <w:tr w:rsidR="0008588D" w:rsidRPr="00E92312" w14:paraId="5400B094" w14:textId="77777777" w:rsidTr="003E0FF4">
        <w:trPr>
          <w:jc w:val="center"/>
        </w:trPr>
        <w:tc>
          <w:tcPr>
            <w:tcW w:w="4069" w:type="dxa"/>
          </w:tcPr>
          <w:p w14:paraId="7B2D62EF"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TRƯỞNG BỘ MÔN</w:t>
            </w:r>
          </w:p>
        </w:tc>
        <w:tc>
          <w:tcPr>
            <w:tcW w:w="5193" w:type="dxa"/>
          </w:tcPr>
          <w:p w14:paraId="17395D18"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HIỆU TRƯỞNG</w:t>
            </w:r>
          </w:p>
          <w:p w14:paraId="0EB51559" w14:textId="77777777" w:rsidR="0008588D" w:rsidRPr="00E92312" w:rsidRDefault="0008588D" w:rsidP="003E0FF4">
            <w:pPr>
              <w:widowControl w:val="0"/>
              <w:spacing w:line="312" w:lineRule="auto"/>
              <w:jc w:val="center"/>
              <w:rPr>
                <w:b/>
                <w:sz w:val="26"/>
                <w:szCs w:val="26"/>
                <w:lang w:val="pt-BR"/>
              </w:rPr>
            </w:pPr>
          </w:p>
        </w:tc>
      </w:tr>
    </w:tbl>
    <w:p w14:paraId="3982EEEA" w14:textId="77777777" w:rsidR="0008588D" w:rsidRPr="00E92312" w:rsidRDefault="0008588D" w:rsidP="0008588D">
      <w:pPr>
        <w:widowControl w:val="0"/>
        <w:spacing w:line="312" w:lineRule="auto"/>
        <w:ind w:firstLine="720"/>
        <w:jc w:val="both"/>
        <w:rPr>
          <w:sz w:val="26"/>
          <w:szCs w:val="26"/>
        </w:rPr>
      </w:pPr>
    </w:p>
    <w:p w14:paraId="6F1455FB" w14:textId="77777777" w:rsidR="0008588D" w:rsidRDefault="0008588D" w:rsidP="0008588D">
      <w:pPr>
        <w:rPr>
          <w:color w:val="000000"/>
          <w:sz w:val="26"/>
          <w:szCs w:val="26"/>
          <w:lang w:val="en-GB"/>
        </w:rPr>
      </w:pPr>
      <w:r>
        <w:rPr>
          <w:color w:val="000000"/>
          <w:sz w:val="26"/>
          <w:szCs w:val="26"/>
          <w:lang w:val="en-GB"/>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39253EA2" w14:textId="77777777" w:rsidTr="003E0FF4">
        <w:trPr>
          <w:trHeight w:val="854"/>
          <w:jc w:val="center"/>
        </w:trPr>
        <w:tc>
          <w:tcPr>
            <w:tcW w:w="4756" w:type="dxa"/>
          </w:tcPr>
          <w:p w14:paraId="7A336941"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2159D22F"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0DE11A63"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0FBDFC1E"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067DCE90"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236A1E9D"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64E09F45" w14:textId="77777777" w:rsidR="0008588D" w:rsidRPr="00E92312" w:rsidRDefault="0008588D" w:rsidP="0008588D">
      <w:pPr>
        <w:widowControl w:val="0"/>
        <w:tabs>
          <w:tab w:val="left" w:pos="4690"/>
          <w:tab w:val="left" w:pos="5698"/>
          <w:tab w:val="left" w:pos="6588"/>
          <w:tab w:val="left" w:pos="11101"/>
          <w:tab w:val="left" w:pos="11323"/>
          <w:tab w:val="left" w:pos="12938"/>
        </w:tabs>
        <w:spacing w:line="312" w:lineRule="auto"/>
        <w:ind w:firstLine="720"/>
        <w:jc w:val="both"/>
        <w:rPr>
          <w:b/>
          <w:bCs/>
          <w:color w:val="000000"/>
          <w:sz w:val="26"/>
          <w:szCs w:val="26"/>
          <w:lang w:val="en-GB"/>
        </w:rPr>
      </w:pPr>
      <w:r w:rsidRPr="00E92312">
        <w:rPr>
          <w:color w:val="000000"/>
          <w:sz w:val="26"/>
          <w:szCs w:val="26"/>
          <w:lang w:val="en-GB"/>
        </w:rPr>
        <w:tab/>
      </w:r>
    </w:p>
    <w:p w14:paraId="184B12C7"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lang w:val="en-GB"/>
        </w:rPr>
      </w:pPr>
      <w:r w:rsidRPr="00E92312">
        <w:rPr>
          <w:b/>
          <w:bCs/>
          <w:color w:val="000000"/>
          <w:sz w:val="26"/>
          <w:szCs w:val="26"/>
          <w:lang w:val="en-GB"/>
        </w:rPr>
        <w:t>ĐỀ CƯƠNG CHI TIẾT HỌC PHẦN</w:t>
      </w:r>
    </w:p>
    <w:p w14:paraId="131C27AD" w14:textId="77777777" w:rsidR="0008588D" w:rsidRPr="00E92312" w:rsidRDefault="0008588D" w:rsidP="0008588D">
      <w:pPr>
        <w:widowControl w:val="0"/>
        <w:spacing w:line="312" w:lineRule="auto"/>
        <w:jc w:val="center"/>
        <w:rPr>
          <w:b/>
          <w:color w:val="000000"/>
          <w:sz w:val="26"/>
          <w:szCs w:val="26"/>
          <w:lang w:val="en-GB"/>
        </w:rPr>
      </w:pPr>
      <w:r w:rsidRPr="00E92312">
        <w:rPr>
          <w:color w:val="000000"/>
          <w:sz w:val="26"/>
          <w:szCs w:val="26"/>
          <w:lang w:val="en-GB"/>
        </w:rPr>
        <w:t xml:space="preserve">TRÌNH ĐỘ ĐÀO TẠO: </w:t>
      </w:r>
      <w:r w:rsidRPr="00E92312">
        <w:rPr>
          <w:b/>
          <w:color w:val="000000"/>
          <w:sz w:val="26"/>
          <w:szCs w:val="26"/>
          <w:lang w:val="en-GB"/>
        </w:rPr>
        <w:t xml:space="preserve">ĐẠI HỌC           </w:t>
      </w:r>
      <w:r w:rsidRPr="00E92312">
        <w:rPr>
          <w:color w:val="000000"/>
          <w:sz w:val="26"/>
          <w:szCs w:val="26"/>
          <w:lang w:val="en-GB"/>
        </w:rPr>
        <w:t xml:space="preserve"> LOẠI HÌNH ĐÀO TẠO: </w:t>
      </w:r>
      <w:r w:rsidRPr="00E92312">
        <w:rPr>
          <w:b/>
          <w:color w:val="000000"/>
          <w:sz w:val="26"/>
          <w:szCs w:val="26"/>
          <w:lang w:val="en-GB"/>
        </w:rPr>
        <w:t>CHÍNH QUY</w:t>
      </w:r>
    </w:p>
    <w:p w14:paraId="3A2AC0FC" w14:textId="77777777" w:rsidR="0008588D" w:rsidRPr="00E92312" w:rsidRDefault="0008588D" w:rsidP="0008588D">
      <w:pPr>
        <w:widowControl w:val="0"/>
        <w:spacing w:line="312" w:lineRule="auto"/>
        <w:ind w:firstLine="720"/>
        <w:jc w:val="both"/>
        <w:rPr>
          <w:b/>
          <w:bCs/>
          <w:color w:val="000000"/>
          <w:sz w:val="26"/>
          <w:szCs w:val="26"/>
          <w:lang w:val="en-GB"/>
        </w:rPr>
      </w:pPr>
    </w:p>
    <w:p w14:paraId="153A52AD" w14:textId="77777777" w:rsidR="0008588D" w:rsidRPr="00E92312" w:rsidRDefault="0008588D" w:rsidP="0008588D">
      <w:pPr>
        <w:pStyle w:val="Heading2"/>
        <w:spacing w:line="360" w:lineRule="auto"/>
        <w:rPr>
          <w:lang w:val="en-GB"/>
        </w:rPr>
      </w:pPr>
      <w:r w:rsidRPr="00E92312">
        <w:rPr>
          <w:lang w:val="en-GB"/>
        </w:rPr>
        <w:t>1. TÊN HỌC PHẦN:</w:t>
      </w:r>
    </w:p>
    <w:p w14:paraId="79826321" w14:textId="77777777" w:rsidR="0008588D" w:rsidRPr="00E92312" w:rsidRDefault="0008588D" w:rsidP="0008588D">
      <w:pPr>
        <w:widowControl w:val="0"/>
        <w:ind w:firstLine="720"/>
        <w:jc w:val="both"/>
        <w:rPr>
          <w:color w:val="000000"/>
          <w:sz w:val="26"/>
          <w:szCs w:val="26"/>
          <w:lang w:val="en-GB"/>
        </w:rPr>
      </w:pPr>
      <w:r w:rsidRPr="00E92312">
        <w:rPr>
          <w:color w:val="000000"/>
          <w:sz w:val="26"/>
          <w:szCs w:val="26"/>
          <w:lang w:val="en-GB"/>
        </w:rPr>
        <w:t xml:space="preserve">Tên tiếng Việt: </w:t>
      </w:r>
      <w:r w:rsidRPr="00E92312">
        <w:rPr>
          <w:b/>
          <w:color w:val="000000"/>
          <w:sz w:val="26"/>
          <w:szCs w:val="26"/>
          <w:lang w:val="en-GB"/>
        </w:rPr>
        <w:t>Phân tích Báo cáo tài chính</w:t>
      </w:r>
    </w:p>
    <w:p w14:paraId="1A21D03E" w14:textId="77777777" w:rsidR="0008588D" w:rsidRPr="00E92312" w:rsidRDefault="0008588D" w:rsidP="0008588D">
      <w:pPr>
        <w:widowControl w:val="0"/>
        <w:ind w:firstLine="720"/>
        <w:jc w:val="both"/>
        <w:rPr>
          <w:color w:val="000000"/>
          <w:sz w:val="26"/>
          <w:szCs w:val="26"/>
          <w:lang w:val="en-GB"/>
        </w:rPr>
      </w:pPr>
      <w:r w:rsidRPr="00E92312">
        <w:rPr>
          <w:color w:val="000000"/>
          <w:sz w:val="26"/>
          <w:szCs w:val="26"/>
          <w:lang w:val="en-GB"/>
        </w:rPr>
        <w:t xml:space="preserve">Tên tiếng Anh: </w:t>
      </w:r>
      <w:r w:rsidRPr="00E92312">
        <w:rPr>
          <w:b/>
          <w:bCs/>
          <w:color w:val="000000"/>
          <w:sz w:val="26"/>
          <w:szCs w:val="26"/>
          <w:lang w:val="en-GB"/>
        </w:rPr>
        <w:t>Financial statement analysis</w:t>
      </w:r>
    </w:p>
    <w:p w14:paraId="1E3E99B1" w14:textId="77777777" w:rsidR="0008588D" w:rsidRPr="00E92312" w:rsidRDefault="0008588D" w:rsidP="0008588D">
      <w:pPr>
        <w:widowControl w:val="0"/>
        <w:ind w:firstLine="720"/>
        <w:jc w:val="both"/>
        <w:rPr>
          <w:color w:val="000000"/>
          <w:sz w:val="26"/>
          <w:szCs w:val="26"/>
          <w:lang w:val="en-GB"/>
        </w:rPr>
      </w:pPr>
      <w:r w:rsidRPr="00E92312">
        <w:rPr>
          <w:color w:val="000000"/>
          <w:sz w:val="26"/>
          <w:szCs w:val="26"/>
          <w:lang w:val="en-GB"/>
        </w:rPr>
        <w:t xml:space="preserve">Mã học phần: </w:t>
      </w:r>
      <w:r w:rsidRPr="00E92312">
        <w:rPr>
          <w:b/>
          <w:color w:val="000000"/>
          <w:sz w:val="26"/>
          <w:szCs w:val="26"/>
          <w:lang w:val="en-GB"/>
        </w:rPr>
        <w:t xml:space="preserve">KTTC1111 </w:t>
      </w:r>
      <w:r>
        <w:rPr>
          <w:b/>
          <w:color w:val="000000"/>
          <w:sz w:val="26"/>
          <w:szCs w:val="26"/>
          <w:lang w:val="en-GB"/>
        </w:rPr>
        <w:tab/>
      </w:r>
      <w:r>
        <w:rPr>
          <w:b/>
          <w:color w:val="000000"/>
          <w:sz w:val="26"/>
          <w:szCs w:val="26"/>
          <w:lang w:val="en-GB"/>
        </w:rPr>
        <w:tab/>
      </w:r>
      <w:r w:rsidRPr="00E92312">
        <w:rPr>
          <w:color w:val="000000"/>
          <w:sz w:val="26"/>
          <w:szCs w:val="26"/>
          <w:lang w:val="en-GB"/>
        </w:rPr>
        <w:t xml:space="preserve">Số tín chỉ: </w:t>
      </w:r>
      <w:r w:rsidRPr="00E92312">
        <w:rPr>
          <w:b/>
          <w:color w:val="000000"/>
          <w:sz w:val="26"/>
          <w:szCs w:val="26"/>
          <w:lang w:val="en-GB"/>
        </w:rPr>
        <w:t>03</w:t>
      </w:r>
    </w:p>
    <w:p w14:paraId="629AD37F" w14:textId="77777777" w:rsidR="0008588D" w:rsidRPr="00E92312" w:rsidRDefault="0008588D" w:rsidP="0008588D">
      <w:pPr>
        <w:pStyle w:val="Heading2"/>
        <w:spacing w:line="360" w:lineRule="auto"/>
        <w:rPr>
          <w:lang w:val="en-GB"/>
        </w:rPr>
      </w:pPr>
      <w:r w:rsidRPr="00E92312">
        <w:rPr>
          <w:lang w:val="en-GB"/>
        </w:rPr>
        <w:t>2. BỘ MÔN PHỤ TRÁCH GIẢNG DẠY:</w:t>
      </w:r>
    </w:p>
    <w:p w14:paraId="68B091D1" w14:textId="77777777" w:rsidR="0008588D" w:rsidRPr="00E92312" w:rsidRDefault="0008588D" w:rsidP="0008588D">
      <w:pPr>
        <w:widowControl w:val="0"/>
        <w:ind w:firstLine="720"/>
        <w:jc w:val="both"/>
        <w:rPr>
          <w:color w:val="000000"/>
          <w:sz w:val="26"/>
          <w:szCs w:val="26"/>
          <w:lang w:val="en-GB"/>
        </w:rPr>
      </w:pPr>
      <w:r w:rsidRPr="00E92312">
        <w:rPr>
          <w:color w:val="000000"/>
          <w:sz w:val="26"/>
          <w:szCs w:val="26"/>
          <w:lang w:val="en-GB"/>
        </w:rPr>
        <w:t>Bộ môn Kế toán Tài chính</w:t>
      </w:r>
    </w:p>
    <w:p w14:paraId="58D6E13B" w14:textId="77777777" w:rsidR="0008588D" w:rsidRPr="00E92312" w:rsidRDefault="0008588D" w:rsidP="0008588D">
      <w:pPr>
        <w:pStyle w:val="Heading2"/>
        <w:spacing w:line="360" w:lineRule="auto"/>
        <w:rPr>
          <w:lang w:val="en-GB"/>
        </w:rPr>
      </w:pPr>
      <w:r w:rsidRPr="00E92312">
        <w:rPr>
          <w:lang w:val="en-GB"/>
        </w:rPr>
        <w:t>3. ĐIỀU KIỆN HỌC TRƯỚC:</w:t>
      </w:r>
    </w:p>
    <w:p w14:paraId="468B7A43" w14:textId="77777777" w:rsidR="0008588D" w:rsidRPr="00E92312" w:rsidRDefault="0008588D" w:rsidP="0008588D">
      <w:pPr>
        <w:widowControl w:val="0"/>
        <w:ind w:firstLine="720"/>
        <w:jc w:val="both"/>
        <w:rPr>
          <w:bCs/>
          <w:color w:val="000000"/>
          <w:sz w:val="26"/>
          <w:szCs w:val="26"/>
          <w:lang w:val="en-GB"/>
        </w:rPr>
      </w:pPr>
      <w:r w:rsidRPr="00E92312">
        <w:rPr>
          <w:bCs/>
          <w:color w:val="000000"/>
          <w:sz w:val="26"/>
          <w:szCs w:val="26"/>
          <w:lang w:val="en-GB"/>
        </w:rPr>
        <w:t>- Nguyên lý kế</w:t>
      </w:r>
      <w:r>
        <w:rPr>
          <w:bCs/>
          <w:color w:val="000000"/>
          <w:sz w:val="26"/>
          <w:szCs w:val="26"/>
          <w:lang w:val="en-GB"/>
        </w:rPr>
        <w:t xml:space="preserve"> toán; </w:t>
      </w:r>
      <w:r w:rsidRPr="00E92312">
        <w:rPr>
          <w:bCs/>
          <w:color w:val="000000"/>
          <w:sz w:val="26"/>
          <w:szCs w:val="26"/>
          <w:lang w:val="en-GB"/>
        </w:rPr>
        <w:t>Kinh tế</w:t>
      </w:r>
      <w:r>
        <w:rPr>
          <w:bCs/>
          <w:color w:val="000000"/>
          <w:sz w:val="26"/>
          <w:szCs w:val="26"/>
          <w:lang w:val="en-GB"/>
        </w:rPr>
        <w:t xml:space="preserve"> vi mô 1; </w:t>
      </w:r>
      <w:r w:rsidRPr="00E92312">
        <w:rPr>
          <w:bCs/>
          <w:color w:val="000000"/>
          <w:sz w:val="26"/>
          <w:szCs w:val="26"/>
          <w:lang w:val="en-GB"/>
        </w:rPr>
        <w:t>Kinh tế</w:t>
      </w:r>
      <w:r>
        <w:rPr>
          <w:bCs/>
          <w:color w:val="000000"/>
          <w:sz w:val="26"/>
          <w:szCs w:val="26"/>
          <w:lang w:val="en-GB"/>
        </w:rPr>
        <w:t xml:space="preserve"> vĩ mô 1; </w:t>
      </w:r>
      <w:r w:rsidRPr="00E92312">
        <w:rPr>
          <w:bCs/>
          <w:color w:val="000000"/>
          <w:sz w:val="26"/>
          <w:szCs w:val="26"/>
          <w:lang w:val="en-GB"/>
        </w:rPr>
        <w:t>Kế toán tài chính 2.</w:t>
      </w:r>
    </w:p>
    <w:p w14:paraId="6FDE3068" w14:textId="77777777" w:rsidR="0008588D" w:rsidRPr="00E92312" w:rsidRDefault="0008588D" w:rsidP="0008588D">
      <w:pPr>
        <w:pStyle w:val="Heading2"/>
        <w:spacing w:line="360" w:lineRule="auto"/>
        <w:rPr>
          <w:lang w:val="en-GB"/>
        </w:rPr>
      </w:pPr>
      <w:r w:rsidRPr="00E92312">
        <w:rPr>
          <w:lang w:val="en-GB"/>
        </w:rPr>
        <w:t>4. MÔ TẢ HỌC PHẦN</w:t>
      </w:r>
    </w:p>
    <w:p w14:paraId="39F3FE57"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en-GB"/>
        </w:rPr>
        <w:t xml:space="preserve">Học phần </w:t>
      </w:r>
      <w:r w:rsidRPr="00E92312">
        <w:rPr>
          <w:color w:val="000000"/>
          <w:sz w:val="26"/>
          <w:szCs w:val="26"/>
          <w:lang w:val="vi-VN"/>
        </w:rPr>
        <w:t>“</w:t>
      </w:r>
      <w:r w:rsidRPr="00E92312">
        <w:rPr>
          <w:color w:val="000000"/>
          <w:sz w:val="26"/>
          <w:szCs w:val="26"/>
          <w:lang w:val="en-GB"/>
        </w:rPr>
        <w:t>Phân tích Báo cáo tài chính” giới thiệu những nội dung cơ bản về phân tích báo cáo tài chính (BCTC) doanh nghiệp. Học phần đề cập đến các nội dung như: phân tích cấu trúc tài chính, phân tích tình hình công nợ và khả năng thanh toán, phân tích khả năng sinh lợi…  Đây là những thông tin quan trọng, tin cậy, phục vụ cho việc đề ra quyết định tối ưu từ phía người sử dụng thông tin</w:t>
      </w:r>
      <w:r w:rsidRPr="00E92312">
        <w:rPr>
          <w:color w:val="000000"/>
          <w:sz w:val="26"/>
          <w:szCs w:val="26"/>
          <w:lang w:val="vi-VN"/>
        </w:rPr>
        <w:t xml:space="preserve"> (</w:t>
      </w:r>
      <w:r w:rsidRPr="00E92312">
        <w:rPr>
          <w:color w:val="000000"/>
          <w:sz w:val="26"/>
          <w:szCs w:val="26"/>
          <w:lang w:val="en-GB"/>
        </w:rPr>
        <w:t>cơ quan thuế</w:t>
      </w:r>
      <w:r w:rsidRPr="00E92312">
        <w:rPr>
          <w:color w:val="000000"/>
          <w:sz w:val="26"/>
          <w:szCs w:val="26"/>
          <w:lang w:val="vi-VN"/>
        </w:rPr>
        <w:t xml:space="preserve">, </w:t>
      </w:r>
      <w:r w:rsidRPr="00E92312">
        <w:rPr>
          <w:color w:val="000000"/>
          <w:sz w:val="26"/>
          <w:szCs w:val="26"/>
          <w:lang w:val="en-GB"/>
        </w:rPr>
        <w:t>kiểm toán, ngân hàng, nhà đầu tư,</w:t>
      </w:r>
      <w:r w:rsidRPr="00E92312">
        <w:rPr>
          <w:color w:val="000000"/>
          <w:sz w:val="26"/>
          <w:szCs w:val="26"/>
          <w:lang w:val="vi-VN"/>
        </w:rPr>
        <w:t xml:space="preserve"> ..</w:t>
      </w:r>
      <w:r w:rsidRPr="00E92312">
        <w:rPr>
          <w:color w:val="000000"/>
          <w:sz w:val="26"/>
          <w:szCs w:val="26"/>
          <w:lang w:val="en-GB"/>
        </w:rPr>
        <w:t>.</w:t>
      </w:r>
      <w:r w:rsidRPr="00E92312">
        <w:rPr>
          <w:color w:val="000000"/>
          <w:sz w:val="26"/>
          <w:szCs w:val="26"/>
          <w:lang w:val="vi-VN"/>
        </w:rPr>
        <w:t>).</w:t>
      </w:r>
    </w:p>
    <w:p w14:paraId="6071337C" w14:textId="77777777" w:rsidR="0008588D" w:rsidRPr="00E92312" w:rsidRDefault="0008588D" w:rsidP="0008588D">
      <w:pPr>
        <w:pStyle w:val="Heading2"/>
        <w:spacing w:line="360" w:lineRule="auto"/>
        <w:rPr>
          <w:lang w:val="en-GB"/>
        </w:rPr>
      </w:pPr>
      <w:r w:rsidRPr="00E92312">
        <w:rPr>
          <w:lang w:val="en-GB"/>
        </w:rPr>
        <w:t>5. MỤC TIÊU HỌC PHẦN:</w:t>
      </w:r>
    </w:p>
    <w:p w14:paraId="71D0FAC1" w14:textId="77777777" w:rsidR="0008588D" w:rsidRDefault="0008588D" w:rsidP="0008588D">
      <w:pPr>
        <w:widowControl w:val="0"/>
        <w:ind w:firstLine="720"/>
        <w:jc w:val="both"/>
        <w:rPr>
          <w:color w:val="000000"/>
          <w:sz w:val="26"/>
          <w:szCs w:val="26"/>
          <w:lang w:val="vi-VN"/>
        </w:rPr>
      </w:pPr>
      <w:r w:rsidRPr="00E92312">
        <w:rPr>
          <w:color w:val="000000"/>
          <w:sz w:val="26"/>
          <w:szCs w:val="26"/>
          <w:lang w:val="en-GB"/>
        </w:rPr>
        <w:t>BCTC là sản phẩm cuối cùng của kế toán tài chính doanh nghiệp</w:t>
      </w:r>
      <w:r w:rsidRPr="00E92312">
        <w:rPr>
          <w:color w:val="000000"/>
          <w:sz w:val="26"/>
          <w:szCs w:val="26"/>
          <w:lang w:val="vi-VN"/>
        </w:rPr>
        <w:t xml:space="preserve"> và là bức tranh tổng thể về tài chính doanh nghiệp. Phân tích BCTC là một trong những công cụ hữu hiệu, cần thiết đối với hoạt động quản lý tài chính doanh nghiệp. Bởi thế, việc trang bị kiến thức về lập, đọc và phân tích BCTC là một yêu cầu thiết yếu, không thể thiếu đối với việc đào tạo sinh viên của chuyên ngành kinh tế, quản trị kinh doanh nói chung và đặc biệt là sinh viên chuyên ngành kế toán - kiểm toán.</w:t>
      </w:r>
    </w:p>
    <w:p w14:paraId="7930AEBA" w14:textId="77777777" w:rsidR="0008588D" w:rsidRDefault="0008588D" w:rsidP="0008588D">
      <w:pPr>
        <w:widowControl w:val="0"/>
        <w:ind w:firstLine="720"/>
        <w:jc w:val="both"/>
        <w:rPr>
          <w:color w:val="000000"/>
          <w:sz w:val="26"/>
          <w:szCs w:val="26"/>
          <w:lang w:val="vi-VN"/>
        </w:rPr>
      </w:pPr>
    </w:p>
    <w:p w14:paraId="5BAC1612" w14:textId="77777777" w:rsidR="0008588D" w:rsidRPr="00E92312" w:rsidRDefault="0008588D" w:rsidP="0008588D">
      <w:pPr>
        <w:widowControl w:val="0"/>
        <w:ind w:firstLine="720"/>
        <w:jc w:val="both"/>
        <w:rPr>
          <w:lang w:val="vi-VN"/>
        </w:rPr>
      </w:pPr>
      <w:r>
        <w:rPr>
          <w:lang w:val="vi-VN"/>
        </w:rPr>
        <w:br w:type="page"/>
      </w:r>
      <w:r w:rsidRPr="00E92312">
        <w:rPr>
          <w:lang w:val="vi-VN"/>
        </w:rPr>
        <w:t>6. NỘI DUNG HỌC PHẦN:</w:t>
      </w:r>
    </w:p>
    <w:p w14:paraId="73D79E28" w14:textId="77777777" w:rsidR="0008588D" w:rsidRPr="00E92312" w:rsidRDefault="0008588D" w:rsidP="0008588D">
      <w:pPr>
        <w:widowControl w:val="0"/>
        <w:ind w:firstLine="720"/>
        <w:jc w:val="center"/>
        <w:rPr>
          <w:b/>
          <w:color w:val="000000"/>
          <w:sz w:val="26"/>
          <w:szCs w:val="26"/>
          <w:lang w:val="vi-VN"/>
        </w:rPr>
      </w:pPr>
      <w:r w:rsidRPr="00E92312">
        <w:rPr>
          <w:b/>
          <w:color w:val="000000"/>
          <w:sz w:val="26"/>
          <w:szCs w:val="26"/>
          <w:lang w:val="vi-VN"/>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08588D" w:rsidRPr="00E92312" w14:paraId="7F0FB9C3" w14:textId="77777777" w:rsidTr="003E0FF4">
        <w:trPr>
          <w:cantSplit/>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31DB5AC5" w14:textId="77777777" w:rsidR="0008588D" w:rsidRPr="00E92312" w:rsidRDefault="0008588D" w:rsidP="003E0FF4">
            <w:pPr>
              <w:widowControl w:val="0"/>
              <w:jc w:val="center"/>
              <w:rPr>
                <w:b/>
                <w:bCs/>
                <w:i/>
                <w:color w:val="000000"/>
                <w:sz w:val="26"/>
                <w:szCs w:val="26"/>
                <w:lang w:val="en-GB"/>
              </w:rPr>
            </w:pPr>
            <w:r w:rsidRPr="00E92312">
              <w:rPr>
                <w:b/>
                <w:bCs/>
                <w:i/>
                <w:color w:val="000000"/>
                <w:sz w:val="26"/>
                <w:szCs w:val="26"/>
                <w:lang w:val="en-GB"/>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47360352" w14:textId="77777777" w:rsidR="0008588D" w:rsidRPr="00E92312" w:rsidRDefault="0008588D" w:rsidP="003E0FF4">
            <w:pPr>
              <w:widowControl w:val="0"/>
              <w:jc w:val="both"/>
              <w:rPr>
                <w:b/>
                <w:bCs/>
                <w:i/>
                <w:color w:val="000000"/>
                <w:sz w:val="26"/>
                <w:szCs w:val="26"/>
                <w:lang w:val="en-GB"/>
              </w:rPr>
            </w:pPr>
            <w:r w:rsidRPr="00E92312">
              <w:rPr>
                <w:b/>
                <w:bCs/>
                <w:i/>
                <w:color w:val="000000"/>
                <w:sz w:val="26"/>
                <w:szCs w:val="26"/>
                <w:lang w:val="en-GB"/>
              </w:rPr>
              <w:t>Nội dung</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7E2A2CC3" w14:textId="77777777" w:rsidR="0008588D" w:rsidRPr="00E92312" w:rsidRDefault="0008588D" w:rsidP="003E0FF4">
            <w:pPr>
              <w:widowControl w:val="0"/>
              <w:jc w:val="center"/>
              <w:rPr>
                <w:b/>
                <w:bCs/>
                <w:i/>
                <w:color w:val="000000"/>
                <w:sz w:val="26"/>
                <w:szCs w:val="26"/>
                <w:lang w:val="en-GB"/>
              </w:rPr>
            </w:pPr>
            <w:r w:rsidRPr="00E92312">
              <w:rPr>
                <w:b/>
                <w:bCs/>
                <w:i/>
                <w:color w:val="000000"/>
                <w:sz w:val="26"/>
                <w:szCs w:val="26"/>
                <w:lang w:val="en-GB"/>
              </w:rPr>
              <w:t>Tổng số</w:t>
            </w:r>
          </w:p>
          <w:p w14:paraId="33043C16" w14:textId="77777777" w:rsidR="0008588D" w:rsidRPr="00E92312" w:rsidRDefault="0008588D" w:rsidP="003E0FF4">
            <w:pPr>
              <w:widowControl w:val="0"/>
              <w:jc w:val="center"/>
              <w:rPr>
                <w:b/>
                <w:bCs/>
                <w:i/>
                <w:color w:val="000000"/>
                <w:sz w:val="26"/>
                <w:szCs w:val="26"/>
                <w:lang w:val="en-GB"/>
              </w:rPr>
            </w:pPr>
            <w:r w:rsidRPr="00E92312">
              <w:rPr>
                <w:b/>
                <w:bCs/>
                <w:i/>
                <w:color w:val="000000"/>
                <w:sz w:val="26"/>
                <w:szCs w:val="26"/>
                <w:lang w:val="en-GB"/>
              </w:rPr>
              <w:t>tiết</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4481EC96" w14:textId="77777777" w:rsidR="0008588D" w:rsidRPr="00E92312" w:rsidRDefault="0008588D" w:rsidP="003E0FF4">
            <w:pPr>
              <w:widowControl w:val="0"/>
              <w:jc w:val="center"/>
              <w:rPr>
                <w:b/>
                <w:bCs/>
                <w:i/>
                <w:color w:val="000000"/>
                <w:sz w:val="26"/>
                <w:szCs w:val="26"/>
                <w:lang w:val="en-GB"/>
              </w:rPr>
            </w:pPr>
            <w:r w:rsidRPr="00E92312">
              <w:rPr>
                <w:b/>
                <w:bCs/>
                <w:i/>
                <w:color w:val="000000"/>
                <w:sz w:val="26"/>
                <w:szCs w:val="26"/>
                <w:lang w:val="en-GB"/>
              </w:rPr>
              <w:t>Trong đó</w:t>
            </w:r>
          </w:p>
        </w:tc>
        <w:tc>
          <w:tcPr>
            <w:tcW w:w="2364" w:type="dxa"/>
            <w:tcBorders>
              <w:top w:val="single" w:sz="4" w:space="0" w:color="auto"/>
              <w:left w:val="single" w:sz="4" w:space="0" w:color="auto"/>
              <w:bottom w:val="single" w:sz="4" w:space="0" w:color="auto"/>
              <w:right w:val="single" w:sz="4" w:space="0" w:color="auto"/>
            </w:tcBorders>
          </w:tcPr>
          <w:p w14:paraId="475E131A" w14:textId="77777777" w:rsidR="0008588D" w:rsidRPr="00E92312" w:rsidRDefault="0008588D" w:rsidP="003E0FF4">
            <w:pPr>
              <w:widowControl w:val="0"/>
              <w:jc w:val="center"/>
              <w:rPr>
                <w:b/>
                <w:bCs/>
                <w:i/>
                <w:color w:val="000000"/>
                <w:sz w:val="26"/>
                <w:szCs w:val="26"/>
                <w:lang w:val="en-GB"/>
              </w:rPr>
            </w:pPr>
            <w:r w:rsidRPr="00E92312">
              <w:rPr>
                <w:b/>
                <w:bCs/>
                <w:i/>
                <w:color w:val="000000"/>
                <w:sz w:val="26"/>
                <w:szCs w:val="26"/>
                <w:lang w:val="en-GB"/>
              </w:rPr>
              <w:t>Ghi chú</w:t>
            </w:r>
          </w:p>
        </w:tc>
      </w:tr>
      <w:tr w:rsidR="0008588D" w:rsidRPr="00E92312" w14:paraId="3CC17E37" w14:textId="77777777" w:rsidTr="003E0FF4">
        <w:trPr>
          <w:cantSplit/>
        </w:trPr>
        <w:tc>
          <w:tcPr>
            <w:tcW w:w="717" w:type="dxa"/>
            <w:vMerge/>
            <w:tcBorders>
              <w:top w:val="single" w:sz="4" w:space="0" w:color="auto"/>
              <w:left w:val="single" w:sz="4" w:space="0" w:color="auto"/>
              <w:bottom w:val="single" w:sz="4" w:space="0" w:color="auto"/>
              <w:right w:val="single" w:sz="4" w:space="0" w:color="auto"/>
            </w:tcBorders>
          </w:tcPr>
          <w:p w14:paraId="19566E92" w14:textId="77777777" w:rsidR="0008588D" w:rsidRPr="00E92312" w:rsidRDefault="0008588D" w:rsidP="003E0FF4">
            <w:pPr>
              <w:widowControl w:val="0"/>
              <w:jc w:val="center"/>
              <w:rPr>
                <w:b/>
                <w:bCs/>
                <w:i/>
                <w:color w:val="000000"/>
                <w:sz w:val="26"/>
                <w:szCs w:val="26"/>
                <w:lang w:val="en-GB"/>
              </w:rPr>
            </w:pPr>
          </w:p>
        </w:tc>
        <w:tc>
          <w:tcPr>
            <w:tcW w:w="1943" w:type="dxa"/>
            <w:vMerge/>
            <w:tcBorders>
              <w:top w:val="single" w:sz="4" w:space="0" w:color="auto"/>
              <w:left w:val="single" w:sz="4" w:space="0" w:color="auto"/>
              <w:bottom w:val="single" w:sz="4" w:space="0" w:color="auto"/>
              <w:right w:val="single" w:sz="4" w:space="0" w:color="auto"/>
            </w:tcBorders>
          </w:tcPr>
          <w:p w14:paraId="23DC8CEA" w14:textId="77777777" w:rsidR="0008588D" w:rsidRPr="00E92312" w:rsidRDefault="0008588D" w:rsidP="003E0FF4">
            <w:pPr>
              <w:widowControl w:val="0"/>
              <w:jc w:val="both"/>
              <w:rPr>
                <w:b/>
                <w:bCs/>
                <w:i/>
                <w:color w:val="000000"/>
                <w:sz w:val="26"/>
                <w:szCs w:val="26"/>
                <w:lang w:val="en-GB"/>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5F16B77C" w14:textId="77777777" w:rsidR="0008588D" w:rsidRPr="00E92312" w:rsidRDefault="0008588D" w:rsidP="003E0FF4">
            <w:pPr>
              <w:widowControl w:val="0"/>
              <w:jc w:val="center"/>
              <w:rPr>
                <w:b/>
                <w:bCs/>
                <w:i/>
                <w:color w:val="000000"/>
                <w:sz w:val="26"/>
                <w:szCs w:val="26"/>
                <w:lang w:val="en-GB"/>
              </w:rPr>
            </w:pPr>
          </w:p>
        </w:tc>
        <w:tc>
          <w:tcPr>
            <w:tcW w:w="1452" w:type="dxa"/>
            <w:tcBorders>
              <w:top w:val="single" w:sz="4" w:space="0" w:color="auto"/>
              <w:left w:val="single" w:sz="4" w:space="0" w:color="auto"/>
              <w:bottom w:val="single" w:sz="4" w:space="0" w:color="auto"/>
              <w:right w:val="single" w:sz="4" w:space="0" w:color="auto"/>
            </w:tcBorders>
            <w:vAlign w:val="center"/>
          </w:tcPr>
          <w:p w14:paraId="0589FF05" w14:textId="77777777" w:rsidR="0008588D" w:rsidRPr="00E92312" w:rsidRDefault="0008588D" w:rsidP="003E0FF4">
            <w:pPr>
              <w:widowControl w:val="0"/>
              <w:jc w:val="center"/>
              <w:rPr>
                <w:b/>
                <w:bCs/>
                <w:i/>
                <w:color w:val="000000"/>
                <w:sz w:val="26"/>
                <w:szCs w:val="26"/>
                <w:lang w:val="en-GB"/>
              </w:rPr>
            </w:pPr>
            <w:r w:rsidRPr="00E92312">
              <w:rPr>
                <w:b/>
                <w:bCs/>
                <w:i/>
                <w:color w:val="000000"/>
                <w:sz w:val="26"/>
                <w:szCs w:val="26"/>
                <w:lang w:val="en-GB"/>
              </w:rPr>
              <w:t>Lý thuyết</w:t>
            </w:r>
          </w:p>
        </w:tc>
        <w:tc>
          <w:tcPr>
            <w:tcW w:w="1493" w:type="dxa"/>
            <w:tcBorders>
              <w:top w:val="single" w:sz="4" w:space="0" w:color="auto"/>
              <w:left w:val="single" w:sz="4" w:space="0" w:color="auto"/>
              <w:bottom w:val="single" w:sz="4" w:space="0" w:color="auto"/>
              <w:right w:val="single" w:sz="4" w:space="0" w:color="auto"/>
            </w:tcBorders>
            <w:vAlign w:val="center"/>
          </w:tcPr>
          <w:p w14:paraId="1A0916AB" w14:textId="77777777" w:rsidR="0008588D" w:rsidRPr="00E92312" w:rsidRDefault="0008588D" w:rsidP="003E0FF4">
            <w:pPr>
              <w:widowControl w:val="0"/>
              <w:jc w:val="center"/>
              <w:rPr>
                <w:b/>
                <w:bCs/>
                <w:i/>
                <w:color w:val="000000"/>
                <w:sz w:val="26"/>
                <w:szCs w:val="26"/>
                <w:lang w:val="en-GB"/>
              </w:rPr>
            </w:pPr>
            <w:r w:rsidRPr="00E92312">
              <w:rPr>
                <w:b/>
                <w:bCs/>
                <w:i/>
                <w:color w:val="000000"/>
                <w:sz w:val="26"/>
                <w:szCs w:val="26"/>
                <w:lang w:val="en-GB"/>
              </w:rPr>
              <w:t>Bài tập, thảo luận, kiểm tra</w:t>
            </w:r>
          </w:p>
        </w:tc>
        <w:tc>
          <w:tcPr>
            <w:tcW w:w="2364" w:type="dxa"/>
            <w:tcBorders>
              <w:top w:val="single" w:sz="4" w:space="0" w:color="auto"/>
              <w:left w:val="single" w:sz="4" w:space="0" w:color="auto"/>
              <w:bottom w:val="single" w:sz="4" w:space="0" w:color="auto"/>
              <w:right w:val="single" w:sz="4" w:space="0" w:color="auto"/>
            </w:tcBorders>
          </w:tcPr>
          <w:p w14:paraId="69B76C45" w14:textId="77777777" w:rsidR="0008588D" w:rsidRPr="00E92312" w:rsidRDefault="0008588D" w:rsidP="003E0FF4">
            <w:pPr>
              <w:widowControl w:val="0"/>
              <w:jc w:val="center"/>
              <w:rPr>
                <w:b/>
                <w:bCs/>
                <w:i/>
                <w:color w:val="000000"/>
                <w:sz w:val="26"/>
                <w:szCs w:val="26"/>
                <w:lang w:val="en-GB"/>
              </w:rPr>
            </w:pPr>
          </w:p>
        </w:tc>
      </w:tr>
      <w:tr w:rsidR="0008588D" w:rsidRPr="00E92312" w14:paraId="3261C6CE" w14:textId="77777777" w:rsidTr="003E0FF4">
        <w:tc>
          <w:tcPr>
            <w:tcW w:w="717" w:type="dxa"/>
            <w:tcBorders>
              <w:top w:val="single" w:sz="4" w:space="0" w:color="auto"/>
              <w:left w:val="single" w:sz="4" w:space="0" w:color="auto"/>
              <w:bottom w:val="single" w:sz="4" w:space="0" w:color="auto"/>
              <w:right w:val="single" w:sz="4" w:space="0" w:color="auto"/>
            </w:tcBorders>
          </w:tcPr>
          <w:p w14:paraId="6613D414"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1</w:t>
            </w:r>
          </w:p>
          <w:p w14:paraId="21BBE3C7"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2</w:t>
            </w:r>
          </w:p>
          <w:p w14:paraId="401DFAF9"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3</w:t>
            </w:r>
          </w:p>
          <w:p w14:paraId="5931E657"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4</w:t>
            </w:r>
          </w:p>
          <w:p w14:paraId="6A5E872C"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5</w:t>
            </w:r>
          </w:p>
          <w:p w14:paraId="47748E95" w14:textId="77777777" w:rsidR="0008588D" w:rsidRPr="00E92312" w:rsidRDefault="0008588D" w:rsidP="003E0FF4">
            <w:pPr>
              <w:widowControl w:val="0"/>
              <w:tabs>
                <w:tab w:val="center" w:pos="250"/>
              </w:tabs>
              <w:jc w:val="center"/>
              <w:rPr>
                <w:color w:val="000000"/>
                <w:sz w:val="26"/>
                <w:szCs w:val="26"/>
                <w:lang w:val="en-GB"/>
              </w:rPr>
            </w:pPr>
            <w:r w:rsidRPr="00E92312">
              <w:rPr>
                <w:color w:val="000000"/>
                <w:sz w:val="26"/>
                <w:szCs w:val="26"/>
                <w:lang w:val="en-GB"/>
              </w:rPr>
              <w:t>6</w:t>
            </w:r>
          </w:p>
        </w:tc>
        <w:tc>
          <w:tcPr>
            <w:tcW w:w="1943" w:type="dxa"/>
            <w:tcBorders>
              <w:top w:val="single" w:sz="4" w:space="0" w:color="auto"/>
              <w:left w:val="single" w:sz="4" w:space="0" w:color="auto"/>
              <w:bottom w:val="single" w:sz="4" w:space="0" w:color="auto"/>
              <w:right w:val="single" w:sz="4" w:space="0" w:color="auto"/>
            </w:tcBorders>
          </w:tcPr>
          <w:p w14:paraId="5D8EBDAC" w14:textId="77777777" w:rsidR="0008588D" w:rsidRPr="00E92312" w:rsidRDefault="0008588D" w:rsidP="003E0FF4">
            <w:pPr>
              <w:widowControl w:val="0"/>
              <w:jc w:val="both"/>
              <w:rPr>
                <w:color w:val="000000"/>
                <w:sz w:val="26"/>
                <w:szCs w:val="26"/>
                <w:lang w:val="en-GB"/>
              </w:rPr>
            </w:pPr>
            <w:r w:rsidRPr="00E92312">
              <w:rPr>
                <w:color w:val="000000"/>
                <w:sz w:val="26"/>
                <w:szCs w:val="26"/>
                <w:lang w:val="en-GB"/>
              </w:rPr>
              <w:t>Chương 1</w:t>
            </w:r>
          </w:p>
          <w:p w14:paraId="480F5DA1" w14:textId="77777777" w:rsidR="0008588D" w:rsidRPr="00E92312" w:rsidRDefault="0008588D" w:rsidP="003E0FF4">
            <w:pPr>
              <w:widowControl w:val="0"/>
              <w:jc w:val="both"/>
              <w:rPr>
                <w:color w:val="000000"/>
                <w:sz w:val="26"/>
                <w:szCs w:val="26"/>
                <w:lang w:val="en-GB"/>
              </w:rPr>
            </w:pPr>
            <w:r w:rsidRPr="00E92312">
              <w:rPr>
                <w:color w:val="000000"/>
                <w:sz w:val="26"/>
                <w:szCs w:val="26"/>
                <w:lang w:val="en-GB"/>
              </w:rPr>
              <w:t>Chương 2</w:t>
            </w:r>
          </w:p>
          <w:p w14:paraId="1087C3C8" w14:textId="77777777" w:rsidR="0008588D" w:rsidRPr="00E92312" w:rsidRDefault="0008588D" w:rsidP="003E0FF4">
            <w:pPr>
              <w:widowControl w:val="0"/>
              <w:jc w:val="both"/>
              <w:rPr>
                <w:color w:val="000000"/>
                <w:sz w:val="26"/>
                <w:szCs w:val="26"/>
                <w:lang w:val="en-GB"/>
              </w:rPr>
            </w:pPr>
            <w:r w:rsidRPr="00E92312">
              <w:rPr>
                <w:color w:val="000000"/>
                <w:sz w:val="26"/>
                <w:szCs w:val="26"/>
                <w:lang w:val="en-GB"/>
              </w:rPr>
              <w:t>Chương 3</w:t>
            </w:r>
          </w:p>
          <w:p w14:paraId="436E7E69" w14:textId="77777777" w:rsidR="0008588D" w:rsidRPr="00E92312" w:rsidRDefault="0008588D" w:rsidP="003E0FF4">
            <w:pPr>
              <w:widowControl w:val="0"/>
              <w:jc w:val="both"/>
              <w:rPr>
                <w:color w:val="000000"/>
                <w:sz w:val="26"/>
                <w:szCs w:val="26"/>
                <w:lang w:val="en-GB"/>
              </w:rPr>
            </w:pPr>
            <w:r w:rsidRPr="00E92312">
              <w:rPr>
                <w:color w:val="000000"/>
                <w:sz w:val="26"/>
                <w:szCs w:val="26"/>
                <w:lang w:val="en-GB"/>
              </w:rPr>
              <w:t>Chương 4</w:t>
            </w:r>
          </w:p>
          <w:p w14:paraId="00F4692D" w14:textId="77777777" w:rsidR="0008588D" w:rsidRPr="00E92312" w:rsidRDefault="0008588D" w:rsidP="003E0FF4">
            <w:pPr>
              <w:widowControl w:val="0"/>
              <w:jc w:val="both"/>
              <w:rPr>
                <w:color w:val="000000"/>
                <w:sz w:val="26"/>
                <w:szCs w:val="26"/>
                <w:lang w:val="en-GB"/>
              </w:rPr>
            </w:pPr>
            <w:r w:rsidRPr="00E92312">
              <w:rPr>
                <w:color w:val="000000"/>
                <w:sz w:val="26"/>
                <w:szCs w:val="26"/>
                <w:lang w:val="en-GB"/>
              </w:rPr>
              <w:t>Chương 5</w:t>
            </w:r>
          </w:p>
          <w:p w14:paraId="3B738D75" w14:textId="77777777" w:rsidR="0008588D" w:rsidRPr="00E92312" w:rsidRDefault="0008588D" w:rsidP="003E0FF4">
            <w:pPr>
              <w:widowControl w:val="0"/>
              <w:jc w:val="both"/>
              <w:rPr>
                <w:color w:val="000000"/>
                <w:sz w:val="26"/>
                <w:szCs w:val="26"/>
                <w:lang w:val="en-GB"/>
              </w:rPr>
            </w:pPr>
            <w:r w:rsidRPr="00E92312">
              <w:rPr>
                <w:color w:val="000000"/>
                <w:sz w:val="26"/>
                <w:szCs w:val="26"/>
                <w:lang w:val="en-GB"/>
              </w:rPr>
              <w:t>Chương 6</w:t>
            </w:r>
          </w:p>
        </w:tc>
        <w:tc>
          <w:tcPr>
            <w:tcW w:w="1037" w:type="dxa"/>
            <w:tcBorders>
              <w:top w:val="single" w:sz="4" w:space="0" w:color="auto"/>
              <w:left w:val="single" w:sz="4" w:space="0" w:color="auto"/>
              <w:bottom w:val="single" w:sz="4" w:space="0" w:color="auto"/>
              <w:right w:val="single" w:sz="4" w:space="0" w:color="auto"/>
            </w:tcBorders>
          </w:tcPr>
          <w:p w14:paraId="5B069E7D"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7</w:t>
            </w:r>
          </w:p>
          <w:p w14:paraId="27FB16AD"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7</w:t>
            </w:r>
          </w:p>
          <w:p w14:paraId="66A1A896"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8</w:t>
            </w:r>
          </w:p>
          <w:p w14:paraId="62CD761B"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7</w:t>
            </w:r>
          </w:p>
          <w:p w14:paraId="7F38CE0F"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7</w:t>
            </w:r>
          </w:p>
          <w:p w14:paraId="41461700"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9</w:t>
            </w:r>
          </w:p>
        </w:tc>
        <w:tc>
          <w:tcPr>
            <w:tcW w:w="1452" w:type="dxa"/>
            <w:tcBorders>
              <w:top w:val="single" w:sz="4" w:space="0" w:color="auto"/>
              <w:left w:val="single" w:sz="4" w:space="0" w:color="auto"/>
              <w:bottom w:val="single" w:sz="4" w:space="0" w:color="auto"/>
              <w:right w:val="single" w:sz="4" w:space="0" w:color="auto"/>
            </w:tcBorders>
          </w:tcPr>
          <w:p w14:paraId="38ED3716"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5</w:t>
            </w:r>
          </w:p>
          <w:p w14:paraId="7F6729E5"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4</w:t>
            </w:r>
          </w:p>
          <w:p w14:paraId="33BF2D67"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5</w:t>
            </w:r>
          </w:p>
          <w:p w14:paraId="483DA1F5"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5</w:t>
            </w:r>
          </w:p>
          <w:p w14:paraId="7F7B102A"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4</w:t>
            </w:r>
          </w:p>
          <w:p w14:paraId="2F280522"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7</w:t>
            </w:r>
          </w:p>
        </w:tc>
        <w:tc>
          <w:tcPr>
            <w:tcW w:w="1493" w:type="dxa"/>
            <w:tcBorders>
              <w:top w:val="single" w:sz="4" w:space="0" w:color="auto"/>
              <w:left w:val="single" w:sz="4" w:space="0" w:color="auto"/>
              <w:bottom w:val="single" w:sz="4" w:space="0" w:color="auto"/>
              <w:right w:val="single" w:sz="4" w:space="0" w:color="auto"/>
            </w:tcBorders>
          </w:tcPr>
          <w:p w14:paraId="2D59B628"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2</w:t>
            </w:r>
          </w:p>
          <w:p w14:paraId="65ADD6F9"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2</w:t>
            </w:r>
          </w:p>
          <w:p w14:paraId="591D025F"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2</w:t>
            </w:r>
          </w:p>
          <w:p w14:paraId="48F0D047"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3</w:t>
            </w:r>
          </w:p>
          <w:p w14:paraId="5972FE7F"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2</w:t>
            </w:r>
          </w:p>
          <w:p w14:paraId="2B9A2BA6" w14:textId="77777777" w:rsidR="0008588D" w:rsidRPr="00E92312" w:rsidRDefault="0008588D" w:rsidP="003E0FF4">
            <w:pPr>
              <w:widowControl w:val="0"/>
              <w:jc w:val="center"/>
              <w:rPr>
                <w:color w:val="000000"/>
                <w:sz w:val="26"/>
                <w:szCs w:val="26"/>
                <w:lang w:val="en-GB"/>
              </w:rPr>
            </w:pPr>
            <w:r w:rsidRPr="00E92312">
              <w:rPr>
                <w:color w:val="000000"/>
                <w:sz w:val="26"/>
                <w:szCs w:val="26"/>
                <w:lang w:val="en-GB"/>
              </w:rPr>
              <w:t>4</w:t>
            </w:r>
          </w:p>
        </w:tc>
        <w:tc>
          <w:tcPr>
            <w:tcW w:w="2364" w:type="dxa"/>
            <w:tcBorders>
              <w:top w:val="single" w:sz="4" w:space="0" w:color="auto"/>
              <w:left w:val="single" w:sz="4" w:space="0" w:color="auto"/>
              <w:bottom w:val="single" w:sz="4" w:space="0" w:color="auto"/>
              <w:right w:val="single" w:sz="4" w:space="0" w:color="auto"/>
            </w:tcBorders>
            <w:vAlign w:val="center"/>
          </w:tcPr>
          <w:p w14:paraId="54894D27" w14:textId="77777777" w:rsidR="0008588D" w:rsidRPr="00E92312" w:rsidRDefault="0008588D" w:rsidP="003E0FF4">
            <w:pPr>
              <w:widowControl w:val="0"/>
              <w:jc w:val="center"/>
              <w:rPr>
                <w:i/>
                <w:color w:val="000000"/>
                <w:sz w:val="26"/>
                <w:szCs w:val="26"/>
                <w:lang w:val="en-GB"/>
              </w:rPr>
            </w:pPr>
            <w:r w:rsidRPr="00E92312">
              <w:rPr>
                <w:i/>
                <w:color w:val="000000"/>
                <w:sz w:val="26"/>
                <w:szCs w:val="26"/>
                <w:lang w:val="en-GB"/>
              </w:rPr>
              <w:t>Trong đó có 1 tiết kiểm tra môn học được thông báo trước khi giảng dạy</w:t>
            </w:r>
          </w:p>
        </w:tc>
      </w:tr>
      <w:tr w:rsidR="0008588D" w:rsidRPr="00E92312" w14:paraId="2C032723" w14:textId="77777777" w:rsidTr="003E0FF4">
        <w:tc>
          <w:tcPr>
            <w:tcW w:w="717" w:type="dxa"/>
            <w:tcBorders>
              <w:top w:val="single" w:sz="4" w:space="0" w:color="auto"/>
              <w:left w:val="single" w:sz="4" w:space="0" w:color="auto"/>
              <w:bottom w:val="single" w:sz="4" w:space="0" w:color="auto"/>
              <w:right w:val="single" w:sz="4" w:space="0" w:color="auto"/>
            </w:tcBorders>
            <w:vAlign w:val="center"/>
          </w:tcPr>
          <w:p w14:paraId="6C14AD6B" w14:textId="77777777" w:rsidR="0008588D" w:rsidRPr="00E92312" w:rsidRDefault="0008588D" w:rsidP="003E0FF4">
            <w:pPr>
              <w:widowControl w:val="0"/>
              <w:jc w:val="both"/>
              <w:rPr>
                <w:b/>
                <w:bCs/>
                <w:color w:val="000000"/>
                <w:sz w:val="26"/>
                <w:szCs w:val="26"/>
                <w:lang w:val="en-GB"/>
              </w:rPr>
            </w:pPr>
          </w:p>
        </w:tc>
        <w:tc>
          <w:tcPr>
            <w:tcW w:w="1943" w:type="dxa"/>
            <w:tcBorders>
              <w:top w:val="single" w:sz="4" w:space="0" w:color="auto"/>
              <w:left w:val="single" w:sz="4" w:space="0" w:color="auto"/>
              <w:bottom w:val="single" w:sz="4" w:space="0" w:color="auto"/>
              <w:right w:val="single" w:sz="4" w:space="0" w:color="auto"/>
            </w:tcBorders>
            <w:vAlign w:val="center"/>
          </w:tcPr>
          <w:p w14:paraId="704DC0E1" w14:textId="77777777" w:rsidR="0008588D" w:rsidRPr="00E92312" w:rsidRDefault="0008588D" w:rsidP="003E0FF4">
            <w:pPr>
              <w:widowControl w:val="0"/>
              <w:jc w:val="both"/>
              <w:rPr>
                <w:b/>
                <w:bCs/>
                <w:color w:val="000000"/>
                <w:sz w:val="26"/>
                <w:szCs w:val="26"/>
                <w:lang w:val="en-GB"/>
              </w:rPr>
            </w:pPr>
            <w:r w:rsidRPr="00E92312">
              <w:rPr>
                <w:b/>
                <w:bCs/>
                <w:color w:val="000000"/>
                <w:sz w:val="26"/>
                <w:szCs w:val="26"/>
                <w:lang w:val="en-GB"/>
              </w:rPr>
              <w:t>Cộng</w:t>
            </w:r>
          </w:p>
        </w:tc>
        <w:tc>
          <w:tcPr>
            <w:tcW w:w="1037" w:type="dxa"/>
            <w:tcBorders>
              <w:top w:val="single" w:sz="4" w:space="0" w:color="auto"/>
              <w:left w:val="single" w:sz="4" w:space="0" w:color="auto"/>
              <w:bottom w:val="single" w:sz="4" w:space="0" w:color="auto"/>
              <w:right w:val="single" w:sz="4" w:space="0" w:color="auto"/>
            </w:tcBorders>
            <w:vAlign w:val="center"/>
          </w:tcPr>
          <w:p w14:paraId="71ED5DDD" w14:textId="77777777" w:rsidR="0008588D" w:rsidRPr="00E92312" w:rsidRDefault="0008588D" w:rsidP="003E0FF4">
            <w:pPr>
              <w:widowControl w:val="0"/>
              <w:jc w:val="center"/>
              <w:rPr>
                <w:b/>
                <w:bCs/>
                <w:color w:val="000000"/>
                <w:sz w:val="26"/>
                <w:szCs w:val="26"/>
                <w:lang w:val="en-GB"/>
              </w:rPr>
            </w:pPr>
            <w:r w:rsidRPr="00E92312">
              <w:rPr>
                <w:b/>
                <w:bCs/>
                <w:color w:val="000000"/>
                <w:sz w:val="26"/>
                <w:szCs w:val="26"/>
                <w:lang w:val="en-GB"/>
              </w:rPr>
              <w:t>45</w:t>
            </w:r>
          </w:p>
        </w:tc>
        <w:tc>
          <w:tcPr>
            <w:tcW w:w="1452" w:type="dxa"/>
            <w:tcBorders>
              <w:top w:val="single" w:sz="4" w:space="0" w:color="auto"/>
              <w:left w:val="single" w:sz="4" w:space="0" w:color="auto"/>
              <w:bottom w:val="single" w:sz="4" w:space="0" w:color="auto"/>
              <w:right w:val="single" w:sz="4" w:space="0" w:color="auto"/>
            </w:tcBorders>
            <w:vAlign w:val="center"/>
          </w:tcPr>
          <w:p w14:paraId="3A36D74E" w14:textId="77777777" w:rsidR="0008588D" w:rsidRPr="00E92312" w:rsidRDefault="0008588D" w:rsidP="003E0FF4">
            <w:pPr>
              <w:widowControl w:val="0"/>
              <w:jc w:val="center"/>
              <w:rPr>
                <w:b/>
                <w:bCs/>
                <w:color w:val="000000"/>
                <w:sz w:val="26"/>
                <w:szCs w:val="26"/>
                <w:lang w:val="en-GB"/>
              </w:rPr>
            </w:pPr>
            <w:r w:rsidRPr="00E92312">
              <w:rPr>
                <w:b/>
                <w:bCs/>
                <w:color w:val="000000"/>
                <w:sz w:val="26"/>
                <w:szCs w:val="26"/>
                <w:lang w:val="en-GB"/>
              </w:rPr>
              <w:t>30</w:t>
            </w:r>
          </w:p>
        </w:tc>
        <w:tc>
          <w:tcPr>
            <w:tcW w:w="1493" w:type="dxa"/>
            <w:tcBorders>
              <w:top w:val="single" w:sz="4" w:space="0" w:color="auto"/>
              <w:left w:val="single" w:sz="4" w:space="0" w:color="auto"/>
              <w:bottom w:val="single" w:sz="4" w:space="0" w:color="auto"/>
              <w:right w:val="single" w:sz="4" w:space="0" w:color="auto"/>
            </w:tcBorders>
            <w:vAlign w:val="center"/>
          </w:tcPr>
          <w:p w14:paraId="64EE9417" w14:textId="77777777" w:rsidR="0008588D" w:rsidRPr="00E92312" w:rsidRDefault="0008588D" w:rsidP="003E0FF4">
            <w:pPr>
              <w:widowControl w:val="0"/>
              <w:jc w:val="center"/>
              <w:rPr>
                <w:b/>
                <w:bCs/>
                <w:color w:val="000000"/>
                <w:sz w:val="26"/>
                <w:szCs w:val="26"/>
                <w:lang w:val="en-GB"/>
              </w:rPr>
            </w:pPr>
            <w:r w:rsidRPr="00E92312">
              <w:rPr>
                <w:b/>
                <w:bCs/>
                <w:color w:val="000000"/>
                <w:sz w:val="26"/>
                <w:szCs w:val="26"/>
                <w:lang w:val="en-GB"/>
              </w:rPr>
              <w:t>15</w:t>
            </w:r>
          </w:p>
        </w:tc>
        <w:tc>
          <w:tcPr>
            <w:tcW w:w="2364" w:type="dxa"/>
            <w:tcBorders>
              <w:top w:val="single" w:sz="4" w:space="0" w:color="auto"/>
              <w:left w:val="single" w:sz="4" w:space="0" w:color="auto"/>
              <w:bottom w:val="single" w:sz="4" w:space="0" w:color="auto"/>
              <w:right w:val="single" w:sz="4" w:space="0" w:color="auto"/>
            </w:tcBorders>
          </w:tcPr>
          <w:p w14:paraId="2FB41E82" w14:textId="77777777" w:rsidR="0008588D" w:rsidRPr="00E92312" w:rsidRDefault="0008588D" w:rsidP="003E0FF4">
            <w:pPr>
              <w:widowControl w:val="0"/>
              <w:jc w:val="center"/>
              <w:rPr>
                <w:b/>
                <w:bCs/>
                <w:color w:val="000000"/>
                <w:sz w:val="26"/>
                <w:szCs w:val="26"/>
                <w:lang w:val="en-GB"/>
              </w:rPr>
            </w:pPr>
          </w:p>
        </w:tc>
      </w:tr>
    </w:tbl>
    <w:p w14:paraId="10012F40" w14:textId="77777777" w:rsidR="0008588D" w:rsidRPr="00E92312" w:rsidRDefault="0008588D" w:rsidP="0008588D">
      <w:pPr>
        <w:widowControl w:val="0"/>
        <w:ind w:firstLine="720"/>
        <w:jc w:val="both"/>
        <w:rPr>
          <w:b/>
          <w:bCs/>
          <w:i/>
          <w:iCs/>
          <w:color w:val="000000"/>
          <w:sz w:val="26"/>
          <w:szCs w:val="26"/>
          <w:lang w:val="en-GB"/>
        </w:rPr>
      </w:pPr>
    </w:p>
    <w:p w14:paraId="187E734F" w14:textId="77777777" w:rsidR="0008588D" w:rsidRPr="00E92312" w:rsidRDefault="0008588D" w:rsidP="0008588D">
      <w:pPr>
        <w:widowControl w:val="0"/>
        <w:ind w:firstLine="720"/>
        <w:jc w:val="both"/>
        <w:rPr>
          <w:color w:val="000000"/>
          <w:sz w:val="26"/>
          <w:szCs w:val="26"/>
          <w:lang w:val="en-GB"/>
        </w:rPr>
      </w:pPr>
      <w:r w:rsidRPr="00E92312">
        <w:rPr>
          <w:color w:val="000000"/>
          <w:sz w:val="26"/>
          <w:szCs w:val="26"/>
          <w:lang w:val="en-GB"/>
        </w:rPr>
        <w:t>Toàn bộ chương trình gồm 6 chương:</w:t>
      </w:r>
    </w:p>
    <w:p w14:paraId="461A54FF" w14:textId="77777777" w:rsidR="0008588D" w:rsidRPr="00E92312" w:rsidRDefault="0008588D" w:rsidP="0008588D">
      <w:pPr>
        <w:pStyle w:val="11"/>
        <w:spacing w:line="360" w:lineRule="auto"/>
      </w:pPr>
      <w:r w:rsidRPr="00E92312">
        <w:t>Chương 1: Tổng quan về phân tích báo cáo tài chính</w:t>
      </w:r>
    </w:p>
    <w:p w14:paraId="7B3B966C" w14:textId="77777777" w:rsidR="0008588D" w:rsidRPr="00D97EC8" w:rsidRDefault="0008588D" w:rsidP="0008588D">
      <w:pPr>
        <w:widowControl w:val="0"/>
        <w:ind w:firstLine="720"/>
        <w:jc w:val="both"/>
        <w:rPr>
          <w:i/>
          <w:color w:val="000000"/>
          <w:sz w:val="26"/>
          <w:szCs w:val="26"/>
          <w:lang w:val="vi-VN"/>
        </w:rPr>
      </w:pPr>
      <w:r w:rsidRPr="00D97EC8">
        <w:rPr>
          <w:i/>
          <w:color w:val="000000"/>
          <w:sz w:val="26"/>
          <w:szCs w:val="26"/>
          <w:lang w:val="vi-VN"/>
        </w:rPr>
        <w:t>Chương này cung cấp cho sinh viên những nét tổng quan về phân tích BCTC doanh nghiệp, như: khái niệm, mục đích, nhiệm vụ, nội dung, đối tượng, công cụ và kỹ thuật phân tích BCTC cùng các phương thức tiếp cận BCTC và việc tổ chức phân tích BCTC</w:t>
      </w:r>
    </w:p>
    <w:p w14:paraId="38069AA1" w14:textId="77777777" w:rsidR="0008588D" w:rsidRPr="00D97EC8" w:rsidRDefault="0008588D" w:rsidP="0008588D">
      <w:pPr>
        <w:widowControl w:val="0"/>
        <w:jc w:val="both"/>
        <w:rPr>
          <w:b/>
          <w:color w:val="000000"/>
          <w:sz w:val="26"/>
          <w:szCs w:val="26"/>
          <w:lang w:val="vi-VN"/>
        </w:rPr>
      </w:pPr>
      <w:r w:rsidRPr="00D97EC8">
        <w:rPr>
          <w:b/>
          <w:color w:val="000000"/>
          <w:sz w:val="26"/>
          <w:szCs w:val="26"/>
          <w:lang w:val="vi-VN"/>
        </w:rPr>
        <w:t>1.1. Khái niệm, mục đích, ý nghĩa và nội dung phân tích báo cáo tài chính</w:t>
      </w:r>
    </w:p>
    <w:p w14:paraId="7066F3D1"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1.1.1. Khái niệm và mục đích phân tích</w:t>
      </w:r>
    </w:p>
    <w:p w14:paraId="38A49741"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1.1.2. Ý nghĩa và hạn chế phân tích</w:t>
      </w:r>
    </w:p>
    <w:p w14:paraId="1D4B7C0C"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1.1.3. Nội dung phân tích</w:t>
      </w:r>
    </w:p>
    <w:p w14:paraId="73E28D42" w14:textId="77777777" w:rsidR="0008588D" w:rsidRPr="00D97EC8" w:rsidRDefault="0008588D" w:rsidP="0008588D">
      <w:pPr>
        <w:widowControl w:val="0"/>
        <w:jc w:val="both"/>
        <w:rPr>
          <w:b/>
          <w:color w:val="000000"/>
          <w:sz w:val="26"/>
          <w:szCs w:val="26"/>
          <w:lang w:val="vi-VN"/>
        </w:rPr>
      </w:pPr>
      <w:r w:rsidRPr="00D97EC8">
        <w:rPr>
          <w:b/>
          <w:color w:val="000000"/>
          <w:sz w:val="26"/>
          <w:szCs w:val="26"/>
          <w:lang w:val="vi-VN"/>
        </w:rPr>
        <w:t>1.2. Đối tượng phân tích và phương thức tiếp cận báo cáo tài chính</w:t>
      </w:r>
    </w:p>
    <w:p w14:paraId="5551FFF5"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1.2.1. Đối tượng phân tích</w:t>
      </w:r>
    </w:p>
    <w:p w14:paraId="45D531E5"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1.2.2. Phương thức tiếp cận</w:t>
      </w:r>
    </w:p>
    <w:p w14:paraId="1EE7FA81" w14:textId="77777777" w:rsidR="0008588D" w:rsidRPr="00D97EC8" w:rsidRDefault="0008588D" w:rsidP="0008588D">
      <w:pPr>
        <w:widowControl w:val="0"/>
        <w:jc w:val="both"/>
        <w:rPr>
          <w:b/>
          <w:color w:val="000000"/>
          <w:sz w:val="26"/>
          <w:szCs w:val="26"/>
          <w:lang w:val="vi-VN"/>
        </w:rPr>
      </w:pPr>
      <w:r w:rsidRPr="00D97EC8">
        <w:rPr>
          <w:b/>
          <w:color w:val="000000"/>
          <w:sz w:val="26"/>
          <w:szCs w:val="26"/>
          <w:lang w:val="vi-VN"/>
        </w:rPr>
        <w:t>1.3. Công cụ và kỹ thuật phân tích báo cáo tài chính</w:t>
      </w:r>
    </w:p>
    <w:p w14:paraId="4481F84F"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1.3.1. So sánh</w:t>
      </w:r>
    </w:p>
    <w:p w14:paraId="491FD98C"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1.3.2. Biểu đồ</w:t>
      </w:r>
    </w:p>
    <w:p w14:paraId="65E9AA72"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1.3.3. Dupont</w:t>
      </w:r>
    </w:p>
    <w:p w14:paraId="503CC868"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1.3.4. Các công cụ và kỹ thuật phân tích khác</w:t>
      </w:r>
    </w:p>
    <w:p w14:paraId="46E11453" w14:textId="77777777" w:rsidR="0008588D" w:rsidRPr="00D97EC8" w:rsidRDefault="0008588D" w:rsidP="0008588D">
      <w:pPr>
        <w:widowControl w:val="0"/>
        <w:jc w:val="both"/>
        <w:rPr>
          <w:b/>
          <w:color w:val="000000"/>
          <w:sz w:val="26"/>
          <w:szCs w:val="26"/>
          <w:lang w:val="vi-VN"/>
        </w:rPr>
      </w:pPr>
      <w:r w:rsidRPr="00D97EC8">
        <w:rPr>
          <w:b/>
          <w:color w:val="000000"/>
          <w:sz w:val="26"/>
          <w:szCs w:val="26"/>
          <w:lang w:val="vi-VN"/>
        </w:rPr>
        <w:t>1.4. Tổ chức phân tích báo cáo tài chính</w:t>
      </w:r>
    </w:p>
    <w:p w14:paraId="43D58620"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1.4.1. Chuẩn bị phân tích</w:t>
      </w:r>
    </w:p>
    <w:p w14:paraId="71874886" w14:textId="77777777" w:rsidR="0008588D" w:rsidRPr="00D97EC8" w:rsidRDefault="0008588D" w:rsidP="0008588D">
      <w:pPr>
        <w:widowControl w:val="0"/>
        <w:ind w:firstLine="720"/>
        <w:jc w:val="both"/>
        <w:rPr>
          <w:color w:val="000000"/>
          <w:sz w:val="26"/>
          <w:szCs w:val="26"/>
          <w:lang w:val="vi-VN"/>
        </w:rPr>
      </w:pPr>
      <w:r w:rsidRPr="00D97EC8">
        <w:rPr>
          <w:color w:val="000000"/>
          <w:sz w:val="26"/>
          <w:szCs w:val="26"/>
          <w:lang w:val="vi-VN"/>
        </w:rPr>
        <w:t>1.4.2. Tiến hành phân tích</w:t>
      </w:r>
    </w:p>
    <w:p w14:paraId="6DF620C8" w14:textId="77777777" w:rsidR="0008588D" w:rsidRPr="00E92312" w:rsidRDefault="0008588D" w:rsidP="0008588D">
      <w:pPr>
        <w:widowControl w:val="0"/>
        <w:ind w:firstLine="720"/>
        <w:jc w:val="both"/>
        <w:rPr>
          <w:lang w:val="en-GB"/>
        </w:rPr>
      </w:pPr>
      <w:r w:rsidRPr="00D97EC8">
        <w:rPr>
          <w:color w:val="000000"/>
          <w:sz w:val="26"/>
          <w:szCs w:val="26"/>
          <w:lang w:val="vi-VN"/>
        </w:rPr>
        <w:t>1.4.3. Kết thúc phân tích</w:t>
      </w:r>
    </w:p>
    <w:p w14:paraId="16548C46" w14:textId="77777777" w:rsidR="0008588D" w:rsidRPr="00D97EC8" w:rsidRDefault="0008588D" w:rsidP="0008588D">
      <w:pPr>
        <w:widowControl w:val="0"/>
        <w:jc w:val="both"/>
        <w:rPr>
          <w:b/>
          <w:color w:val="000000"/>
          <w:sz w:val="26"/>
          <w:szCs w:val="26"/>
          <w:lang w:val="vi-VN"/>
        </w:rPr>
      </w:pPr>
      <w:r w:rsidRPr="00D97EC8">
        <w:rPr>
          <w:b/>
          <w:color w:val="000000"/>
          <w:sz w:val="26"/>
          <w:szCs w:val="26"/>
          <w:lang w:val="vi-VN"/>
        </w:rPr>
        <w:t>Tài liệu tham khảo của Chương:</w:t>
      </w:r>
    </w:p>
    <w:p w14:paraId="44961765" w14:textId="77777777" w:rsidR="0008588D" w:rsidRPr="00E92312" w:rsidRDefault="0008588D" w:rsidP="0008588D">
      <w:pPr>
        <w:widowControl w:val="0"/>
        <w:ind w:firstLine="720"/>
        <w:jc w:val="both"/>
        <w:rPr>
          <w:color w:val="000000"/>
          <w:sz w:val="26"/>
          <w:szCs w:val="26"/>
          <w:lang w:val="en-GB"/>
        </w:rPr>
      </w:pPr>
      <w:r w:rsidRPr="00E92312">
        <w:rPr>
          <w:color w:val="000000"/>
          <w:sz w:val="26"/>
          <w:szCs w:val="26"/>
          <w:lang w:val="vi-VN"/>
        </w:rPr>
        <w:t xml:space="preserve">1. </w:t>
      </w:r>
      <w:r w:rsidRPr="00E92312">
        <w:rPr>
          <w:color w:val="000000"/>
          <w:sz w:val="26"/>
          <w:szCs w:val="26"/>
          <w:lang w:val="en-GB"/>
        </w:rPr>
        <w:t>Giáo trình Phân tích Báo cáo tài chính, Nhà xuất bản Đại học Kinh tế Quốc dân năm 2017.</w:t>
      </w:r>
    </w:p>
    <w:p w14:paraId="4D0C5FD9"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2. T</w:t>
      </w:r>
      <w:r w:rsidRPr="00E92312">
        <w:rPr>
          <w:color w:val="000000"/>
          <w:sz w:val="26"/>
          <w:szCs w:val="26"/>
          <w:lang w:val="en-GB"/>
        </w:rPr>
        <w:t>he IFRS® Foundation</w:t>
      </w:r>
      <w:hyperlink r:id="rId16"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en-GB"/>
        </w:rPr>
        <w:t>IFRS 1 First-time Adoption of International Financial Reporting Standards</w:t>
      </w:r>
      <w:r w:rsidRPr="00E92312">
        <w:rPr>
          <w:color w:val="000000"/>
          <w:sz w:val="26"/>
          <w:szCs w:val="26"/>
          <w:lang w:val="vi-VN"/>
        </w:rPr>
        <w:t>, https://www.ifrs.org/issued-standards/list-of-standards/ifrs-1-first-time-adoption-of-ifrs/</w:t>
      </w:r>
    </w:p>
    <w:p w14:paraId="6EC5DFB8"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3. Deloitte Touche Tohmatsu Limited (2018),</w:t>
      </w:r>
      <w:r w:rsidRPr="00E92312">
        <w:rPr>
          <w:i/>
          <w:color w:val="000000"/>
          <w:sz w:val="26"/>
          <w:szCs w:val="26"/>
          <w:lang w:val="vi-VN"/>
        </w:rPr>
        <w:t xml:space="preserve"> IAS 1 Presentation of Financial Statements,</w:t>
      </w:r>
      <w:r w:rsidRPr="00E92312">
        <w:rPr>
          <w:color w:val="000000"/>
          <w:sz w:val="26"/>
          <w:szCs w:val="26"/>
          <w:lang w:val="vi-VN"/>
        </w:rPr>
        <w:t xml:space="preserve"> </w:t>
      </w:r>
      <w:hyperlink r:id="rId17" w:history="1">
        <w:r w:rsidRPr="00E92312">
          <w:rPr>
            <w:rStyle w:val="Hyperlink"/>
            <w:sz w:val="26"/>
            <w:szCs w:val="26"/>
            <w:lang w:val="vi-VN"/>
          </w:rPr>
          <w:t>https://www.iasplus.com/en/standards/ias/ias1</w:t>
        </w:r>
      </w:hyperlink>
    </w:p>
    <w:p w14:paraId="38249885" w14:textId="77777777" w:rsidR="0008588D" w:rsidRPr="00E92312" w:rsidRDefault="0008588D" w:rsidP="0008588D">
      <w:pPr>
        <w:widowControl w:val="0"/>
        <w:ind w:firstLine="720"/>
        <w:jc w:val="both"/>
        <w:rPr>
          <w:color w:val="000000"/>
          <w:sz w:val="26"/>
          <w:szCs w:val="26"/>
          <w:lang w:val="en-GB"/>
        </w:rPr>
      </w:pPr>
    </w:p>
    <w:p w14:paraId="6EFBF7C3" w14:textId="77777777" w:rsidR="0008588D" w:rsidRPr="0005353B" w:rsidRDefault="0008588D" w:rsidP="0008588D">
      <w:pPr>
        <w:pStyle w:val="Heading3"/>
      </w:pPr>
      <w:r w:rsidRPr="0005353B">
        <w:t>Chương 2: Phân tích kế toán</w:t>
      </w:r>
    </w:p>
    <w:p w14:paraId="535CDEB0" w14:textId="77777777" w:rsidR="0008588D" w:rsidRPr="00E92312" w:rsidRDefault="0008588D" w:rsidP="0008588D">
      <w:pPr>
        <w:widowControl w:val="0"/>
        <w:ind w:firstLine="720"/>
        <w:jc w:val="both"/>
        <w:rPr>
          <w:lang w:val="en-GB"/>
        </w:rPr>
      </w:pPr>
      <w:r w:rsidRPr="00D97EC8">
        <w:rPr>
          <w:i/>
          <w:color w:val="000000"/>
          <w:sz w:val="26"/>
          <w:szCs w:val="26"/>
          <w:lang w:val="vi-VN"/>
        </w:rPr>
        <w:t>Chương này giúp cho sinh viên nắm được nội dung và cách thức phân tích BCTC dưới góc độ kế toán, bao gồm các thủ tục và cách thức điều chỉnh các chỉ tiêu phản ánh trên BCTC; nội dung và cách thức xác định, ghi nhận các chỉ tiêu cơ bản thuộc HĐKD, HĐĐT và HĐTC; nội dung và cách thức ghi nhận ảnh hưởng của các chính sách kế toán đến các chỉ tiêu trên BCTC.</w:t>
      </w:r>
    </w:p>
    <w:p w14:paraId="2CD7E0AD" w14:textId="77777777" w:rsidR="0008588D" w:rsidRPr="002D437B" w:rsidRDefault="0008588D" w:rsidP="0008588D">
      <w:pPr>
        <w:widowControl w:val="0"/>
        <w:jc w:val="both"/>
        <w:rPr>
          <w:b/>
          <w:color w:val="000000"/>
          <w:sz w:val="26"/>
          <w:szCs w:val="26"/>
          <w:lang w:val="en-GB"/>
        </w:rPr>
      </w:pPr>
      <w:r w:rsidRPr="002D437B">
        <w:rPr>
          <w:b/>
          <w:color w:val="000000"/>
          <w:sz w:val="26"/>
          <w:szCs w:val="26"/>
          <w:lang w:val="en-GB"/>
        </w:rPr>
        <w:t>2.1. Phân tích nội dung và cách thức ghi nhận các chỉ tiêu cơ bản theo từng hoạt động</w:t>
      </w:r>
    </w:p>
    <w:p w14:paraId="70D32569"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2.1.1. Các chỉ tiêu thuộc hoạt động kinh doanh</w:t>
      </w:r>
    </w:p>
    <w:p w14:paraId="6F4F21CE"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2.1.2. Các chỉ tiêu thuộc hoạt động đầu tư</w:t>
      </w:r>
    </w:p>
    <w:p w14:paraId="49D0D4FF"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2.1.3. Các chỉ tiêu thuộc hoạt động tài chính</w:t>
      </w:r>
    </w:p>
    <w:p w14:paraId="6B880989" w14:textId="77777777" w:rsidR="0008588D" w:rsidRPr="002D437B" w:rsidRDefault="0008588D" w:rsidP="0008588D">
      <w:pPr>
        <w:widowControl w:val="0"/>
        <w:jc w:val="both"/>
        <w:rPr>
          <w:b/>
          <w:color w:val="000000"/>
          <w:sz w:val="26"/>
          <w:szCs w:val="26"/>
          <w:lang w:val="en-GB"/>
        </w:rPr>
      </w:pPr>
      <w:r w:rsidRPr="002D437B">
        <w:rPr>
          <w:b/>
          <w:color w:val="000000"/>
          <w:sz w:val="26"/>
          <w:szCs w:val="26"/>
          <w:lang w:val="en-GB"/>
        </w:rPr>
        <w:t>2.2. Phân tích nội dung và cách thức ghi nhận các chỉ tiêu trên từng báo cáo tài chính</w:t>
      </w:r>
    </w:p>
    <w:p w14:paraId="5CE2B0DF"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2.2.1. Các chỉ tiêu trên Bảng cân đối kế toán</w:t>
      </w:r>
    </w:p>
    <w:p w14:paraId="7FA84E9F"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2.2.2. Các chỉ tiêu trên Báo cáo kết quả hoạt động kinh doanh</w:t>
      </w:r>
    </w:p>
    <w:p w14:paraId="76DD3460"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2.2.3. Các chỉ tiêu trên Báo cáo lưu chuyển tiền tệ</w:t>
      </w:r>
    </w:p>
    <w:p w14:paraId="1F2F4894"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2.2.4. Các chỉ tiêu trên Bản thuyết minh báo cáo tài chính</w:t>
      </w:r>
    </w:p>
    <w:p w14:paraId="7400196C" w14:textId="77777777" w:rsidR="0008588D" w:rsidRPr="002D437B" w:rsidRDefault="0008588D" w:rsidP="0008588D">
      <w:pPr>
        <w:widowControl w:val="0"/>
        <w:jc w:val="both"/>
        <w:rPr>
          <w:b/>
          <w:color w:val="000000"/>
          <w:sz w:val="26"/>
          <w:szCs w:val="26"/>
          <w:lang w:val="en-GB"/>
        </w:rPr>
      </w:pPr>
      <w:r w:rsidRPr="002D437B">
        <w:rPr>
          <w:b/>
          <w:color w:val="000000"/>
          <w:sz w:val="26"/>
          <w:szCs w:val="26"/>
          <w:lang w:val="en-GB"/>
        </w:rPr>
        <w:t>2.3. Phân tích nội dung và cách thức ghi nhận ảnh hưởng của các sự kiện, các ước tính, các sai sót và các chính sách kế toán</w:t>
      </w:r>
    </w:p>
    <w:p w14:paraId="42DC4543"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2.3.1. Ảnh hưởng của sự thay đổi tỷ giá hối đoái</w:t>
      </w:r>
    </w:p>
    <w:p w14:paraId="1759ED17"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2.3.2. Ảnh hưởng của chính sách kế toán</w:t>
      </w:r>
    </w:p>
    <w:p w14:paraId="6FE94559"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2.3.3. Ảnh hưởng của sự thay đổi ước tính kế toán</w:t>
      </w:r>
    </w:p>
    <w:p w14:paraId="631657CC"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2.3.4. Ảnh hưởng của sai sót kế toán</w:t>
      </w:r>
    </w:p>
    <w:p w14:paraId="6B331FAC" w14:textId="77777777" w:rsidR="0008588D" w:rsidRPr="002D437B" w:rsidRDefault="0008588D" w:rsidP="0008588D">
      <w:pPr>
        <w:widowControl w:val="0"/>
        <w:ind w:firstLine="720"/>
        <w:jc w:val="both"/>
        <w:rPr>
          <w:color w:val="000000"/>
          <w:sz w:val="26"/>
          <w:szCs w:val="26"/>
          <w:lang w:val="en-GB"/>
        </w:rPr>
      </w:pPr>
      <w:r w:rsidRPr="002D437B">
        <w:rPr>
          <w:color w:val="000000"/>
          <w:sz w:val="26"/>
          <w:szCs w:val="26"/>
          <w:lang w:val="en-GB"/>
        </w:rPr>
        <w:t>2.3.5. Ảnh hưởng của những sự kiện phát sinh sau kỳ báo cáo</w:t>
      </w:r>
    </w:p>
    <w:p w14:paraId="2352FF46" w14:textId="77777777" w:rsidR="0008588D" w:rsidRPr="00EB34B5" w:rsidRDefault="0008588D" w:rsidP="0008588D">
      <w:pPr>
        <w:widowControl w:val="0"/>
        <w:jc w:val="both"/>
        <w:rPr>
          <w:b/>
          <w:color w:val="000000"/>
          <w:sz w:val="26"/>
          <w:szCs w:val="26"/>
          <w:lang w:val="en-GB"/>
        </w:rPr>
      </w:pPr>
      <w:r w:rsidRPr="00EB34B5">
        <w:rPr>
          <w:b/>
          <w:color w:val="000000"/>
          <w:sz w:val="26"/>
          <w:szCs w:val="26"/>
          <w:lang w:val="en-GB"/>
        </w:rPr>
        <w:t>Tài liệu tham khảo của Chương:</w:t>
      </w:r>
    </w:p>
    <w:p w14:paraId="4217E896" w14:textId="77777777" w:rsidR="0008588D" w:rsidRPr="00E92312" w:rsidRDefault="0008588D" w:rsidP="0008588D">
      <w:pPr>
        <w:widowControl w:val="0"/>
        <w:ind w:firstLine="720"/>
        <w:jc w:val="both"/>
        <w:rPr>
          <w:color w:val="000000"/>
          <w:sz w:val="26"/>
          <w:szCs w:val="26"/>
          <w:lang w:val="en-GB"/>
        </w:rPr>
      </w:pPr>
      <w:r w:rsidRPr="002D437B">
        <w:rPr>
          <w:color w:val="000000"/>
          <w:sz w:val="26"/>
          <w:szCs w:val="26"/>
          <w:lang w:val="en-GB"/>
        </w:rPr>
        <w:t xml:space="preserve">1. </w:t>
      </w:r>
      <w:r w:rsidRPr="00E92312">
        <w:rPr>
          <w:color w:val="000000"/>
          <w:sz w:val="26"/>
          <w:szCs w:val="26"/>
          <w:lang w:val="en-GB"/>
        </w:rPr>
        <w:t>Giáo trình Phân tích Báo cáo tài chính, Nhà xuất bản Đại học Kinh tế Quốc dân, 2017.</w:t>
      </w:r>
    </w:p>
    <w:p w14:paraId="2A429943"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2. Deloitte Touche Tohmatsu Limited (2018),</w:t>
      </w:r>
      <w:r w:rsidRPr="00E92312">
        <w:rPr>
          <w:i/>
          <w:color w:val="000000"/>
          <w:sz w:val="26"/>
          <w:szCs w:val="26"/>
          <w:lang w:val="vi-VN"/>
        </w:rPr>
        <w:t xml:space="preserve"> IAS 1 Presentation of Financial Statements,</w:t>
      </w:r>
      <w:r w:rsidRPr="00E92312">
        <w:rPr>
          <w:color w:val="000000"/>
          <w:sz w:val="26"/>
          <w:szCs w:val="26"/>
          <w:lang w:val="vi-VN"/>
        </w:rPr>
        <w:t xml:space="preserve"> </w:t>
      </w:r>
      <w:hyperlink r:id="rId18" w:history="1">
        <w:r w:rsidRPr="00E92312">
          <w:rPr>
            <w:rStyle w:val="Hyperlink"/>
            <w:sz w:val="26"/>
            <w:szCs w:val="26"/>
            <w:lang w:val="vi-VN"/>
          </w:rPr>
          <w:t>https://www.iasplus.com/en/standards/ias/ias1</w:t>
        </w:r>
      </w:hyperlink>
    </w:p>
    <w:p w14:paraId="57FE5FDA"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3. Deloitte Touche Tohmatsu Limited (2018), </w:t>
      </w:r>
      <w:r w:rsidRPr="00E92312">
        <w:rPr>
          <w:i/>
          <w:color w:val="000000"/>
          <w:sz w:val="26"/>
          <w:szCs w:val="26"/>
          <w:lang w:val="vi-VN"/>
        </w:rPr>
        <w:t xml:space="preserve">Accounting Policies, Changes in Accounting Estimates and Errors, </w:t>
      </w:r>
      <w:r w:rsidRPr="00E92312">
        <w:rPr>
          <w:color w:val="000000"/>
          <w:sz w:val="26"/>
          <w:szCs w:val="26"/>
          <w:lang w:val="vi-VN"/>
        </w:rPr>
        <w:t>https://www.iasplus.com/en/standards/ias/ias8</w:t>
      </w:r>
    </w:p>
    <w:p w14:paraId="54B01718"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4. Deloitte Touche Tohmatsu Limited (2018), </w:t>
      </w:r>
      <w:r w:rsidRPr="00E92312">
        <w:rPr>
          <w:i/>
          <w:color w:val="000000"/>
          <w:sz w:val="26"/>
          <w:szCs w:val="26"/>
          <w:lang w:val="vi-VN"/>
        </w:rPr>
        <w:t xml:space="preserve">Events After the Reporting Period, </w:t>
      </w:r>
      <w:r w:rsidRPr="00E92312">
        <w:rPr>
          <w:color w:val="000000"/>
          <w:sz w:val="26"/>
          <w:szCs w:val="26"/>
          <w:lang w:val="vi-VN"/>
        </w:rPr>
        <w:t>https://www.iasplus.com/en/standards/ias/ias10</w:t>
      </w:r>
    </w:p>
    <w:p w14:paraId="0272D8F3" w14:textId="77777777" w:rsidR="0008588D" w:rsidRPr="00E92312" w:rsidRDefault="0008588D" w:rsidP="0008588D">
      <w:pPr>
        <w:widowControl w:val="0"/>
        <w:ind w:firstLine="720"/>
        <w:jc w:val="both"/>
        <w:rPr>
          <w:color w:val="000000"/>
          <w:sz w:val="26"/>
          <w:szCs w:val="26"/>
          <w:lang w:val="en-GB"/>
        </w:rPr>
      </w:pPr>
    </w:p>
    <w:p w14:paraId="0AF9A4F8" w14:textId="77777777" w:rsidR="0008588D" w:rsidRPr="009407B0" w:rsidRDefault="0008588D" w:rsidP="0008588D">
      <w:pPr>
        <w:pStyle w:val="11"/>
        <w:spacing w:line="360" w:lineRule="auto"/>
      </w:pPr>
      <w:r w:rsidRPr="009407B0">
        <w:t>CHƯƠNG 3: ĐÁNH GIÁ KHÁI QUÁT TÌNH HÌNH TÀI CHÍNH</w:t>
      </w:r>
    </w:p>
    <w:p w14:paraId="263A6489" w14:textId="77777777" w:rsidR="0008588D" w:rsidRPr="009407B0" w:rsidRDefault="0008588D" w:rsidP="0008588D">
      <w:pPr>
        <w:widowControl w:val="0"/>
        <w:ind w:firstLine="720"/>
        <w:jc w:val="both"/>
        <w:rPr>
          <w:i/>
          <w:color w:val="000000"/>
          <w:sz w:val="26"/>
          <w:szCs w:val="26"/>
          <w:lang w:val="pt-BR"/>
        </w:rPr>
      </w:pPr>
      <w:r w:rsidRPr="009407B0">
        <w:rPr>
          <w:i/>
          <w:color w:val="000000"/>
          <w:sz w:val="26"/>
          <w:szCs w:val="26"/>
          <w:lang w:val="pt-BR"/>
        </w:rPr>
        <w:t xml:space="preserve">Chương này nhằm mục đích giúp cho người sử dụng thông tin có cái nhìn tổng quan về tình hình tài chính doanh nghiệp. Nội dung hướng tới việc đánh giá tình hình huy động vốn, mức độ độc lập tài chính, khả năng thanh toán, khả năng sinh lợi và tốc độ tăng trưởng bền vững của doanh nghiệp.   </w:t>
      </w:r>
    </w:p>
    <w:p w14:paraId="292FAD35"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3.1. Tình hình tài chính - Ý nghĩa, yêu cầu và quy trình đánh giá khái quát</w:t>
      </w:r>
    </w:p>
    <w:p w14:paraId="2514A5DB"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3.1.1. Tình hình tài chính và ý nghĩa đánh giá khái quát</w:t>
      </w:r>
    </w:p>
    <w:p w14:paraId="242B8B5A"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 xml:space="preserve">3.1.2. Yêu cầu và qui trình đánh giá khái quát </w:t>
      </w:r>
    </w:p>
    <w:p w14:paraId="358DD426"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3.2. Nội dung và cách thức đánh giá khái quát tình hình tài chính</w:t>
      </w:r>
    </w:p>
    <w:p w14:paraId="1D108CD6"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3.2.1. Đánh giá khái quát tình hình huy động vốn</w:t>
      </w:r>
    </w:p>
    <w:p w14:paraId="1EF7B36E"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3.2.2. Đánh giá khái quát mức độ độc lập tài chính</w:t>
      </w:r>
    </w:p>
    <w:p w14:paraId="1FAB3397"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3.2.3. Đánh giá khái quát khả năng thanh toán</w:t>
      </w:r>
    </w:p>
    <w:p w14:paraId="05E6FD47"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3.2.4. Đánh giá khái quát khả năng sinh lợi</w:t>
      </w:r>
    </w:p>
    <w:p w14:paraId="098F42F8"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3.2.5. Đánh giá khái quát tốc độ tăng trưởng bền vững</w:t>
      </w:r>
    </w:p>
    <w:p w14:paraId="5808E415"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Tài liệu tham khảo của Chương:</w:t>
      </w:r>
    </w:p>
    <w:p w14:paraId="6822D81D" w14:textId="77777777" w:rsidR="0008588D" w:rsidRPr="00E92312" w:rsidRDefault="0008588D" w:rsidP="0008588D">
      <w:pPr>
        <w:widowControl w:val="0"/>
        <w:ind w:firstLine="720"/>
        <w:jc w:val="both"/>
        <w:rPr>
          <w:lang w:val="en-GB"/>
        </w:rPr>
      </w:pPr>
      <w:r w:rsidRPr="009407B0">
        <w:rPr>
          <w:color w:val="000000"/>
          <w:sz w:val="26"/>
          <w:szCs w:val="26"/>
          <w:lang w:val="pt-BR"/>
        </w:rPr>
        <w:t>1. Giáo trình Phân tích Báo cáo tài chính, Nhà xuất bản Đại học Kinh tế Quốc dân năm 2017.</w:t>
      </w:r>
    </w:p>
    <w:p w14:paraId="1BC9AC40" w14:textId="77777777" w:rsidR="0008588D" w:rsidRPr="00E92312" w:rsidRDefault="0008588D" w:rsidP="0008588D">
      <w:pPr>
        <w:widowControl w:val="0"/>
        <w:ind w:firstLine="720"/>
        <w:jc w:val="both"/>
        <w:rPr>
          <w:i/>
          <w:color w:val="000000"/>
          <w:sz w:val="26"/>
          <w:szCs w:val="26"/>
          <w:lang w:val="vi-VN"/>
        </w:rPr>
      </w:pPr>
      <w:r w:rsidRPr="00E92312">
        <w:rPr>
          <w:color w:val="000000"/>
          <w:sz w:val="26"/>
          <w:szCs w:val="26"/>
          <w:lang w:val="vi-VN"/>
        </w:rPr>
        <w:t>2. T</w:t>
      </w:r>
      <w:r w:rsidRPr="00E92312">
        <w:rPr>
          <w:color w:val="000000"/>
          <w:sz w:val="26"/>
          <w:szCs w:val="26"/>
          <w:lang w:val="en-GB"/>
        </w:rPr>
        <w:t>he IFRS® Foundation</w:t>
      </w:r>
      <w:hyperlink r:id="rId19"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en-GB"/>
        </w:rPr>
        <w:t>IFRS 7 Financial Instruments: Disclosures</w:t>
      </w:r>
      <w:r w:rsidRPr="00E92312">
        <w:rPr>
          <w:i/>
          <w:color w:val="000000"/>
          <w:sz w:val="26"/>
          <w:szCs w:val="26"/>
          <w:lang w:val="vi-VN"/>
        </w:rPr>
        <w:t xml:space="preserve">, </w:t>
      </w:r>
      <w:hyperlink r:id="rId20" w:history="1">
        <w:r w:rsidRPr="00E92312">
          <w:rPr>
            <w:rStyle w:val="Hyperlink"/>
            <w:sz w:val="26"/>
            <w:szCs w:val="26"/>
            <w:lang w:val="vi-VN"/>
          </w:rPr>
          <w:t>https://www.ifrs.org/issued-standards/list-of-standards/ifrs-7-financial-instruments-disclosures/</w:t>
        </w:r>
      </w:hyperlink>
    </w:p>
    <w:p w14:paraId="22E1D351"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3. Deloitte Touche Tohmatsu Limited (2018),</w:t>
      </w:r>
      <w:r w:rsidRPr="00E92312">
        <w:rPr>
          <w:i/>
          <w:color w:val="000000"/>
          <w:sz w:val="26"/>
          <w:szCs w:val="26"/>
          <w:lang w:val="vi-VN"/>
        </w:rPr>
        <w:t xml:space="preserve"> IAS 1 Presentation of Financial Statements,</w:t>
      </w:r>
      <w:r w:rsidRPr="00E92312">
        <w:rPr>
          <w:color w:val="000000"/>
          <w:sz w:val="26"/>
          <w:szCs w:val="26"/>
          <w:lang w:val="vi-VN"/>
        </w:rPr>
        <w:t xml:space="preserve"> </w:t>
      </w:r>
      <w:hyperlink r:id="rId21" w:history="1">
        <w:r w:rsidRPr="00E92312">
          <w:rPr>
            <w:rStyle w:val="Hyperlink"/>
            <w:sz w:val="26"/>
            <w:szCs w:val="26"/>
            <w:lang w:val="vi-VN"/>
          </w:rPr>
          <w:t>https://www.iasplus.com/en/standards/ias/ias1</w:t>
        </w:r>
      </w:hyperlink>
    </w:p>
    <w:p w14:paraId="4C748984"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4. Deloitte Touche Tohmatsu Limited (2018), </w:t>
      </w:r>
      <w:r w:rsidRPr="00E92312">
        <w:rPr>
          <w:i/>
          <w:color w:val="000000"/>
          <w:sz w:val="26"/>
          <w:szCs w:val="26"/>
          <w:lang w:val="vi-VN"/>
        </w:rPr>
        <w:t xml:space="preserve">IAS 7 - Statement of Cash Flows, </w:t>
      </w:r>
      <w:r w:rsidRPr="00E92312">
        <w:rPr>
          <w:color w:val="000000"/>
          <w:sz w:val="26"/>
          <w:szCs w:val="26"/>
          <w:lang w:val="vi-VN"/>
        </w:rPr>
        <w:t>https://www.iasplus.com/en/standards/ias/ias7</w:t>
      </w:r>
    </w:p>
    <w:p w14:paraId="2DCC648C" w14:textId="77777777" w:rsidR="0008588D" w:rsidRPr="00E92312" w:rsidRDefault="0008588D" w:rsidP="0008588D">
      <w:pPr>
        <w:pStyle w:val="2"/>
        <w:rPr>
          <w:lang w:val="en-GB"/>
        </w:rPr>
      </w:pPr>
    </w:p>
    <w:p w14:paraId="153A0F4D" w14:textId="77777777" w:rsidR="0008588D" w:rsidRPr="009407B0" w:rsidRDefault="0008588D" w:rsidP="0008588D">
      <w:pPr>
        <w:pStyle w:val="11"/>
        <w:spacing w:line="360" w:lineRule="auto"/>
      </w:pPr>
      <w:r w:rsidRPr="009407B0">
        <w:t>CHƯƠNG 4: PHÂN TÍCH CẤU TRÚC TÀI CHÍNH, ĐÒN BẨY TÀI CHÍNH VÀ CÂN BẰNG TÀI CHÍNH</w:t>
      </w:r>
    </w:p>
    <w:p w14:paraId="6F69B88A" w14:textId="77777777" w:rsidR="0008588D" w:rsidRPr="009407B0" w:rsidRDefault="0008588D" w:rsidP="0008588D">
      <w:pPr>
        <w:widowControl w:val="0"/>
        <w:ind w:firstLine="720"/>
        <w:jc w:val="both"/>
        <w:rPr>
          <w:i/>
          <w:color w:val="000000"/>
          <w:sz w:val="26"/>
          <w:szCs w:val="26"/>
          <w:lang w:val="pt-BR"/>
        </w:rPr>
      </w:pPr>
      <w:r w:rsidRPr="009407B0">
        <w:rPr>
          <w:i/>
          <w:color w:val="000000"/>
          <w:sz w:val="26"/>
          <w:szCs w:val="26"/>
          <w:lang w:val="pt-BR"/>
        </w:rPr>
        <w:t xml:space="preserve">Chương này hướng tới các nội dung như: phân tích cấu trúc tài chính, phân tích đòn bẩy tài chính và phân tích cân bằng tài chính. Thông qua đó, người sử dụng thông tin nắm được cơ cấu tài sản, cơ cấu nguồn vốn, chính sách sử dụng vốn, chính sách huy động vốn và mức độ ổn định của nguồn tài trợ tài sản. </w:t>
      </w:r>
    </w:p>
    <w:p w14:paraId="45D96F7B"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4.1. Phân tích cấu trúc tài chính</w:t>
      </w:r>
    </w:p>
    <w:p w14:paraId="4196AA82"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4.1.1. Cấu trúc tài chính và ý nghĩa phân tích</w:t>
      </w:r>
    </w:p>
    <w:p w14:paraId="4C181B7C"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4.1.2. Phân tích cấu trúc tài chính</w:t>
      </w:r>
    </w:p>
    <w:p w14:paraId="53E35137"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4.1.2.1. Phân tích cơ cấu tài sản</w:t>
      </w:r>
    </w:p>
    <w:p w14:paraId="52AF9DC5"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4.1.2.2. Phân tích cơ cấu nguồn vốn</w:t>
      </w:r>
    </w:p>
    <w:p w14:paraId="364472E5"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4.1.2.3. Phân tích mối quan hệ giữa tài sản và nguồn vốn</w:t>
      </w:r>
    </w:p>
    <w:p w14:paraId="7AF89D58"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4.2. Phân tích đòn bẩy tài chính</w:t>
      </w:r>
    </w:p>
    <w:p w14:paraId="2EB93739"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4.2.1. Đòn bẩy tài chính và ý nghĩa phân tích</w:t>
      </w:r>
    </w:p>
    <w:p w14:paraId="12886219"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 xml:space="preserve">4.2.2. Phân tích đòn bẩy tài chính </w:t>
      </w:r>
    </w:p>
    <w:p w14:paraId="15280B23"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4.3. Phân tích cân bằng tài chính</w:t>
      </w:r>
    </w:p>
    <w:p w14:paraId="3C3FFE14"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4.3.1. Cân bằng tài chính và ý nghĩa phân tích</w:t>
      </w:r>
    </w:p>
    <w:p w14:paraId="7E03203A"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 xml:space="preserve">4.3.2. Phân tích cân bằng tài chính </w:t>
      </w:r>
    </w:p>
    <w:p w14:paraId="58F83E8A"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4.3.2.1. Theo mức độ an toàn của nguồn tài trợ</w:t>
      </w:r>
    </w:p>
    <w:p w14:paraId="46841C82" w14:textId="77777777" w:rsidR="0008588D" w:rsidRPr="00E92312" w:rsidRDefault="0008588D" w:rsidP="0008588D">
      <w:pPr>
        <w:widowControl w:val="0"/>
        <w:ind w:firstLine="720"/>
        <w:jc w:val="both"/>
        <w:rPr>
          <w:lang w:val="vi-VN"/>
        </w:rPr>
      </w:pPr>
      <w:r w:rsidRPr="009407B0">
        <w:rPr>
          <w:color w:val="000000"/>
          <w:sz w:val="26"/>
          <w:szCs w:val="26"/>
          <w:lang w:val="pt-BR"/>
        </w:rPr>
        <w:t>4.3.2.2. Theo mức độ ổn định của nguồn tài trợ</w:t>
      </w:r>
    </w:p>
    <w:p w14:paraId="5546820A"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Tài liệu tham khảo của Chương:</w:t>
      </w:r>
    </w:p>
    <w:p w14:paraId="0CF7992B"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1. Giáo trình Phân tích Báo cáo tài chính, Nhà xuất bản Đại học Kinh tế Quốc dân năm 2017.</w:t>
      </w:r>
    </w:p>
    <w:p w14:paraId="11BBD0CE" w14:textId="77777777" w:rsidR="0008588D" w:rsidRPr="00E92312" w:rsidRDefault="0008588D" w:rsidP="0008588D">
      <w:pPr>
        <w:widowControl w:val="0"/>
        <w:ind w:firstLine="720"/>
        <w:jc w:val="both"/>
        <w:rPr>
          <w:i/>
          <w:color w:val="000000"/>
          <w:sz w:val="26"/>
          <w:szCs w:val="26"/>
          <w:lang w:val="vi-VN"/>
        </w:rPr>
      </w:pPr>
      <w:r w:rsidRPr="00E92312">
        <w:rPr>
          <w:color w:val="000000"/>
          <w:sz w:val="26"/>
          <w:szCs w:val="26"/>
          <w:lang w:val="vi-VN"/>
        </w:rPr>
        <w:t>2. T</w:t>
      </w:r>
      <w:r w:rsidRPr="00E92312">
        <w:rPr>
          <w:color w:val="000000"/>
          <w:sz w:val="26"/>
          <w:szCs w:val="26"/>
          <w:lang w:val="en-GB"/>
        </w:rPr>
        <w:t>he IFRS® Foundation</w:t>
      </w:r>
      <w:hyperlink r:id="rId22"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en-GB"/>
        </w:rPr>
        <w:t>IFRS 7 Financial Instruments: Disclosures</w:t>
      </w:r>
      <w:r w:rsidRPr="00E92312">
        <w:rPr>
          <w:i/>
          <w:color w:val="000000"/>
          <w:sz w:val="26"/>
          <w:szCs w:val="26"/>
          <w:lang w:val="vi-VN"/>
        </w:rPr>
        <w:t xml:space="preserve">, </w:t>
      </w:r>
      <w:hyperlink r:id="rId23" w:history="1">
        <w:r w:rsidRPr="00E92312">
          <w:rPr>
            <w:rStyle w:val="Hyperlink"/>
            <w:sz w:val="26"/>
            <w:szCs w:val="26"/>
            <w:lang w:val="vi-VN"/>
          </w:rPr>
          <w:t>https://www.ifrs.org/issued-standards/list-of-standards/ifrs-7-financial-instruments-disclosures/</w:t>
        </w:r>
      </w:hyperlink>
    </w:p>
    <w:p w14:paraId="6D461B91"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3. T</w:t>
      </w:r>
      <w:r w:rsidRPr="00E92312">
        <w:rPr>
          <w:color w:val="000000"/>
          <w:sz w:val="26"/>
          <w:szCs w:val="26"/>
          <w:lang w:val="en-GB"/>
        </w:rPr>
        <w:t>he IFRS® Foundation</w:t>
      </w:r>
      <w:hyperlink r:id="rId24"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vi-VN"/>
        </w:rPr>
        <w:t>IFRS 10 Consolidated Financial Statements,</w:t>
      </w:r>
      <w:r w:rsidRPr="00E92312">
        <w:rPr>
          <w:color w:val="000000"/>
          <w:sz w:val="26"/>
          <w:szCs w:val="26"/>
          <w:lang w:val="vi-VN"/>
        </w:rPr>
        <w:t xml:space="preserve"> </w:t>
      </w:r>
      <w:hyperlink r:id="rId25" w:history="1">
        <w:r w:rsidRPr="00E92312">
          <w:rPr>
            <w:rStyle w:val="Hyperlink"/>
            <w:sz w:val="26"/>
            <w:szCs w:val="26"/>
            <w:lang w:val="vi-VN"/>
          </w:rPr>
          <w:t>https://www.ifrs.org/issued-standards/list-of-standards/ifrs-10-consolidated-financial-statements/</w:t>
        </w:r>
      </w:hyperlink>
    </w:p>
    <w:p w14:paraId="359C7460"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4. Deloitte Touche Tohmatsu Limited (2018),</w:t>
      </w:r>
      <w:r w:rsidRPr="00E92312">
        <w:rPr>
          <w:i/>
          <w:color w:val="000000"/>
          <w:sz w:val="26"/>
          <w:szCs w:val="26"/>
          <w:lang w:val="vi-VN"/>
        </w:rPr>
        <w:t xml:space="preserve"> IAS 1 Presentation of Financial Statements,</w:t>
      </w:r>
      <w:r w:rsidRPr="00E92312">
        <w:rPr>
          <w:color w:val="000000"/>
          <w:sz w:val="26"/>
          <w:szCs w:val="26"/>
          <w:lang w:val="vi-VN"/>
        </w:rPr>
        <w:t xml:space="preserve"> </w:t>
      </w:r>
      <w:hyperlink r:id="rId26" w:history="1">
        <w:r w:rsidRPr="00E92312">
          <w:rPr>
            <w:rStyle w:val="Hyperlink"/>
            <w:sz w:val="26"/>
            <w:szCs w:val="26"/>
            <w:lang w:val="vi-VN"/>
          </w:rPr>
          <w:t>https://www.iasplus.com/en/standards/ias/ias1</w:t>
        </w:r>
      </w:hyperlink>
    </w:p>
    <w:p w14:paraId="4E295387"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5. Deloitte Touche Tohmatsu Limited (2018), </w:t>
      </w:r>
      <w:r w:rsidRPr="00E92312">
        <w:rPr>
          <w:i/>
          <w:color w:val="000000"/>
          <w:sz w:val="26"/>
          <w:szCs w:val="26"/>
          <w:lang w:val="vi-VN"/>
        </w:rPr>
        <w:t>Financial Reporting in Hyperinflationary Economies</w:t>
      </w:r>
      <w:r w:rsidRPr="00E92312">
        <w:rPr>
          <w:color w:val="000000"/>
          <w:sz w:val="26"/>
          <w:szCs w:val="26"/>
          <w:lang w:val="vi-VN"/>
        </w:rPr>
        <w:t>, https://www.iasplus.com/en/standards/ias/ias29</w:t>
      </w:r>
    </w:p>
    <w:p w14:paraId="227634EA" w14:textId="77777777" w:rsidR="0008588D" w:rsidRPr="00E92312" w:rsidRDefault="0008588D" w:rsidP="0008588D">
      <w:pPr>
        <w:widowControl w:val="0"/>
        <w:ind w:firstLine="720"/>
        <w:jc w:val="both"/>
        <w:rPr>
          <w:color w:val="000000"/>
          <w:sz w:val="26"/>
          <w:szCs w:val="26"/>
          <w:lang w:val="en-GB"/>
        </w:rPr>
      </w:pPr>
    </w:p>
    <w:p w14:paraId="2BD8CACD" w14:textId="77777777" w:rsidR="0008588D" w:rsidRPr="009407B0" w:rsidRDefault="0008588D" w:rsidP="0008588D">
      <w:pPr>
        <w:pStyle w:val="11"/>
        <w:spacing w:line="360" w:lineRule="auto"/>
      </w:pPr>
      <w:r w:rsidRPr="009407B0">
        <w:t>CHƯƠNG 5: PHÂN TÍCH TÌNH HÌNH VÀ KHẢ NĂNG THANH TOÁN</w:t>
      </w:r>
    </w:p>
    <w:p w14:paraId="36E8F37D" w14:textId="77777777" w:rsidR="0008588D" w:rsidRPr="009407B0" w:rsidRDefault="0008588D" w:rsidP="0008588D">
      <w:pPr>
        <w:widowControl w:val="0"/>
        <w:ind w:firstLine="720"/>
        <w:jc w:val="both"/>
        <w:rPr>
          <w:i/>
          <w:color w:val="000000"/>
          <w:sz w:val="26"/>
          <w:szCs w:val="26"/>
          <w:lang w:val="pt-BR"/>
        </w:rPr>
      </w:pPr>
      <w:r w:rsidRPr="009407B0">
        <w:rPr>
          <w:i/>
          <w:color w:val="000000"/>
          <w:sz w:val="26"/>
          <w:szCs w:val="26"/>
          <w:lang w:val="pt-BR"/>
        </w:rPr>
        <w:t>Chương 5 tập trung phân tích tình hình và khả năng thanh toán của doanh nghiệp. Thông qua đó, những người sử dụng thông tin có thể nắm bắt được tình hình chiếm dụng lẫn nhau trong thanh toán, tình hình thu hồi nợ phải thu, tình hình thanh toán nợ phải trả, tốc độ thanh toán nợ cũng như khả năng thanh toán ngắn hạn, khả năng thanh toán dài hạn và khả năng thanh toán theo thời gian.</w:t>
      </w:r>
    </w:p>
    <w:p w14:paraId="21D1D429"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5.1. Phân tích tình hình thanh toán</w:t>
      </w:r>
    </w:p>
    <w:p w14:paraId="09C4E2E5"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5.1.1. Tình hình thanh toán và ý nghĩa phân tích</w:t>
      </w:r>
    </w:p>
    <w:p w14:paraId="61410EEE"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5.1.2. Phân tích tình hình thanh toán</w:t>
      </w:r>
    </w:p>
    <w:p w14:paraId="17E6B2F4"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5.1.2.1. Đánh giá khái quát tình hình thanh toán</w:t>
      </w:r>
    </w:p>
    <w:p w14:paraId="086C031A"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5.1.2.2. Phân tích xu hướng và nhịp điệu tăng trưởng nợ phải thu, nợ phải trả</w:t>
      </w:r>
    </w:p>
    <w:p w14:paraId="32BFA25C"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5.1.2.3 Phân tích tình hình thanh toán nợ phải thu</w:t>
      </w:r>
    </w:p>
    <w:p w14:paraId="7CC479D0"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5.1.2.4. Phân tích tình hình thanh toán nợ phải trả</w:t>
      </w:r>
    </w:p>
    <w:p w14:paraId="18820AF7"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5.1.2.5. Phân tích tốc độ thanh toán</w:t>
      </w:r>
    </w:p>
    <w:p w14:paraId="4FEB5682"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5.2. Phân tích khả năng thanh toán</w:t>
      </w:r>
    </w:p>
    <w:p w14:paraId="12629C96"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5.2.1. Khả năng thanh toán và ý nghĩa phân tích</w:t>
      </w:r>
    </w:p>
    <w:p w14:paraId="6C1DD46C"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5.2.2. Phân tích khả năng thanh toán</w:t>
      </w:r>
    </w:p>
    <w:p w14:paraId="4F6B1A56"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5.2.2.1. Phân tích khả năng thanh toán ngắn hạn</w:t>
      </w:r>
    </w:p>
    <w:p w14:paraId="5ADE2CAF"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5.2.2.2. Phân tích khả năng thanh toán dài hạn</w:t>
      </w:r>
    </w:p>
    <w:p w14:paraId="18650E71"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5.2.2.3. Phân tích khả năng thanh toán theo thời gian</w:t>
      </w:r>
    </w:p>
    <w:p w14:paraId="77E7C8DC"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Tài liệu tham khảo của Chương:</w:t>
      </w:r>
    </w:p>
    <w:p w14:paraId="12118886"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1. Giáo trình Phân tích Báo cáo tài chính, Nhà xuất bản Đại học Kinh tế Quốc dân năm 2017.</w:t>
      </w:r>
    </w:p>
    <w:p w14:paraId="45AF4609" w14:textId="77777777" w:rsidR="0008588D" w:rsidRPr="00E92312" w:rsidRDefault="0008588D" w:rsidP="0008588D">
      <w:pPr>
        <w:widowControl w:val="0"/>
        <w:ind w:firstLine="720"/>
        <w:jc w:val="both"/>
        <w:rPr>
          <w:i/>
          <w:color w:val="000000"/>
          <w:sz w:val="26"/>
          <w:szCs w:val="26"/>
          <w:lang w:val="vi-VN"/>
        </w:rPr>
      </w:pPr>
      <w:r w:rsidRPr="00E92312">
        <w:rPr>
          <w:color w:val="000000"/>
          <w:sz w:val="26"/>
          <w:szCs w:val="26"/>
          <w:lang w:val="vi-VN"/>
        </w:rPr>
        <w:t>2. T</w:t>
      </w:r>
      <w:r w:rsidRPr="00E92312">
        <w:rPr>
          <w:color w:val="000000"/>
          <w:sz w:val="26"/>
          <w:szCs w:val="26"/>
          <w:lang w:val="en-GB"/>
        </w:rPr>
        <w:t>he IFRS® Foundation</w:t>
      </w:r>
      <w:hyperlink r:id="rId27"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en-GB"/>
        </w:rPr>
        <w:t>IFRS 7 Financial Instruments: Disclosures</w:t>
      </w:r>
      <w:r w:rsidRPr="00E92312">
        <w:rPr>
          <w:i/>
          <w:color w:val="000000"/>
          <w:sz w:val="26"/>
          <w:szCs w:val="26"/>
          <w:lang w:val="vi-VN"/>
        </w:rPr>
        <w:t xml:space="preserve">, </w:t>
      </w:r>
      <w:hyperlink r:id="rId28" w:history="1">
        <w:r w:rsidRPr="00E92312">
          <w:rPr>
            <w:rStyle w:val="Hyperlink"/>
            <w:sz w:val="26"/>
            <w:szCs w:val="26"/>
            <w:lang w:val="vi-VN"/>
          </w:rPr>
          <w:t>https://www.ifrs.org/issued-standards/list-of-standards/ifrs-7-financial-instruments-disclosures/</w:t>
        </w:r>
      </w:hyperlink>
    </w:p>
    <w:p w14:paraId="701E9A70" w14:textId="77777777" w:rsidR="0008588D" w:rsidRPr="00E92312" w:rsidRDefault="0008588D" w:rsidP="0008588D">
      <w:pPr>
        <w:widowControl w:val="0"/>
        <w:ind w:firstLine="720"/>
        <w:jc w:val="both"/>
        <w:rPr>
          <w:i/>
          <w:color w:val="000000"/>
          <w:sz w:val="26"/>
          <w:szCs w:val="26"/>
          <w:lang w:val="vi-VN"/>
        </w:rPr>
      </w:pPr>
      <w:r w:rsidRPr="00E92312">
        <w:rPr>
          <w:color w:val="000000"/>
          <w:sz w:val="26"/>
          <w:szCs w:val="26"/>
          <w:lang w:val="vi-VN"/>
        </w:rPr>
        <w:t>3. T</w:t>
      </w:r>
      <w:r w:rsidRPr="00E92312">
        <w:rPr>
          <w:color w:val="000000"/>
          <w:sz w:val="26"/>
          <w:szCs w:val="26"/>
          <w:lang w:val="en-GB"/>
        </w:rPr>
        <w:t>he IFRS® Foundation</w:t>
      </w:r>
      <w:hyperlink r:id="rId29"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vi-VN"/>
        </w:rPr>
        <w:t xml:space="preserve">IFRS 8 Operating Segments, </w:t>
      </w:r>
      <w:hyperlink r:id="rId30" w:history="1">
        <w:r w:rsidRPr="00E92312">
          <w:rPr>
            <w:rStyle w:val="Hyperlink"/>
            <w:sz w:val="26"/>
            <w:szCs w:val="26"/>
            <w:lang w:val="vi-VN"/>
          </w:rPr>
          <w:t>https://www.ifrs.org/issued-standards/list-of-standards/ifrs-8-operating-segments/</w:t>
        </w:r>
      </w:hyperlink>
    </w:p>
    <w:p w14:paraId="6117AC5A"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4. T</w:t>
      </w:r>
      <w:r w:rsidRPr="00E92312">
        <w:rPr>
          <w:color w:val="000000"/>
          <w:sz w:val="26"/>
          <w:szCs w:val="26"/>
          <w:lang w:val="en-GB"/>
        </w:rPr>
        <w:t>he IFRS® Foundation</w:t>
      </w:r>
      <w:hyperlink r:id="rId31"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vi-VN"/>
        </w:rPr>
        <w:t>IFRS 10 Consolidated Financial Statements,</w:t>
      </w:r>
      <w:r w:rsidRPr="00E92312">
        <w:rPr>
          <w:color w:val="000000"/>
          <w:sz w:val="26"/>
          <w:szCs w:val="26"/>
          <w:lang w:val="vi-VN"/>
        </w:rPr>
        <w:t xml:space="preserve"> </w:t>
      </w:r>
      <w:hyperlink r:id="rId32" w:history="1">
        <w:r w:rsidRPr="00E92312">
          <w:rPr>
            <w:rStyle w:val="Hyperlink"/>
            <w:sz w:val="26"/>
            <w:szCs w:val="26"/>
            <w:lang w:val="vi-VN"/>
          </w:rPr>
          <w:t>https://www.ifrs.org/issued-standards/list-of-standards/ifrs-10-consolidated-financial-statements/</w:t>
        </w:r>
      </w:hyperlink>
    </w:p>
    <w:p w14:paraId="643BE7AA"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5. Deloitte Touche Tohmatsu Limited (2018),</w:t>
      </w:r>
      <w:r w:rsidRPr="00E92312">
        <w:rPr>
          <w:i/>
          <w:color w:val="000000"/>
          <w:sz w:val="26"/>
          <w:szCs w:val="26"/>
          <w:lang w:val="vi-VN"/>
        </w:rPr>
        <w:t xml:space="preserve"> IAS 1 Presentation of Financial Statements,</w:t>
      </w:r>
      <w:r w:rsidRPr="00E92312">
        <w:rPr>
          <w:color w:val="000000"/>
          <w:sz w:val="26"/>
          <w:szCs w:val="26"/>
          <w:lang w:val="vi-VN"/>
        </w:rPr>
        <w:t xml:space="preserve"> </w:t>
      </w:r>
      <w:hyperlink r:id="rId33" w:history="1">
        <w:r w:rsidRPr="00E92312">
          <w:rPr>
            <w:rStyle w:val="Hyperlink"/>
            <w:sz w:val="26"/>
            <w:szCs w:val="26"/>
            <w:lang w:val="vi-VN"/>
          </w:rPr>
          <w:t>https://www.iasplus.com/en/standards/ias/ias1</w:t>
        </w:r>
      </w:hyperlink>
    </w:p>
    <w:p w14:paraId="69333EF8"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6. Deloitte Touche Tohmatsu Limited (2018), </w:t>
      </w:r>
      <w:r w:rsidRPr="00E92312">
        <w:rPr>
          <w:i/>
          <w:color w:val="000000"/>
          <w:sz w:val="26"/>
          <w:szCs w:val="26"/>
          <w:lang w:val="vi-VN"/>
        </w:rPr>
        <w:t xml:space="preserve">IAS 7 - Statement of Cash Flows, </w:t>
      </w:r>
      <w:r w:rsidRPr="00E92312">
        <w:rPr>
          <w:color w:val="000000"/>
          <w:sz w:val="26"/>
          <w:szCs w:val="26"/>
          <w:lang w:val="vi-VN"/>
        </w:rPr>
        <w:t>https://www.iasplus.com/en/standards/ias/ias7</w:t>
      </w:r>
    </w:p>
    <w:p w14:paraId="6E03A49B"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7. Deloitte Touche Tohmatsu Limited (2018), </w:t>
      </w:r>
      <w:r w:rsidRPr="00E92312">
        <w:rPr>
          <w:i/>
          <w:color w:val="000000"/>
          <w:sz w:val="26"/>
          <w:szCs w:val="26"/>
          <w:lang w:val="vi-VN"/>
        </w:rPr>
        <w:t>Financial Reporting in Hyperinflationary Economies</w:t>
      </w:r>
      <w:r w:rsidRPr="00E92312">
        <w:rPr>
          <w:color w:val="000000"/>
          <w:sz w:val="26"/>
          <w:szCs w:val="26"/>
          <w:lang w:val="vi-VN"/>
        </w:rPr>
        <w:t>, https://www.iasplus.com/en/standards/ias/ias29</w:t>
      </w:r>
    </w:p>
    <w:p w14:paraId="1CCEB975" w14:textId="77777777" w:rsidR="0008588D" w:rsidRPr="00E92312" w:rsidRDefault="0008588D" w:rsidP="0008588D">
      <w:pPr>
        <w:widowControl w:val="0"/>
        <w:ind w:firstLine="720"/>
        <w:jc w:val="both"/>
        <w:rPr>
          <w:color w:val="000000"/>
          <w:sz w:val="26"/>
          <w:szCs w:val="26"/>
          <w:lang w:val="en-GB"/>
        </w:rPr>
      </w:pPr>
    </w:p>
    <w:p w14:paraId="41AD8DC1" w14:textId="77777777" w:rsidR="0008588D" w:rsidRPr="009407B0" w:rsidRDefault="0008588D" w:rsidP="0008588D">
      <w:pPr>
        <w:pStyle w:val="11"/>
        <w:spacing w:line="360" w:lineRule="auto"/>
      </w:pPr>
      <w:r w:rsidRPr="009407B0">
        <w:t>CHƯƠNG 6: PHÂN TÍCH KHẢ NĂNG SINH LỢI</w:t>
      </w:r>
    </w:p>
    <w:p w14:paraId="3A23ED32" w14:textId="77777777" w:rsidR="0008588D" w:rsidRPr="009407B0" w:rsidRDefault="0008588D" w:rsidP="0008588D">
      <w:pPr>
        <w:widowControl w:val="0"/>
        <w:ind w:firstLine="720"/>
        <w:jc w:val="both"/>
        <w:rPr>
          <w:i/>
          <w:color w:val="000000"/>
          <w:sz w:val="26"/>
          <w:szCs w:val="26"/>
          <w:lang w:val="pt-BR"/>
        </w:rPr>
      </w:pPr>
      <w:r w:rsidRPr="009407B0">
        <w:rPr>
          <w:i/>
          <w:color w:val="000000"/>
          <w:sz w:val="26"/>
          <w:szCs w:val="26"/>
          <w:lang w:val="pt-BR"/>
        </w:rPr>
        <w:t>Chương này hướng tới nội dung và cách thức phân tích khả năng sinh lợi của doanh nghiệp biểu hiện qua khả năng sinh lợi của tài sản, vốn và chi phí cùng các điều kiện cần thiết để nâng cao khả năng sinh lợi của doanh nghiệp.</w:t>
      </w:r>
    </w:p>
    <w:p w14:paraId="0F4F66F7"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6.1. Ý nghĩa và quy trình phân tích khả năng sinh lợi</w:t>
      </w:r>
    </w:p>
    <w:p w14:paraId="742DD65D"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6.1.1. Ý nghĩa</w:t>
      </w:r>
    </w:p>
    <w:p w14:paraId="1D859650"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6.1.2. Qui trình phân tích</w:t>
      </w:r>
    </w:p>
    <w:p w14:paraId="28E43D87" w14:textId="77777777" w:rsidR="0008588D" w:rsidRDefault="0008588D" w:rsidP="0008588D">
      <w:pPr>
        <w:widowControl w:val="0"/>
        <w:jc w:val="both"/>
        <w:rPr>
          <w:b/>
          <w:color w:val="000000"/>
          <w:sz w:val="26"/>
          <w:szCs w:val="26"/>
          <w:lang w:val="pt-BR"/>
        </w:rPr>
      </w:pPr>
    </w:p>
    <w:p w14:paraId="57191BF0"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6.2. Nội dung và cách thức phân tích khả năng sinh lợi</w:t>
      </w:r>
    </w:p>
    <w:p w14:paraId="7951B35B"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6.2.1. Phân tích khả năng sinh lợi của tài sản</w:t>
      </w:r>
    </w:p>
    <w:p w14:paraId="4E5A9CD9"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6.2.2. Phân tích khả năng sinh lợi của vốn</w:t>
      </w:r>
    </w:p>
    <w:p w14:paraId="0540152A"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6.2.3. Phân tích khả năng sinh lợi của chi phí</w:t>
      </w:r>
    </w:p>
    <w:p w14:paraId="0678A80E"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6.2.4. Phân tích khả năng sinh lợi của doanh thu</w:t>
      </w:r>
      <w:r w:rsidRPr="009407B0">
        <w:rPr>
          <w:color w:val="000000"/>
          <w:sz w:val="26"/>
          <w:szCs w:val="26"/>
          <w:lang w:val="pt-BR"/>
        </w:rPr>
        <w:tab/>
      </w:r>
    </w:p>
    <w:p w14:paraId="5DD3D29D"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6.2.5. Phân tích khả năng sinh lợi bộ phận</w:t>
      </w:r>
    </w:p>
    <w:p w14:paraId="2243AD59"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6.3. Phân tích các điều kiện cần thiết để nâng cao khả năng sinh lợi</w:t>
      </w:r>
    </w:p>
    <w:p w14:paraId="195E00C8"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6.3.1. Khái quát về các điều kiện cần thiết để nâng cao khả năng sinh lợi</w:t>
      </w:r>
    </w:p>
    <w:p w14:paraId="4650BD24"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6.3.2. Phân tích khả năng tạo doanh thu của tài sản</w:t>
      </w:r>
    </w:p>
    <w:p w14:paraId="2274E8AB"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6.3.3. Phân tích tốc độ luân chuyển của tài sản ngắn hạn</w:t>
      </w:r>
    </w:p>
    <w:p w14:paraId="7A0EB2BF"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6.4. Đặc điểm phân tích khả năng sinh lợi từ phía nhà đầu tư</w:t>
      </w:r>
    </w:p>
    <w:p w14:paraId="20EC464B"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6.4.1. Nhà đầu tư và mục đích đầu tư</w:t>
      </w:r>
    </w:p>
    <w:p w14:paraId="23517D4B" w14:textId="77777777" w:rsidR="0008588D" w:rsidRPr="009407B0" w:rsidRDefault="0008588D" w:rsidP="0008588D">
      <w:pPr>
        <w:widowControl w:val="0"/>
        <w:ind w:firstLine="720"/>
        <w:jc w:val="both"/>
        <w:rPr>
          <w:color w:val="000000"/>
          <w:sz w:val="26"/>
          <w:szCs w:val="26"/>
          <w:lang w:val="pt-BR"/>
        </w:rPr>
      </w:pPr>
      <w:r w:rsidRPr="009407B0">
        <w:rPr>
          <w:color w:val="000000"/>
          <w:sz w:val="26"/>
          <w:szCs w:val="26"/>
          <w:lang w:val="pt-BR"/>
        </w:rPr>
        <w:t>6.4.2. Chỉ tiêu và phương pháp phân tích khả năng sinh lợi dành cho nhà đầu tư</w:t>
      </w:r>
    </w:p>
    <w:p w14:paraId="08407C1E" w14:textId="77777777" w:rsidR="0008588D" w:rsidRPr="009407B0" w:rsidRDefault="0008588D" w:rsidP="0008588D">
      <w:pPr>
        <w:widowControl w:val="0"/>
        <w:jc w:val="both"/>
        <w:rPr>
          <w:b/>
          <w:color w:val="000000"/>
          <w:sz w:val="26"/>
          <w:szCs w:val="26"/>
          <w:lang w:val="pt-BR"/>
        </w:rPr>
      </w:pPr>
      <w:r w:rsidRPr="009407B0">
        <w:rPr>
          <w:b/>
          <w:color w:val="000000"/>
          <w:sz w:val="26"/>
          <w:szCs w:val="26"/>
          <w:lang w:val="pt-BR"/>
        </w:rPr>
        <w:t>Tài liệu tham khảo của Chương:</w:t>
      </w:r>
    </w:p>
    <w:p w14:paraId="2CE64485" w14:textId="77777777" w:rsidR="0008588D" w:rsidRPr="00E92312" w:rsidRDefault="0008588D" w:rsidP="0008588D">
      <w:pPr>
        <w:widowControl w:val="0"/>
        <w:ind w:firstLine="720"/>
        <w:jc w:val="both"/>
        <w:rPr>
          <w:lang w:val="en-GB"/>
        </w:rPr>
      </w:pPr>
      <w:r w:rsidRPr="009407B0">
        <w:rPr>
          <w:color w:val="000000"/>
          <w:sz w:val="26"/>
          <w:szCs w:val="26"/>
          <w:lang w:val="pt-BR"/>
        </w:rPr>
        <w:t>1. Giáo trình Phân tích Báo cáo tài chính, Nhà xuất bản Đại học Kinh tế Quốc dân, 2017.</w:t>
      </w:r>
    </w:p>
    <w:p w14:paraId="18DF6FF2" w14:textId="77777777" w:rsidR="0008588D" w:rsidRPr="00E92312" w:rsidRDefault="0008588D" w:rsidP="0008588D">
      <w:pPr>
        <w:widowControl w:val="0"/>
        <w:ind w:firstLine="720"/>
        <w:jc w:val="both"/>
        <w:rPr>
          <w:i/>
          <w:color w:val="000000"/>
          <w:sz w:val="26"/>
          <w:szCs w:val="26"/>
          <w:lang w:val="vi-VN"/>
        </w:rPr>
      </w:pPr>
      <w:r w:rsidRPr="00E92312">
        <w:rPr>
          <w:color w:val="000000"/>
          <w:sz w:val="26"/>
          <w:szCs w:val="26"/>
          <w:lang w:val="vi-VN"/>
        </w:rPr>
        <w:t>2. T</w:t>
      </w:r>
      <w:r w:rsidRPr="00E92312">
        <w:rPr>
          <w:color w:val="000000"/>
          <w:sz w:val="26"/>
          <w:szCs w:val="26"/>
          <w:lang w:val="en-GB"/>
        </w:rPr>
        <w:t>he IFRS® Foundation</w:t>
      </w:r>
      <w:hyperlink r:id="rId34"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en-GB"/>
        </w:rPr>
        <w:t>IFRS 7 Financial Instruments: Disclosures</w:t>
      </w:r>
      <w:r w:rsidRPr="00E92312">
        <w:rPr>
          <w:i/>
          <w:color w:val="000000"/>
          <w:sz w:val="26"/>
          <w:szCs w:val="26"/>
          <w:lang w:val="vi-VN"/>
        </w:rPr>
        <w:t xml:space="preserve">, </w:t>
      </w:r>
      <w:hyperlink r:id="rId35" w:history="1">
        <w:r w:rsidRPr="00E92312">
          <w:rPr>
            <w:rStyle w:val="Hyperlink"/>
            <w:sz w:val="26"/>
            <w:szCs w:val="26"/>
            <w:lang w:val="vi-VN"/>
          </w:rPr>
          <w:t>https://www.ifrs.org/issued-standards/list-of-standards/ifrs-7-financial-instruments-disclosures/</w:t>
        </w:r>
      </w:hyperlink>
    </w:p>
    <w:p w14:paraId="4ED65148" w14:textId="77777777" w:rsidR="0008588D" w:rsidRPr="00E92312" w:rsidRDefault="0008588D" w:rsidP="0008588D">
      <w:pPr>
        <w:widowControl w:val="0"/>
        <w:ind w:firstLine="720"/>
        <w:jc w:val="both"/>
        <w:rPr>
          <w:i/>
          <w:color w:val="000000"/>
          <w:sz w:val="26"/>
          <w:szCs w:val="26"/>
          <w:lang w:val="vi-VN"/>
        </w:rPr>
      </w:pPr>
      <w:r w:rsidRPr="00E92312">
        <w:rPr>
          <w:color w:val="000000"/>
          <w:sz w:val="26"/>
          <w:szCs w:val="26"/>
          <w:lang w:val="vi-VN"/>
        </w:rPr>
        <w:t>3. T</w:t>
      </w:r>
      <w:r w:rsidRPr="00E92312">
        <w:rPr>
          <w:color w:val="000000"/>
          <w:sz w:val="26"/>
          <w:szCs w:val="26"/>
          <w:lang w:val="en-GB"/>
        </w:rPr>
        <w:t>he IFRS® Foundation</w:t>
      </w:r>
      <w:hyperlink r:id="rId36"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vi-VN"/>
        </w:rPr>
        <w:t xml:space="preserve">IFRS 8 Operating Segments, </w:t>
      </w:r>
      <w:hyperlink r:id="rId37" w:history="1">
        <w:r w:rsidRPr="00E92312">
          <w:rPr>
            <w:rStyle w:val="Hyperlink"/>
            <w:sz w:val="26"/>
            <w:szCs w:val="26"/>
            <w:lang w:val="vi-VN"/>
          </w:rPr>
          <w:t>https://www.ifrs.org/issued-standards/list-of-standards/ifrs-8-operating-segments/</w:t>
        </w:r>
      </w:hyperlink>
    </w:p>
    <w:p w14:paraId="0EF9241B"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4. T</w:t>
      </w:r>
      <w:r w:rsidRPr="00E92312">
        <w:rPr>
          <w:color w:val="000000"/>
          <w:sz w:val="26"/>
          <w:szCs w:val="26"/>
          <w:lang w:val="en-GB"/>
        </w:rPr>
        <w:t>he IFRS® Foundation</w:t>
      </w:r>
      <w:hyperlink r:id="rId38"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vi-VN"/>
        </w:rPr>
        <w:t>IFRS 10 Consolidated Financial Statements,</w:t>
      </w:r>
      <w:r w:rsidRPr="00E92312">
        <w:rPr>
          <w:color w:val="000000"/>
          <w:sz w:val="26"/>
          <w:szCs w:val="26"/>
          <w:lang w:val="vi-VN"/>
        </w:rPr>
        <w:t xml:space="preserve"> </w:t>
      </w:r>
      <w:hyperlink r:id="rId39" w:history="1">
        <w:r w:rsidRPr="00E92312">
          <w:rPr>
            <w:rStyle w:val="Hyperlink"/>
            <w:sz w:val="26"/>
            <w:szCs w:val="26"/>
            <w:lang w:val="vi-VN"/>
          </w:rPr>
          <w:t>https://www.ifrs.org/issued-standards/list-of-standards/ifrs-10-consolidated-financial-statements/</w:t>
        </w:r>
      </w:hyperlink>
    </w:p>
    <w:p w14:paraId="06EAD756"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5. Deloitte Touche Tohmatsu Limited (2018),</w:t>
      </w:r>
      <w:r w:rsidRPr="00E92312">
        <w:rPr>
          <w:i/>
          <w:color w:val="000000"/>
          <w:sz w:val="26"/>
          <w:szCs w:val="26"/>
          <w:lang w:val="vi-VN"/>
        </w:rPr>
        <w:t xml:space="preserve"> IAS 1 Presentation of Financial Statements,</w:t>
      </w:r>
      <w:r w:rsidRPr="00E92312">
        <w:rPr>
          <w:color w:val="000000"/>
          <w:sz w:val="26"/>
          <w:szCs w:val="26"/>
          <w:lang w:val="vi-VN"/>
        </w:rPr>
        <w:t xml:space="preserve"> </w:t>
      </w:r>
      <w:hyperlink r:id="rId40" w:history="1">
        <w:r w:rsidRPr="00E92312">
          <w:rPr>
            <w:rStyle w:val="Hyperlink"/>
            <w:sz w:val="26"/>
            <w:szCs w:val="26"/>
            <w:lang w:val="vi-VN"/>
          </w:rPr>
          <w:t>https://www.iasplus.com/en/standards/ias/ias1</w:t>
        </w:r>
      </w:hyperlink>
    </w:p>
    <w:p w14:paraId="7A53A234"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6. Deloitte Touche Tohmatsu Limited (2018), </w:t>
      </w:r>
      <w:r w:rsidRPr="00E92312">
        <w:rPr>
          <w:i/>
          <w:color w:val="000000"/>
          <w:sz w:val="26"/>
          <w:szCs w:val="26"/>
          <w:lang w:val="vi-VN"/>
        </w:rPr>
        <w:t xml:space="preserve">Segment Reporting, </w:t>
      </w:r>
      <w:r w:rsidRPr="00E92312">
        <w:rPr>
          <w:color w:val="000000"/>
          <w:sz w:val="26"/>
          <w:szCs w:val="26"/>
          <w:lang w:val="vi-VN"/>
        </w:rPr>
        <w:t>https://www.iasplus.com/en/standards/ias/ias14</w:t>
      </w:r>
    </w:p>
    <w:p w14:paraId="7582AC48"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7. Deloitte Touche Tohmatsu Limited (2018),</w:t>
      </w:r>
      <w:r w:rsidRPr="00E92312">
        <w:rPr>
          <w:i/>
          <w:color w:val="000000"/>
          <w:sz w:val="26"/>
          <w:szCs w:val="26"/>
          <w:lang w:val="vi-VN"/>
        </w:rPr>
        <w:t xml:space="preserve"> Separate Financial Statements, </w:t>
      </w:r>
      <w:r w:rsidRPr="00E92312">
        <w:rPr>
          <w:color w:val="000000"/>
          <w:sz w:val="26"/>
          <w:szCs w:val="26"/>
          <w:lang w:val="vi-VN"/>
        </w:rPr>
        <w:t>https://www.iasplus.com/en/standards/ias/ias27-2011</w:t>
      </w:r>
    </w:p>
    <w:p w14:paraId="31184F0D" w14:textId="77777777" w:rsidR="0008588D" w:rsidRPr="00E92312" w:rsidRDefault="0008588D" w:rsidP="0008588D">
      <w:pPr>
        <w:widowControl w:val="0"/>
        <w:ind w:firstLine="720"/>
        <w:jc w:val="both"/>
        <w:rPr>
          <w:color w:val="000000"/>
          <w:sz w:val="26"/>
          <w:szCs w:val="26"/>
          <w:lang w:val="vi-VN"/>
        </w:rPr>
      </w:pPr>
      <w:r w:rsidRPr="00E92312">
        <w:rPr>
          <w:color w:val="000000"/>
          <w:sz w:val="26"/>
          <w:szCs w:val="26"/>
          <w:lang w:val="vi-VN"/>
        </w:rPr>
        <w:t xml:space="preserve">8. Deloitte Touche Tohmatsu Limited (2018), </w:t>
      </w:r>
      <w:r w:rsidRPr="00E92312">
        <w:rPr>
          <w:i/>
          <w:color w:val="000000"/>
          <w:sz w:val="26"/>
          <w:szCs w:val="26"/>
          <w:lang w:val="vi-VN"/>
        </w:rPr>
        <w:t>Financial Reporting in Hyperinflationary Economies</w:t>
      </w:r>
      <w:r w:rsidRPr="00E92312">
        <w:rPr>
          <w:color w:val="000000"/>
          <w:sz w:val="26"/>
          <w:szCs w:val="26"/>
          <w:lang w:val="vi-VN"/>
        </w:rPr>
        <w:t>, https://www.iasplus.com/en/standards/ias/ias29</w:t>
      </w:r>
    </w:p>
    <w:p w14:paraId="0C9D7A2C" w14:textId="77777777" w:rsidR="0008588D" w:rsidRPr="00E92312" w:rsidRDefault="0008588D" w:rsidP="0008588D">
      <w:pPr>
        <w:widowControl w:val="0"/>
        <w:ind w:firstLine="720"/>
        <w:jc w:val="both"/>
        <w:rPr>
          <w:color w:val="000000"/>
          <w:sz w:val="26"/>
          <w:szCs w:val="26"/>
          <w:lang w:val="en-GB"/>
        </w:rPr>
      </w:pPr>
    </w:p>
    <w:p w14:paraId="1064924D" w14:textId="77777777" w:rsidR="0008588D" w:rsidRPr="00E92312" w:rsidRDefault="0008588D" w:rsidP="0008588D">
      <w:pPr>
        <w:widowControl w:val="0"/>
        <w:ind w:firstLine="720"/>
        <w:jc w:val="both"/>
        <w:rPr>
          <w:lang w:val="en-GB"/>
        </w:rPr>
      </w:pPr>
      <w:r w:rsidRPr="009407B0">
        <w:rPr>
          <w:color w:val="000000"/>
          <w:sz w:val="26"/>
          <w:szCs w:val="26"/>
          <w:lang w:val="pt-BR"/>
        </w:rPr>
        <w:t>7. GIÁO TRÌNH:</w:t>
      </w:r>
    </w:p>
    <w:p w14:paraId="7D4D3CCE" w14:textId="77777777" w:rsidR="0008588D" w:rsidRPr="00E92312" w:rsidRDefault="0008588D" w:rsidP="0008588D">
      <w:pPr>
        <w:widowControl w:val="0"/>
        <w:ind w:firstLine="720"/>
        <w:jc w:val="both"/>
        <w:rPr>
          <w:lang w:val="en-GB"/>
        </w:rPr>
      </w:pPr>
      <w:r w:rsidRPr="009407B0">
        <w:rPr>
          <w:color w:val="000000"/>
          <w:sz w:val="26"/>
          <w:szCs w:val="26"/>
          <w:lang w:val="pt-BR"/>
        </w:rPr>
        <w:t>Giáo trình Phân tích Báo cáo tài chính, Nhà xuất bản Đại học Kinh tế Quốc dân, 2017.</w:t>
      </w:r>
    </w:p>
    <w:p w14:paraId="1722AAD1" w14:textId="77777777" w:rsidR="0008588D" w:rsidRPr="00E92312" w:rsidRDefault="0008588D" w:rsidP="0008588D">
      <w:pPr>
        <w:widowControl w:val="0"/>
        <w:ind w:firstLine="720"/>
        <w:jc w:val="both"/>
        <w:rPr>
          <w:b/>
          <w:color w:val="000000"/>
          <w:sz w:val="26"/>
          <w:szCs w:val="26"/>
          <w:lang w:val="en-GB"/>
        </w:rPr>
      </w:pPr>
    </w:p>
    <w:p w14:paraId="27FFD0B2" w14:textId="77777777" w:rsidR="0008588D" w:rsidRPr="00E92312" w:rsidRDefault="0008588D" w:rsidP="0008588D">
      <w:pPr>
        <w:pStyle w:val="Heading2"/>
        <w:spacing w:line="360" w:lineRule="auto"/>
        <w:rPr>
          <w:lang w:val="en-GB"/>
        </w:rPr>
      </w:pPr>
      <w:r w:rsidRPr="00E92312">
        <w:rPr>
          <w:lang w:val="en-GB"/>
        </w:rPr>
        <w:t>8. TÀI LIỆU THAM KHẢO</w:t>
      </w:r>
    </w:p>
    <w:p w14:paraId="1BF5FC0E"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Bộ Tài chính. (2015). </w:t>
      </w:r>
      <w:r w:rsidRPr="00E92312">
        <w:rPr>
          <w:i/>
          <w:noProof/>
          <w:color w:val="000000"/>
          <w:lang w:val="en-GB"/>
        </w:rPr>
        <w:t xml:space="preserve">Chế độ kế toán doanh nghiệp. </w:t>
      </w:r>
      <w:r w:rsidRPr="00E92312">
        <w:rPr>
          <w:noProof/>
          <w:color w:val="000000"/>
          <w:lang w:val="en-GB"/>
        </w:rPr>
        <w:t xml:space="preserve">NXB Tài chính, Hà Nội. </w:t>
      </w:r>
    </w:p>
    <w:p w14:paraId="46D37230"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Charles H. Gibson. (2013). </w:t>
      </w:r>
      <w:r w:rsidRPr="00E92312">
        <w:rPr>
          <w:i/>
          <w:iCs/>
          <w:noProof/>
          <w:color w:val="000000"/>
          <w:lang w:val="en-GB"/>
        </w:rPr>
        <w:t>Financial Reporting &amp; Analysis - Using financial Accounting information.</w:t>
      </w:r>
      <w:r w:rsidRPr="00E92312">
        <w:rPr>
          <w:noProof/>
          <w:color w:val="000000"/>
          <w:lang w:val="en-GB"/>
        </w:rPr>
        <w:t xml:space="preserve"> South - Western Cengage Learning.</w:t>
      </w:r>
    </w:p>
    <w:p w14:paraId="38D071C1"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Clyde P. Stickney &amp; Roman L. Well. (2000). </w:t>
      </w:r>
      <w:r w:rsidRPr="00E92312">
        <w:rPr>
          <w:i/>
          <w:iCs/>
          <w:noProof/>
          <w:color w:val="000000"/>
          <w:lang w:val="en-GB"/>
        </w:rPr>
        <w:t>Financial Accounting.</w:t>
      </w:r>
      <w:r w:rsidRPr="00E92312">
        <w:rPr>
          <w:noProof/>
          <w:color w:val="000000"/>
          <w:lang w:val="en-GB"/>
        </w:rPr>
        <w:t xml:space="preserve"> The Dryden Press Harcourt College Publishers.</w:t>
      </w:r>
    </w:p>
    <w:p w14:paraId="2FA8DC8B"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Horrigan J. O. (1968). A Short History of Financial Ratio Analysis. </w:t>
      </w:r>
      <w:r w:rsidRPr="00E92312">
        <w:rPr>
          <w:i/>
          <w:iCs/>
          <w:noProof/>
          <w:color w:val="000000"/>
          <w:lang w:val="en-GB"/>
        </w:rPr>
        <w:t>Accounting ReviewVol. 43 Issue 2</w:t>
      </w:r>
      <w:r w:rsidRPr="00E92312">
        <w:rPr>
          <w:noProof/>
          <w:color w:val="000000"/>
          <w:lang w:val="en-GB"/>
        </w:rPr>
        <w:t>, 284 - 294.</w:t>
      </w:r>
    </w:p>
    <w:p w14:paraId="7C219BC1"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James M. Wahlen, Stephen P. Baginski &amp; Mark T. Bradshaw. (2015). </w:t>
      </w:r>
      <w:r w:rsidRPr="00E92312">
        <w:rPr>
          <w:i/>
          <w:iCs/>
          <w:noProof/>
          <w:color w:val="000000"/>
          <w:lang w:val="en-GB"/>
        </w:rPr>
        <w:t>Financial Reporting, Financial Statement Analysis and Valuation.</w:t>
      </w:r>
      <w:r w:rsidRPr="00E92312">
        <w:rPr>
          <w:noProof/>
          <w:color w:val="000000"/>
          <w:lang w:val="en-GB"/>
        </w:rPr>
        <w:t xml:space="preserve"> Cengage Learning.</w:t>
      </w:r>
    </w:p>
    <w:p w14:paraId="30614475"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Nguyễn Tấn Bình. (2004). </w:t>
      </w:r>
      <w:r w:rsidRPr="00E92312">
        <w:rPr>
          <w:i/>
          <w:iCs/>
          <w:noProof/>
          <w:color w:val="000000"/>
          <w:lang w:val="en-GB"/>
        </w:rPr>
        <w:t>Phân tích hoạt động doanh nghiệp.</w:t>
      </w:r>
      <w:r w:rsidRPr="00E92312">
        <w:rPr>
          <w:noProof/>
          <w:color w:val="000000"/>
          <w:lang w:val="en-GB"/>
        </w:rPr>
        <w:t xml:space="preserve"> Hà Nội: NXB Thống kê.</w:t>
      </w:r>
    </w:p>
    <w:p w14:paraId="1E8C1466"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Nguyễn Trọng Cơ &amp; Nghiêm Thị Thà. (2015). </w:t>
      </w:r>
      <w:r w:rsidRPr="00E92312">
        <w:rPr>
          <w:i/>
          <w:iCs/>
          <w:noProof/>
          <w:color w:val="000000"/>
          <w:lang w:val="en-GB"/>
        </w:rPr>
        <w:t>Giáo trình phân tích tài chính doanh nghiệp.</w:t>
      </w:r>
      <w:r w:rsidRPr="00E92312">
        <w:rPr>
          <w:noProof/>
          <w:color w:val="000000"/>
          <w:lang w:val="en-GB"/>
        </w:rPr>
        <w:t xml:space="preserve"> Hà Nội: NXB Tài chính.</w:t>
      </w:r>
    </w:p>
    <w:p w14:paraId="7EF74300"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Nguyễn Văn Công &amp; cộng sự. (2017). </w:t>
      </w:r>
      <w:r w:rsidRPr="00E92312">
        <w:rPr>
          <w:i/>
          <w:iCs/>
          <w:noProof/>
          <w:color w:val="000000"/>
          <w:lang w:val="en-GB"/>
        </w:rPr>
        <w:t>Giáo trình phân tích báo cáo tài chính.</w:t>
      </w:r>
      <w:r w:rsidRPr="00E92312">
        <w:rPr>
          <w:noProof/>
          <w:color w:val="000000"/>
          <w:lang w:val="en-GB"/>
        </w:rPr>
        <w:t xml:space="preserve"> Hà Nội: NXB Đại học Kinh tế Quốc dân.</w:t>
      </w:r>
    </w:p>
    <w:p w14:paraId="6ED24ECF"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Nguyễn Văn Công. (2010). </w:t>
      </w:r>
      <w:r w:rsidRPr="00E92312">
        <w:rPr>
          <w:i/>
          <w:iCs/>
          <w:noProof/>
          <w:color w:val="000000"/>
          <w:lang w:val="en-GB"/>
        </w:rPr>
        <w:t>Giáo trình phân tích báo cáo tài chính.</w:t>
      </w:r>
      <w:r w:rsidRPr="00E92312">
        <w:rPr>
          <w:noProof/>
          <w:color w:val="000000"/>
          <w:lang w:val="en-GB"/>
        </w:rPr>
        <w:t xml:space="preserve"> Hà Nội: NXB Giáo dục Việt Nam.</w:t>
      </w:r>
    </w:p>
    <w:p w14:paraId="15264620"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Subramanyam K.R &amp; John J. Wild. (2013). </w:t>
      </w:r>
      <w:r w:rsidRPr="00E92312">
        <w:rPr>
          <w:i/>
          <w:iCs/>
          <w:noProof/>
          <w:color w:val="000000"/>
          <w:lang w:val="en-GB"/>
        </w:rPr>
        <w:t>Financial Statement Analysis.</w:t>
      </w:r>
      <w:r w:rsidRPr="00E92312">
        <w:rPr>
          <w:noProof/>
          <w:color w:val="000000"/>
          <w:lang w:val="en-GB"/>
        </w:rPr>
        <w:t xml:space="preserve"> McGraw - Hill Higher Education.</w:t>
      </w:r>
    </w:p>
    <w:p w14:paraId="785CF4E4" w14:textId="77777777" w:rsidR="0008588D" w:rsidRPr="00E92312" w:rsidRDefault="0008588D" w:rsidP="0008588D">
      <w:pPr>
        <w:pStyle w:val="Bibliography1"/>
        <w:widowControl w:val="0"/>
        <w:numPr>
          <w:ilvl w:val="1"/>
          <w:numId w:val="97"/>
        </w:numPr>
        <w:tabs>
          <w:tab w:val="left" w:pos="1134"/>
          <w:tab w:val="left" w:pos="1276"/>
          <w:tab w:val="left" w:pos="1418"/>
          <w:tab w:val="left" w:pos="1701"/>
        </w:tabs>
        <w:ind w:left="0" w:firstLine="720"/>
        <w:rPr>
          <w:noProof/>
          <w:color w:val="000000"/>
          <w:lang w:val="en-GB"/>
        </w:rPr>
      </w:pPr>
      <w:r w:rsidRPr="00E92312">
        <w:rPr>
          <w:noProof/>
          <w:color w:val="000000"/>
          <w:lang w:val="en-GB"/>
        </w:rPr>
        <w:t xml:space="preserve">Phạm Thị Thủy &amp; Nguyễn Thị Lan Anh. (2013). </w:t>
      </w:r>
      <w:r w:rsidRPr="00E92312">
        <w:rPr>
          <w:i/>
          <w:iCs/>
          <w:noProof/>
          <w:color w:val="000000"/>
          <w:lang w:val="en-GB"/>
        </w:rPr>
        <w:t>Báo cáo tài chính - Phân tích, dự báo và định giá.</w:t>
      </w:r>
      <w:r w:rsidRPr="00E92312">
        <w:rPr>
          <w:noProof/>
          <w:color w:val="000000"/>
          <w:lang w:val="en-GB"/>
        </w:rPr>
        <w:t xml:space="preserve"> Hà Nội: NXB Đại học Kinh tế Quốc dân.</w:t>
      </w:r>
    </w:p>
    <w:p w14:paraId="212BC2AB"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T</w:t>
      </w:r>
      <w:r w:rsidRPr="00E92312">
        <w:rPr>
          <w:color w:val="000000"/>
          <w:sz w:val="26"/>
          <w:szCs w:val="26"/>
          <w:lang w:val="en-GB"/>
        </w:rPr>
        <w:t>he IFRS® Foundation</w:t>
      </w:r>
      <w:hyperlink r:id="rId41"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en-GB"/>
        </w:rPr>
        <w:t>IFRS 1 First-time Adoption of International Financial Reporting Standards</w:t>
      </w:r>
      <w:r w:rsidRPr="00E92312">
        <w:rPr>
          <w:color w:val="000000"/>
          <w:sz w:val="26"/>
          <w:szCs w:val="26"/>
          <w:lang w:val="vi-VN"/>
        </w:rPr>
        <w:t>, https://www.ifrs.org/issued-standards/list-of-standards/ifrs-1-first-time-adoption-of-ifrs/</w:t>
      </w:r>
    </w:p>
    <w:p w14:paraId="26D7ED12"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i/>
          <w:color w:val="000000"/>
          <w:sz w:val="26"/>
          <w:szCs w:val="26"/>
          <w:lang w:val="vi-VN"/>
        </w:rPr>
      </w:pPr>
      <w:r w:rsidRPr="00E92312">
        <w:rPr>
          <w:color w:val="000000"/>
          <w:sz w:val="26"/>
          <w:szCs w:val="26"/>
          <w:lang w:val="vi-VN"/>
        </w:rPr>
        <w:t>T</w:t>
      </w:r>
      <w:r w:rsidRPr="00E92312">
        <w:rPr>
          <w:color w:val="000000"/>
          <w:sz w:val="26"/>
          <w:szCs w:val="26"/>
          <w:lang w:val="en-GB"/>
        </w:rPr>
        <w:t>he IFRS® Foundation</w:t>
      </w:r>
      <w:hyperlink r:id="rId42"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en-GB"/>
        </w:rPr>
        <w:t>IFRS 7 Financial Instruments: Disclosures</w:t>
      </w:r>
      <w:r w:rsidRPr="00E92312">
        <w:rPr>
          <w:i/>
          <w:color w:val="000000"/>
          <w:sz w:val="26"/>
          <w:szCs w:val="26"/>
          <w:lang w:val="vi-VN"/>
        </w:rPr>
        <w:t xml:space="preserve">, </w:t>
      </w:r>
      <w:hyperlink r:id="rId43" w:history="1">
        <w:r w:rsidRPr="00E92312">
          <w:rPr>
            <w:rStyle w:val="Hyperlink"/>
            <w:sz w:val="26"/>
            <w:szCs w:val="26"/>
            <w:lang w:val="vi-VN"/>
          </w:rPr>
          <w:t>https://www.ifrs.org/issued-standards/list-of-standards/ifrs-7-financial-instruments-disclosures/</w:t>
        </w:r>
      </w:hyperlink>
    </w:p>
    <w:p w14:paraId="44AE81F0"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i/>
          <w:color w:val="000000"/>
          <w:sz w:val="26"/>
          <w:szCs w:val="26"/>
          <w:lang w:val="vi-VN"/>
        </w:rPr>
      </w:pPr>
      <w:r w:rsidRPr="00E92312">
        <w:rPr>
          <w:color w:val="000000"/>
          <w:sz w:val="26"/>
          <w:szCs w:val="26"/>
          <w:lang w:val="vi-VN"/>
        </w:rPr>
        <w:t>T</w:t>
      </w:r>
      <w:r w:rsidRPr="00E92312">
        <w:rPr>
          <w:color w:val="000000"/>
          <w:sz w:val="26"/>
          <w:szCs w:val="26"/>
          <w:lang w:val="en-GB"/>
        </w:rPr>
        <w:t>he IFRS® Foundation</w:t>
      </w:r>
      <w:hyperlink r:id="rId44"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vi-VN"/>
        </w:rPr>
        <w:t xml:space="preserve">IFRS 8 Operating Segments, </w:t>
      </w:r>
      <w:hyperlink r:id="rId45" w:history="1">
        <w:r w:rsidRPr="00E92312">
          <w:rPr>
            <w:rStyle w:val="Hyperlink"/>
            <w:sz w:val="26"/>
            <w:szCs w:val="26"/>
            <w:lang w:val="vi-VN"/>
          </w:rPr>
          <w:t>https://www.ifrs.org/issued-standards/list-of-standards/ifrs-8-operating-segments/</w:t>
        </w:r>
      </w:hyperlink>
    </w:p>
    <w:p w14:paraId="75BBA914"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T</w:t>
      </w:r>
      <w:r w:rsidRPr="00E92312">
        <w:rPr>
          <w:color w:val="000000"/>
          <w:sz w:val="26"/>
          <w:szCs w:val="26"/>
          <w:lang w:val="en-GB"/>
        </w:rPr>
        <w:t>he IFRS® Foundation</w:t>
      </w:r>
      <w:hyperlink r:id="rId46" w:history="1">
        <w:r w:rsidRPr="00E92312">
          <w:rPr>
            <w:rStyle w:val="Hyperlink"/>
            <w:sz w:val="26"/>
            <w:szCs w:val="26"/>
            <w:lang w:val="vi-VN"/>
          </w:rPr>
          <w:t xml:space="preserve"> (2018)</w:t>
        </w:r>
      </w:hyperlink>
      <w:r w:rsidRPr="00E92312">
        <w:rPr>
          <w:color w:val="000000"/>
          <w:sz w:val="26"/>
          <w:szCs w:val="26"/>
          <w:lang w:val="vi-VN"/>
        </w:rPr>
        <w:t xml:space="preserve">, </w:t>
      </w:r>
      <w:r w:rsidRPr="00E92312">
        <w:rPr>
          <w:i/>
          <w:color w:val="000000"/>
          <w:sz w:val="26"/>
          <w:szCs w:val="26"/>
          <w:lang w:val="vi-VN"/>
        </w:rPr>
        <w:t>IFRS 10 Consolidated Financial Statements,</w:t>
      </w:r>
      <w:r w:rsidRPr="00E92312">
        <w:rPr>
          <w:i/>
          <w:color w:val="000000"/>
          <w:sz w:val="26"/>
          <w:szCs w:val="26"/>
        </w:rPr>
        <w:t xml:space="preserve"> </w:t>
      </w:r>
      <w:hyperlink r:id="rId47" w:history="1">
        <w:r w:rsidRPr="00E92312">
          <w:rPr>
            <w:rStyle w:val="Hyperlink"/>
            <w:sz w:val="26"/>
            <w:szCs w:val="26"/>
            <w:lang w:val="vi-VN"/>
          </w:rPr>
          <w:t>https://www.ifrs.org/issued-standards/list-of-standards/ifrs-10-consolidated-financial-statements/</w:t>
        </w:r>
      </w:hyperlink>
    </w:p>
    <w:p w14:paraId="3B525CC0"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Deloitte Touche Tohmatsu Limited (2018),</w:t>
      </w:r>
      <w:r w:rsidRPr="00E92312">
        <w:rPr>
          <w:i/>
          <w:color w:val="000000"/>
          <w:sz w:val="26"/>
          <w:szCs w:val="26"/>
          <w:lang w:val="vi-VN"/>
        </w:rPr>
        <w:t xml:space="preserve"> IAS 1 Presentation of Financial Statements,</w:t>
      </w:r>
      <w:r w:rsidRPr="00E92312">
        <w:rPr>
          <w:color w:val="000000"/>
          <w:sz w:val="26"/>
          <w:szCs w:val="26"/>
          <w:lang w:val="vi-VN"/>
        </w:rPr>
        <w:t xml:space="preserve"> </w:t>
      </w:r>
      <w:hyperlink r:id="rId48" w:history="1">
        <w:r w:rsidRPr="00E92312">
          <w:rPr>
            <w:rStyle w:val="Hyperlink"/>
            <w:sz w:val="26"/>
            <w:szCs w:val="26"/>
            <w:lang w:val="vi-VN"/>
          </w:rPr>
          <w:t>https://www.iasplus.com/en/standards/ias/ias1</w:t>
        </w:r>
      </w:hyperlink>
    </w:p>
    <w:p w14:paraId="61BD0E96"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 xml:space="preserve">Deloitte Touche Tohmatsu Limited (2018), </w:t>
      </w:r>
      <w:r w:rsidRPr="00E92312">
        <w:rPr>
          <w:i/>
          <w:color w:val="000000"/>
          <w:sz w:val="26"/>
          <w:szCs w:val="26"/>
          <w:lang w:val="vi-VN"/>
        </w:rPr>
        <w:t xml:space="preserve">IAS 7 - Statement of Cash Flows, </w:t>
      </w:r>
      <w:r w:rsidRPr="00E92312">
        <w:rPr>
          <w:color w:val="000000"/>
          <w:sz w:val="26"/>
          <w:szCs w:val="26"/>
          <w:lang w:val="vi-VN"/>
        </w:rPr>
        <w:t>https://www.iasplus.com/en/standards/ias/ias7</w:t>
      </w:r>
    </w:p>
    <w:p w14:paraId="2CE56C5B"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 xml:space="preserve">Deloitte Touche Tohmatsu Limited (2018), </w:t>
      </w:r>
      <w:r w:rsidRPr="00E92312">
        <w:rPr>
          <w:i/>
          <w:color w:val="000000"/>
          <w:sz w:val="26"/>
          <w:szCs w:val="26"/>
          <w:lang w:val="vi-VN"/>
        </w:rPr>
        <w:t xml:space="preserve">Accounting Policies, Changes in Accounting Estimates and Errors, </w:t>
      </w:r>
      <w:r w:rsidRPr="00E92312">
        <w:rPr>
          <w:color w:val="000000"/>
          <w:sz w:val="26"/>
          <w:szCs w:val="26"/>
          <w:lang w:val="vi-VN"/>
        </w:rPr>
        <w:t>https://www.iasplus.com/en/standards/ias/ias8</w:t>
      </w:r>
    </w:p>
    <w:p w14:paraId="787AAD0E"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 xml:space="preserve">Deloitte Touche Tohmatsu Limited (2018), </w:t>
      </w:r>
      <w:r w:rsidRPr="00E92312">
        <w:rPr>
          <w:i/>
          <w:color w:val="000000"/>
          <w:sz w:val="26"/>
          <w:szCs w:val="26"/>
          <w:lang w:val="vi-VN"/>
        </w:rPr>
        <w:t xml:space="preserve">Events After the Reporting Period, </w:t>
      </w:r>
      <w:r w:rsidRPr="00E92312">
        <w:rPr>
          <w:color w:val="000000"/>
          <w:sz w:val="26"/>
          <w:szCs w:val="26"/>
          <w:lang w:val="vi-VN"/>
        </w:rPr>
        <w:t>https://www.iasplus.com/en/standards/ias/ias10</w:t>
      </w:r>
    </w:p>
    <w:p w14:paraId="154DF5AA"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 xml:space="preserve">Deloitte Touche Tohmatsu Limited (2018), </w:t>
      </w:r>
      <w:r w:rsidRPr="00E92312">
        <w:rPr>
          <w:i/>
          <w:color w:val="000000"/>
          <w:sz w:val="26"/>
          <w:szCs w:val="26"/>
          <w:lang w:val="vi-VN"/>
        </w:rPr>
        <w:t xml:space="preserve">Segment Reporting, </w:t>
      </w:r>
      <w:r w:rsidRPr="00E92312">
        <w:rPr>
          <w:color w:val="000000"/>
          <w:sz w:val="26"/>
          <w:szCs w:val="26"/>
          <w:lang w:val="vi-VN"/>
        </w:rPr>
        <w:t>https://www.iasplus.com/en/standards/ias/ias14</w:t>
      </w:r>
    </w:p>
    <w:p w14:paraId="6AD62CBC"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Deloitte Touche Tohmatsu Limited (2018),</w:t>
      </w:r>
      <w:r w:rsidRPr="00E92312">
        <w:rPr>
          <w:i/>
          <w:color w:val="000000"/>
          <w:sz w:val="26"/>
          <w:szCs w:val="26"/>
          <w:lang w:val="vi-VN"/>
        </w:rPr>
        <w:t xml:space="preserve"> Separate Financial Statements, </w:t>
      </w:r>
      <w:r w:rsidRPr="00E92312">
        <w:rPr>
          <w:color w:val="000000"/>
          <w:sz w:val="26"/>
          <w:szCs w:val="26"/>
          <w:lang w:val="vi-VN"/>
        </w:rPr>
        <w:t>https://www.iasplus.com/en/standards/ias/ias27-2011</w:t>
      </w:r>
    </w:p>
    <w:p w14:paraId="357F080E" w14:textId="77777777" w:rsidR="0008588D" w:rsidRPr="00E92312" w:rsidRDefault="0008588D" w:rsidP="0008588D">
      <w:pPr>
        <w:widowControl w:val="0"/>
        <w:numPr>
          <w:ilvl w:val="1"/>
          <w:numId w:val="97"/>
        </w:numPr>
        <w:tabs>
          <w:tab w:val="left" w:pos="1134"/>
          <w:tab w:val="left" w:pos="1276"/>
          <w:tab w:val="left" w:pos="1418"/>
          <w:tab w:val="left" w:pos="1701"/>
        </w:tabs>
        <w:ind w:left="0" w:firstLine="720"/>
        <w:jc w:val="both"/>
        <w:rPr>
          <w:color w:val="000000"/>
          <w:sz w:val="26"/>
          <w:szCs w:val="26"/>
          <w:lang w:val="vi-VN"/>
        </w:rPr>
      </w:pPr>
      <w:r w:rsidRPr="00E92312">
        <w:rPr>
          <w:color w:val="000000"/>
          <w:sz w:val="26"/>
          <w:szCs w:val="26"/>
          <w:lang w:val="vi-VN"/>
        </w:rPr>
        <w:t xml:space="preserve">Deloitte Touche Tohmatsu Limited (2018), </w:t>
      </w:r>
      <w:r w:rsidRPr="00E92312">
        <w:rPr>
          <w:i/>
          <w:color w:val="000000"/>
          <w:sz w:val="26"/>
          <w:szCs w:val="26"/>
          <w:lang w:val="vi-VN"/>
        </w:rPr>
        <w:t>Financial Reporting in Hyperinflationary Economies</w:t>
      </w:r>
      <w:r w:rsidRPr="00E92312">
        <w:rPr>
          <w:color w:val="000000"/>
          <w:sz w:val="26"/>
          <w:szCs w:val="26"/>
          <w:lang w:val="vi-VN"/>
        </w:rPr>
        <w:t>, https://www.iasplus.com/en/standards/ias/ias29</w:t>
      </w:r>
    </w:p>
    <w:p w14:paraId="6564E051" w14:textId="77777777" w:rsidR="0008588D" w:rsidRPr="00E92312" w:rsidRDefault="0008588D" w:rsidP="0008588D">
      <w:pPr>
        <w:widowControl w:val="0"/>
        <w:ind w:firstLine="720"/>
        <w:jc w:val="both"/>
        <w:rPr>
          <w:color w:val="000000"/>
          <w:sz w:val="26"/>
          <w:szCs w:val="26"/>
          <w:lang w:val="en-GB"/>
        </w:rPr>
      </w:pPr>
    </w:p>
    <w:p w14:paraId="69FE7E75" w14:textId="77777777" w:rsidR="0008588D" w:rsidRPr="00E92312" w:rsidRDefault="0008588D" w:rsidP="0008588D">
      <w:pPr>
        <w:pStyle w:val="Heading2"/>
        <w:spacing w:line="360" w:lineRule="auto"/>
        <w:rPr>
          <w:lang w:val="en-GB"/>
        </w:rPr>
      </w:pPr>
      <w:r w:rsidRPr="00E92312">
        <w:rPr>
          <w:lang w:val="en-GB"/>
        </w:rPr>
        <w:t>9. PHƯƠNG PHÁP ĐÁNH GIÁ HỌC PHẦN:</w:t>
      </w:r>
    </w:p>
    <w:p w14:paraId="63463215" w14:textId="77777777" w:rsidR="0008588D" w:rsidRPr="00E92312" w:rsidRDefault="0008588D" w:rsidP="0008588D">
      <w:pPr>
        <w:widowControl w:val="0"/>
        <w:ind w:firstLine="720"/>
        <w:jc w:val="both"/>
        <w:rPr>
          <w:color w:val="000000"/>
          <w:sz w:val="26"/>
          <w:szCs w:val="26"/>
          <w:lang w:val="en-GB"/>
        </w:rPr>
      </w:pPr>
      <w:r w:rsidRPr="00E92312">
        <w:rPr>
          <w:color w:val="000000"/>
          <w:sz w:val="26"/>
          <w:szCs w:val="26"/>
          <w:lang w:val="en-GB"/>
        </w:rPr>
        <w:t>- Đánh giá học phần theo thang điểm 10:</w:t>
      </w:r>
    </w:p>
    <w:p w14:paraId="16FC38D5" w14:textId="77777777" w:rsidR="0008588D" w:rsidRPr="00E92312" w:rsidRDefault="0008588D" w:rsidP="0008588D">
      <w:pPr>
        <w:widowControl w:val="0"/>
        <w:ind w:firstLine="720"/>
        <w:jc w:val="both"/>
        <w:rPr>
          <w:color w:val="000000"/>
          <w:sz w:val="26"/>
          <w:szCs w:val="26"/>
          <w:lang w:val="pt-BR"/>
        </w:rPr>
      </w:pPr>
      <w:r w:rsidRPr="00E92312">
        <w:rPr>
          <w:color w:val="000000"/>
          <w:sz w:val="26"/>
          <w:szCs w:val="26"/>
          <w:lang w:val="pt-BR"/>
        </w:rPr>
        <w:t>+ Tham dự:</w:t>
      </w:r>
      <w:r w:rsidRPr="00E92312">
        <w:rPr>
          <w:color w:val="000000"/>
          <w:sz w:val="26"/>
          <w:szCs w:val="26"/>
          <w:lang w:val="pt-BR"/>
        </w:rPr>
        <w:tab/>
      </w:r>
      <w:r w:rsidRPr="00E92312">
        <w:rPr>
          <w:color w:val="000000"/>
          <w:sz w:val="26"/>
          <w:szCs w:val="26"/>
          <w:lang w:val="pt-BR"/>
        </w:rPr>
        <w:tab/>
      </w:r>
      <w:r w:rsidRPr="00E92312">
        <w:rPr>
          <w:color w:val="000000"/>
          <w:sz w:val="26"/>
          <w:szCs w:val="26"/>
          <w:lang w:val="pt-BR"/>
        </w:rPr>
        <w:tab/>
        <w:t>10%</w:t>
      </w:r>
    </w:p>
    <w:p w14:paraId="651CF7C0" w14:textId="77777777" w:rsidR="0008588D" w:rsidRPr="00E92312" w:rsidRDefault="0008588D" w:rsidP="0008588D">
      <w:pPr>
        <w:widowControl w:val="0"/>
        <w:ind w:firstLine="720"/>
        <w:jc w:val="both"/>
        <w:rPr>
          <w:color w:val="000000"/>
          <w:sz w:val="26"/>
          <w:szCs w:val="26"/>
          <w:lang w:val="pt-BR"/>
        </w:rPr>
      </w:pPr>
      <w:r w:rsidRPr="00E92312">
        <w:rPr>
          <w:color w:val="000000"/>
          <w:sz w:val="26"/>
          <w:szCs w:val="26"/>
          <w:lang w:val="pt-BR"/>
        </w:rPr>
        <w:t>+ Kiểm tra giữa kỳ:</w:t>
      </w:r>
      <w:r w:rsidRPr="00E92312">
        <w:rPr>
          <w:color w:val="000000"/>
          <w:sz w:val="26"/>
          <w:szCs w:val="26"/>
          <w:lang w:val="pt-BR"/>
        </w:rPr>
        <w:tab/>
      </w:r>
      <w:r w:rsidRPr="00E92312">
        <w:rPr>
          <w:color w:val="000000"/>
          <w:sz w:val="26"/>
          <w:szCs w:val="26"/>
          <w:lang w:val="pt-BR"/>
        </w:rPr>
        <w:tab/>
        <w:t>20%</w:t>
      </w:r>
    </w:p>
    <w:p w14:paraId="23597FAE" w14:textId="77777777" w:rsidR="0008588D" w:rsidRPr="00E92312" w:rsidRDefault="0008588D" w:rsidP="0008588D">
      <w:pPr>
        <w:widowControl w:val="0"/>
        <w:ind w:firstLine="720"/>
        <w:jc w:val="both"/>
        <w:rPr>
          <w:color w:val="000000"/>
          <w:sz w:val="26"/>
          <w:szCs w:val="26"/>
          <w:lang w:val="pt-BR"/>
        </w:rPr>
      </w:pPr>
      <w:r w:rsidRPr="00E92312">
        <w:rPr>
          <w:color w:val="000000"/>
          <w:sz w:val="26"/>
          <w:szCs w:val="26"/>
          <w:lang w:val="pt-BR"/>
        </w:rPr>
        <w:t>+ Thi cuối kỳ:</w:t>
      </w:r>
      <w:r w:rsidRPr="00E92312">
        <w:rPr>
          <w:color w:val="000000"/>
          <w:sz w:val="26"/>
          <w:szCs w:val="26"/>
          <w:lang w:val="pt-BR"/>
        </w:rPr>
        <w:tab/>
      </w:r>
      <w:r w:rsidRPr="00E92312">
        <w:rPr>
          <w:color w:val="000000"/>
          <w:sz w:val="26"/>
          <w:szCs w:val="26"/>
          <w:lang w:val="pt-BR"/>
        </w:rPr>
        <w:tab/>
        <w:t>70%</w:t>
      </w:r>
    </w:p>
    <w:p w14:paraId="3B840483" w14:textId="77777777" w:rsidR="0008588D" w:rsidRPr="00E92312" w:rsidRDefault="0008588D" w:rsidP="0008588D">
      <w:pPr>
        <w:widowControl w:val="0"/>
        <w:ind w:firstLine="720"/>
        <w:jc w:val="both"/>
        <w:rPr>
          <w:color w:val="000000"/>
          <w:sz w:val="26"/>
          <w:szCs w:val="26"/>
          <w:lang w:val="pt-BR"/>
        </w:rPr>
      </w:pPr>
      <w:r w:rsidRPr="00E92312">
        <w:rPr>
          <w:color w:val="000000"/>
          <w:sz w:val="26"/>
          <w:szCs w:val="26"/>
          <w:lang w:val="pt-BR"/>
        </w:rPr>
        <w:t>- Sinh viên phải tham dự lớp tối thiểu 70% số giờ quy định của học phần, làm đầy đủ các bài tập trong sách bài tập và các bài tập do giáo viên giảng dạy bổ sung. Chủ động nghiên cứu tài liệu, giáo trình để trao đổi và thảo luận, làm việc theo nhóm trên lớp.</w:t>
      </w:r>
    </w:p>
    <w:p w14:paraId="52ADE84F" w14:textId="77777777" w:rsidR="0008588D" w:rsidRPr="00E92312" w:rsidRDefault="0008588D" w:rsidP="0008588D">
      <w:pPr>
        <w:widowControl w:val="0"/>
        <w:ind w:firstLine="720"/>
        <w:jc w:val="both"/>
        <w:rPr>
          <w:color w:val="000000"/>
          <w:sz w:val="26"/>
          <w:szCs w:val="26"/>
          <w:lang w:val="pt-BR"/>
        </w:rPr>
      </w:pPr>
    </w:p>
    <w:tbl>
      <w:tblPr>
        <w:tblW w:w="0" w:type="auto"/>
        <w:tblLook w:val="04A0" w:firstRow="1" w:lastRow="0" w:firstColumn="1" w:lastColumn="0" w:noHBand="0" w:noVBand="1"/>
      </w:tblPr>
      <w:tblGrid>
        <w:gridCol w:w="4499"/>
        <w:gridCol w:w="4499"/>
      </w:tblGrid>
      <w:tr w:rsidR="0008588D" w:rsidRPr="00B117F3" w14:paraId="499C657C" w14:textId="77777777" w:rsidTr="003E0FF4">
        <w:trPr>
          <w:trHeight w:val="2703"/>
        </w:trPr>
        <w:tc>
          <w:tcPr>
            <w:tcW w:w="4499" w:type="dxa"/>
          </w:tcPr>
          <w:p w14:paraId="74B60CEA" w14:textId="77777777" w:rsidR="0008588D" w:rsidRPr="00E92312" w:rsidRDefault="0008588D" w:rsidP="003E0FF4">
            <w:pPr>
              <w:widowControl w:val="0"/>
              <w:tabs>
                <w:tab w:val="left" w:pos="2222"/>
              </w:tabs>
              <w:jc w:val="center"/>
              <w:rPr>
                <w:noProof/>
                <w:color w:val="000000"/>
                <w:sz w:val="26"/>
                <w:szCs w:val="26"/>
                <w:lang w:val="pt-BR"/>
              </w:rPr>
            </w:pPr>
          </w:p>
          <w:p w14:paraId="071A74A2" w14:textId="77777777" w:rsidR="0008588D" w:rsidRPr="00E92312" w:rsidRDefault="0008588D" w:rsidP="003E0FF4">
            <w:pPr>
              <w:widowControl w:val="0"/>
              <w:tabs>
                <w:tab w:val="left" w:pos="2222"/>
              </w:tabs>
              <w:jc w:val="center"/>
              <w:rPr>
                <w:noProof/>
                <w:color w:val="000000"/>
                <w:sz w:val="26"/>
                <w:szCs w:val="26"/>
                <w:lang w:val="pt-BR"/>
              </w:rPr>
            </w:pPr>
            <w:r w:rsidRPr="00E92312">
              <w:rPr>
                <w:noProof/>
                <w:color w:val="000000"/>
                <w:sz w:val="26"/>
                <w:szCs w:val="26"/>
                <w:lang w:val="pt-BR"/>
              </w:rPr>
              <w:t>TRƯỞNG BỘ MÔN</w:t>
            </w:r>
          </w:p>
          <w:p w14:paraId="1CF915A3" w14:textId="77777777" w:rsidR="0008588D" w:rsidRPr="00E92312" w:rsidRDefault="0008588D" w:rsidP="003E0FF4">
            <w:pPr>
              <w:widowControl w:val="0"/>
              <w:tabs>
                <w:tab w:val="left" w:pos="2222"/>
              </w:tabs>
              <w:jc w:val="center"/>
              <w:rPr>
                <w:noProof/>
                <w:color w:val="000000"/>
                <w:sz w:val="26"/>
                <w:szCs w:val="26"/>
                <w:lang w:val="pt-BR"/>
              </w:rPr>
            </w:pPr>
          </w:p>
          <w:p w14:paraId="1ABFDD31" w14:textId="77777777" w:rsidR="0008588D" w:rsidRPr="00E92312" w:rsidRDefault="0008588D" w:rsidP="003E0FF4">
            <w:pPr>
              <w:widowControl w:val="0"/>
              <w:tabs>
                <w:tab w:val="left" w:pos="2222"/>
              </w:tabs>
              <w:jc w:val="center"/>
              <w:rPr>
                <w:noProof/>
                <w:color w:val="000000"/>
                <w:sz w:val="26"/>
                <w:szCs w:val="26"/>
                <w:lang w:val="pt-BR"/>
              </w:rPr>
            </w:pPr>
          </w:p>
          <w:p w14:paraId="4D956582" w14:textId="77777777" w:rsidR="0008588D" w:rsidRPr="00E92312" w:rsidRDefault="0008588D" w:rsidP="003E0FF4">
            <w:pPr>
              <w:widowControl w:val="0"/>
              <w:tabs>
                <w:tab w:val="left" w:pos="2222"/>
              </w:tabs>
              <w:jc w:val="center"/>
              <w:rPr>
                <w:b/>
                <w:noProof/>
                <w:color w:val="000000"/>
                <w:sz w:val="26"/>
                <w:szCs w:val="26"/>
                <w:lang w:val="pt-BR"/>
              </w:rPr>
            </w:pPr>
          </w:p>
          <w:p w14:paraId="77641BB8" w14:textId="77777777" w:rsidR="0008588D" w:rsidRPr="00E92312" w:rsidRDefault="0008588D" w:rsidP="003E0FF4">
            <w:pPr>
              <w:widowControl w:val="0"/>
              <w:tabs>
                <w:tab w:val="left" w:pos="0"/>
              </w:tabs>
              <w:jc w:val="center"/>
              <w:rPr>
                <w:b/>
                <w:noProof/>
                <w:color w:val="000000"/>
                <w:sz w:val="26"/>
                <w:szCs w:val="26"/>
                <w:lang w:val="pt-BR"/>
              </w:rPr>
            </w:pPr>
            <w:r w:rsidRPr="00E92312">
              <w:rPr>
                <w:b/>
                <w:noProof/>
                <w:color w:val="000000"/>
                <w:sz w:val="26"/>
                <w:szCs w:val="26"/>
                <w:lang w:val="pt-BR"/>
              </w:rPr>
              <w:t>PGS.TS. TRẦN VĂN THUẬN</w:t>
            </w:r>
          </w:p>
        </w:tc>
        <w:tc>
          <w:tcPr>
            <w:tcW w:w="4499" w:type="dxa"/>
          </w:tcPr>
          <w:p w14:paraId="56884679" w14:textId="77777777" w:rsidR="0008588D" w:rsidRPr="00E92312" w:rsidRDefault="0008588D" w:rsidP="003E0FF4">
            <w:pPr>
              <w:widowControl w:val="0"/>
              <w:tabs>
                <w:tab w:val="left" w:pos="2222"/>
              </w:tabs>
              <w:jc w:val="center"/>
              <w:rPr>
                <w:i/>
                <w:noProof/>
                <w:color w:val="000000"/>
                <w:sz w:val="26"/>
                <w:szCs w:val="26"/>
                <w:lang w:val="vi-VN"/>
              </w:rPr>
            </w:pPr>
            <w:r w:rsidRPr="00E92312">
              <w:rPr>
                <w:i/>
                <w:noProof/>
                <w:color w:val="000000"/>
                <w:sz w:val="26"/>
                <w:szCs w:val="26"/>
                <w:lang w:val="pt-BR"/>
              </w:rPr>
              <w:t>Hà nội, ngày 10 tháng 7 năm 201</w:t>
            </w:r>
            <w:r w:rsidRPr="00E92312">
              <w:rPr>
                <w:i/>
                <w:noProof/>
                <w:color w:val="000000"/>
                <w:sz w:val="26"/>
                <w:szCs w:val="26"/>
                <w:lang w:val="vi-VN"/>
              </w:rPr>
              <w:t>8</w:t>
            </w:r>
          </w:p>
          <w:p w14:paraId="450467B3" w14:textId="77777777" w:rsidR="0008588D" w:rsidRPr="00E92312" w:rsidRDefault="0008588D" w:rsidP="003E0FF4">
            <w:pPr>
              <w:widowControl w:val="0"/>
              <w:tabs>
                <w:tab w:val="left" w:pos="2222"/>
              </w:tabs>
              <w:jc w:val="center"/>
              <w:rPr>
                <w:noProof/>
                <w:color w:val="000000"/>
                <w:sz w:val="26"/>
                <w:szCs w:val="26"/>
                <w:lang w:val="vi-VN"/>
              </w:rPr>
            </w:pPr>
            <w:r w:rsidRPr="00E92312">
              <w:rPr>
                <w:noProof/>
                <w:color w:val="000000"/>
                <w:sz w:val="26"/>
                <w:szCs w:val="26"/>
                <w:lang w:val="vi-VN"/>
              </w:rPr>
              <w:t>HIỆU TRƯỞNG</w:t>
            </w:r>
          </w:p>
          <w:p w14:paraId="550B0C67" w14:textId="77777777" w:rsidR="0008588D" w:rsidRPr="00E92312" w:rsidRDefault="0008588D" w:rsidP="003E0FF4">
            <w:pPr>
              <w:widowControl w:val="0"/>
              <w:tabs>
                <w:tab w:val="left" w:pos="2222"/>
              </w:tabs>
              <w:jc w:val="center"/>
              <w:rPr>
                <w:noProof/>
                <w:color w:val="000000"/>
                <w:sz w:val="26"/>
                <w:szCs w:val="26"/>
                <w:lang w:val="vi-VN"/>
              </w:rPr>
            </w:pPr>
          </w:p>
          <w:p w14:paraId="23E7A51C" w14:textId="77777777" w:rsidR="0008588D" w:rsidRPr="00E92312" w:rsidRDefault="0008588D" w:rsidP="003E0FF4">
            <w:pPr>
              <w:widowControl w:val="0"/>
              <w:tabs>
                <w:tab w:val="left" w:pos="2222"/>
              </w:tabs>
              <w:jc w:val="center"/>
              <w:rPr>
                <w:noProof/>
                <w:color w:val="000000"/>
                <w:sz w:val="26"/>
                <w:szCs w:val="26"/>
                <w:lang w:val="vi-VN"/>
              </w:rPr>
            </w:pPr>
          </w:p>
          <w:p w14:paraId="08B5E6E9" w14:textId="77777777" w:rsidR="0008588D" w:rsidRPr="00E92312" w:rsidRDefault="0008588D" w:rsidP="003E0FF4">
            <w:pPr>
              <w:widowControl w:val="0"/>
              <w:tabs>
                <w:tab w:val="left" w:pos="2222"/>
              </w:tabs>
              <w:jc w:val="center"/>
              <w:rPr>
                <w:noProof/>
                <w:color w:val="000000"/>
                <w:sz w:val="26"/>
                <w:szCs w:val="26"/>
                <w:lang w:val="vi-VN"/>
              </w:rPr>
            </w:pPr>
          </w:p>
          <w:p w14:paraId="456833EA" w14:textId="77777777" w:rsidR="0008588D" w:rsidRPr="00E92312" w:rsidRDefault="0008588D" w:rsidP="003E0FF4">
            <w:pPr>
              <w:widowControl w:val="0"/>
              <w:tabs>
                <w:tab w:val="left" w:pos="2222"/>
              </w:tabs>
              <w:jc w:val="center"/>
              <w:rPr>
                <w:b/>
                <w:noProof/>
                <w:color w:val="000000"/>
                <w:sz w:val="26"/>
                <w:szCs w:val="26"/>
                <w:lang w:val="vi-VN"/>
              </w:rPr>
            </w:pPr>
            <w:r w:rsidRPr="00E92312">
              <w:rPr>
                <w:b/>
                <w:noProof/>
                <w:color w:val="000000"/>
                <w:sz w:val="26"/>
                <w:szCs w:val="26"/>
                <w:lang w:val="vi-VN"/>
              </w:rPr>
              <w:t>GS.TS. TRẦN THỌ ĐẠT</w:t>
            </w:r>
          </w:p>
        </w:tc>
      </w:tr>
    </w:tbl>
    <w:p w14:paraId="0FEE18D9" w14:textId="77777777" w:rsidR="0008588D" w:rsidRPr="00E92312" w:rsidRDefault="0008588D" w:rsidP="0008588D">
      <w:pPr>
        <w:widowControl w:val="0"/>
        <w:ind w:firstLine="720"/>
        <w:jc w:val="both"/>
        <w:rPr>
          <w:color w:val="000000"/>
          <w:sz w:val="26"/>
          <w:szCs w:val="26"/>
          <w:lang w:val="vi-VN"/>
        </w:rPr>
      </w:pPr>
    </w:p>
    <w:p w14:paraId="3C3BE54B" w14:textId="77777777" w:rsidR="0008588D" w:rsidRDefault="0008588D" w:rsidP="0008588D">
      <w:pPr>
        <w:rPr>
          <w:b/>
          <w:bCs/>
          <w:color w:val="000000"/>
          <w:sz w:val="26"/>
          <w:szCs w:val="26"/>
          <w:lang w:val="vi-VN"/>
        </w:rPr>
      </w:pPr>
      <w:r>
        <w:rPr>
          <w:b/>
          <w:bCs/>
          <w:color w:val="000000"/>
          <w:sz w:val="26"/>
          <w:szCs w:val="26"/>
          <w:lang w:val="vi-VN"/>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7E82F956" w14:textId="77777777" w:rsidTr="003E0FF4">
        <w:trPr>
          <w:trHeight w:val="854"/>
          <w:jc w:val="center"/>
        </w:trPr>
        <w:tc>
          <w:tcPr>
            <w:tcW w:w="4756" w:type="dxa"/>
          </w:tcPr>
          <w:p w14:paraId="60D84B61" w14:textId="77777777" w:rsidR="0008588D" w:rsidRPr="00166E12" w:rsidRDefault="0008588D" w:rsidP="003E0FF4">
            <w:pPr>
              <w:widowControl w:val="0"/>
              <w:spacing w:line="312" w:lineRule="auto"/>
              <w:jc w:val="center"/>
              <w:rPr>
                <w:sz w:val="24"/>
                <w:szCs w:val="26"/>
                <w:lang w:val="vi-VN"/>
              </w:rPr>
            </w:pPr>
            <w:r w:rsidRPr="00166E12">
              <w:rPr>
                <w:sz w:val="24"/>
                <w:szCs w:val="26"/>
                <w:lang w:val="vi-VN"/>
              </w:rPr>
              <w:t>BỘ GIÁO DỤC VÀ ĐÀO TẠO</w:t>
            </w:r>
          </w:p>
          <w:p w14:paraId="64D0BFF9" w14:textId="77777777" w:rsidR="0008588D" w:rsidRPr="00166E12" w:rsidRDefault="0008588D" w:rsidP="003E0FF4">
            <w:pPr>
              <w:widowControl w:val="0"/>
              <w:spacing w:line="312" w:lineRule="auto"/>
              <w:jc w:val="center"/>
              <w:rPr>
                <w:b/>
                <w:sz w:val="24"/>
                <w:szCs w:val="26"/>
                <w:lang w:val="vi-VN"/>
              </w:rPr>
            </w:pPr>
            <w:r w:rsidRPr="00166E12">
              <w:rPr>
                <w:b/>
                <w:sz w:val="24"/>
                <w:szCs w:val="26"/>
                <w:lang w:val="vi-VN"/>
              </w:rPr>
              <w:t>TRƯỜNG ĐẠI HỌC KINH TẾ QUỐC DÂN</w:t>
            </w:r>
          </w:p>
          <w:p w14:paraId="3761975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35F79CF4"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74D06E4"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10E594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01A45993" w14:textId="77777777" w:rsidR="0008588D" w:rsidRPr="00E92312" w:rsidRDefault="0008588D" w:rsidP="0008588D">
      <w:pPr>
        <w:widowControl w:val="0"/>
        <w:spacing w:line="312" w:lineRule="auto"/>
        <w:ind w:firstLine="720"/>
        <w:jc w:val="both"/>
        <w:rPr>
          <w:b/>
          <w:bCs/>
          <w:color w:val="000000"/>
          <w:sz w:val="26"/>
          <w:szCs w:val="26"/>
          <w:lang w:val="vi-VN"/>
        </w:rPr>
      </w:pPr>
    </w:p>
    <w:p w14:paraId="190CFD4C" w14:textId="77777777" w:rsidR="0008588D" w:rsidRPr="00E92312" w:rsidRDefault="0008588D" w:rsidP="0008588D">
      <w:pPr>
        <w:widowControl w:val="0"/>
        <w:spacing w:line="312" w:lineRule="auto"/>
        <w:jc w:val="center"/>
        <w:rPr>
          <w:b/>
          <w:bCs/>
          <w:color w:val="000000"/>
          <w:sz w:val="26"/>
          <w:szCs w:val="26"/>
          <w:lang w:val="vi-VN"/>
        </w:rPr>
      </w:pPr>
      <w:r w:rsidRPr="00E92312">
        <w:rPr>
          <w:b/>
          <w:bCs/>
          <w:color w:val="000000"/>
          <w:sz w:val="26"/>
          <w:szCs w:val="26"/>
          <w:lang w:val="vi-VN"/>
        </w:rPr>
        <w:t>ĐỀ CƯƠNG CHI TIẾT HỌC PHẦN</w:t>
      </w:r>
    </w:p>
    <w:p w14:paraId="225E1C7C" w14:textId="77777777" w:rsidR="0008588D" w:rsidRPr="00E92312" w:rsidRDefault="0008588D" w:rsidP="0008588D">
      <w:pPr>
        <w:widowControl w:val="0"/>
        <w:spacing w:line="312" w:lineRule="auto"/>
        <w:jc w:val="center"/>
        <w:rPr>
          <w:color w:val="000000"/>
          <w:sz w:val="26"/>
          <w:szCs w:val="26"/>
          <w:lang w:val="vi-VN"/>
        </w:rPr>
      </w:pPr>
      <w:r w:rsidRPr="00E92312">
        <w:rPr>
          <w:color w:val="000000"/>
          <w:sz w:val="26"/>
          <w:szCs w:val="26"/>
          <w:lang w:val="vi-VN"/>
        </w:rPr>
        <w:t>TRÌNH ĐỘ ĐÀO TẠO: ĐẠI HỌC</w:t>
      </w:r>
      <w:r w:rsidRPr="00E92312">
        <w:rPr>
          <w:color w:val="000000"/>
          <w:sz w:val="26"/>
          <w:szCs w:val="26"/>
          <w:lang w:val="vi-VN"/>
        </w:rPr>
        <w:tab/>
        <w:t>LOẠI HÌNH ĐÀO TẠO: CHÍNH QUY</w:t>
      </w:r>
    </w:p>
    <w:p w14:paraId="0F779828" w14:textId="77777777" w:rsidR="0008588D" w:rsidRDefault="0008588D" w:rsidP="0008588D">
      <w:pPr>
        <w:widowControl w:val="0"/>
        <w:spacing w:line="312" w:lineRule="auto"/>
        <w:ind w:firstLine="720"/>
        <w:jc w:val="both"/>
        <w:rPr>
          <w:b/>
          <w:color w:val="000000"/>
          <w:sz w:val="26"/>
          <w:szCs w:val="26"/>
        </w:rPr>
      </w:pPr>
    </w:p>
    <w:p w14:paraId="7A14DCDB" w14:textId="77777777" w:rsidR="0008588D" w:rsidRPr="0005353B" w:rsidRDefault="0008588D" w:rsidP="0008588D">
      <w:pPr>
        <w:widowControl w:val="0"/>
        <w:jc w:val="both"/>
        <w:rPr>
          <w:sz w:val="26"/>
          <w:szCs w:val="26"/>
          <w:lang w:val="vi-VN"/>
        </w:rPr>
      </w:pPr>
      <w:r w:rsidRPr="0005353B">
        <w:rPr>
          <w:b/>
          <w:sz w:val="26"/>
          <w:szCs w:val="26"/>
          <w:lang w:val="vi-VN"/>
        </w:rPr>
        <w:t>1. TÊN HỌC PHẦN:</w:t>
      </w:r>
      <w:r w:rsidRPr="0005353B">
        <w:rPr>
          <w:sz w:val="26"/>
          <w:szCs w:val="26"/>
          <w:lang w:val="vi-VN"/>
        </w:rPr>
        <w:t xml:space="preserve"> </w:t>
      </w:r>
    </w:p>
    <w:p w14:paraId="0D69A719" w14:textId="77777777" w:rsidR="0008588D" w:rsidRPr="0005353B" w:rsidRDefault="0008588D" w:rsidP="0008588D">
      <w:pPr>
        <w:widowControl w:val="0"/>
        <w:ind w:firstLine="720"/>
        <w:jc w:val="both"/>
        <w:rPr>
          <w:sz w:val="26"/>
          <w:szCs w:val="26"/>
          <w:lang w:val="vi-VN"/>
        </w:rPr>
      </w:pPr>
      <w:r w:rsidRPr="0005353B">
        <w:rPr>
          <w:sz w:val="26"/>
          <w:szCs w:val="26"/>
          <w:lang w:val="vi-VN"/>
        </w:rPr>
        <w:t xml:space="preserve">Tiếng Việt: </w:t>
      </w:r>
      <w:r w:rsidRPr="0005353B">
        <w:rPr>
          <w:b/>
          <w:sz w:val="26"/>
          <w:szCs w:val="26"/>
          <w:lang w:val="vi-VN"/>
        </w:rPr>
        <w:t>Hệ thống thông tin kế toán</w:t>
      </w:r>
      <w:r w:rsidRPr="0005353B">
        <w:rPr>
          <w:sz w:val="26"/>
          <w:szCs w:val="26"/>
          <w:lang w:val="vi-VN"/>
        </w:rPr>
        <w:tab/>
        <w:t>1</w:t>
      </w:r>
    </w:p>
    <w:p w14:paraId="293C2ABF" w14:textId="77777777" w:rsidR="0008588D" w:rsidRPr="0005353B" w:rsidRDefault="0008588D" w:rsidP="0008588D">
      <w:pPr>
        <w:widowControl w:val="0"/>
        <w:ind w:firstLine="720"/>
        <w:jc w:val="both"/>
        <w:rPr>
          <w:sz w:val="26"/>
          <w:szCs w:val="26"/>
        </w:rPr>
      </w:pPr>
      <w:r w:rsidRPr="0005353B">
        <w:rPr>
          <w:sz w:val="26"/>
          <w:szCs w:val="26"/>
        </w:rPr>
        <w:t xml:space="preserve">Tiếng Anh: </w:t>
      </w:r>
      <w:r w:rsidRPr="0005353B">
        <w:rPr>
          <w:b/>
          <w:sz w:val="26"/>
          <w:szCs w:val="26"/>
        </w:rPr>
        <w:t>Accounting Information Systems</w:t>
      </w:r>
    </w:p>
    <w:p w14:paraId="0440B1DD" w14:textId="77777777" w:rsidR="0008588D" w:rsidRPr="0005353B" w:rsidRDefault="0008588D" w:rsidP="0008588D">
      <w:pPr>
        <w:widowControl w:val="0"/>
        <w:ind w:firstLine="720"/>
        <w:jc w:val="both"/>
        <w:rPr>
          <w:sz w:val="26"/>
          <w:szCs w:val="26"/>
        </w:rPr>
      </w:pPr>
      <w:r w:rsidRPr="0005353B">
        <w:rPr>
          <w:sz w:val="26"/>
          <w:szCs w:val="26"/>
        </w:rPr>
        <w:t xml:space="preserve">Mã học phần:  </w:t>
      </w:r>
      <w:r w:rsidRPr="0005353B">
        <w:rPr>
          <w:b/>
          <w:sz w:val="26"/>
          <w:szCs w:val="26"/>
        </w:rPr>
        <w:t>KTHT</w:t>
      </w:r>
      <w:r w:rsidRPr="0005353B">
        <w:rPr>
          <w:rStyle w:val="MediumGrid11"/>
          <w:b/>
          <w:color w:val="auto"/>
          <w:sz w:val="26"/>
          <w:szCs w:val="26"/>
        </w:rPr>
        <w:t>1101</w:t>
      </w:r>
      <w:r w:rsidRPr="0005353B">
        <w:rPr>
          <w:sz w:val="26"/>
          <w:szCs w:val="26"/>
        </w:rPr>
        <w:tab/>
      </w:r>
      <w:r w:rsidRPr="0005353B">
        <w:rPr>
          <w:sz w:val="26"/>
          <w:szCs w:val="26"/>
        </w:rPr>
        <w:tab/>
        <w:t>Số tín chỉ: 03</w:t>
      </w:r>
    </w:p>
    <w:p w14:paraId="40F421E8" w14:textId="77777777" w:rsidR="0008588D" w:rsidRPr="0005353B" w:rsidRDefault="0008588D" w:rsidP="0008588D">
      <w:pPr>
        <w:widowControl w:val="0"/>
        <w:jc w:val="both"/>
        <w:rPr>
          <w:sz w:val="26"/>
          <w:szCs w:val="26"/>
        </w:rPr>
      </w:pPr>
      <w:r w:rsidRPr="0005353B">
        <w:rPr>
          <w:b/>
          <w:sz w:val="26"/>
          <w:szCs w:val="26"/>
        </w:rPr>
        <w:t>2. BỘ MÔN PHỤ TRÁCH GIẢNG DẠY:</w:t>
      </w:r>
      <w:r w:rsidRPr="0005353B">
        <w:rPr>
          <w:sz w:val="26"/>
          <w:szCs w:val="26"/>
        </w:rPr>
        <w:t xml:space="preserve"> HỆ THỐNG THÔNG TIN KẾ TOÁN</w:t>
      </w:r>
    </w:p>
    <w:p w14:paraId="70C5AB14" w14:textId="77777777" w:rsidR="0008588D" w:rsidRPr="0005353B" w:rsidRDefault="0008588D" w:rsidP="0008588D">
      <w:pPr>
        <w:widowControl w:val="0"/>
        <w:jc w:val="both"/>
        <w:rPr>
          <w:b/>
          <w:sz w:val="26"/>
          <w:szCs w:val="26"/>
        </w:rPr>
      </w:pPr>
      <w:r w:rsidRPr="0005353B">
        <w:rPr>
          <w:b/>
          <w:sz w:val="26"/>
          <w:szCs w:val="26"/>
        </w:rPr>
        <w:t xml:space="preserve">3. ĐIỀU KIỆN HỌC TRƯỚC: </w:t>
      </w:r>
    </w:p>
    <w:p w14:paraId="6A410A63" w14:textId="77777777" w:rsidR="0008588D" w:rsidRPr="00E92312" w:rsidRDefault="0008588D" w:rsidP="0008588D">
      <w:pPr>
        <w:widowControl w:val="0"/>
        <w:numPr>
          <w:ilvl w:val="0"/>
          <w:numId w:val="103"/>
        </w:numPr>
        <w:ind w:left="0" w:firstLine="720"/>
        <w:contextualSpacing/>
        <w:jc w:val="both"/>
        <w:rPr>
          <w:sz w:val="26"/>
          <w:szCs w:val="26"/>
        </w:rPr>
      </w:pPr>
      <w:r w:rsidRPr="00E92312">
        <w:rPr>
          <w:sz w:val="26"/>
          <w:szCs w:val="26"/>
        </w:rPr>
        <w:t>Kế toán tài chính 1</w:t>
      </w:r>
    </w:p>
    <w:p w14:paraId="5C385600" w14:textId="77777777" w:rsidR="0008588D" w:rsidRPr="00E92312" w:rsidRDefault="0008588D" w:rsidP="0008588D">
      <w:pPr>
        <w:widowControl w:val="0"/>
        <w:numPr>
          <w:ilvl w:val="0"/>
          <w:numId w:val="103"/>
        </w:numPr>
        <w:ind w:left="0" w:firstLine="720"/>
        <w:contextualSpacing/>
        <w:jc w:val="both"/>
        <w:rPr>
          <w:sz w:val="26"/>
          <w:szCs w:val="26"/>
        </w:rPr>
      </w:pPr>
      <w:r w:rsidRPr="00E92312">
        <w:rPr>
          <w:sz w:val="26"/>
          <w:szCs w:val="26"/>
        </w:rPr>
        <w:t>Kế toán quản trị 1</w:t>
      </w:r>
    </w:p>
    <w:p w14:paraId="78481643" w14:textId="77777777" w:rsidR="0008588D" w:rsidRPr="00E92312" w:rsidRDefault="0008588D" w:rsidP="0008588D">
      <w:pPr>
        <w:widowControl w:val="0"/>
        <w:numPr>
          <w:ilvl w:val="0"/>
          <w:numId w:val="103"/>
        </w:numPr>
        <w:ind w:left="0" w:firstLine="720"/>
        <w:contextualSpacing/>
        <w:jc w:val="both"/>
        <w:rPr>
          <w:sz w:val="26"/>
          <w:szCs w:val="26"/>
        </w:rPr>
      </w:pPr>
      <w:r w:rsidRPr="00E92312">
        <w:rPr>
          <w:sz w:val="26"/>
          <w:szCs w:val="26"/>
        </w:rPr>
        <w:t>Kiểm toán căn bản</w:t>
      </w:r>
    </w:p>
    <w:p w14:paraId="008B077F" w14:textId="77777777" w:rsidR="0008588D" w:rsidRPr="00E92312" w:rsidRDefault="0008588D" w:rsidP="0008588D">
      <w:pPr>
        <w:widowControl w:val="0"/>
        <w:jc w:val="both"/>
        <w:rPr>
          <w:b/>
          <w:color w:val="000000"/>
          <w:sz w:val="26"/>
          <w:szCs w:val="26"/>
        </w:rPr>
      </w:pPr>
      <w:r w:rsidRPr="00E92312">
        <w:rPr>
          <w:b/>
          <w:color w:val="000000"/>
          <w:sz w:val="26"/>
          <w:szCs w:val="26"/>
        </w:rPr>
        <w:t>4. MÔ TẢ HỌC PHẦN:</w:t>
      </w:r>
    </w:p>
    <w:p w14:paraId="70AB500D" w14:textId="77777777" w:rsidR="0008588D" w:rsidRPr="00E92312" w:rsidRDefault="0008588D" w:rsidP="0008588D">
      <w:pPr>
        <w:widowControl w:val="0"/>
        <w:ind w:firstLine="720"/>
        <w:jc w:val="both"/>
        <w:rPr>
          <w:sz w:val="26"/>
          <w:szCs w:val="26"/>
        </w:rPr>
      </w:pPr>
      <w:r w:rsidRPr="00E92312">
        <w:rPr>
          <w:sz w:val="26"/>
          <w:szCs w:val="26"/>
        </w:rPr>
        <w:t xml:space="preserve">Học phần Hệ thống thông tin kế toán trang bị cho người học các kiến thức chung về hệ thống thông tin kế toán và cách thức thiết kế vận hành hệ thống thông tin kế toán. Môn học cũng giới thiệu những nội dung khái quát liên quan đến HTTTKT cho từng quy trình kinh doanh hoặc quy trình hoạt động trong doanh nghiệp. </w:t>
      </w:r>
    </w:p>
    <w:p w14:paraId="772AF669" w14:textId="77777777" w:rsidR="0008588D" w:rsidRPr="00E92312" w:rsidRDefault="0008588D" w:rsidP="0008588D">
      <w:pPr>
        <w:widowControl w:val="0"/>
        <w:jc w:val="both"/>
        <w:rPr>
          <w:b/>
          <w:color w:val="000000"/>
          <w:sz w:val="26"/>
          <w:szCs w:val="26"/>
        </w:rPr>
      </w:pPr>
      <w:r w:rsidRPr="00E92312">
        <w:rPr>
          <w:b/>
          <w:color w:val="000000"/>
          <w:sz w:val="26"/>
          <w:szCs w:val="26"/>
        </w:rPr>
        <w:t>5. MỤC TIÊU HỌC PHẦN:</w:t>
      </w:r>
    </w:p>
    <w:p w14:paraId="463C10E8" w14:textId="77777777" w:rsidR="0008588D" w:rsidRPr="00E92312" w:rsidRDefault="0008588D" w:rsidP="0008588D">
      <w:pPr>
        <w:widowControl w:val="0"/>
        <w:ind w:firstLine="720"/>
        <w:jc w:val="both"/>
        <w:rPr>
          <w:sz w:val="26"/>
          <w:szCs w:val="26"/>
          <w:lang w:val="nl-NL"/>
        </w:rPr>
      </w:pPr>
      <w:r w:rsidRPr="00E92312">
        <w:rPr>
          <w:sz w:val="26"/>
          <w:szCs w:val="26"/>
          <w:lang w:val="nl-NL"/>
        </w:rPr>
        <w:t>Môn học trang bị cho người học những kiến thức cơ bản về Hệ thống thông tin kế toán, các công cụ mô tả hệ thống thông tin kế toán, cơ sở dữ liệu, xây dựng hệ thống thông tin kế toán cho các chu trình kinh doanh của doanh nghiệp</w:t>
      </w:r>
    </w:p>
    <w:p w14:paraId="09616A61" w14:textId="77777777" w:rsidR="0008588D" w:rsidRPr="00E92312" w:rsidRDefault="0008588D" w:rsidP="0008588D">
      <w:pPr>
        <w:widowControl w:val="0"/>
        <w:ind w:firstLine="720"/>
        <w:jc w:val="both"/>
        <w:rPr>
          <w:sz w:val="26"/>
          <w:szCs w:val="26"/>
          <w:lang w:val="nl-NL"/>
        </w:rPr>
      </w:pPr>
      <w:r w:rsidRPr="00E92312">
        <w:rPr>
          <w:sz w:val="26"/>
          <w:szCs w:val="26"/>
          <w:lang w:val="nl-NL"/>
        </w:rPr>
        <w:t>Môn học không đi vào các nội dung liên quan đến nhận biết, đo lường, ghi chép các đối tượng như trong các môn học kế toán khác, môn học này tập trung vào việc nghiên cứu các quy trình, các thủ tục kế toán gắn kết các bộ phận trong một doanh nghiệp, các tổ chức kinh tế với nhau nhằm tạo ra những thông tin kế toán có chất lượng cao, phục vụ cho người dùng. Các quy trình và thủ tục này có nhiều sự khác biệt và phức tạp trong điều kiện ứng dụng công nghệ thông tin phát triển.</w:t>
      </w:r>
    </w:p>
    <w:p w14:paraId="793AB366" w14:textId="77777777" w:rsidR="0008588D" w:rsidRDefault="0008588D" w:rsidP="0008588D">
      <w:pPr>
        <w:widowControl w:val="0"/>
        <w:ind w:firstLine="720"/>
        <w:jc w:val="both"/>
        <w:rPr>
          <w:b/>
          <w:color w:val="000000"/>
          <w:sz w:val="26"/>
          <w:szCs w:val="26"/>
        </w:rPr>
      </w:pPr>
      <w:r w:rsidRPr="00E92312">
        <w:rPr>
          <w:sz w:val="26"/>
          <w:szCs w:val="26"/>
          <w:lang w:val="nl-NL"/>
        </w:rPr>
        <w:t>Mục tiêu môn học còn hướng tới giúp người học xây dựng cho mình khả năng phát triển tư duy hệ thống, nhìn nhận và đánh giá một nghiệp vụ trong quan hệ với các yếu tố khác trong tổng thể thông qua các bài tập tình huống, các bài tập cá nhân, bài thảo luận nhóm hoặc các cuộc khảo sát ngắn doanh nghiệp.</w:t>
      </w:r>
    </w:p>
    <w:p w14:paraId="5C0137AE"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6. NỘI DUNG HỌC PHẦN: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4754"/>
        <w:gridCol w:w="1062"/>
        <w:gridCol w:w="924"/>
        <w:gridCol w:w="1614"/>
      </w:tblGrid>
      <w:tr w:rsidR="0008588D" w:rsidRPr="00E92312" w14:paraId="13FDB809" w14:textId="77777777" w:rsidTr="003E0FF4">
        <w:trPr>
          <w:trHeight w:val="523"/>
          <w:jc w:val="center"/>
        </w:trPr>
        <w:tc>
          <w:tcPr>
            <w:tcW w:w="671" w:type="dxa"/>
            <w:vMerge w:val="restart"/>
            <w:vAlign w:val="center"/>
          </w:tcPr>
          <w:p w14:paraId="35C1F025" w14:textId="77777777" w:rsidR="0008588D" w:rsidRPr="00E92312" w:rsidRDefault="0008588D" w:rsidP="003E0FF4">
            <w:pPr>
              <w:widowControl w:val="0"/>
              <w:spacing w:line="312" w:lineRule="auto"/>
              <w:jc w:val="both"/>
              <w:rPr>
                <w:b/>
                <w:sz w:val="26"/>
                <w:szCs w:val="26"/>
              </w:rPr>
            </w:pPr>
            <w:r w:rsidRPr="00E92312">
              <w:rPr>
                <w:b/>
                <w:sz w:val="26"/>
                <w:szCs w:val="26"/>
              </w:rPr>
              <w:t>Stt</w:t>
            </w:r>
          </w:p>
        </w:tc>
        <w:tc>
          <w:tcPr>
            <w:tcW w:w="4754" w:type="dxa"/>
            <w:vMerge w:val="restart"/>
            <w:vAlign w:val="center"/>
          </w:tcPr>
          <w:p w14:paraId="6C267E6D" w14:textId="77777777" w:rsidR="0008588D" w:rsidRPr="00E92312" w:rsidRDefault="0008588D" w:rsidP="003E0FF4">
            <w:pPr>
              <w:widowControl w:val="0"/>
              <w:spacing w:line="312" w:lineRule="auto"/>
              <w:jc w:val="both"/>
              <w:rPr>
                <w:b/>
                <w:sz w:val="26"/>
                <w:szCs w:val="26"/>
              </w:rPr>
            </w:pPr>
            <w:r w:rsidRPr="00E92312">
              <w:rPr>
                <w:b/>
                <w:sz w:val="26"/>
                <w:szCs w:val="26"/>
              </w:rPr>
              <w:t>Nội dung</w:t>
            </w:r>
          </w:p>
        </w:tc>
        <w:tc>
          <w:tcPr>
            <w:tcW w:w="1062" w:type="dxa"/>
            <w:vMerge w:val="restart"/>
            <w:vAlign w:val="center"/>
          </w:tcPr>
          <w:p w14:paraId="1BCD0446" w14:textId="77777777" w:rsidR="0008588D" w:rsidRPr="00E92312" w:rsidRDefault="0008588D" w:rsidP="003E0FF4">
            <w:pPr>
              <w:widowControl w:val="0"/>
              <w:spacing w:line="312" w:lineRule="auto"/>
              <w:jc w:val="center"/>
              <w:rPr>
                <w:b/>
                <w:sz w:val="26"/>
                <w:szCs w:val="26"/>
              </w:rPr>
            </w:pPr>
            <w:r w:rsidRPr="00E92312">
              <w:rPr>
                <w:b/>
                <w:sz w:val="26"/>
                <w:szCs w:val="26"/>
              </w:rPr>
              <w:t>Tổng số tiết</w:t>
            </w:r>
          </w:p>
        </w:tc>
        <w:tc>
          <w:tcPr>
            <w:tcW w:w="2484" w:type="dxa"/>
            <w:gridSpan w:val="2"/>
            <w:vAlign w:val="center"/>
          </w:tcPr>
          <w:p w14:paraId="2329C1D4" w14:textId="77777777" w:rsidR="0008588D" w:rsidRPr="00E92312" w:rsidRDefault="0008588D" w:rsidP="003E0FF4">
            <w:pPr>
              <w:widowControl w:val="0"/>
              <w:spacing w:line="312" w:lineRule="auto"/>
              <w:jc w:val="center"/>
              <w:rPr>
                <w:b/>
                <w:sz w:val="26"/>
                <w:szCs w:val="26"/>
              </w:rPr>
            </w:pPr>
            <w:r w:rsidRPr="00E92312">
              <w:rPr>
                <w:b/>
                <w:sz w:val="26"/>
                <w:szCs w:val="26"/>
              </w:rPr>
              <w:t>Trong đó</w:t>
            </w:r>
          </w:p>
        </w:tc>
      </w:tr>
      <w:tr w:rsidR="0008588D" w:rsidRPr="00E92312" w14:paraId="5FE108C1" w14:textId="77777777" w:rsidTr="003E0FF4">
        <w:trPr>
          <w:trHeight w:val="125"/>
          <w:jc w:val="center"/>
        </w:trPr>
        <w:tc>
          <w:tcPr>
            <w:tcW w:w="671" w:type="dxa"/>
            <w:vMerge/>
            <w:vAlign w:val="center"/>
          </w:tcPr>
          <w:p w14:paraId="0789F8D4" w14:textId="77777777" w:rsidR="0008588D" w:rsidRPr="00E92312" w:rsidRDefault="0008588D" w:rsidP="003E0FF4">
            <w:pPr>
              <w:widowControl w:val="0"/>
              <w:spacing w:line="312" w:lineRule="auto"/>
              <w:jc w:val="both"/>
              <w:rPr>
                <w:b/>
                <w:sz w:val="26"/>
                <w:szCs w:val="26"/>
              </w:rPr>
            </w:pPr>
          </w:p>
        </w:tc>
        <w:tc>
          <w:tcPr>
            <w:tcW w:w="4754" w:type="dxa"/>
            <w:vMerge/>
            <w:vAlign w:val="center"/>
          </w:tcPr>
          <w:p w14:paraId="531BA266" w14:textId="77777777" w:rsidR="0008588D" w:rsidRPr="00E92312" w:rsidRDefault="0008588D" w:rsidP="003E0FF4">
            <w:pPr>
              <w:widowControl w:val="0"/>
              <w:spacing w:line="312" w:lineRule="auto"/>
              <w:jc w:val="both"/>
              <w:rPr>
                <w:b/>
                <w:sz w:val="26"/>
                <w:szCs w:val="26"/>
              </w:rPr>
            </w:pPr>
          </w:p>
        </w:tc>
        <w:tc>
          <w:tcPr>
            <w:tcW w:w="1062" w:type="dxa"/>
            <w:vMerge/>
            <w:vAlign w:val="center"/>
          </w:tcPr>
          <w:p w14:paraId="66320489" w14:textId="77777777" w:rsidR="0008588D" w:rsidRPr="00E92312" w:rsidRDefault="0008588D" w:rsidP="003E0FF4">
            <w:pPr>
              <w:widowControl w:val="0"/>
              <w:spacing w:line="312" w:lineRule="auto"/>
              <w:jc w:val="center"/>
              <w:rPr>
                <w:sz w:val="26"/>
                <w:szCs w:val="26"/>
              </w:rPr>
            </w:pPr>
          </w:p>
        </w:tc>
        <w:tc>
          <w:tcPr>
            <w:tcW w:w="870" w:type="dxa"/>
            <w:vAlign w:val="center"/>
          </w:tcPr>
          <w:p w14:paraId="27E4E1AC" w14:textId="77777777" w:rsidR="0008588D" w:rsidRPr="00E92312" w:rsidRDefault="0008588D" w:rsidP="003E0FF4">
            <w:pPr>
              <w:widowControl w:val="0"/>
              <w:spacing w:line="312" w:lineRule="auto"/>
              <w:jc w:val="center"/>
              <w:rPr>
                <w:b/>
                <w:sz w:val="26"/>
                <w:szCs w:val="26"/>
              </w:rPr>
            </w:pPr>
            <w:r w:rsidRPr="00E92312">
              <w:rPr>
                <w:b/>
                <w:sz w:val="26"/>
                <w:szCs w:val="26"/>
              </w:rPr>
              <w:t>Lý thuyết</w:t>
            </w:r>
          </w:p>
        </w:tc>
        <w:tc>
          <w:tcPr>
            <w:tcW w:w="1614" w:type="dxa"/>
            <w:vAlign w:val="center"/>
          </w:tcPr>
          <w:p w14:paraId="12B25E86" w14:textId="77777777" w:rsidR="0008588D" w:rsidRPr="00E92312" w:rsidRDefault="0008588D" w:rsidP="003E0FF4">
            <w:pPr>
              <w:widowControl w:val="0"/>
              <w:spacing w:line="312" w:lineRule="auto"/>
              <w:jc w:val="center"/>
              <w:rPr>
                <w:b/>
                <w:sz w:val="26"/>
                <w:szCs w:val="26"/>
              </w:rPr>
            </w:pPr>
            <w:r w:rsidRPr="00E92312">
              <w:rPr>
                <w:b/>
                <w:sz w:val="26"/>
                <w:szCs w:val="26"/>
              </w:rPr>
              <w:t>Bài tập, thảo luận, kiểm trả</w:t>
            </w:r>
          </w:p>
        </w:tc>
      </w:tr>
      <w:tr w:rsidR="0008588D" w:rsidRPr="00E92312" w14:paraId="12D940FD" w14:textId="77777777" w:rsidTr="003E0FF4">
        <w:trPr>
          <w:trHeight w:val="796"/>
          <w:jc w:val="center"/>
        </w:trPr>
        <w:tc>
          <w:tcPr>
            <w:tcW w:w="671" w:type="dxa"/>
          </w:tcPr>
          <w:p w14:paraId="5719B84B" w14:textId="77777777" w:rsidR="0008588D" w:rsidRPr="00E92312" w:rsidRDefault="0008588D" w:rsidP="003E0FF4">
            <w:pPr>
              <w:widowControl w:val="0"/>
              <w:spacing w:line="312" w:lineRule="auto"/>
              <w:jc w:val="both"/>
              <w:rPr>
                <w:sz w:val="26"/>
                <w:szCs w:val="26"/>
              </w:rPr>
            </w:pPr>
            <w:r w:rsidRPr="00E92312">
              <w:rPr>
                <w:sz w:val="26"/>
                <w:szCs w:val="26"/>
              </w:rPr>
              <w:t>1</w:t>
            </w:r>
          </w:p>
        </w:tc>
        <w:tc>
          <w:tcPr>
            <w:tcW w:w="4754" w:type="dxa"/>
          </w:tcPr>
          <w:p w14:paraId="10BFE978" w14:textId="77777777" w:rsidR="0008588D" w:rsidRPr="00E92312" w:rsidRDefault="0008588D" w:rsidP="003E0FF4">
            <w:pPr>
              <w:widowControl w:val="0"/>
              <w:spacing w:line="312" w:lineRule="auto"/>
              <w:jc w:val="both"/>
              <w:rPr>
                <w:sz w:val="26"/>
                <w:szCs w:val="26"/>
              </w:rPr>
            </w:pPr>
            <w:r w:rsidRPr="00E92312">
              <w:rPr>
                <w:b/>
                <w:sz w:val="26"/>
                <w:szCs w:val="26"/>
              </w:rPr>
              <w:t>Chương 1:</w:t>
            </w:r>
            <w:r w:rsidRPr="00E92312">
              <w:rPr>
                <w:sz w:val="26"/>
                <w:szCs w:val="26"/>
              </w:rPr>
              <w:t xml:space="preserve"> Tổng quan về hệ thống thông tin kế toán</w:t>
            </w:r>
          </w:p>
        </w:tc>
        <w:tc>
          <w:tcPr>
            <w:tcW w:w="1062" w:type="dxa"/>
          </w:tcPr>
          <w:p w14:paraId="2D6C5A5D"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870" w:type="dxa"/>
          </w:tcPr>
          <w:p w14:paraId="30D37D59"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614" w:type="dxa"/>
          </w:tcPr>
          <w:p w14:paraId="3C7C97D3"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0C99934B" w14:textId="77777777" w:rsidTr="003E0FF4">
        <w:trPr>
          <w:trHeight w:val="796"/>
          <w:jc w:val="center"/>
        </w:trPr>
        <w:tc>
          <w:tcPr>
            <w:tcW w:w="671" w:type="dxa"/>
          </w:tcPr>
          <w:p w14:paraId="339EDA64" w14:textId="77777777" w:rsidR="0008588D" w:rsidRPr="00E92312" w:rsidRDefault="0008588D" w:rsidP="003E0FF4">
            <w:pPr>
              <w:widowControl w:val="0"/>
              <w:spacing w:line="312" w:lineRule="auto"/>
              <w:jc w:val="both"/>
              <w:rPr>
                <w:sz w:val="26"/>
                <w:szCs w:val="26"/>
              </w:rPr>
            </w:pPr>
            <w:r w:rsidRPr="00E92312">
              <w:rPr>
                <w:sz w:val="26"/>
                <w:szCs w:val="26"/>
              </w:rPr>
              <w:t>2</w:t>
            </w:r>
          </w:p>
        </w:tc>
        <w:tc>
          <w:tcPr>
            <w:tcW w:w="4754" w:type="dxa"/>
          </w:tcPr>
          <w:p w14:paraId="702CF5CF" w14:textId="77777777" w:rsidR="0008588D" w:rsidRPr="00E92312" w:rsidRDefault="0008588D" w:rsidP="003E0FF4">
            <w:pPr>
              <w:widowControl w:val="0"/>
              <w:spacing w:line="312" w:lineRule="auto"/>
              <w:jc w:val="both"/>
              <w:rPr>
                <w:sz w:val="26"/>
                <w:szCs w:val="26"/>
              </w:rPr>
            </w:pPr>
            <w:r w:rsidRPr="00E92312">
              <w:rPr>
                <w:b/>
                <w:sz w:val="26"/>
                <w:szCs w:val="26"/>
              </w:rPr>
              <w:t>Chương 2:</w:t>
            </w:r>
            <w:r w:rsidRPr="00E92312">
              <w:rPr>
                <w:sz w:val="26"/>
                <w:szCs w:val="26"/>
              </w:rPr>
              <w:t xml:space="preserve"> Hệ thống thông tin kế toán trong điều kiện thủ công</w:t>
            </w:r>
          </w:p>
        </w:tc>
        <w:tc>
          <w:tcPr>
            <w:tcW w:w="1062" w:type="dxa"/>
          </w:tcPr>
          <w:p w14:paraId="07DEEAFB"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870" w:type="dxa"/>
          </w:tcPr>
          <w:p w14:paraId="0DE95E80"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614" w:type="dxa"/>
          </w:tcPr>
          <w:p w14:paraId="4CDB1AA2"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3A2FE6DC" w14:textId="77777777" w:rsidTr="003E0FF4">
        <w:trPr>
          <w:trHeight w:val="796"/>
          <w:jc w:val="center"/>
        </w:trPr>
        <w:tc>
          <w:tcPr>
            <w:tcW w:w="671" w:type="dxa"/>
          </w:tcPr>
          <w:p w14:paraId="7AB460EF" w14:textId="77777777" w:rsidR="0008588D" w:rsidRPr="00E92312" w:rsidRDefault="0008588D" w:rsidP="003E0FF4">
            <w:pPr>
              <w:widowControl w:val="0"/>
              <w:spacing w:line="312" w:lineRule="auto"/>
              <w:jc w:val="both"/>
              <w:rPr>
                <w:sz w:val="26"/>
                <w:szCs w:val="26"/>
              </w:rPr>
            </w:pPr>
            <w:r w:rsidRPr="00E92312">
              <w:rPr>
                <w:sz w:val="26"/>
                <w:szCs w:val="26"/>
              </w:rPr>
              <w:t>3</w:t>
            </w:r>
          </w:p>
        </w:tc>
        <w:tc>
          <w:tcPr>
            <w:tcW w:w="4754" w:type="dxa"/>
          </w:tcPr>
          <w:p w14:paraId="74F7B5F8" w14:textId="77777777" w:rsidR="0008588D" w:rsidRPr="00E92312" w:rsidRDefault="0008588D" w:rsidP="003E0FF4">
            <w:pPr>
              <w:widowControl w:val="0"/>
              <w:spacing w:line="312" w:lineRule="auto"/>
              <w:jc w:val="both"/>
              <w:rPr>
                <w:sz w:val="26"/>
                <w:szCs w:val="26"/>
              </w:rPr>
            </w:pPr>
            <w:r w:rsidRPr="00E92312">
              <w:rPr>
                <w:b/>
                <w:sz w:val="26"/>
                <w:szCs w:val="26"/>
              </w:rPr>
              <w:t>Chương 3:</w:t>
            </w:r>
            <w:r w:rsidRPr="00E92312">
              <w:rPr>
                <w:sz w:val="26"/>
                <w:szCs w:val="26"/>
              </w:rPr>
              <w:t xml:space="preserve"> </w:t>
            </w:r>
            <w:r w:rsidRPr="00E92312">
              <w:rPr>
                <w:sz w:val="26"/>
                <w:szCs w:val="26"/>
                <w:lang w:val="de-DE"/>
              </w:rPr>
              <w:t>Các công cụ mô tả hệ thống thông tin kế toán</w:t>
            </w:r>
            <w:r w:rsidRPr="00E92312">
              <w:rPr>
                <w:sz w:val="26"/>
                <w:szCs w:val="26"/>
              </w:rPr>
              <w:t xml:space="preserve"> </w:t>
            </w:r>
          </w:p>
        </w:tc>
        <w:tc>
          <w:tcPr>
            <w:tcW w:w="1062" w:type="dxa"/>
          </w:tcPr>
          <w:p w14:paraId="5E0CE2C1" w14:textId="77777777" w:rsidR="0008588D" w:rsidRPr="00E92312" w:rsidRDefault="0008588D" w:rsidP="003E0FF4">
            <w:pPr>
              <w:widowControl w:val="0"/>
              <w:spacing w:line="312" w:lineRule="auto"/>
              <w:jc w:val="center"/>
              <w:rPr>
                <w:sz w:val="26"/>
                <w:szCs w:val="26"/>
              </w:rPr>
            </w:pPr>
            <w:r w:rsidRPr="00E92312">
              <w:rPr>
                <w:sz w:val="26"/>
                <w:szCs w:val="26"/>
              </w:rPr>
              <w:t>11</w:t>
            </w:r>
          </w:p>
        </w:tc>
        <w:tc>
          <w:tcPr>
            <w:tcW w:w="870" w:type="dxa"/>
          </w:tcPr>
          <w:p w14:paraId="2F63E31A"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614" w:type="dxa"/>
          </w:tcPr>
          <w:p w14:paraId="260C1FE2" w14:textId="77777777" w:rsidR="0008588D" w:rsidRPr="00E92312" w:rsidRDefault="0008588D" w:rsidP="003E0FF4">
            <w:pPr>
              <w:widowControl w:val="0"/>
              <w:spacing w:line="312" w:lineRule="auto"/>
              <w:jc w:val="center"/>
              <w:rPr>
                <w:sz w:val="26"/>
                <w:szCs w:val="26"/>
              </w:rPr>
            </w:pPr>
            <w:r w:rsidRPr="00E92312">
              <w:rPr>
                <w:sz w:val="26"/>
                <w:szCs w:val="26"/>
              </w:rPr>
              <w:t>5</w:t>
            </w:r>
          </w:p>
        </w:tc>
      </w:tr>
      <w:tr w:rsidR="0008588D" w:rsidRPr="00E92312" w14:paraId="67E23089" w14:textId="77777777" w:rsidTr="003E0FF4">
        <w:trPr>
          <w:trHeight w:val="809"/>
          <w:jc w:val="center"/>
        </w:trPr>
        <w:tc>
          <w:tcPr>
            <w:tcW w:w="671" w:type="dxa"/>
          </w:tcPr>
          <w:p w14:paraId="5AB863E1"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4</w:t>
            </w:r>
          </w:p>
        </w:tc>
        <w:tc>
          <w:tcPr>
            <w:tcW w:w="4754" w:type="dxa"/>
          </w:tcPr>
          <w:p w14:paraId="6EDCA665" w14:textId="77777777" w:rsidR="0008588D" w:rsidRPr="00E92312" w:rsidRDefault="0008588D" w:rsidP="003E0FF4">
            <w:pPr>
              <w:widowControl w:val="0"/>
              <w:spacing w:line="312" w:lineRule="auto"/>
              <w:jc w:val="both"/>
              <w:rPr>
                <w:sz w:val="26"/>
                <w:szCs w:val="26"/>
                <w:lang w:val="de-DE"/>
              </w:rPr>
            </w:pPr>
            <w:r w:rsidRPr="00E92312">
              <w:rPr>
                <w:b/>
                <w:sz w:val="26"/>
                <w:szCs w:val="26"/>
                <w:lang w:val="de-DE"/>
              </w:rPr>
              <w:t>Chương 4:</w:t>
            </w:r>
            <w:r w:rsidRPr="00E92312">
              <w:rPr>
                <w:sz w:val="26"/>
                <w:szCs w:val="26"/>
                <w:lang w:val="de-DE"/>
              </w:rPr>
              <w:t xml:space="preserve"> Các chu trình kinh doanh cơ bản</w:t>
            </w:r>
          </w:p>
        </w:tc>
        <w:tc>
          <w:tcPr>
            <w:tcW w:w="1062" w:type="dxa"/>
          </w:tcPr>
          <w:p w14:paraId="21E873F8" w14:textId="77777777" w:rsidR="0008588D" w:rsidRPr="00E92312" w:rsidRDefault="0008588D" w:rsidP="003E0FF4">
            <w:pPr>
              <w:widowControl w:val="0"/>
              <w:spacing w:line="312" w:lineRule="auto"/>
              <w:jc w:val="center"/>
              <w:rPr>
                <w:sz w:val="26"/>
                <w:szCs w:val="26"/>
              </w:rPr>
            </w:pPr>
            <w:r w:rsidRPr="00E92312">
              <w:rPr>
                <w:sz w:val="26"/>
                <w:szCs w:val="26"/>
              </w:rPr>
              <w:t>15</w:t>
            </w:r>
          </w:p>
        </w:tc>
        <w:tc>
          <w:tcPr>
            <w:tcW w:w="870" w:type="dxa"/>
          </w:tcPr>
          <w:p w14:paraId="6DB5AD8F"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614" w:type="dxa"/>
          </w:tcPr>
          <w:p w14:paraId="6DD03730" w14:textId="77777777" w:rsidR="0008588D" w:rsidRPr="00E92312" w:rsidRDefault="0008588D" w:rsidP="003E0FF4">
            <w:pPr>
              <w:widowControl w:val="0"/>
              <w:spacing w:line="312" w:lineRule="auto"/>
              <w:jc w:val="center"/>
              <w:rPr>
                <w:sz w:val="26"/>
                <w:szCs w:val="26"/>
              </w:rPr>
            </w:pPr>
            <w:r w:rsidRPr="00E92312">
              <w:rPr>
                <w:sz w:val="26"/>
                <w:szCs w:val="26"/>
              </w:rPr>
              <w:t>6</w:t>
            </w:r>
          </w:p>
        </w:tc>
      </w:tr>
      <w:tr w:rsidR="0008588D" w:rsidRPr="00E92312" w14:paraId="45988F9B" w14:textId="77777777" w:rsidTr="003E0FF4">
        <w:trPr>
          <w:trHeight w:val="796"/>
          <w:jc w:val="center"/>
        </w:trPr>
        <w:tc>
          <w:tcPr>
            <w:tcW w:w="671" w:type="dxa"/>
          </w:tcPr>
          <w:p w14:paraId="6B6CDA99" w14:textId="77777777" w:rsidR="0008588D" w:rsidRPr="00E92312" w:rsidRDefault="0008588D" w:rsidP="003E0FF4">
            <w:pPr>
              <w:widowControl w:val="0"/>
              <w:spacing w:line="312" w:lineRule="auto"/>
              <w:jc w:val="both"/>
              <w:rPr>
                <w:sz w:val="26"/>
                <w:szCs w:val="26"/>
              </w:rPr>
            </w:pPr>
            <w:r w:rsidRPr="00E92312">
              <w:rPr>
                <w:sz w:val="26"/>
                <w:szCs w:val="26"/>
              </w:rPr>
              <w:t>5</w:t>
            </w:r>
          </w:p>
        </w:tc>
        <w:tc>
          <w:tcPr>
            <w:tcW w:w="4754" w:type="dxa"/>
          </w:tcPr>
          <w:p w14:paraId="4A0B0FD3" w14:textId="77777777" w:rsidR="0008588D" w:rsidRPr="00E92312" w:rsidRDefault="0008588D" w:rsidP="003E0FF4">
            <w:pPr>
              <w:widowControl w:val="0"/>
              <w:spacing w:line="312" w:lineRule="auto"/>
              <w:jc w:val="both"/>
              <w:rPr>
                <w:b/>
                <w:sz w:val="26"/>
                <w:szCs w:val="26"/>
              </w:rPr>
            </w:pPr>
            <w:r w:rsidRPr="00E92312">
              <w:rPr>
                <w:b/>
                <w:sz w:val="26"/>
                <w:szCs w:val="26"/>
              </w:rPr>
              <w:t xml:space="preserve">Chương 5: </w:t>
            </w:r>
            <w:r w:rsidRPr="00E92312">
              <w:rPr>
                <w:sz w:val="26"/>
                <w:szCs w:val="26"/>
              </w:rPr>
              <w:t>Cơ sở dữ liệu và tổ chức cơ sở dữ liệu trong doanh nghiệp</w:t>
            </w:r>
          </w:p>
        </w:tc>
        <w:tc>
          <w:tcPr>
            <w:tcW w:w="1062" w:type="dxa"/>
          </w:tcPr>
          <w:p w14:paraId="256AEF64"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870" w:type="dxa"/>
          </w:tcPr>
          <w:p w14:paraId="126E8BB9"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614" w:type="dxa"/>
          </w:tcPr>
          <w:p w14:paraId="35F2FB1E"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02B5A9ED" w14:textId="77777777" w:rsidTr="003E0FF4">
        <w:trPr>
          <w:trHeight w:val="523"/>
          <w:jc w:val="center"/>
        </w:trPr>
        <w:tc>
          <w:tcPr>
            <w:tcW w:w="671" w:type="dxa"/>
          </w:tcPr>
          <w:p w14:paraId="08CA01C2" w14:textId="77777777" w:rsidR="0008588D" w:rsidRPr="00E92312" w:rsidRDefault="0008588D" w:rsidP="003E0FF4">
            <w:pPr>
              <w:widowControl w:val="0"/>
              <w:spacing w:line="312" w:lineRule="auto"/>
              <w:jc w:val="both"/>
              <w:rPr>
                <w:b/>
                <w:sz w:val="26"/>
                <w:szCs w:val="26"/>
              </w:rPr>
            </w:pPr>
          </w:p>
        </w:tc>
        <w:tc>
          <w:tcPr>
            <w:tcW w:w="4754" w:type="dxa"/>
          </w:tcPr>
          <w:p w14:paraId="48B217CA" w14:textId="77777777" w:rsidR="0008588D" w:rsidRPr="00E92312" w:rsidRDefault="0008588D" w:rsidP="003E0FF4">
            <w:pPr>
              <w:widowControl w:val="0"/>
              <w:spacing w:line="312" w:lineRule="auto"/>
              <w:jc w:val="both"/>
              <w:rPr>
                <w:b/>
                <w:sz w:val="26"/>
                <w:szCs w:val="26"/>
              </w:rPr>
            </w:pPr>
            <w:r w:rsidRPr="00E92312">
              <w:rPr>
                <w:b/>
                <w:sz w:val="26"/>
                <w:szCs w:val="26"/>
              </w:rPr>
              <w:t xml:space="preserve">Kiểm tra </w:t>
            </w:r>
          </w:p>
        </w:tc>
        <w:tc>
          <w:tcPr>
            <w:tcW w:w="1062" w:type="dxa"/>
          </w:tcPr>
          <w:p w14:paraId="73476F94"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870" w:type="dxa"/>
          </w:tcPr>
          <w:p w14:paraId="169080BF" w14:textId="77777777" w:rsidR="0008588D" w:rsidRPr="00E92312" w:rsidRDefault="0008588D" w:rsidP="003E0FF4">
            <w:pPr>
              <w:widowControl w:val="0"/>
              <w:spacing w:line="312" w:lineRule="auto"/>
              <w:jc w:val="center"/>
              <w:rPr>
                <w:sz w:val="26"/>
                <w:szCs w:val="26"/>
              </w:rPr>
            </w:pPr>
          </w:p>
        </w:tc>
        <w:tc>
          <w:tcPr>
            <w:tcW w:w="1614" w:type="dxa"/>
          </w:tcPr>
          <w:p w14:paraId="40A7DC27"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71EF712D" w14:textId="77777777" w:rsidTr="003E0FF4">
        <w:trPr>
          <w:trHeight w:val="536"/>
          <w:jc w:val="center"/>
        </w:trPr>
        <w:tc>
          <w:tcPr>
            <w:tcW w:w="671" w:type="dxa"/>
          </w:tcPr>
          <w:p w14:paraId="0E448FD7" w14:textId="77777777" w:rsidR="0008588D" w:rsidRPr="00E92312" w:rsidRDefault="0008588D" w:rsidP="003E0FF4">
            <w:pPr>
              <w:widowControl w:val="0"/>
              <w:spacing w:line="312" w:lineRule="auto"/>
              <w:jc w:val="both"/>
              <w:rPr>
                <w:b/>
                <w:sz w:val="26"/>
                <w:szCs w:val="26"/>
              </w:rPr>
            </w:pPr>
          </w:p>
        </w:tc>
        <w:tc>
          <w:tcPr>
            <w:tcW w:w="4754" w:type="dxa"/>
          </w:tcPr>
          <w:p w14:paraId="774EDB0F" w14:textId="77777777" w:rsidR="0008588D" w:rsidRPr="00E92312" w:rsidRDefault="0008588D" w:rsidP="003E0FF4">
            <w:pPr>
              <w:widowControl w:val="0"/>
              <w:spacing w:line="312" w:lineRule="auto"/>
              <w:jc w:val="both"/>
              <w:rPr>
                <w:b/>
                <w:sz w:val="26"/>
                <w:szCs w:val="26"/>
              </w:rPr>
            </w:pPr>
            <w:r w:rsidRPr="00E92312">
              <w:rPr>
                <w:b/>
                <w:sz w:val="26"/>
                <w:szCs w:val="26"/>
              </w:rPr>
              <w:t>Cộng</w:t>
            </w:r>
          </w:p>
        </w:tc>
        <w:tc>
          <w:tcPr>
            <w:tcW w:w="1062" w:type="dxa"/>
          </w:tcPr>
          <w:p w14:paraId="2736C8E2" w14:textId="77777777" w:rsidR="0008588D" w:rsidRPr="00E92312" w:rsidRDefault="0008588D" w:rsidP="003E0FF4">
            <w:pPr>
              <w:widowControl w:val="0"/>
              <w:spacing w:line="312" w:lineRule="auto"/>
              <w:jc w:val="center"/>
              <w:rPr>
                <w:sz w:val="26"/>
                <w:szCs w:val="26"/>
              </w:rPr>
            </w:pPr>
            <w:r w:rsidRPr="00E92312">
              <w:rPr>
                <w:sz w:val="26"/>
                <w:szCs w:val="26"/>
              </w:rPr>
              <w:t>45</w:t>
            </w:r>
          </w:p>
        </w:tc>
        <w:tc>
          <w:tcPr>
            <w:tcW w:w="870" w:type="dxa"/>
          </w:tcPr>
          <w:p w14:paraId="7BC55872" w14:textId="77777777" w:rsidR="0008588D" w:rsidRPr="00E92312" w:rsidRDefault="0008588D" w:rsidP="003E0FF4">
            <w:pPr>
              <w:widowControl w:val="0"/>
              <w:spacing w:line="312" w:lineRule="auto"/>
              <w:jc w:val="center"/>
              <w:rPr>
                <w:sz w:val="26"/>
                <w:szCs w:val="26"/>
              </w:rPr>
            </w:pPr>
            <w:r w:rsidRPr="00E92312">
              <w:rPr>
                <w:sz w:val="26"/>
                <w:szCs w:val="26"/>
              </w:rPr>
              <w:t>26</w:t>
            </w:r>
          </w:p>
        </w:tc>
        <w:tc>
          <w:tcPr>
            <w:tcW w:w="1614" w:type="dxa"/>
          </w:tcPr>
          <w:p w14:paraId="5CDEFF27" w14:textId="77777777" w:rsidR="0008588D" w:rsidRPr="00E92312" w:rsidRDefault="0008588D" w:rsidP="003E0FF4">
            <w:pPr>
              <w:widowControl w:val="0"/>
              <w:spacing w:line="312" w:lineRule="auto"/>
              <w:jc w:val="center"/>
              <w:rPr>
                <w:sz w:val="26"/>
                <w:szCs w:val="26"/>
              </w:rPr>
            </w:pPr>
            <w:r w:rsidRPr="00E92312">
              <w:rPr>
                <w:sz w:val="26"/>
                <w:szCs w:val="26"/>
              </w:rPr>
              <w:t>19</w:t>
            </w:r>
          </w:p>
        </w:tc>
      </w:tr>
    </w:tbl>
    <w:p w14:paraId="09D5CEC7" w14:textId="77777777" w:rsidR="0008588D" w:rsidRPr="00E92312" w:rsidRDefault="0008588D" w:rsidP="0008588D">
      <w:pPr>
        <w:widowControl w:val="0"/>
        <w:spacing w:line="312" w:lineRule="auto"/>
        <w:ind w:firstLine="720"/>
        <w:jc w:val="both"/>
        <w:rPr>
          <w:color w:val="000000"/>
          <w:sz w:val="26"/>
          <w:szCs w:val="26"/>
        </w:rPr>
      </w:pPr>
    </w:p>
    <w:p w14:paraId="6A6A4C7B" w14:textId="77777777" w:rsidR="0008588D" w:rsidRPr="00E92312" w:rsidRDefault="0008588D" w:rsidP="0008588D">
      <w:pPr>
        <w:pStyle w:val="11"/>
        <w:spacing w:line="360" w:lineRule="auto"/>
      </w:pPr>
      <w:r w:rsidRPr="00E92312">
        <w:t xml:space="preserve">CHƯƠNG 1 –TỔNG QUAN VỀ HỆ THỐNG THÔNG TIN KẾ TOÁN </w:t>
      </w:r>
    </w:p>
    <w:p w14:paraId="0B0500A0" w14:textId="77777777" w:rsidR="0008588D" w:rsidRPr="00E92312" w:rsidRDefault="0008588D" w:rsidP="0008588D">
      <w:pPr>
        <w:widowControl w:val="0"/>
        <w:ind w:firstLine="720"/>
        <w:jc w:val="both"/>
        <w:rPr>
          <w:i/>
          <w:sz w:val="26"/>
          <w:szCs w:val="26"/>
          <w:lang w:val="nl-NL"/>
        </w:rPr>
      </w:pPr>
      <w:r w:rsidRPr="00E92312">
        <w:rPr>
          <w:i/>
          <w:sz w:val="26"/>
          <w:szCs w:val="26"/>
          <w:lang w:val="nl-NL"/>
        </w:rPr>
        <w:t xml:space="preserve">Chương này giới thiệu chung về hệ thống, hệ thống thông tin, và hệ thống thông tin kế toán. Chương 1 cũng giới thiệu những điểm khác biệt của hệ thống thông tin kế toán truyền thống và hệ thống thông tin kế toán hiện đại. Chương 1 cũng nêu những nguyên tắc kế toán chung về tổ chức hệ thống thông tin kế toán. </w:t>
      </w:r>
    </w:p>
    <w:p w14:paraId="59F5A9DA" w14:textId="77777777" w:rsidR="0008588D" w:rsidRPr="00E92312" w:rsidRDefault="0008588D" w:rsidP="0008588D">
      <w:pPr>
        <w:widowControl w:val="0"/>
        <w:numPr>
          <w:ilvl w:val="1"/>
          <w:numId w:val="104"/>
        </w:numPr>
        <w:ind w:left="0" w:firstLine="0"/>
        <w:contextualSpacing/>
        <w:jc w:val="both"/>
        <w:rPr>
          <w:b/>
          <w:sz w:val="26"/>
          <w:szCs w:val="26"/>
          <w:lang w:val="nl-NL"/>
        </w:rPr>
      </w:pPr>
      <w:r w:rsidRPr="00E92312">
        <w:rPr>
          <w:b/>
          <w:sz w:val="26"/>
          <w:szCs w:val="26"/>
          <w:lang w:val="nl-NL"/>
        </w:rPr>
        <w:t>Khái niệm về hệ thống và hệ thống thông tin quản lý</w:t>
      </w:r>
    </w:p>
    <w:p w14:paraId="40820515" w14:textId="77777777" w:rsidR="0008588D" w:rsidRPr="00E92312" w:rsidRDefault="0008588D" w:rsidP="0008588D">
      <w:pPr>
        <w:widowControl w:val="0"/>
        <w:numPr>
          <w:ilvl w:val="2"/>
          <w:numId w:val="104"/>
        </w:numPr>
        <w:ind w:left="0" w:firstLine="720"/>
        <w:contextualSpacing/>
        <w:jc w:val="both"/>
        <w:rPr>
          <w:sz w:val="26"/>
          <w:szCs w:val="26"/>
          <w:lang w:val="nl-NL"/>
        </w:rPr>
      </w:pPr>
      <w:r w:rsidRPr="00E92312">
        <w:rPr>
          <w:sz w:val="26"/>
          <w:szCs w:val="26"/>
          <w:lang w:val="nl-NL"/>
        </w:rPr>
        <w:t>Khái niệm về hệ thống</w:t>
      </w:r>
    </w:p>
    <w:p w14:paraId="5709DE41" w14:textId="77777777" w:rsidR="0008588D" w:rsidRPr="00E92312" w:rsidRDefault="0008588D" w:rsidP="0008588D">
      <w:pPr>
        <w:widowControl w:val="0"/>
        <w:numPr>
          <w:ilvl w:val="2"/>
          <w:numId w:val="104"/>
        </w:numPr>
        <w:ind w:left="0" w:firstLine="720"/>
        <w:contextualSpacing/>
        <w:jc w:val="both"/>
        <w:rPr>
          <w:sz w:val="26"/>
          <w:szCs w:val="26"/>
          <w:lang w:val="nl-NL"/>
        </w:rPr>
      </w:pPr>
      <w:r w:rsidRPr="00E92312">
        <w:rPr>
          <w:sz w:val="26"/>
          <w:szCs w:val="26"/>
          <w:lang w:val="nl-NL"/>
        </w:rPr>
        <w:t>Hệ thống thông tin quản lý</w:t>
      </w:r>
    </w:p>
    <w:p w14:paraId="30A04579" w14:textId="77777777" w:rsidR="0008588D" w:rsidRPr="00E92312" w:rsidRDefault="0008588D" w:rsidP="0008588D">
      <w:pPr>
        <w:widowControl w:val="0"/>
        <w:numPr>
          <w:ilvl w:val="1"/>
          <w:numId w:val="104"/>
        </w:numPr>
        <w:ind w:left="0" w:firstLine="0"/>
        <w:contextualSpacing/>
        <w:jc w:val="both"/>
        <w:rPr>
          <w:b/>
          <w:sz w:val="26"/>
          <w:szCs w:val="26"/>
          <w:lang w:val="nl-NL"/>
        </w:rPr>
      </w:pPr>
      <w:r w:rsidRPr="00E92312">
        <w:rPr>
          <w:b/>
          <w:sz w:val="26"/>
          <w:szCs w:val="26"/>
          <w:lang w:val="nl-NL"/>
        </w:rPr>
        <w:t>Khái niệm và vai trò của hệ thống thông tin kế toán</w:t>
      </w:r>
    </w:p>
    <w:p w14:paraId="0F95EEFA" w14:textId="77777777" w:rsidR="0008588D" w:rsidRPr="00E92312" w:rsidRDefault="0008588D" w:rsidP="0008588D">
      <w:pPr>
        <w:widowControl w:val="0"/>
        <w:numPr>
          <w:ilvl w:val="2"/>
          <w:numId w:val="104"/>
        </w:numPr>
        <w:ind w:left="0" w:firstLine="720"/>
        <w:contextualSpacing/>
        <w:jc w:val="both"/>
        <w:rPr>
          <w:sz w:val="26"/>
          <w:szCs w:val="26"/>
          <w:lang w:val="nl-NL"/>
        </w:rPr>
      </w:pPr>
      <w:r w:rsidRPr="00E92312">
        <w:rPr>
          <w:sz w:val="26"/>
          <w:szCs w:val="26"/>
          <w:lang w:val="nl-NL"/>
        </w:rPr>
        <w:t>Khái niệm hệ thống thông tin kế toán</w:t>
      </w:r>
    </w:p>
    <w:p w14:paraId="05FDB342" w14:textId="77777777" w:rsidR="0008588D" w:rsidRPr="00E92312" w:rsidRDefault="0008588D" w:rsidP="0008588D">
      <w:pPr>
        <w:widowControl w:val="0"/>
        <w:numPr>
          <w:ilvl w:val="2"/>
          <w:numId w:val="104"/>
        </w:numPr>
        <w:ind w:left="0" w:firstLine="720"/>
        <w:contextualSpacing/>
        <w:jc w:val="both"/>
        <w:rPr>
          <w:sz w:val="26"/>
          <w:szCs w:val="26"/>
          <w:lang w:val="nl-NL"/>
        </w:rPr>
      </w:pPr>
      <w:r w:rsidRPr="00E92312">
        <w:rPr>
          <w:sz w:val="26"/>
          <w:szCs w:val="26"/>
          <w:lang w:val="nl-NL"/>
        </w:rPr>
        <w:t>Vai trò của hệ thống thông tin kế toán</w:t>
      </w:r>
    </w:p>
    <w:p w14:paraId="70D2948F" w14:textId="77777777" w:rsidR="0008588D" w:rsidRPr="00E92312" w:rsidRDefault="0008588D" w:rsidP="0008588D">
      <w:pPr>
        <w:widowControl w:val="0"/>
        <w:numPr>
          <w:ilvl w:val="1"/>
          <w:numId w:val="104"/>
        </w:numPr>
        <w:ind w:left="0" w:firstLine="0"/>
        <w:contextualSpacing/>
        <w:jc w:val="both"/>
        <w:rPr>
          <w:b/>
          <w:sz w:val="26"/>
          <w:szCs w:val="26"/>
          <w:lang w:val="nl-NL"/>
        </w:rPr>
      </w:pPr>
      <w:r w:rsidRPr="00E92312">
        <w:rPr>
          <w:b/>
          <w:sz w:val="26"/>
          <w:szCs w:val="26"/>
          <w:lang w:val="nl-NL"/>
        </w:rPr>
        <w:t>Các yếu tố cấu thành hệ thống thông tin kế toán</w:t>
      </w:r>
    </w:p>
    <w:p w14:paraId="599A2AE2" w14:textId="77777777" w:rsidR="0008588D" w:rsidRPr="00E92312" w:rsidRDefault="0008588D" w:rsidP="0008588D">
      <w:pPr>
        <w:widowControl w:val="0"/>
        <w:numPr>
          <w:ilvl w:val="1"/>
          <w:numId w:val="104"/>
        </w:numPr>
        <w:ind w:left="0" w:firstLine="0"/>
        <w:contextualSpacing/>
        <w:jc w:val="both"/>
        <w:rPr>
          <w:b/>
          <w:sz w:val="26"/>
          <w:szCs w:val="26"/>
          <w:lang w:val="nl-NL"/>
        </w:rPr>
      </w:pPr>
      <w:r w:rsidRPr="00E92312">
        <w:rPr>
          <w:b/>
          <w:sz w:val="26"/>
          <w:szCs w:val="26"/>
          <w:lang w:val="nl-NL"/>
        </w:rPr>
        <w:t>Các mức độ ứng dụng công nghệ thông tin trong hệ thống thông tin kế toán</w:t>
      </w:r>
    </w:p>
    <w:p w14:paraId="0A6C008A" w14:textId="77777777" w:rsidR="0008588D" w:rsidRPr="00E92312" w:rsidRDefault="0008588D" w:rsidP="0008588D">
      <w:pPr>
        <w:widowControl w:val="0"/>
        <w:contextualSpacing/>
        <w:jc w:val="both"/>
        <w:rPr>
          <w:b/>
          <w:sz w:val="26"/>
          <w:szCs w:val="26"/>
          <w:lang w:val="nl-NL"/>
        </w:rPr>
      </w:pPr>
      <w:r w:rsidRPr="00E92312">
        <w:rPr>
          <w:b/>
          <w:sz w:val="26"/>
          <w:szCs w:val="26"/>
          <w:lang w:val="nl-NL"/>
        </w:rPr>
        <w:t>Tài liệu tham khảo:</w:t>
      </w:r>
    </w:p>
    <w:p w14:paraId="6C5D58D7" w14:textId="77777777" w:rsidR="0008588D" w:rsidRPr="00E92312" w:rsidRDefault="0008588D" w:rsidP="0008588D">
      <w:pPr>
        <w:widowControl w:val="0"/>
        <w:numPr>
          <w:ilvl w:val="0"/>
          <w:numId w:val="98"/>
        </w:numPr>
        <w:tabs>
          <w:tab w:val="left" w:pos="993"/>
        </w:tabs>
        <w:ind w:left="0" w:firstLine="720"/>
        <w:contextualSpacing/>
        <w:jc w:val="both"/>
        <w:rPr>
          <w:sz w:val="26"/>
          <w:szCs w:val="26"/>
          <w:lang w:val="nl-NL"/>
        </w:rPr>
      </w:pPr>
      <w:r w:rsidRPr="00E92312">
        <w:rPr>
          <w:sz w:val="26"/>
          <w:szCs w:val="26"/>
          <w:lang w:val="nl-NL"/>
        </w:rPr>
        <w:t>Bộ môn Hệ thống thông tin kế toán, Khoa Kế toán Kiểm toán, Trường Đại học Kinh tế Thành phố Hồ Chí Minh (2012), Giáo trình Hệ thống thông tin kế toán, chương I, tập 1, Nhà xuất bản Phương Đông</w:t>
      </w:r>
    </w:p>
    <w:p w14:paraId="54261E79" w14:textId="77777777" w:rsidR="0008588D" w:rsidRPr="00E92312" w:rsidRDefault="0008588D" w:rsidP="0008588D">
      <w:pPr>
        <w:widowControl w:val="0"/>
        <w:numPr>
          <w:ilvl w:val="0"/>
          <w:numId w:val="98"/>
        </w:numPr>
        <w:tabs>
          <w:tab w:val="left" w:pos="993"/>
        </w:tabs>
        <w:ind w:left="0" w:firstLine="720"/>
        <w:contextualSpacing/>
        <w:jc w:val="both"/>
        <w:rPr>
          <w:sz w:val="26"/>
          <w:szCs w:val="26"/>
          <w:lang w:val="nl-NL"/>
        </w:rPr>
      </w:pPr>
      <w:r w:rsidRPr="00E92312">
        <w:rPr>
          <w:sz w:val="26"/>
          <w:szCs w:val="26"/>
          <w:lang w:val="nl-NL"/>
        </w:rPr>
        <w:t>TS. Trần Thị Song Minh (2012), Giáo trình Hệ thống thông tin quản lý, Nhà xuất bản Đại học Kinh tế Quốc dân</w:t>
      </w:r>
    </w:p>
    <w:p w14:paraId="556BF739" w14:textId="77777777" w:rsidR="0008588D" w:rsidRPr="00E92312" w:rsidRDefault="0008588D" w:rsidP="0008588D">
      <w:pPr>
        <w:widowControl w:val="0"/>
        <w:numPr>
          <w:ilvl w:val="0"/>
          <w:numId w:val="98"/>
        </w:numPr>
        <w:tabs>
          <w:tab w:val="left" w:pos="993"/>
        </w:tabs>
        <w:ind w:left="0" w:firstLine="720"/>
        <w:contextualSpacing/>
        <w:jc w:val="both"/>
        <w:rPr>
          <w:sz w:val="26"/>
          <w:szCs w:val="26"/>
          <w:lang w:val="nl-NL"/>
        </w:rPr>
      </w:pPr>
      <w:r w:rsidRPr="00E92312">
        <w:rPr>
          <w:sz w:val="26"/>
          <w:szCs w:val="26"/>
        </w:rPr>
        <w:t>Romney, M., Steinbart P., (2012), Accounting Information Systems- International Edition. NXB Prentice Hall 2012.</w:t>
      </w:r>
    </w:p>
    <w:p w14:paraId="29F83BCC" w14:textId="77777777" w:rsidR="0008588D" w:rsidRPr="00E92312" w:rsidRDefault="0008588D" w:rsidP="0008588D">
      <w:pPr>
        <w:widowControl w:val="0"/>
        <w:numPr>
          <w:ilvl w:val="0"/>
          <w:numId w:val="98"/>
        </w:numPr>
        <w:tabs>
          <w:tab w:val="left" w:pos="993"/>
        </w:tabs>
        <w:ind w:left="0" w:firstLine="720"/>
        <w:contextualSpacing/>
        <w:jc w:val="both"/>
        <w:rPr>
          <w:sz w:val="26"/>
          <w:szCs w:val="26"/>
        </w:rPr>
      </w:pPr>
      <w:r w:rsidRPr="00E92312">
        <w:rPr>
          <w:sz w:val="26"/>
          <w:szCs w:val="26"/>
        </w:rPr>
        <w:t xml:space="preserve">Bagranoff, N. et al. (2010), Core Concepts of Accounting Information System, NXB Wiley. </w:t>
      </w:r>
    </w:p>
    <w:p w14:paraId="331ABEC7" w14:textId="77777777" w:rsidR="0008588D" w:rsidRPr="00E92312" w:rsidRDefault="0008588D" w:rsidP="0008588D">
      <w:pPr>
        <w:widowControl w:val="0"/>
        <w:numPr>
          <w:ilvl w:val="0"/>
          <w:numId w:val="98"/>
        </w:numPr>
        <w:tabs>
          <w:tab w:val="left" w:pos="993"/>
        </w:tabs>
        <w:ind w:left="0" w:firstLine="720"/>
        <w:contextualSpacing/>
        <w:jc w:val="both"/>
        <w:rPr>
          <w:sz w:val="26"/>
          <w:szCs w:val="26"/>
          <w:lang w:val="nl-NL"/>
        </w:rPr>
      </w:pPr>
      <w:r w:rsidRPr="00E92312">
        <w:rPr>
          <w:sz w:val="26"/>
          <w:szCs w:val="26"/>
        </w:rPr>
        <w:t>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24159E94" w14:textId="77777777" w:rsidR="0008588D" w:rsidRPr="00E92312" w:rsidRDefault="0008588D" w:rsidP="0008588D">
      <w:pPr>
        <w:widowControl w:val="0"/>
        <w:ind w:firstLine="720"/>
        <w:jc w:val="both"/>
        <w:rPr>
          <w:sz w:val="26"/>
          <w:szCs w:val="26"/>
          <w:lang w:val="nl-NL"/>
        </w:rPr>
      </w:pPr>
    </w:p>
    <w:p w14:paraId="6C7155C6" w14:textId="77777777" w:rsidR="0008588D" w:rsidRPr="00E92312" w:rsidRDefault="0008588D" w:rsidP="0008588D">
      <w:pPr>
        <w:pStyle w:val="11"/>
        <w:spacing w:line="360" w:lineRule="auto"/>
      </w:pPr>
      <w:r>
        <w:t>CHƯƠNG 2.</w:t>
      </w:r>
      <w:r w:rsidRPr="00E92312">
        <w:t xml:space="preserve">  HỆ THỐNG THÔNG TIN KẾ TOÁN TRONG ĐIỀU KIỆN THỦ CÔNG </w:t>
      </w:r>
    </w:p>
    <w:p w14:paraId="52F48E1B" w14:textId="77777777" w:rsidR="0008588D" w:rsidRPr="00E92312" w:rsidRDefault="0008588D" w:rsidP="0008588D">
      <w:pPr>
        <w:widowControl w:val="0"/>
        <w:ind w:firstLine="720"/>
        <w:jc w:val="both"/>
        <w:rPr>
          <w:i/>
          <w:sz w:val="26"/>
          <w:szCs w:val="26"/>
          <w:lang w:val="nl-NL"/>
        </w:rPr>
      </w:pPr>
      <w:r w:rsidRPr="00E92312">
        <w:rPr>
          <w:i/>
          <w:sz w:val="26"/>
          <w:szCs w:val="26"/>
          <w:lang w:val="nl-NL"/>
        </w:rPr>
        <w:t xml:space="preserve">Chương này giới thiệu chung về hệ thống thông tin kế toán với việc tổ chức chứng từ, hệ thống tài khoản, hệ thống các sổ kế toán trong điều kiện thủ công. Từ đó, xây dựng hệ thống báo cáo kế toán cung cấp thông tin kế toán cho các đối tượng sử dụng thông tin khác nhau trong và ngoài đơn vị.   </w:t>
      </w:r>
    </w:p>
    <w:p w14:paraId="0AFC8159" w14:textId="77777777" w:rsidR="0008588D" w:rsidRPr="00166E12" w:rsidRDefault="0008588D" w:rsidP="0008588D">
      <w:pPr>
        <w:widowControl w:val="0"/>
        <w:jc w:val="both"/>
        <w:rPr>
          <w:b/>
          <w:sz w:val="26"/>
          <w:szCs w:val="26"/>
          <w:lang w:val="nl-NL"/>
        </w:rPr>
      </w:pPr>
      <w:r w:rsidRPr="00166E12">
        <w:rPr>
          <w:b/>
          <w:sz w:val="26"/>
          <w:szCs w:val="26"/>
          <w:lang w:val="nl-NL"/>
        </w:rPr>
        <w:t>2.1.Tổ chức chứng từ kế toán</w:t>
      </w:r>
    </w:p>
    <w:p w14:paraId="13FAD727" w14:textId="77777777" w:rsidR="0008588D" w:rsidRPr="00166E12" w:rsidRDefault="0008588D" w:rsidP="0008588D">
      <w:pPr>
        <w:widowControl w:val="0"/>
        <w:jc w:val="both"/>
        <w:rPr>
          <w:b/>
          <w:sz w:val="26"/>
          <w:szCs w:val="26"/>
          <w:lang w:val="nl-NL"/>
        </w:rPr>
      </w:pPr>
      <w:r w:rsidRPr="00166E12">
        <w:rPr>
          <w:b/>
          <w:sz w:val="26"/>
          <w:szCs w:val="26"/>
          <w:lang w:val="nl-NL"/>
        </w:rPr>
        <w:t>2.2.Tổ chức tài khoản kế toán</w:t>
      </w:r>
    </w:p>
    <w:p w14:paraId="191C9FE7" w14:textId="77777777" w:rsidR="0008588D" w:rsidRPr="00166E12" w:rsidRDefault="0008588D" w:rsidP="0008588D">
      <w:pPr>
        <w:widowControl w:val="0"/>
        <w:jc w:val="both"/>
        <w:rPr>
          <w:b/>
          <w:sz w:val="26"/>
          <w:szCs w:val="26"/>
          <w:lang w:val="nl-NL"/>
        </w:rPr>
      </w:pPr>
      <w:r w:rsidRPr="00166E12">
        <w:rPr>
          <w:b/>
          <w:sz w:val="26"/>
          <w:szCs w:val="26"/>
          <w:lang w:val="nl-NL"/>
        </w:rPr>
        <w:t>2.3.Tổ chức sổ kế toán</w:t>
      </w:r>
    </w:p>
    <w:p w14:paraId="7A2F2540" w14:textId="77777777" w:rsidR="0008588D" w:rsidRPr="00166E12" w:rsidRDefault="0008588D" w:rsidP="0008588D">
      <w:pPr>
        <w:widowControl w:val="0"/>
        <w:jc w:val="both"/>
        <w:rPr>
          <w:b/>
          <w:sz w:val="26"/>
          <w:szCs w:val="26"/>
          <w:lang w:val="nl-NL"/>
        </w:rPr>
      </w:pPr>
      <w:r w:rsidRPr="00166E12">
        <w:rPr>
          <w:b/>
          <w:sz w:val="26"/>
          <w:szCs w:val="26"/>
          <w:lang w:val="nl-NL"/>
        </w:rPr>
        <w:t>2.4.Tổ chức hệ thống báo cáo kế toán</w:t>
      </w:r>
    </w:p>
    <w:p w14:paraId="7DB4FB43" w14:textId="77777777" w:rsidR="0008588D" w:rsidRPr="00E92312" w:rsidRDefault="0008588D" w:rsidP="0008588D">
      <w:pPr>
        <w:widowControl w:val="0"/>
        <w:jc w:val="both"/>
        <w:rPr>
          <w:b/>
          <w:sz w:val="26"/>
          <w:szCs w:val="26"/>
          <w:lang w:val="nl-NL"/>
        </w:rPr>
      </w:pPr>
      <w:r w:rsidRPr="00E92312">
        <w:rPr>
          <w:b/>
          <w:sz w:val="26"/>
          <w:szCs w:val="26"/>
          <w:lang w:val="nl-NL"/>
        </w:rPr>
        <w:t>Tài liệu tham khảo:</w:t>
      </w:r>
    </w:p>
    <w:p w14:paraId="231832A7" w14:textId="77777777" w:rsidR="0008588D" w:rsidRPr="00E92312" w:rsidRDefault="0008588D" w:rsidP="0008588D">
      <w:pPr>
        <w:widowControl w:val="0"/>
        <w:numPr>
          <w:ilvl w:val="0"/>
          <w:numId w:val="98"/>
        </w:numPr>
        <w:tabs>
          <w:tab w:val="left" w:pos="1134"/>
        </w:tabs>
        <w:ind w:left="0" w:firstLine="720"/>
        <w:contextualSpacing/>
        <w:jc w:val="both"/>
        <w:rPr>
          <w:sz w:val="26"/>
          <w:szCs w:val="26"/>
          <w:lang w:val="nl-NL"/>
        </w:rPr>
      </w:pPr>
      <w:r w:rsidRPr="00E92312">
        <w:rPr>
          <w:sz w:val="26"/>
          <w:szCs w:val="26"/>
          <w:lang w:val="nl-NL"/>
        </w:rPr>
        <w:t>TS. Lưu Đức Tuyên, Ngô Thị Thu Hồng (2011), Giáo trình Tổ chức công tác kế toán trong doanh nghiệp, Nhà xuất bản Tài chính</w:t>
      </w:r>
    </w:p>
    <w:p w14:paraId="725BE723" w14:textId="77777777" w:rsidR="0008588D" w:rsidRPr="00E92312" w:rsidRDefault="0008588D" w:rsidP="0008588D">
      <w:pPr>
        <w:widowControl w:val="0"/>
        <w:numPr>
          <w:ilvl w:val="0"/>
          <w:numId w:val="98"/>
        </w:numPr>
        <w:tabs>
          <w:tab w:val="left" w:pos="1134"/>
        </w:tabs>
        <w:ind w:left="0" w:firstLine="720"/>
        <w:contextualSpacing/>
        <w:jc w:val="both"/>
        <w:rPr>
          <w:sz w:val="26"/>
          <w:szCs w:val="26"/>
          <w:lang w:val="nl-NL"/>
        </w:rPr>
      </w:pPr>
      <w:r w:rsidRPr="00E92312">
        <w:rPr>
          <w:sz w:val="26"/>
          <w:szCs w:val="26"/>
          <w:lang w:val="nl-NL"/>
        </w:rPr>
        <w:t>Bộ tài chính (2015), Chế độ kế toán doanh nghiệp tập 1, 2, Nhà xuất bản tài chính</w:t>
      </w:r>
    </w:p>
    <w:p w14:paraId="4ABF2BF1" w14:textId="77777777" w:rsidR="0008588D" w:rsidRPr="00E92312" w:rsidRDefault="0008588D" w:rsidP="0008588D">
      <w:pPr>
        <w:widowControl w:val="0"/>
        <w:numPr>
          <w:ilvl w:val="0"/>
          <w:numId w:val="98"/>
        </w:numPr>
        <w:tabs>
          <w:tab w:val="left" w:pos="1134"/>
        </w:tabs>
        <w:ind w:left="0" w:firstLine="720"/>
        <w:contextualSpacing/>
        <w:jc w:val="both"/>
        <w:rPr>
          <w:sz w:val="26"/>
          <w:szCs w:val="26"/>
          <w:lang w:val="nl-NL"/>
        </w:rPr>
      </w:pPr>
      <w:r w:rsidRPr="00E92312">
        <w:rPr>
          <w:sz w:val="26"/>
          <w:szCs w:val="26"/>
          <w:lang w:val="nl-NL"/>
        </w:rPr>
        <w:t>Bộ tài chính (2016), Thông tư số 133/2016/TT-BTC về việc hướng dẫn chế độ kế toán doanh nghiệp vừa và nhỏ.</w:t>
      </w:r>
    </w:p>
    <w:p w14:paraId="23058AB4" w14:textId="77777777" w:rsidR="0008588D" w:rsidRPr="00E92312" w:rsidRDefault="0008588D" w:rsidP="0008588D">
      <w:pPr>
        <w:widowControl w:val="0"/>
        <w:numPr>
          <w:ilvl w:val="0"/>
          <w:numId w:val="98"/>
        </w:numPr>
        <w:tabs>
          <w:tab w:val="left" w:pos="1134"/>
        </w:tabs>
        <w:ind w:left="0" w:firstLine="720"/>
        <w:contextualSpacing/>
        <w:jc w:val="both"/>
        <w:rPr>
          <w:sz w:val="26"/>
          <w:szCs w:val="26"/>
        </w:rPr>
      </w:pPr>
      <w:r w:rsidRPr="00E92312">
        <w:rPr>
          <w:sz w:val="26"/>
          <w:szCs w:val="26"/>
        </w:rPr>
        <w:t xml:space="preserve">Romney, M., Steinbart P., (2012), Accounting Information Systems- International Edition. NXB Prentice Hall </w:t>
      </w:r>
    </w:p>
    <w:p w14:paraId="26A6E02D" w14:textId="77777777" w:rsidR="0008588D" w:rsidRPr="00E92312" w:rsidRDefault="0008588D" w:rsidP="0008588D">
      <w:pPr>
        <w:widowControl w:val="0"/>
        <w:numPr>
          <w:ilvl w:val="0"/>
          <w:numId w:val="98"/>
        </w:numPr>
        <w:tabs>
          <w:tab w:val="left" w:pos="1134"/>
        </w:tabs>
        <w:ind w:left="0" w:firstLine="720"/>
        <w:contextualSpacing/>
        <w:jc w:val="both"/>
        <w:rPr>
          <w:sz w:val="26"/>
          <w:szCs w:val="26"/>
        </w:rPr>
      </w:pPr>
      <w:r w:rsidRPr="00E92312">
        <w:rPr>
          <w:sz w:val="26"/>
          <w:szCs w:val="26"/>
        </w:rPr>
        <w:t>Bagranoff, N. et al. (2010), Core Concepts of Accounting Information System, NXB Wiley.</w:t>
      </w:r>
    </w:p>
    <w:p w14:paraId="6AF2EE72" w14:textId="77777777" w:rsidR="0008588D" w:rsidRPr="00E92312" w:rsidRDefault="0008588D" w:rsidP="0008588D">
      <w:pPr>
        <w:widowControl w:val="0"/>
        <w:numPr>
          <w:ilvl w:val="0"/>
          <w:numId w:val="98"/>
        </w:numPr>
        <w:tabs>
          <w:tab w:val="left" w:pos="1134"/>
        </w:tabs>
        <w:ind w:left="0" w:firstLine="720"/>
        <w:contextualSpacing/>
        <w:jc w:val="both"/>
        <w:rPr>
          <w:sz w:val="26"/>
          <w:szCs w:val="26"/>
          <w:lang w:val="nl-NL"/>
        </w:rPr>
      </w:pPr>
      <w:r w:rsidRPr="00E92312">
        <w:rPr>
          <w:sz w:val="26"/>
          <w:szCs w:val="26"/>
        </w:rPr>
        <w:t>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04B26BED" w14:textId="77777777" w:rsidR="0008588D" w:rsidRPr="00E92312" w:rsidRDefault="0008588D" w:rsidP="0008588D">
      <w:pPr>
        <w:widowControl w:val="0"/>
        <w:ind w:firstLine="720"/>
        <w:jc w:val="both"/>
        <w:rPr>
          <w:b/>
          <w:color w:val="000000"/>
          <w:sz w:val="26"/>
          <w:szCs w:val="26"/>
        </w:rPr>
      </w:pPr>
    </w:p>
    <w:p w14:paraId="4BE314C6" w14:textId="77777777" w:rsidR="0008588D" w:rsidRPr="00E92312" w:rsidRDefault="0008588D" w:rsidP="0008588D">
      <w:pPr>
        <w:pStyle w:val="11"/>
        <w:spacing w:line="360" w:lineRule="auto"/>
      </w:pPr>
      <w:r w:rsidRPr="00E92312">
        <w:t xml:space="preserve">CHƯƠNG 3 –  CÁC CÔNG CỤ MÔ TẢ HỆ THỐNG THÔNG TIN KẾ TOÁN </w:t>
      </w:r>
    </w:p>
    <w:p w14:paraId="61A0DA2D" w14:textId="77777777" w:rsidR="0008588D" w:rsidRPr="00E92312" w:rsidRDefault="0008588D" w:rsidP="0008588D">
      <w:pPr>
        <w:widowControl w:val="0"/>
        <w:ind w:firstLine="720"/>
        <w:jc w:val="both"/>
        <w:rPr>
          <w:i/>
          <w:sz w:val="26"/>
          <w:szCs w:val="26"/>
          <w:lang w:val="nl-NL"/>
        </w:rPr>
      </w:pPr>
      <w:r w:rsidRPr="00E92312">
        <w:rPr>
          <w:i/>
          <w:sz w:val="26"/>
          <w:szCs w:val="26"/>
          <w:lang w:val="nl-NL"/>
        </w:rPr>
        <w:t xml:space="preserve">Chương này tập trung vào việc giới thiệu sự cần thiết phải mô tả hệ thống thông tin kế toán bằng các công cụ khác nhau. Chương này đi sâu giới thiệu về hệ thống lưu đồ, hệ thống các sơ đồ hoặc biểu đồ diễn đạt dòng luân chuyển vật lý của chứng từ, cách thức hệ thống máy tính xử lý thông tin, trình tự luân chuyển dòng dữ liệu trong một hệ thống. </w:t>
      </w:r>
    </w:p>
    <w:p w14:paraId="72DEDFEA" w14:textId="77777777" w:rsidR="0008588D" w:rsidRPr="00166E12" w:rsidRDefault="0008588D" w:rsidP="0008588D">
      <w:pPr>
        <w:widowControl w:val="0"/>
        <w:jc w:val="both"/>
        <w:rPr>
          <w:b/>
          <w:i/>
          <w:sz w:val="26"/>
          <w:szCs w:val="26"/>
          <w:lang w:val="nl-NL"/>
        </w:rPr>
      </w:pPr>
      <w:r w:rsidRPr="00166E12">
        <w:rPr>
          <w:b/>
          <w:sz w:val="26"/>
          <w:szCs w:val="26"/>
          <w:lang w:val="nl-NL"/>
        </w:rPr>
        <w:t>3.1. Vai trò của các công cụ mô tả hệ thống thông tin kế toán</w:t>
      </w:r>
    </w:p>
    <w:p w14:paraId="6B40FF9A" w14:textId="77777777" w:rsidR="0008588D" w:rsidRPr="00166E12" w:rsidRDefault="0008588D" w:rsidP="0008588D">
      <w:pPr>
        <w:widowControl w:val="0"/>
        <w:jc w:val="both"/>
        <w:rPr>
          <w:b/>
          <w:i/>
          <w:sz w:val="26"/>
          <w:szCs w:val="26"/>
          <w:lang w:val="nl-NL"/>
        </w:rPr>
      </w:pPr>
      <w:r w:rsidRPr="00166E12">
        <w:rPr>
          <w:b/>
          <w:sz w:val="26"/>
          <w:szCs w:val="26"/>
          <w:lang w:val="nl-NL"/>
        </w:rPr>
        <w:t>3.2. Sơ đồ dòng dữ liệu (Data Flow Diagram - DFD)</w:t>
      </w:r>
    </w:p>
    <w:p w14:paraId="379AB0DB" w14:textId="77777777" w:rsidR="0008588D" w:rsidRPr="00166E12" w:rsidRDefault="0008588D" w:rsidP="0008588D">
      <w:pPr>
        <w:widowControl w:val="0"/>
        <w:jc w:val="both"/>
        <w:rPr>
          <w:b/>
          <w:sz w:val="26"/>
          <w:szCs w:val="26"/>
          <w:lang w:val="nl-NL"/>
        </w:rPr>
      </w:pPr>
      <w:r w:rsidRPr="00166E12">
        <w:rPr>
          <w:b/>
          <w:sz w:val="26"/>
          <w:szCs w:val="26"/>
          <w:lang w:val="nl-NL"/>
        </w:rPr>
        <w:t>3.3. Lưu đồ chứng từ (Document Flowchart)</w:t>
      </w:r>
    </w:p>
    <w:p w14:paraId="447F896A" w14:textId="77777777" w:rsidR="0008588D" w:rsidRPr="00166E12" w:rsidRDefault="0008588D" w:rsidP="0008588D">
      <w:pPr>
        <w:widowControl w:val="0"/>
        <w:jc w:val="both"/>
        <w:rPr>
          <w:b/>
          <w:sz w:val="26"/>
          <w:szCs w:val="26"/>
          <w:lang w:val="nl-NL"/>
        </w:rPr>
      </w:pPr>
      <w:r w:rsidRPr="00166E12">
        <w:rPr>
          <w:b/>
          <w:sz w:val="26"/>
          <w:szCs w:val="26"/>
          <w:lang w:val="nl-NL"/>
        </w:rPr>
        <w:t>3.4. Các công cụ khác mô tả hệ thống thông tin kế toán</w:t>
      </w:r>
    </w:p>
    <w:p w14:paraId="6BC788C3" w14:textId="77777777" w:rsidR="0008588D" w:rsidRPr="00E92312" w:rsidRDefault="0008588D" w:rsidP="0008588D">
      <w:pPr>
        <w:widowControl w:val="0"/>
        <w:jc w:val="both"/>
        <w:rPr>
          <w:b/>
          <w:sz w:val="26"/>
          <w:szCs w:val="26"/>
        </w:rPr>
      </w:pPr>
      <w:r w:rsidRPr="00E92312">
        <w:rPr>
          <w:b/>
          <w:sz w:val="26"/>
          <w:szCs w:val="26"/>
        </w:rPr>
        <w:t>Tài liệu tham khảo:</w:t>
      </w:r>
    </w:p>
    <w:p w14:paraId="60D69833" w14:textId="77777777" w:rsidR="0008588D" w:rsidRPr="00E92312" w:rsidRDefault="0008588D" w:rsidP="0008588D">
      <w:pPr>
        <w:widowControl w:val="0"/>
        <w:numPr>
          <w:ilvl w:val="0"/>
          <w:numId w:val="99"/>
        </w:numPr>
        <w:tabs>
          <w:tab w:val="left" w:pos="993"/>
        </w:tabs>
        <w:ind w:left="0" w:firstLine="720"/>
        <w:contextualSpacing/>
        <w:jc w:val="both"/>
        <w:rPr>
          <w:sz w:val="26"/>
          <w:szCs w:val="26"/>
          <w:lang w:val="nl-NL"/>
        </w:rPr>
      </w:pPr>
      <w:r w:rsidRPr="00E92312">
        <w:rPr>
          <w:sz w:val="26"/>
          <w:szCs w:val="26"/>
          <w:lang w:val="nl-NL"/>
        </w:rPr>
        <w:t>Bộ môn Hệ thống thông tin kế toán, Khoa Kế toán Kiểm toán, Trường Đại học Kinh tế Thành phố Hồ Chí Minh (2012), Giáo trình Hệ thống thông tin kế toán, chương I, tập 2, Nhà xuất bản Phương Đông</w:t>
      </w:r>
    </w:p>
    <w:p w14:paraId="2399C401" w14:textId="77777777" w:rsidR="0008588D" w:rsidRPr="00E92312" w:rsidRDefault="0008588D" w:rsidP="0008588D">
      <w:pPr>
        <w:widowControl w:val="0"/>
        <w:numPr>
          <w:ilvl w:val="0"/>
          <w:numId w:val="99"/>
        </w:numPr>
        <w:tabs>
          <w:tab w:val="left" w:pos="993"/>
        </w:tabs>
        <w:ind w:left="0" w:firstLine="720"/>
        <w:contextualSpacing/>
        <w:jc w:val="both"/>
        <w:rPr>
          <w:sz w:val="26"/>
          <w:szCs w:val="26"/>
        </w:rPr>
      </w:pPr>
      <w:r w:rsidRPr="00E92312">
        <w:rPr>
          <w:sz w:val="26"/>
          <w:szCs w:val="26"/>
        </w:rPr>
        <w:t>Romney, M., Steinbart P., (2012), Accounting Information Systems- International Edition. NXB Prentice Hall</w:t>
      </w:r>
    </w:p>
    <w:p w14:paraId="5D012E48" w14:textId="77777777" w:rsidR="0008588D" w:rsidRPr="00E92312" w:rsidRDefault="0008588D" w:rsidP="0008588D">
      <w:pPr>
        <w:widowControl w:val="0"/>
        <w:numPr>
          <w:ilvl w:val="0"/>
          <w:numId w:val="99"/>
        </w:numPr>
        <w:tabs>
          <w:tab w:val="left" w:pos="993"/>
        </w:tabs>
        <w:ind w:left="0" w:firstLine="720"/>
        <w:contextualSpacing/>
        <w:jc w:val="both"/>
        <w:rPr>
          <w:sz w:val="26"/>
          <w:szCs w:val="26"/>
        </w:rPr>
      </w:pPr>
      <w:r w:rsidRPr="00E92312">
        <w:rPr>
          <w:sz w:val="26"/>
          <w:szCs w:val="26"/>
        </w:rPr>
        <w:t xml:space="preserve">Bagranoff, N. et al. (2010), Core Concepts of Accounting Information System, NXB Wiley. </w:t>
      </w:r>
    </w:p>
    <w:p w14:paraId="11596AC8" w14:textId="77777777" w:rsidR="0008588D" w:rsidRPr="00E92312" w:rsidRDefault="0008588D" w:rsidP="0008588D">
      <w:pPr>
        <w:widowControl w:val="0"/>
        <w:numPr>
          <w:ilvl w:val="0"/>
          <w:numId w:val="99"/>
        </w:numPr>
        <w:tabs>
          <w:tab w:val="left" w:pos="993"/>
        </w:tabs>
        <w:ind w:left="0" w:firstLine="720"/>
        <w:contextualSpacing/>
        <w:jc w:val="both"/>
        <w:rPr>
          <w:sz w:val="26"/>
          <w:szCs w:val="26"/>
        </w:rPr>
      </w:pPr>
      <w:r w:rsidRPr="00E92312">
        <w:rPr>
          <w:sz w:val="26"/>
          <w:szCs w:val="26"/>
        </w:rPr>
        <w:t>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2E624057" w14:textId="77777777" w:rsidR="0008588D" w:rsidRPr="00E92312" w:rsidRDefault="0008588D" w:rsidP="0008588D">
      <w:pPr>
        <w:widowControl w:val="0"/>
        <w:ind w:firstLine="720"/>
        <w:jc w:val="both"/>
        <w:rPr>
          <w:b/>
          <w:color w:val="000000"/>
          <w:sz w:val="26"/>
          <w:szCs w:val="26"/>
        </w:rPr>
      </w:pPr>
    </w:p>
    <w:p w14:paraId="0A4B209A" w14:textId="77777777" w:rsidR="0008588D" w:rsidRPr="00E92312" w:rsidRDefault="0008588D" w:rsidP="0008588D">
      <w:pPr>
        <w:pStyle w:val="11"/>
        <w:spacing w:line="360" w:lineRule="auto"/>
      </w:pPr>
      <w:r w:rsidRPr="00E92312">
        <w:t>CHƯƠNG 4: CÁC CHU TRÌNH KINH DOANH CƠ BẢN</w:t>
      </w:r>
    </w:p>
    <w:p w14:paraId="7F2E62FF" w14:textId="77777777" w:rsidR="0008588D" w:rsidRPr="00E92312" w:rsidRDefault="0008588D" w:rsidP="0008588D">
      <w:pPr>
        <w:widowControl w:val="0"/>
        <w:ind w:firstLine="720"/>
        <w:jc w:val="both"/>
        <w:rPr>
          <w:i/>
          <w:sz w:val="26"/>
          <w:szCs w:val="26"/>
        </w:rPr>
      </w:pPr>
      <w:r w:rsidRPr="00E92312">
        <w:rPr>
          <w:i/>
          <w:sz w:val="26"/>
          <w:szCs w:val="26"/>
        </w:rPr>
        <w:t>Chương này tập trung giới thiệu khái quát hệ thống thông tin kế toán các chu trình kinh doanh cơ bản trong doanh nghiệp như: Chu trình mua hàng, chu trình lao động, chu trình sản xuất, chu trình doanh thu và thu tiền, chu trình tài sản cố định.</w:t>
      </w:r>
    </w:p>
    <w:p w14:paraId="3198D38A" w14:textId="77777777" w:rsidR="0008588D" w:rsidRPr="00166E12" w:rsidRDefault="0008588D" w:rsidP="0008588D">
      <w:pPr>
        <w:widowControl w:val="0"/>
        <w:jc w:val="both"/>
        <w:rPr>
          <w:b/>
          <w:sz w:val="26"/>
          <w:szCs w:val="26"/>
        </w:rPr>
      </w:pPr>
      <w:r w:rsidRPr="00166E12">
        <w:rPr>
          <w:b/>
          <w:sz w:val="26"/>
          <w:szCs w:val="26"/>
        </w:rPr>
        <w:t>4.1 Chu trình Mua hàng</w:t>
      </w:r>
    </w:p>
    <w:p w14:paraId="4EF81532" w14:textId="77777777" w:rsidR="0008588D" w:rsidRPr="00166E12" w:rsidRDefault="0008588D" w:rsidP="0008588D">
      <w:pPr>
        <w:widowControl w:val="0"/>
        <w:jc w:val="both"/>
        <w:rPr>
          <w:b/>
          <w:sz w:val="26"/>
          <w:szCs w:val="26"/>
        </w:rPr>
      </w:pPr>
      <w:r w:rsidRPr="00166E12">
        <w:rPr>
          <w:b/>
          <w:sz w:val="26"/>
          <w:szCs w:val="26"/>
        </w:rPr>
        <w:t>4.2 Chu trình lao động</w:t>
      </w:r>
    </w:p>
    <w:p w14:paraId="1E52049F" w14:textId="77777777" w:rsidR="0008588D" w:rsidRPr="00166E12" w:rsidRDefault="0008588D" w:rsidP="0008588D">
      <w:pPr>
        <w:widowControl w:val="0"/>
        <w:jc w:val="both"/>
        <w:rPr>
          <w:b/>
          <w:sz w:val="26"/>
          <w:szCs w:val="26"/>
        </w:rPr>
      </w:pPr>
      <w:r w:rsidRPr="00166E12">
        <w:rPr>
          <w:b/>
          <w:sz w:val="26"/>
          <w:szCs w:val="26"/>
        </w:rPr>
        <w:t>4.3 Chu trình sản xuất</w:t>
      </w:r>
    </w:p>
    <w:p w14:paraId="4B87F8FD" w14:textId="77777777" w:rsidR="0008588D" w:rsidRPr="00166E12" w:rsidRDefault="0008588D" w:rsidP="0008588D">
      <w:pPr>
        <w:widowControl w:val="0"/>
        <w:jc w:val="both"/>
        <w:rPr>
          <w:b/>
          <w:sz w:val="26"/>
          <w:szCs w:val="26"/>
        </w:rPr>
      </w:pPr>
      <w:r w:rsidRPr="00166E12">
        <w:rPr>
          <w:b/>
          <w:sz w:val="26"/>
          <w:szCs w:val="26"/>
        </w:rPr>
        <w:t>4.4 Chu trình doanh thu và thu tiền</w:t>
      </w:r>
    </w:p>
    <w:p w14:paraId="3A67E8B6" w14:textId="77777777" w:rsidR="0008588D" w:rsidRPr="00166E12" w:rsidRDefault="0008588D" w:rsidP="0008588D">
      <w:pPr>
        <w:widowControl w:val="0"/>
        <w:jc w:val="both"/>
        <w:rPr>
          <w:b/>
          <w:sz w:val="26"/>
          <w:szCs w:val="26"/>
        </w:rPr>
      </w:pPr>
      <w:r w:rsidRPr="00166E12">
        <w:rPr>
          <w:b/>
          <w:sz w:val="26"/>
          <w:szCs w:val="26"/>
        </w:rPr>
        <w:t>4.5 Chu trình TSCĐ</w:t>
      </w:r>
    </w:p>
    <w:p w14:paraId="3F57700D" w14:textId="77777777" w:rsidR="0008588D" w:rsidRPr="00E92312" w:rsidRDefault="0008588D" w:rsidP="0008588D">
      <w:pPr>
        <w:widowControl w:val="0"/>
        <w:jc w:val="both"/>
        <w:rPr>
          <w:b/>
          <w:sz w:val="26"/>
          <w:szCs w:val="26"/>
        </w:rPr>
      </w:pPr>
      <w:r w:rsidRPr="00E92312">
        <w:rPr>
          <w:b/>
          <w:sz w:val="26"/>
          <w:szCs w:val="26"/>
        </w:rPr>
        <w:t>Tài liệu tham khảo:</w:t>
      </w:r>
    </w:p>
    <w:p w14:paraId="187265B6" w14:textId="77777777" w:rsidR="0008588D" w:rsidRPr="00E92312" w:rsidRDefault="0008588D" w:rsidP="0008588D">
      <w:pPr>
        <w:widowControl w:val="0"/>
        <w:numPr>
          <w:ilvl w:val="0"/>
          <w:numId w:val="99"/>
        </w:numPr>
        <w:tabs>
          <w:tab w:val="left" w:pos="993"/>
        </w:tabs>
        <w:ind w:left="0" w:firstLine="720"/>
        <w:contextualSpacing/>
        <w:jc w:val="both"/>
        <w:rPr>
          <w:sz w:val="26"/>
          <w:szCs w:val="26"/>
          <w:lang w:val="nl-NL"/>
        </w:rPr>
      </w:pPr>
      <w:r w:rsidRPr="00E92312">
        <w:rPr>
          <w:sz w:val="26"/>
          <w:szCs w:val="26"/>
          <w:lang w:val="nl-NL"/>
        </w:rPr>
        <w:t>Bộ môn Hệ thống thông tin kế toán, Khoa Kế toán Kiểm toán, Trường Đại học Kinh tế Thành phố Hồ Chí Minh (2012), Giáo trình Hệ thống thông tin kế toán, tập 2, Nhà xuất bản Phương Đông</w:t>
      </w:r>
    </w:p>
    <w:p w14:paraId="77B4B96D" w14:textId="77777777" w:rsidR="0008588D" w:rsidRPr="00E92312" w:rsidRDefault="0008588D" w:rsidP="0008588D">
      <w:pPr>
        <w:widowControl w:val="0"/>
        <w:numPr>
          <w:ilvl w:val="0"/>
          <w:numId w:val="99"/>
        </w:numPr>
        <w:tabs>
          <w:tab w:val="left" w:pos="993"/>
        </w:tabs>
        <w:ind w:left="0" w:firstLine="720"/>
        <w:contextualSpacing/>
        <w:jc w:val="both"/>
        <w:rPr>
          <w:sz w:val="26"/>
          <w:szCs w:val="26"/>
        </w:rPr>
      </w:pPr>
      <w:r w:rsidRPr="00E92312">
        <w:rPr>
          <w:sz w:val="26"/>
          <w:szCs w:val="26"/>
        </w:rPr>
        <w:t>Romney, M., Steinbart P., (2012), Accounting Information Systems- International Edition. NXB Prentice Hall</w:t>
      </w:r>
    </w:p>
    <w:p w14:paraId="6B3A8148" w14:textId="77777777" w:rsidR="0008588D" w:rsidRPr="00E92312" w:rsidRDefault="0008588D" w:rsidP="0008588D">
      <w:pPr>
        <w:widowControl w:val="0"/>
        <w:numPr>
          <w:ilvl w:val="0"/>
          <w:numId w:val="99"/>
        </w:numPr>
        <w:tabs>
          <w:tab w:val="left" w:pos="993"/>
        </w:tabs>
        <w:ind w:left="0" w:firstLine="720"/>
        <w:contextualSpacing/>
        <w:jc w:val="both"/>
        <w:rPr>
          <w:sz w:val="26"/>
          <w:szCs w:val="26"/>
        </w:rPr>
      </w:pPr>
      <w:r w:rsidRPr="00E92312">
        <w:rPr>
          <w:sz w:val="26"/>
          <w:szCs w:val="26"/>
        </w:rPr>
        <w:t xml:space="preserve">Bagranoff, N. et al. (2010), Core Concepts of Accounting Information System, NXB Wiley. </w:t>
      </w:r>
    </w:p>
    <w:p w14:paraId="3E7E9C92" w14:textId="77777777" w:rsidR="0008588D" w:rsidRPr="00E92312" w:rsidRDefault="0008588D" w:rsidP="0008588D">
      <w:pPr>
        <w:widowControl w:val="0"/>
        <w:numPr>
          <w:ilvl w:val="0"/>
          <w:numId w:val="99"/>
        </w:numPr>
        <w:tabs>
          <w:tab w:val="left" w:pos="993"/>
        </w:tabs>
        <w:ind w:left="0" w:firstLine="720"/>
        <w:contextualSpacing/>
        <w:jc w:val="both"/>
        <w:rPr>
          <w:sz w:val="26"/>
          <w:szCs w:val="26"/>
        </w:rPr>
      </w:pPr>
      <w:r w:rsidRPr="00E92312">
        <w:rPr>
          <w:sz w:val="26"/>
          <w:szCs w:val="26"/>
        </w:rPr>
        <w:t>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1A4958CB" w14:textId="77777777" w:rsidR="0008588D" w:rsidRPr="00E92312" w:rsidRDefault="0008588D" w:rsidP="0008588D">
      <w:pPr>
        <w:widowControl w:val="0"/>
        <w:ind w:left="720"/>
        <w:contextualSpacing/>
        <w:jc w:val="both"/>
        <w:rPr>
          <w:sz w:val="26"/>
          <w:szCs w:val="26"/>
        </w:rPr>
      </w:pPr>
    </w:p>
    <w:p w14:paraId="0AE02FBA" w14:textId="77777777" w:rsidR="0008588D" w:rsidRDefault="0008588D" w:rsidP="0008588D">
      <w:pPr>
        <w:rPr>
          <w:b/>
          <w:color w:val="000000"/>
          <w:sz w:val="26"/>
          <w:szCs w:val="26"/>
        </w:rPr>
      </w:pPr>
      <w:r>
        <w:rPr>
          <w:b/>
          <w:color w:val="000000"/>
          <w:sz w:val="26"/>
          <w:szCs w:val="26"/>
        </w:rPr>
        <w:br w:type="page"/>
      </w:r>
    </w:p>
    <w:p w14:paraId="5593AD17" w14:textId="77777777" w:rsidR="0008588D" w:rsidRPr="00E92312" w:rsidRDefault="0008588D" w:rsidP="0008588D">
      <w:pPr>
        <w:pStyle w:val="11"/>
        <w:spacing w:line="360" w:lineRule="auto"/>
      </w:pPr>
      <w:r w:rsidRPr="00E92312">
        <w:t>CHƯƠNG 5: CƠ SỞ DỮ LIỆU VÀ TỔ CHỨC CƠ SỞ DỮ LIỆU TRONG DOANH NGHIỆP</w:t>
      </w:r>
    </w:p>
    <w:p w14:paraId="1D641FE1" w14:textId="77777777" w:rsidR="0008588D" w:rsidRPr="00E92312" w:rsidRDefault="0008588D" w:rsidP="0008588D">
      <w:pPr>
        <w:widowControl w:val="0"/>
        <w:ind w:firstLine="720"/>
        <w:jc w:val="both"/>
        <w:rPr>
          <w:i/>
          <w:sz w:val="26"/>
          <w:szCs w:val="26"/>
        </w:rPr>
      </w:pPr>
      <w:r w:rsidRPr="00E92312">
        <w:rPr>
          <w:i/>
          <w:sz w:val="26"/>
          <w:szCs w:val="26"/>
        </w:rPr>
        <w:t xml:space="preserve">Chương này tập trung giới thiệu hệ thống cơ sở dữ liệu của hệ thống thông tin kế toán. Nội dung của chương sẽ cung cấp những kiến thức cơ bản về cơ sở dữ liệu, tầm quan trọng của cơ sở dữ liệu. Ngoài ra, việc tổ chức dữ liệu trong cơ sở dữ liệu và các báo cáo về cơ sở dữ liệu, Phần mềm kế toán, Hệ thống hoạch định nguồn lực (ERP) cũng được thảo luận trong chương này. </w:t>
      </w:r>
    </w:p>
    <w:p w14:paraId="2527AA05" w14:textId="77777777" w:rsidR="0008588D" w:rsidRPr="00166E12" w:rsidRDefault="0008588D" w:rsidP="0008588D">
      <w:pPr>
        <w:widowControl w:val="0"/>
        <w:jc w:val="both"/>
        <w:rPr>
          <w:b/>
          <w:sz w:val="26"/>
          <w:szCs w:val="26"/>
          <w:lang w:val="nl-NL"/>
        </w:rPr>
      </w:pPr>
      <w:r w:rsidRPr="00166E12">
        <w:rPr>
          <w:b/>
          <w:sz w:val="26"/>
          <w:szCs w:val="26"/>
          <w:lang w:val="nl-NL"/>
        </w:rPr>
        <w:t>5.1. Tổng quan về cơ sở dữ liệu</w:t>
      </w:r>
    </w:p>
    <w:p w14:paraId="7DB24CE4" w14:textId="77777777" w:rsidR="0008588D" w:rsidRPr="00166E12" w:rsidRDefault="0008588D" w:rsidP="0008588D">
      <w:pPr>
        <w:widowControl w:val="0"/>
        <w:jc w:val="both"/>
        <w:rPr>
          <w:b/>
          <w:sz w:val="26"/>
          <w:szCs w:val="26"/>
          <w:lang w:val="nl-NL"/>
        </w:rPr>
      </w:pPr>
      <w:r w:rsidRPr="00166E12">
        <w:rPr>
          <w:b/>
          <w:sz w:val="26"/>
          <w:szCs w:val="26"/>
          <w:lang w:val="nl-NL"/>
        </w:rPr>
        <w:t>5.2. Tổ chức dữ liệu trong cơ sở dữ liệu</w:t>
      </w:r>
    </w:p>
    <w:p w14:paraId="3C3CC72E" w14:textId="77777777" w:rsidR="0008588D" w:rsidRPr="00166E12" w:rsidRDefault="0008588D" w:rsidP="0008588D">
      <w:pPr>
        <w:widowControl w:val="0"/>
        <w:jc w:val="both"/>
        <w:rPr>
          <w:b/>
          <w:sz w:val="26"/>
          <w:szCs w:val="26"/>
          <w:lang w:val="nl-NL"/>
        </w:rPr>
      </w:pPr>
      <w:r w:rsidRPr="00166E12">
        <w:rPr>
          <w:b/>
          <w:sz w:val="26"/>
          <w:szCs w:val="26"/>
          <w:lang w:val="nl-NL"/>
        </w:rPr>
        <w:t xml:space="preserve">5.3. Báo cáo cơ sở dữ liệu </w:t>
      </w:r>
    </w:p>
    <w:p w14:paraId="02B20F66" w14:textId="77777777" w:rsidR="0008588D" w:rsidRPr="00166E12" w:rsidRDefault="0008588D" w:rsidP="0008588D">
      <w:pPr>
        <w:widowControl w:val="0"/>
        <w:jc w:val="both"/>
        <w:rPr>
          <w:b/>
          <w:sz w:val="26"/>
          <w:szCs w:val="26"/>
          <w:lang w:val="nl-NL"/>
        </w:rPr>
      </w:pPr>
      <w:r w:rsidRPr="00166E12">
        <w:rPr>
          <w:b/>
          <w:sz w:val="26"/>
          <w:szCs w:val="26"/>
          <w:lang w:val="nl-NL"/>
        </w:rPr>
        <w:t>5.4. Phần mềm kế toán</w:t>
      </w:r>
    </w:p>
    <w:p w14:paraId="04056DD0" w14:textId="77777777" w:rsidR="0008588D" w:rsidRPr="00166E12" w:rsidRDefault="0008588D" w:rsidP="0008588D">
      <w:pPr>
        <w:widowControl w:val="0"/>
        <w:jc w:val="both"/>
        <w:rPr>
          <w:b/>
          <w:sz w:val="26"/>
          <w:szCs w:val="26"/>
          <w:lang w:val="nl-NL"/>
        </w:rPr>
      </w:pPr>
      <w:r w:rsidRPr="00166E12">
        <w:rPr>
          <w:b/>
          <w:sz w:val="26"/>
          <w:szCs w:val="26"/>
          <w:lang w:val="nl-NL"/>
        </w:rPr>
        <w:t>5.5.</w:t>
      </w:r>
      <w:r w:rsidRPr="00166E12">
        <w:rPr>
          <w:b/>
          <w:i/>
          <w:sz w:val="26"/>
          <w:szCs w:val="26"/>
          <w:lang w:val="nl-NL"/>
        </w:rPr>
        <w:t xml:space="preserve"> </w:t>
      </w:r>
      <w:r w:rsidRPr="00166E12">
        <w:rPr>
          <w:b/>
          <w:sz w:val="26"/>
          <w:szCs w:val="26"/>
          <w:lang w:val="nl-NL"/>
        </w:rPr>
        <w:t>Hệ thống hoạch định nguồn lực (ERP)</w:t>
      </w:r>
    </w:p>
    <w:p w14:paraId="5F52690E" w14:textId="77777777" w:rsidR="0008588D" w:rsidRPr="00E92312" w:rsidRDefault="0008588D" w:rsidP="0008588D">
      <w:pPr>
        <w:widowControl w:val="0"/>
        <w:jc w:val="both"/>
        <w:rPr>
          <w:b/>
          <w:sz w:val="26"/>
          <w:szCs w:val="26"/>
        </w:rPr>
      </w:pPr>
      <w:r w:rsidRPr="00E92312">
        <w:rPr>
          <w:b/>
          <w:sz w:val="26"/>
          <w:szCs w:val="26"/>
        </w:rPr>
        <w:t>Tài liệu tham khảo:</w:t>
      </w:r>
    </w:p>
    <w:p w14:paraId="77951A29" w14:textId="77777777" w:rsidR="0008588D" w:rsidRPr="00E92312" w:rsidRDefault="0008588D" w:rsidP="0008588D">
      <w:pPr>
        <w:widowControl w:val="0"/>
        <w:numPr>
          <w:ilvl w:val="0"/>
          <w:numId w:val="100"/>
        </w:numPr>
        <w:tabs>
          <w:tab w:val="left" w:pos="1134"/>
        </w:tabs>
        <w:ind w:left="0" w:firstLine="720"/>
        <w:contextualSpacing/>
        <w:jc w:val="both"/>
        <w:rPr>
          <w:sz w:val="26"/>
          <w:szCs w:val="26"/>
        </w:rPr>
      </w:pPr>
      <w:r w:rsidRPr="00E92312">
        <w:rPr>
          <w:sz w:val="26"/>
          <w:szCs w:val="26"/>
          <w:lang w:val="nl-NL"/>
        </w:rPr>
        <w:t>Bộ môn Hệ thống thông tin kế toán, Khoa Kế toán Kiểm toán, Trường Đại học Kinh tế Thành phố Hồ Chí Minh (2012), Giáo trình Hệ thống thông tin kế toán, tập 1, 2, Nhà xuất bản Phương Đông</w:t>
      </w:r>
    </w:p>
    <w:p w14:paraId="2E1990E1" w14:textId="77777777" w:rsidR="0008588D" w:rsidRPr="00E92312" w:rsidRDefault="0008588D" w:rsidP="0008588D">
      <w:pPr>
        <w:widowControl w:val="0"/>
        <w:numPr>
          <w:ilvl w:val="0"/>
          <w:numId w:val="100"/>
        </w:numPr>
        <w:tabs>
          <w:tab w:val="left" w:pos="1134"/>
        </w:tabs>
        <w:ind w:left="0" w:firstLine="720"/>
        <w:contextualSpacing/>
        <w:jc w:val="both"/>
        <w:rPr>
          <w:sz w:val="26"/>
          <w:szCs w:val="26"/>
        </w:rPr>
      </w:pPr>
      <w:r w:rsidRPr="00E92312">
        <w:rPr>
          <w:sz w:val="26"/>
          <w:szCs w:val="26"/>
        </w:rPr>
        <w:t xml:space="preserve">Romney, M., Steinbart P., (2012), Accounting Information Systems- International Edition. NXB Prentice Hall </w:t>
      </w:r>
    </w:p>
    <w:p w14:paraId="25D7D67D" w14:textId="77777777" w:rsidR="0008588D" w:rsidRPr="00E92312" w:rsidRDefault="0008588D" w:rsidP="0008588D">
      <w:pPr>
        <w:widowControl w:val="0"/>
        <w:numPr>
          <w:ilvl w:val="0"/>
          <w:numId w:val="100"/>
        </w:numPr>
        <w:tabs>
          <w:tab w:val="left" w:pos="1134"/>
        </w:tabs>
        <w:ind w:left="0" w:firstLine="720"/>
        <w:contextualSpacing/>
        <w:jc w:val="both"/>
        <w:rPr>
          <w:sz w:val="26"/>
          <w:szCs w:val="26"/>
        </w:rPr>
      </w:pPr>
      <w:r w:rsidRPr="00E92312">
        <w:rPr>
          <w:sz w:val="26"/>
          <w:szCs w:val="26"/>
        </w:rPr>
        <w:t>Bagranoff, N. et al. (2010), Core Concepts of Accounting Information System, NXB Wiley.</w:t>
      </w:r>
    </w:p>
    <w:p w14:paraId="644C4F93" w14:textId="77777777" w:rsidR="0008588D" w:rsidRPr="00E92312" w:rsidRDefault="0008588D" w:rsidP="0008588D">
      <w:pPr>
        <w:widowControl w:val="0"/>
        <w:numPr>
          <w:ilvl w:val="0"/>
          <w:numId w:val="100"/>
        </w:numPr>
        <w:tabs>
          <w:tab w:val="left" w:pos="1134"/>
        </w:tabs>
        <w:ind w:left="0" w:firstLine="720"/>
        <w:contextualSpacing/>
        <w:jc w:val="both"/>
        <w:rPr>
          <w:sz w:val="26"/>
          <w:szCs w:val="26"/>
          <w:lang w:val="nl-NL"/>
        </w:rPr>
      </w:pPr>
      <w:r w:rsidRPr="00E92312">
        <w:rPr>
          <w:sz w:val="26"/>
          <w:szCs w:val="26"/>
        </w:rPr>
        <w:t>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5E95B642" w14:textId="77777777" w:rsidR="0008588D" w:rsidRPr="00E92312" w:rsidRDefault="0008588D" w:rsidP="0008588D">
      <w:pPr>
        <w:widowControl w:val="0"/>
        <w:jc w:val="both"/>
        <w:rPr>
          <w:b/>
          <w:color w:val="000000"/>
          <w:sz w:val="26"/>
          <w:szCs w:val="26"/>
        </w:rPr>
      </w:pPr>
      <w:r w:rsidRPr="00E92312">
        <w:rPr>
          <w:b/>
          <w:color w:val="000000"/>
          <w:sz w:val="26"/>
          <w:szCs w:val="26"/>
        </w:rPr>
        <w:t>7. GIÁO TRÌNH:</w:t>
      </w:r>
    </w:p>
    <w:p w14:paraId="307DE57C" w14:textId="77777777" w:rsidR="0008588D" w:rsidRPr="00E92312" w:rsidRDefault="0008588D" w:rsidP="0008588D">
      <w:pPr>
        <w:widowControl w:val="0"/>
        <w:numPr>
          <w:ilvl w:val="0"/>
          <w:numId w:val="101"/>
        </w:numPr>
        <w:tabs>
          <w:tab w:val="left" w:pos="1134"/>
        </w:tabs>
        <w:ind w:left="0" w:firstLine="720"/>
        <w:contextualSpacing/>
        <w:jc w:val="both"/>
        <w:rPr>
          <w:sz w:val="26"/>
          <w:szCs w:val="26"/>
        </w:rPr>
      </w:pPr>
      <w:r w:rsidRPr="00E92312">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68D981EA" w14:textId="77777777" w:rsidR="0008588D" w:rsidRPr="00E92312" w:rsidRDefault="0008588D" w:rsidP="0008588D">
      <w:pPr>
        <w:widowControl w:val="0"/>
        <w:numPr>
          <w:ilvl w:val="0"/>
          <w:numId w:val="101"/>
        </w:numPr>
        <w:tabs>
          <w:tab w:val="left" w:pos="1134"/>
        </w:tabs>
        <w:ind w:left="0" w:firstLine="720"/>
        <w:contextualSpacing/>
        <w:jc w:val="both"/>
        <w:rPr>
          <w:sz w:val="26"/>
          <w:szCs w:val="26"/>
          <w:lang w:val="nl-NL"/>
        </w:rPr>
      </w:pPr>
      <w:r w:rsidRPr="00E92312">
        <w:rPr>
          <w:sz w:val="26"/>
          <w:szCs w:val="26"/>
          <w:lang w:val="nl-NL"/>
        </w:rPr>
        <w:t>TS. Lưu Đức Tuyên, Ngô Thị Thu Hồng (2011), Giáo trình Tổ chức công tác kế toán trong doanh nghiệp, Nhà xuất bản Tài chính</w:t>
      </w:r>
    </w:p>
    <w:p w14:paraId="7B59CCDD" w14:textId="77777777" w:rsidR="0008588D" w:rsidRPr="00E92312" w:rsidRDefault="0008588D" w:rsidP="0008588D">
      <w:pPr>
        <w:widowControl w:val="0"/>
        <w:numPr>
          <w:ilvl w:val="0"/>
          <w:numId w:val="101"/>
        </w:numPr>
        <w:tabs>
          <w:tab w:val="left" w:pos="1134"/>
        </w:tabs>
        <w:ind w:left="0" w:firstLine="720"/>
        <w:contextualSpacing/>
        <w:jc w:val="both"/>
        <w:rPr>
          <w:sz w:val="26"/>
          <w:szCs w:val="26"/>
        </w:rPr>
      </w:pPr>
      <w:r w:rsidRPr="00E92312">
        <w:rPr>
          <w:sz w:val="26"/>
          <w:szCs w:val="26"/>
        </w:rPr>
        <w:t xml:space="preserve">Romney, M., Steinbart P., (2012), Accounting Information Systems- International Edition. NXB Prentice Hall </w:t>
      </w:r>
    </w:p>
    <w:p w14:paraId="3F1538D7" w14:textId="77777777" w:rsidR="0008588D" w:rsidRPr="00E92312" w:rsidRDefault="0008588D" w:rsidP="0008588D">
      <w:pPr>
        <w:widowControl w:val="0"/>
        <w:numPr>
          <w:ilvl w:val="0"/>
          <w:numId w:val="101"/>
        </w:numPr>
        <w:tabs>
          <w:tab w:val="left" w:pos="1134"/>
        </w:tabs>
        <w:ind w:left="0" w:firstLine="720"/>
        <w:contextualSpacing/>
        <w:jc w:val="both"/>
        <w:rPr>
          <w:sz w:val="26"/>
          <w:szCs w:val="26"/>
        </w:rPr>
      </w:pPr>
      <w:r w:rsidRPr="00E92312">
        <w:rPr>
          <w:sz w:val="26"/>
          <w:szCs w:val="26"/>
        </w:rPr>
        <w:t>Bagranoff, N. et al. (2010), Core Concepts of Accounting Information System, NXB Wiley.</w:t>
      </w:r>
    </w:p>
    <w:p w14:paraId="2C326201" w14:textId="77777777" w:rsidR="0008588D" w:rsidRPr="00E92312" w:rsidRDefault="0008588D" w:rsidP="0008588D">
      <w:pPr>
        <w:widowControl w:val="0"/>
        <w:numPr>
          <w:ilvl w:val="0"/>
          <w:numId w:val="101"/>
        </w:numPr>
        <w:tabs>
          <w:tab w:val="left" w:pos="1134"/>
        </w:tabs>
        <w:ind w:left="0" w:firstLine="720"/>
        <w:contextualSpacing/>
        <w:jc w:val="both"/>
        <w:rPr>
          <w:sz w:val="26"/>
          <w:szCs w:val="26"/>
        </w:rPr>
      </w:pPr>
      <w:r w:rsidRPr="00E92312">
        <w:rPr>
          <w:sz w:val="26"/>
          <w:szCs w:val="26"/>
        </w:rPr>
        <w:t>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23E6884C" w14:textId="77777777" w:rsidR="0008588D" w:rsidRPr="00E92312" w:rsidRDefault="0008588D" w:rsidP="0008588D">
      <w:pPr>
        <w:widowControl w:val="0"/>
        <w:jc w:val="both"/>
        <w:rPr>
          <w:b/>
          <w:color w:val="000000"/>
          <w:sz w:val="26"/>
          <w:szCs w:val="26"/>
        </w:rPr>
      </w:pPr>
      <w:r w:rsidRPr="00E92312">
        <w:rPr>
          <w:b/>
          <w:color w:val="000000"/>
          <w:sz w:val="26"/>
          <w:szCs w:val="26"/>
        </w:rPr>
        <w:t>8. TÀI LIỆU THAM KHẢO</w:t>
      </w:r>
    </w:p>
    <w:p w14:paraId="5E078D78" w14:textId="77777777" w:rsidR="0008588D" w:rsidRPr="00E92312" w:rsidRDefault="0008588D" w:rsidP="0008588D">
      <w:pPr>
        <w:widowControl w:val="0"/>
        <w:numPr>
          <w:ilvl w:val="0"/>
          <w:numId w:val="102"/>
        </w:numPr>
        <w:tabs>
          <w:tab w:val="left" w:pos="1134"/>
        </w:tabs>
        <w:ind w:left="0" w:firstLine="720"/>
        <w:contextualSpacing/>
        <w:jc w:val="both"/>
        <w:rPr>
          <w:sz w:val="26"/>
          <w:szCs w:val="26"/>
        </w:rPr>
      </w:pPr>
      <w:r w:rsidRPr="00E92312">
        <w:rPr>
          <w:sz w:val="26"/>
          <w:szCs w:val="26"/>
        </w:rPr>
        <w:t>Chế độ kế toán Việt Nam và chuẩn mực kế toán Việt Nam</w:t>
      </w:r>
    </w:p>
    <w:p w14:paraId="62CB27D5" w14:textId="77777777" w:rsidR="0008588D" w:rsidRPr="00E92312" w:rsidRDefault="0008588D" w:rsidP="0008588D">
      <w:pPr>
        <w:widowControl w:val="0"/>
        <w:numPr>
          <w:ilvl w:val="0"/>
          <w:numId w:val="102"/>
        </w:numPr>
        <w:tabs>
          <w:tab w:val="left" w:pos="1134"/>
        </w:tabs>
        <w:ind w:left="0" w:firstLine="720"/>
        <w:contextualSpacing/>
        <w:jc w:val="both"/>
        <w:rPr>
          <w:sz w:val="26"/>
          <w:szCs w:val="26"/>
        </w:rPr>
      </w:pPr>
      <w:r w:rsidRPr="00E92312">
        <w:rPr>
          <w:sz w:val="26"/>
          <w:szCs w:val="26"/>
        </w:rPr>
        <w:t>Các tài liệu khác theo hướng dẫn cụ thể của giáo viên trực tiếp giảng dạy</w:t>
      </w:r>
    </w:p>
    <w:p w14:paraId="26C3FE28" w14:textId="77777777" w:rsidR="0008588D" w:rsidRPr="00E92312" w:rsidRDefault="0008588D" w:rsidP="0008588D">
      <w:pPr>
        <w:widowControl w:val="0"/>
        <w:ind w:firstLine="720"/>
        <w:jc w:val="both"/>
        <w:rPr>
          <w:b/>
          <w:color w:val="000000"/>
          <w:sz w:val="26"/>
          <w:szCs w:val="26"/>
        </w:rPr>
      </w:pPr>
    </w:p>
    <w:p w14:paraId="47FA0DF6" w14:textId="77777777" w:rsidR="0008588D" w:rsidRPr="00E92312" w:rsidRDefault="0008588D" w:rsidP="0008588D">
      <w:pPr>
        <w:widowControl w:val="0"/>
        <w:jc w:val="both"/>
        <w:rPr>
          <w:b/>
          <w:color w:val="000000"/>
          <w:sz w:val="26"/>
          <w:szCs w:val="26"/>
        </w:rPr>
      </w:pPr>
      <w:r w:rsidRPr="00E92312">
        <w:rPr>
          <w:b/>
          <w:color w:val="000000"/>
          <w:sz w:val="26"/>
          <w:szCs w:val="26"/>
        </w:rPr>
        <w:t>9. PHƯƠNG PHÁP ĐÁNH GIÁ HỌC PHẦN</w:t>
      </w:r>
    </w:p>
    <w:p w14:paraId="5EF67081" w14:textId="77777777" w:rsidR="0008588D" w:rsidRPr="00E92312" w:rsidRDefault="0008588D" w:rsidP="0008588D">
      <w:pPr>
        <w:widowControl w:val="0"/>
        <w:ind w:firstLine="720"/>
        <w:jc w:val="both"/>
        <w:rPr>
          <w:sz w:val="26"/>
          <w:szCs w:val="26"/>
        </w:rPr>
      </w:pPr>
      <w:r w:rsidRPr="00E92312">
        <w:rPr>
          <w:sz w:val="26"/>
          <w:szCs w:val="26"/>
        </w:rPr>
        <w:t>- Đánh giá học phần theo thang điểm 10:</w:t>
      </w:r>
    </w:p>
    <w:p w14:paraId="2F46F269" w14:textId="77777777" w:rsidR="0008588D" w:rsidRPr="00E92312" w:rsidRDefault="0008588D" w:rsidP="0008588D">
      <w:pPr>
        <w:widowControl w:val="0"/>
        <w:ind w:firstLine="720"/>
        <w:jc w:val="both"/>
        <w:rPr>
          <w:sz w:val="26"/>
          <w:szCs w:val="26"/>
        </w:rPr>
      </w:pPr>
      <w:r w:rsidRPr="00E92312">
        <w:rPr>
          <w:sz w:val="26"/>
          <w:szCs w:val="26"/>
        </w:rPr>
        <w:t>+ Dự lớp:</w:t>
      </w:r>
      <w:r w:rsidRPr="00E92312">
        <w:rPr>
          <w:sz w:val="26"/>
          <w:szCs w:val="26"/>
        </w:rPr>
        <w:tab/>
      </w:r>
      <w:r w:rsidRPr="00E92312">
        <w:rPr>
          <w:sz w:val="26"/>
          <w:szCs w:val="26"/>
        </w:rPr>
        <w:tab/>
        <w:t>10%</w:t>
      </w:r>
    </w:p>
    <w:p w14:paraId="4FCE6F0D" w14:textId="77777777" w:rsidR="0008588D" w:rsidRPr="00E92312" w:rsidRDefault="0008588D" w:rsidP="0008588D">
      <w:pPr>
        <w:widowControl w:val="0"/>
        <w:ind w:firstLine="720"/>
        <w:jc w:val="both"/>
        <w:rPr>
          <w:sz w:val="26"/>
          <w:szCs w:val="26"/>
        </w:rPr>
      </w:pPr>
      <w:r w:rsidRPr="00E92312">
        <w:rPr>
          <w:sz w:val="26"/>
          <w:szCs w:val="26"/>
        </w:rPr>
        <w:t>+ Kiểm tra giữa kỳ:</w:t>
      </w:r>
      <w:r w:rsidRPr="00E92312">
        <w:rPr>
          <w:sz w:val="26"/>
          <w:szCs w:val="26"/>
        </w:rPr>
        <w:tab/>
        <w:t>30%  (02 bài kiểm tra, mỗi bài kiểm tra 15%)</w:t>
      </w:r>
    </w:p>
    <w:p w14:paraId="3D871572" w14:textId="77777777" w:rsidR="0008588D" w:rsidRPr="00E92312" w:rsidRDefault="0008588D" w:rsidP="0008588D">
      <w:pPr>
        <w:widowControl w:val="0"/>
        <w:ind w:firstLine="720"/>
        <w:jc w:val="both"/>
        <w:rPr>
          <w:sz w:val="26"/>
          <w:szCs w:val="26"/>
        </w:rPr>
      </w:pPr>
      <w:r w:rsidRPr="00E92312">
        <w:rPr>
          <w:sz w:val="26"/>
          <w:szCs w:val="26"/>
        </w:rPr>
        <w:t>+ Thi cuối học kỳ:</w:t>
      </w:r>
      <w:r w:rsidRPr="00E92312">
        <w:rPr>
          <w:sz w:val="26"/>
          <w:szCs w:val="26"/>
        </w:rPr>
        <w:tab/>
        <w:t>60%</w:t>
      </w:r>
    </w:p>
    <w:p w14:paraId="024E9A73" w14:textId="77777777" w:rsidR="0008588D" w:rsidRPr="00E92312" w:rsidRDefault="0008588D" w:rsidP="0008588D">
      <w:pPr>
        <w:widowControl w:val="0"/>
        <w:ind w:firstLine="720"/>
        <w:jc w:val="both"/>
        <w:rPr>
          <w:sz w:val="26"/>
          <w:szCs w:val="26"/>
        </w:rPr>
      </w:pPr>
      <w:r w:rsidRPr="00E92312">
        <w:rPr>
          <w:sz w:val="26"/>
          <w:szCs w:val="26"/>
        </w:rPr>
        <w:t>- Điều kiện dự thi kết thúc học phần:</w:t>
      </w:r>
    </w:p>
    <w:p w14:paraId="1C87CDB3" w14:textId="77777777" w:rsidR="0008588D" w:rsidRPr="00E92312" w:rsidRDefault="0008588D" w:rsidP="0008588D">
      <w:pPr>
        <w:widowControl w:val="0"/>
        <w:ind w:firstLine="720"/>
        <w:jc w:val="both"/>
        <w:rPr>
          <w:sz w:val="26"/>
          <w:szCs w:val="26"/>
        </w:rPr>
      </w:pPr>
      <w:r w:rsidRPr="00E92312">
        <w:rPr>
          <w:sz w:val="26"/>
          <w:szCs w:val="26"/>
        </w:rPr>
        <w:tab/>
        <w:t>+ Sinh viên phải tham gia tối thiểu 70% số giờ quy định của học phần.</w:t>
      </w:r>
    </w:p>
    <w:p w14:paraId="20EB0E0B" w14:textId="77777777" w:rsidR="0008588D" w:rsidRPr="00E92312" w:rsidRDefault="0008588D" w:rsidP="0008588D">
      <w:pPr>
        <w:widowControl w:val="0"/>
        <w:ind w:firstLine="720"/>
        <w:jc w:val="both"/>
        <w:rPr>
          <w:sz w:val="26"/>
          <w:szCs w:val="26"/>
        </w:rPr>
      </w:pPr>
      <w:r w:rsidRPr="00E92312">
        <w:rPr>
          <w:sz w:val="26"/>
          <w:szCs w:val="26"/>
        </w:rPr>
        <w:tab/>
        <w:t>+ Sinh viên phải có tối thiểu 1 bài kiểm tra giữa kỳ</w:t>
      </w:r>
    </w:p>
    <w:p w14:paraId="74868772" w14:textId="77777777" w:rsidR="0008588D" w:rsidRPr="00E92312" w:rsidRDefault="0008588D" w:rsidP="0008588D">
      <w:pPr>
        <w:widowControl w:val="0"/>
        <w:ind w:firstLine="720"/>
        <w:jc w:val="both"/>
        <w:rPr>
          <w:sz w:val="26"/>
          <w:szCs w:val="26"/>
        </w:rPr>
      </w:pPr>
      <w:r w:rsidRPr="00E92312">
        <w:rPr>
          <w:sz w:val="26"/>
          <w:szCs w:val="26"/>
        </w:rPr>
        <w:t xml:space="preserve">+ Làm đầy đủ các bài tập trong sách bài tập và các bài tập do giáo viên bổ sung. </w:t>
      </w:r>
    </w:p>
    <w:p w14:paraId="68071D3E" w14:textId="77777777" w:rsidR="0008588D" w:rsidRPr="00E92312" w:rsidRDefault="0008588D" w:rsidP="0008588D">
      <w:pPr>
        <w:widowControl w:val="0"/>
        <w:ind w:firstLine="720"/>
        <w:jc w:val="both"/>
        <w:rPr>
          <w:sz w:val="26"/>
          <w:szCs w:val="26"/>
        </w:rPr>
      </w:pPr>
      <w:r w:rsidRPr="00E92312">
        <w:rPr>
          <w:sz w:val="26"/>
          <w:szCs w:val="26"/>
        </w:rPr>
        <w:t xml:space="preserve">+ Chủ động nghiên cứu tài liệu, giáo trình để trao đổi và thảo luận, làm việc theo nhóm trên lớp. </w:t>
      </w:r>
    </w:p>
    <w:tbl>
      <w:tblPr>
        <w:tblW w:w="9262" w:type="dxa"/>
        <w:jc w:val="center"/>
        <w:tblLook w:val="01E0" w:firstRow="1" w:lastRow="1" w:firstColumn="1" w:lastColumn="1" w:noHBand="0" w:noVBand="0"/>
      </w:tblPr>
      <w:tblGrid>
        <w:gridCol w:w="4069"/>
        <w:gridCol w:w="5193"/>
      </w:tblGrid>
      <w:tr w:rsidR="0008588D" w:rsidRPr="00E92312" w14:paraId="0229097F" w14:textId="77777777" w:rsidTr="003E0FF4">
        <w:trPr>
          <w:jc w:val="center"/>
        </w:trPr>
        <w:tc>
          <w:tcPr>
            <w:tcW w:w="4069" w:type="dxa"/>
          </w:tcPr>
          <w:p w14:paraId="73F9C509" w14:textId="77777777" w:rsidR="0008588D" w:rsidRPr="00E92312" w:rsidRDefault="0008588D" w:rsidP="003E0FF4">
            <w:pPr>
              <w:widowControl w:val="0"/>
              <w:spacing w:line="312" w:lineRule="auto"/>
              <w:jc w:val="center"/>
              <w:rPr>
                <w:b/>
                <w:sz w:val="26"/>
                <w:szCs w:val="26"/>
              </w:rPr>
            </w:pPr>
          </w:p>
        </w:tc>
        <w:tc>
          <w:tcPr>
            <w:tcW w:w="5193" w:type="dxa"/>
            <w:hideMark/>
          </w:tcPr>
          <w:p w14:paraId="5008F197" w14:textId="77777777" w:rsidR="0008588D" w:rsidRPr="00E92312" w:rsidRDefault="0008588D" w:rsidP="003E0FF4">
            <w:pPr>
              <w:widowControl w:val="0"/>
              <w:spacing w:line="312" w:lineRule="auto"/>
              <w:jc w:val="center"/>
              <w:rPr>
                <w:sz w:val="26"/>
                <w:szCs w:val="26"/>
              </w:rPr>
            </w:pPr>
            <w:r w:rsidRPr="00E92312">
              <w:rPr>
                <w:i/>
                <w:iCs/>
                <w:sz w:val="26"/>
                <w:szCs w:val="26"/>
              </w:rPr>
              <w:t>Hà Nội, ngày     tháng     năm 2018</w:t>
            </w:r>
          </w:p>
        </w:tc>
      </w:tr>
      <w:tr w:rsidR="0008588D" w:rsidRPr="00E92312" w14:paraId="352AE3F0" w14:textId="77777777" w:rsidTr="003E0FF4">
        <w:trPr>
          <w:jc w:val="center"/>
        </w:trPr>
        <w:tc>
          <w:tcPr>
            <w:tcW w:w="4069" w:type="dxa"/>
          </w:tcPr>
          <w:p w14:paraId="7B5E063B"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TRƯỞNG BỘ MÔN</w:t>
            </w:r>
          </w:p>
          <w:p w14:paraId="6121EF02" w14:textId="77777777" w:rsidR="0008588D" w:rsidRPr="00E92312" w:rsidRDefault="0008588D" w:rsidP="003E0FF4">
            <w:pPr>
              <w:widowControl w:val="0"/>
              <w:spacing w:line="312" w:lineRule="auto"/>
              <w:jc w:val="center"/>
              <w:rPr>
                <w:sz w:val="26"/>
                <w:szCs w:val="26"/>
                <w:lang w:val="pt-BR"/>
              </w:rPr>
            </w:pPr>
          </w:p>
          <w:p w14:paraId="6DDB0DF2" w14:textId="77777777" w:rsidR="0008588D" w:rsidRPr="00E92312" w:rsidRDefault="0008588D" w:rsidP="003E0FF4">
            <w:pPr>
              <w:widowControl w:val="0"/>
              <w:spacing w:line="312" w:lineRule="auto"/>
              <w:jc w:val="center"/>
              <w:rPr>
                <w:sz w:val="26"/>
                <w:szCs w:val="26"/>
                <w:lang w:val="pt-BR"/>
              </w:rPr>
            </w:pPr>
          </w:p>
          <w:p w14:paraId="07B2DE2D" w14:textId="77777777" w:rsidR="0008588D" w:rsidRPr="00E92312" w:rsidRDefault="0008588D" w:rsidP="003E0FF4">
            <w:pPr>
              <w:widowControl w:val="0"/>
              <w:spacing w:line="312" w:lineRule="auto"/>
              <w:jc w:val="center"/>
              <w:rPr>
                <w:sz w:val="26"/>
                <w:szCs w:val="26"/>
                <w:lang w:val="pt-BR"/>
              </w:rPr>
            </w:pPr>
          </w:p>
          <w:p w14:paraId="74020F21" w14:textId="77777777" w:rsidR="0008588D" w:rsidRPr="00E92312" w:rsidRDefault="0008588D" w:rsidP="003E0FF4">
            <w:pPr>
              <w:widowControl w:val="0"/>
              <w:spacing w:line="312" w:lineRule="auto"/>
              <w:jc w:val="center"/>
              <w:rPr>
                <w:sz w:val="26"/>
                <w:szCs w:val="26"/>
                <w:lang w:val="pt-BR"/>
              </w:rPr>
            </w:pPr>
          </w:p>
        </w:tc>
        <w:tc>
          <w:tcPr>
            <w:tcW w:w="5193" w:type="dxa"/>
          </w:tcPr>
          <w:p w14:paraId="0E0B5A54"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HIỆU TRƯỞNG</w:t>
            </w:r>
          </w:p>
          <w:p w14:paraId="64950D5F" w14:textId="77777777" w:rsidR="0008588D" w:rsidRPr="00E92312" w:rsidRDefault="0008588D" w:rsidP="003E0FF4">
            <w:pPr>
              <w:widowControl w:val="0"/>
              <w:spacing w:line="312" w:lineRule="auto"/>
              <w:jc w:val="center"/>
              <w:rPr>
                <w:sz w:val="26"/>
                <w:szCs w:val="26"/>
                <w:lang w:val="pt-BR"/>
              </w:rPr>
            </w:pPr>
          </w:p>
          <w:p w14:paraId="452EF2F1" w14:textId="77777777" w:rsidR="0008588D" w:rsidRPr="00E92312" w:rsidRDefault="0008588D" w:rsidP="003E0FF4">
            <w:pPr>
              <w:widowControl w:val="0"/>
              <w:spacing w:line="312" w:lineRule="auto"/>
              <w:jc w:val="center"/>
              <w:rPr>
                <w:b/>
                <w:sz w:val="26"/>
                <w:szCs w:val="26"/>
                <w:lang w:val="pt-BR"/>
              </w:rPr>
            </w:pPr>
          </w:p>
        </w:tc>
      </w:tr>
    </w:tbl>
    <w:p w14:paraId="4977469A" w14:textId="77777777" w:rsidR="0008588D" w:rsidRPr="00E92312" w:rsidRDefault="0008588D" w:rsidP="0008588D">
      <w:pPr>
        <w:widowControl w:val="0"/>
        <w:spacing w:line="312" w:lineRule="auto"/>
        <w:ind w:firstLine="720"/>
        <w:jc w:val="both"/>
        <w:rPr>
          <w:color w:val="000000"/>
          <w:sz w:val="26"/>
          <w:szCs w:val="26"/>
        </w:rPr>
      </w:pPr>
    </w:p>
    <w:p w14:paraId="7FDC68AB" w14:textId="77777777" w:rsidR="0008588D" w:rsidRDefault="0008588D" w:rsidP="0008588D">
      <w:pPr>
        <w:widowControl w:val="0"/>
        <w:spacing w:line="312" w:lineRule="auto"/>
        <w:ind w:firstLine="720"/>
        <w:jc w:val="both"/>
        <w:rPr>
          <w:color w:val="000000"/>
          <w:sz w:val="26"/>
          <w:szCs w:val="26"/>
        </w:rPr>
      </w:pPr>
    </w:p>
    <w:p w14:paraId="45A86973" w14:textId="77777777" w:rsidR="0008588D" w:rsidRDefault="0008588D" w:rsidP="0008588D">
      <w:pPr>
        <w:widowControl w:val="0"/>
        <w:spacing w:line="312" w:lineRule="auto"/>
        <w:ind w:firstLine="720"/>
        <w:jc w:val="both"/>
        <w:rPr>
          <w:color w:val="000000"/>
          <w:sz w:val="26"/>
          <w:szCs w:val="26"/>
        </w:rPr>
      </w:pPr>
    </w:p>
    <w:p w14:paraId="68E22808" w14:textId="77777777" w:rsidR="0008588D" w:rsidRDefault="0008588D" w:rsidP="0008588D">
      <w:pPr>
        <w:widowControl w:val="0"/>
        <w:spacing w:line="312" w:lineRule="auto"/>
        <w:ind w:firstLine="720"/>
        <w:jc w:val="both"/>
        <w:rPr>
          <w:color w:val="000000"/>
          <w:sz w:val="26"/>
          <w:szCs w:val="26"/>
        </w:rPr>
      </w:pPr>
    </w:p>
    <w:p w14:paraId="4726B125" w14:textId="77777777" w:rsidR="0008588D" w:rsidRDefault="0008588D" w:rsidP="0008588D">
      <w:pPr>
        <w:widowControl w:val="0"/>
        <w:spacing w:line="312" w:lineRule="auto"/>
        <w:ind w:firstLine="720"/>
        <w:jc w:val="both"/>
        <w:rPr>
          <w:color w:val="000000"/>
          <w:sz w:val="26"/>
          <w:szCs w:val="26"/>
        </w:rPr>
      </w:pPr>
    </w:p>
    <w:p w14:paraId="3266A40C" w14:textId="77777777" w:rsidR="0008588D" w:rsidRDefault="0008588D" w:rsidP="0008588D">
      <w:pPr>
        <w:widowControl w:val="0"/>
        <w:spacing w:line="312" w:lineRule="auto"/>
        <w:ind w:firstLine="720"/>
        <w:jc w:val="both"/>
        <w:rPr>
          <w:color w:val="000000"/>
          <w:sz w:val="26"/>
          <w:szCs w:val="26"/>
        </w:rPr>
      </w:pPr>
    </w:p>
    <w:p w14:paraId="26B01E67" w14:textId="77777777" w:rsidR="0008588D" w:rsidRDefault="0008588D" w:rsidP="0008588D">
      <w:pPr>
        <w:widowControl w:val="0"/>
        <w:spacing w:line="312" w:lineRule="auto"/>
        <w:ind w:firstLine="720"/>
        <w:jc w:val="both"/>
        <w:rPr>
          <w:color w:val="000000"/>
          <w:sz w:val="26"/>
          <w:szCs w:val="26"/>
        </w:rPr>
      </w:pPr>
    </w:p>
    <w:p w14:paraId="4D8B182E" w14:textId="77777777" w:rsidR="0008588D" w:rsidRDefault="0008588D" w:rsidP="0008588D">
      <w:pPr>
        <w:widowControl w:val="0"/>
        <w:spacing w:line="312" w:lineRule="auto"/>
        <w:ind w:firstLine="720"/>
        <w:jc w:val="both"/>
        <w:rPr>
          <w:color w:val="000000"/>
          <w:sz w:val="26"/>
          <w:szCs w:val="26"/>
        </w:rPr>
      </w:pPr>
    </w:p>
    <w:p w14:paraId="6C2B707A" w14:textId="77777777" w:rsidR="0008588D" w:rsidRDefault="0008588D" w:rsidP="0008588D">
      <w:pPr>
        <w:widowControl w:val="0"/>
        <w:spacing w:line="312" w:lineRule="auto"/>
        <w:ind w:firstLine="720"/>
        <w:jc w:val="both"/>
        <w:rPr>
          <w:color w:val="000000"/>
          <w:sz w:val="26"/>
          <w:szCs w:val="26"/>
        </w:rPr>
      </w:pPr>
    </w:p>
    <w:p w14:paraId="5986FB5E" w14:textId="77777777" w:rsidR="0008588D" w:rsidRPr="00E92312" w:rsidRDefault="0008588D" w:rsidP="0008588D">
      <w:pPr>
        <w:widowControl w:val="0"/>
        <w:spacing w:line="312" w:lineRule="auto"/>
        <w:ind w:firstLine="720"/>
        <w:jc w:val="both"/>
        <w:rPr>
          <w:color w:val="000000"/>
          <w:sz w:val="26"/>
          <w:szCs w:val="26"/>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311C55A2" w14:textId="77777777" w:rsidTr="003E0FF4">
        <w:trPr>
          <w:trHeight w:val="854"/>
          <w:jc w:val="center"/>
        </w:trPr>
        <w:tc>
          <w:tcPr>
            <w:tcW w:w="4756" w:type="dxa"/>
          </w:tcPr>
          <w:p w14:paraId="2A663984"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2EB933CD"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120517D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686F6652"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4B536E0"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706F61C"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70DE9F1" w14:textId="77777777" w:rsidR="0008588D" w:rsidRPr="00E92312" w:rsidRDefault="0008588D" w:rsidP="0008588D">
      <w:pPr>
        <w:widowControl w:val="0"/>
        <w:spacing w:line="312" w:lineRule="auto"/>
        <w:ind w:firstLine="720"/>
        <w:jc w:val="both"/>
        <w:rPr>
          <w:sz w:val="26"/>
          <w:szCs w:val="26"/>
        </w:rPr>
      </w:pPr>
    </w:p>
    <w:p w14:paraId="5BD47DF8"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01F16E83" w14:textId="77777777" w:rsidR="0008588D" w:rsidRPr="00E92312" w:rsidRDefault="0008588D" w:rsidP="0008588D">
      <w:pPr>
        <w:widowControl w:val="0"/>
        <w:tabs>
          <w:tab w:val="left" w:pos="5670"/>
          <w:tab w:val="left" w:pos="12938"/>
        </w:tabs>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 xml:space="preserve">ĐẠI HỌC            </w:t>
      </w:r>
      <w:r w:rsidRPr="00E92312">
        <w:rPr>
          <w:color w:val="000000"/>
          <w:sz w:val="26"/>
          <w:szCs w:val="26"/>
        </w:rPr>
        <w:t xml:space="preserve">LOẠI HÌNH ĐÀO TẠO: </w:t>
      </w:r>
      <w:r w:rsidRPr="00E92312">
        <w:rPr>
          <w:b/>
          <w:color w:val="000000"/>
          <w:sz w:val="26"/>
          <w:szCs w:val="26"/>
        </w:rPr>
        <w:t>CHÍNH QUY</w:t>
      </w:r>
    </w:p>
    <w:p w14:paraId="26293BC8" w14:textId="77777777" w:rsidR="0008588D" w:rsidRDefault="0008588D" w:rsidP="0008588D">
      <w:pPr>
        <w:widowControl w:val="0"/>
        <w:spacing w:line="312" w:lineRule="auto"/>
        <w:ind w:firstLine="720"/>
        <w:jc w:val="both"/>
        <w:rPr>
          <w:b/>
          <w:color w:val="000000"/>
          <w:sz w:val="26"/>
          <w:szCs w:val="26"/>
        </w:rPr>
      </w:pPr>
    </w:p>
    <w:p w14:paraId="16E7373C" w14:textId="77777777" w:rsidR="0008588D" w:rsidRPr="00E92312" w:rsidRDefault="0008588D" w:rsidP="0008588D">
      <w:pPr>
        <w:widowControl w:val="0"/>
        <w:jc w:val="both"/>
        <w:rPr>
          <w:b/>
          <w:color w:val="000000"/>
          <w:sz w:val="26"/>
          <w:szCs w:val="26"/>
        </w:rPr>
      </w:pPr>
      <w:r w:rsidRPr="00E92312">
        <w:rPr>
          <w:b/>
          <w:color w:val="000000"/>
          <w:sz w:val="26"/>
          <w:szCs w:val="26"/>
        </w:rPr>
        <w:t>1. TÊN HỌC PHẦN</w:t>
      </w:r>
    </w:p>
    <w:p w14:paraId="3F3EBF88" w14:textId="77777777" w:rsidR="0008588D" w:rsidRPr="00E92312" w:rsidRDefault="0008588D" w:rsidP="0008588D">
      <w:pPr>
        <w:widowControl w:val="0"/>
        <w:tabs>
          <w:tab w:val="center" w:pos="4536"/>
        </w:tabs>
        <w:ind w:firstLine="720"/>
        <w:jc w:val="both"/>
        <w:rPr>
          <w:b/>
          <w:sz w:val="26"/>
          <w:szCs w:val="26"/>
        </w:rPr>
      </w:pPr>
      <w:r w:rsidRPr="00E92312">
        <w:rPr>
          <w:color w:val="000000"/>
          <w:sz w:val="26"/>
          <w:szCs w:val="26"/>
        </w:rPr>
        <w:t xml:space="preserve">Tiếng Việt:               </w:t>
      </w:r>
      <w:r w:rsidRPr="00E92312">
        <w:rPr>
          <w:b/>
          <w:sz w:val="26"/>
          <w:szCs w:val="26"/>
        </w:rPr>
        <w:t>Kiểm toán tài chính 1</w:t>
      </w:r>
      <w:r w:rsidRPr="00E92312">
        <w:rPr>
          <w:b/>
          <w:sz w:val="26"/>
          <w:szCs w:val="26"/>
        </w:rPr>
        <w:tab/>
      </w:r>
    </w:p>
    <w:p w14:paraId="654689DD"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Tiếng Anh: </w:t>
      </w:r>
      <w:r w:rsidRPr="00E92312">
        <w:rPr>
          <w:color w:val="000000"/>
          <w:sz w:val="26"/>
          <w:szCs w:val="26"/>
        </w:rPr>
        <w:tab/>
      </w:r>
      <w:r w:rsidRPr="00E92312">
        <w:rPr>
          <w:color w:val="000000"/>
          <w:sz w:val="26"/>
          <w:szCs w:val="26"/>
        </w:rPr>
        <w:tab/>
      </w:r>
      <w:r w:rsidRPr="00E92312">
        <w:rPr>
          <w:b/>
          <w:sz w:val="26"/>
          <w:szCs w:val="26"/>
        </w:rPr>
        <w:t>Financial Auditing 1</w:t>
      </w:r>
    </w:p>
    <w:p w14:paraId="5E23CBBC"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Mã học phần:  </w:t>
      </w:r>
      <w:r w:rsidRPr="00E92312">
        <w:rPr>
          <w:color w:val="000000"/>
          <w:sz w:val="26"/>
          <w:szCs w:val="26"/>
        </w:rPr>
        <w:tab/>
      </w:r>
      <w:r w:rsidRPr="00E92312">
        <w:rPr>
          <w:b/>
          <w:sz w:val="26"/>
          <w:szCs w:val="26"/>
        </w:rPr>
        <w:t>KTKI 1108</w:t>
      </w:r>
      <w:r w:rsidRPr="00E92312">
        <w:rPr>
          <w:sz w:val="26"/>
          <w:szCs w:val="26"/>
        </w:rPr>
        <w:t xml:space="preserve">   </w:t>
      </w:r>
      <w:r w:rsidRPr="00E92312">
        <w:rPr>
          <w:sz w:val="26"/>
          <w:szCs w:val="26"/>
        </w:rPr>
        <w:tab/>
      </w:r>
      <w:r w:rsidRPr="00E92312">
        <w:rPr>
          <w:sz w:val="26"/>
          <w:szCs w:val="26"/>
        </w:rPr>
        <w:tab/>
      </w:r>
      <w:r w:rsidRPr="00E92312">
        <w:rPr>
          <w:sz w:val="26"/>
          <w:szCs w:val="26"/>
        </w:rPr>
        <w:tab/>
      </w:r>
      <w:r w:rsidRPr="00E92312">
        <w:rPr>
          <w:color w:val="000000"/>
          <w:sz w:val="26"/>
          <w:szCs w:val="26"/>
        </w:rPr>
        <w:t xml:space="preserve">số tín chỉ: </w:t>
      </w:r>
      <w:r w:rsidRPr="00E92312">
        <w:rPr>
          <w:b/>
          <w:sz w:val="26"/>
          <w:szCs w:val="26"/>
        </w:rPr>
        <w:t>03</w:t>
      </w:r>
    </w:p>
    <w:p w14:paraId="1E4BCD15" w14:textId="77777777" w:rsidR="0008588D" w:rsidRPr="00E92312" w:rsidRDefault="0008588D" w:rsidP="0008588D">
      <w:pPr>
        <w:widowControl w:val="0"/>
        <w:jc w:val="both"/>
        <w:rPr>
          <w:b/>
          <w:sz w:val="26"/>
          <w:szCs w:val="26"/>
        </w:rPr>
      </w:pPr>
      <w:r w:rsidRPr="00E92312">
        <w:rPr>
          <w:b/>
          <w:color w:val="000000"/>
          <w:sz w:val="26"/>
          <w:szCs w:val="26"/>
        </w:rPr>
        <w:t xml:space="preserve">2. BỘ MÔN PHỤ TRÁCH GIẢNG DẠY: </w:t>
      </w:r>
      <w:r w:rsidRPr="00E92312">
        <w:rPr>
          <w:b/>
          <w:sz w:val="26"/>
          <w:szCs w:val="26"/>
        </w:rPr>
        <w:t>Kiểm toán</w:t>
      </w:r>
    </w:p>
    <w:p w14:paraId="5D0753AD" w14:textId="77777777" w:rsidR="0008588D" w:rsidRPr="00E92312" w:rsidRDefault="0008588D" w:rsidP="0008588D">
      <w:pPr>
        <w:widowControl w:val="0"/>
        <w:jc w:val="both"/>
        <w:rPr>
          <w:b/>
          <w:color w:val="000000"/>
          <w:sz w:val="26"/>
          <w:szCs w:val="26"/>
        </w:rPr>
      </w:pPr>
      <w:r w:rsidRPr="00E92312">
        <w:rPr>
          <w:b/>
          <w:color w:val="000000"/>
          <w:sz w:val="26"/>
          <w:szCs w:val="26"/>
        </w:rPr>
        <w:t xml:space="preserve">3. ĐIỀU KIỆN HỌC TRƯỚC: </w:t>
      </w:r>
      <w:r w:rsidRPr="00E92312">
        <w:rPr>
          <w:sz w:val="26"/>
          <w:szCs w:val="26"/>
        </w:rPr>
        <w:t>Kiểm toán căn bản, Nguyên lý kế toán, Kế toán tài chính, Lý thuyết tài chính tiền tệ</w:t>
      </w:r>
      <w:r w:rsidRPr="00E92312">
        <w:rPr>
          <w:b/>
          <w:color w:val="000000"/>
          <w:sz w:val="26"/>
          <w:szCs w:val="26"/>
        </w:rPr>
        <w:t xml:space="preserve"> </w:t>
      </w:r>
    </w:p>
    <w:p w14:paraId="7D2204C3" w14:textId="77777777" w:rsidR="0008588D" w:rsidRPr="00E92312" w:rsidRDefault="0008588D" w:rsidP="0008588D">
      <w:pPr>
        <w:widowControl w:val="0"/>
        <w:jc w:val="both"/>
        <w:rPr>
          <w:b/>
          <w:color w:val="000000"/>
          <w:sz w:val="26"/>
          <w:szCs w:val="26"/>
        </w:rPr>
      </w:pPr>
      <w:r w:rsidRPr="00E92312">
        <w:rPr>
          <w:b/>
          <w:color w:val="000000"/>
          <w:sz w:val="26"/>
          <w:szCs w:val="26"/>
        </w:rPr>
        <w:t>4. MÔ TẢ HỌC PHẦN</w:t>
      </w:r>
    </w:p>
    <w:p w14:paraId="1D1DA2C8" w14:textId="77777777" w:rsidR="0008588D" w:rsidRPr="00E92312" w:rsidRDefault="0008588D" w:rsidP="0008588D">
      <w:pPr>
        <w:widowControl w:val="0"/>
        <w:ind w:firstLine="720"/>
        <w:jc w:val="both"/>
        <w:rPr>
          <w:sz w:val="26"/>
          <w:szCs w:val="26"/>
        </w:rPr>
      </w:pPr>
      <w:r w:rsidRPr="00E92312">
        <w:rPr>
          <w:sz w:val="26"/>
          <w:szCs w:val="26"/>
        </w:rPr>
        <w:t xml:space="preserve">Kiểm toán tài chính là sự phát triển của Kiểm toán căn bản hướng vào một trong các loại hình kiểm toán cơ bản là kiểm toán báo cáo tài chính. Đối tượng cụ thể của loại hình kiểm toán này là báo cáo tài chính của các đơn vị. Mục tiêu của kiểm toán tài chính nhằm xác minh thông tin trên các báo cáo tài chính dưới góc độ tính trung thực của các chỉ tiêu và sự tuân thủ chuẩn mực và chế độ kế toán hiện hành. Học phần Kiểm toán tài chính 1 giới thiệu những nội dung đặc thù của cuộc kiểm toán BCTC mà người học chưa có điều kiện nghiên cứu ở môn Kiểm toán căn bản. </w:t>
      </w:r>
    </w:p>
    <w:p w14:paraId="14FA828A" w14:textId="77777777" w:rsidR="0008588D" w:rsidRPr="00E92312" w:rsidRDefault="0008588D" w:rsidP="0008588D">
      <w:pPr>
        <w:widowControl w:val="0"/>
        <w:jc w:val="both"/>
        <w:rPr>
          <w:b/>
          <w:color w:val="000000"/>
          <w:sz w:val="26"/>
          <w:szCs w:val="26"/>
        </w:rPr>
      </w:pPr>
      <w:r w:rsidRPr="00E92312">
        <w:rPr>
          <w:b/>
          <w:color w:val="000000"/>
          <w:sz w:val="26"/>
          <w:szCs w:val="26"/>
        </w:rPr>
        <w:t>5. MỤC TIÊU HỌC PHẦN</w:t>
      </w:r>
    </w:p>
    <w:p w14:paraId="696E9E3B" w14:textId="77777777" w:rsidR="0008588D" w:rsidRPr="00E92312" w:rsidRDefault="0008588D" w:rsidP="0008588D">
      <w:pPr>
        <w:widowControl w:val="0"/>
        <w:ind w:firstLine="720"/>
        <w:jc w:val="both"/>
        <w:rPr>
          <w:b/>
          <w:color w:val="000000"/>
          <w:sz w:val="26"/>
          <w:szCs w:val="26"/>
        </w:rPr>
      </w:pPr>
      <w:r w:rsidRPr="00E92312">
        <w:rPr>
          <w:sz w:val="26"/>
          <w:szCs w:val="26"/>
        </w:rPr>
        <w:t xml:space="preserve">Mục tiêu của học phần Kiểm toán tài chính 1 là nhằm trang bị cho người học những kiến thức cơ bản về đặc điểm Kiểm toán tài chính (đối tượng kiểm toán, quan hệ chủ thể khách thể, phương pháp và kỹ thuật thu thập bằng chứng kiểm toán tài chính, quy trình kiểm toán…). Học phần cũng có mục tiêu giúp người học nắm được những vấn đề thực tiễn cơ bản khi thực hành kiểm toán (như giấy làm việc của kiểm toán viên, kế hoạch và chương trình kiểm toán…), và người học có khả năng thực hành những công việc cơ bản trong cuộc kiểm toán tài chính như thực hiện thủ tục phân tích, đánh giá ngành nghề và hoạt động kinh doanh và kiểm soát nội bộ của đơn vị được kiểm toán, đánh giá bằng chứng kiểm toán thu thập được, thực hiện các thủ tục rà soát cuối cùng trước khi phát hành báo cáo kiểm toán. </w:t>
      </w:r>
    </w:p>
    <w:p w14:paraId="53B91CD1" w14:textId="77777777" w:rsidR="0008588D" w:rsidRPr="00E92312" w:rsidRDefault="0008588D" w:rsidP="0008588D">
      <w:pPr>
        <w:widowControl w:val="0"/>
        <w:jc w:val="both"/>
        <w:rPr>
          <w:b/>
          <w:color w:val="000000"/>
          <w:sz w:val="26"/>
          <w:szCs w:val="26"/>
        </w:rPr>
      </w:pPr>
      <w:r w:rsidRPr="00E92312">
        <w:rPr>
          <w:b/>
          <w:color w:val="000000"/>
          <w:sz w:val="26"/>
          <w:szCs w:val="26"/>
        </w:rPr>
        <w:t>6. NỘI DUNG HỌC PHẦN</w:t>
      </w:r>
    </w:p>
    <w:p w14:paraId="7F936087" w14:textId="77777777" w:rsidR="0008588D" w:rsidRPr="00E92312" w:rsidRDefault="0008588D" w:rsidP="0008588D">
      <w:pPr>
        <w:widowControl w:val="0"/>
        <w:ind w:firstLine="720"/>
        <w:jc w:val="center"/>
        <w:rPr>
          <w:b/>
          <w:color w:val="000000"/>
          <w:sz w:val="26"/>
          <w:szCs w:val="26"/>
        </w:rPr>
      </w:pPr>
      <w:r w:rsidRPr="00E92312">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0"/>
        <w:gridCol w:w="4378"/>
        <w:gridCol w:w="900"/>
        <w:gridCol w:w="900"/>
        <w:gridCol w:w="1368"/>
      </w:tblGrid>
      <w:tr w:rsidR="0008588D" w:rsidRPr="00E92312" w14:paraId="4037A9ED" w14:textId="77777777" w:rsidTr="003E0FF4">
        <w:trPr>
          <w:jc w:val="center"/>
        </w:trPr>
        <w:tc>
          <w:tcPr>
            <w:tcW w:w="1310" w:type="dxa"/>
            <w:vMerge w:val="restart"/>
            <w:vAlign w:val="center"/>
          </w:tcPr>
          <w:p w14:paraId="53EB1CBE" w14:textId="77777777" w:rsidR="0008588D" w:rsidRPr="00E92312" w:rsidRDefault="0008588D" w:rsidP="003E0FF4">
            <w:pPr>
              <w:widowControl w:val="0"/>
              <w:spacing w:line="312" w:lineRule="auto"/>
              <w:jc w:val="center"/>
              <w:rPr>
                <w:sz w:val="26"/>
                <w:szCs w:val="26"/>
              </w:rPr>
            </w:pPr>
            <w:r w:rsidRPr="00E92312">
              <w:rPr>
                <w:sz w:val="26"/>
                <w:szCs w:val="26"/>
              </w:rPr>
              <w:t>Chương</w:t>
            </w:r>
          </w:p>
        </w:tc>
        <w:tc>
          <w:tcPr>
            <w:tcW w:w="4378" w:type="dxa"/>
            <w:vMerge w:val="restart"/>
            <w:vAlign w:val="center"/>
          </w:tcPr>
          <w:p w14:paraId="7DBA8F0B" w14:textId="77777777" w:rsidR="0008588D" w:rsidRPr="00E92312" w:rsidRDefault="0008588D" w:rsidP="003E0FF4">
            <w:pPr>
              <w:widowControl w:val="0"/>
              <w:spacing w:line="312" w:lineRule="auto"/>
              <w:jc w:val="center"/>
              <w:rPr>
                <w:sz w:val="26"/>
                <w:szCs w:val="26"/>
              </w:rPr>
            </w:pPr>
            <w:r w:rsidRPr="00E92312">
              <w:rPr>
                <w:sz w:val="26"/>
                <w:szCs w:val="26"/>
              </w:rPr>
              <w:t>Nội dung</w:t>
            </w:r>
          </w:p>
        </w:tc>
        <w:tc>
          <w:tcPr>
            <w:tcW w:w="3168" w:type="dxa"/>
            <w:gridSpan w:val="3"/>
            <w:vAlign w:val="center"/>
          </w:tcPr>
          <w:p w14:paraId="790E9A05" w14:textId="77777777" w:rsidR="0008588D" w:rsidRPr="00E92312" w:rsidRDefault="0008588D" w:rsidP="003E0FF4">
            <w:pPr>
              <w:widowControl w:val="0"/>
              <w:spacing w:line="312" w:lineRule="auto"/>
              <w:jc w:val="center"/>
              <w:rPr>
                <w:sz w:val="26"/>
                <w:szCs w:val="26"/>
              </w:rPr>
            </w:pPr>
            <w:r w:rsidRPr="00E92312">
              <w:rPr>
                <w:sz w:val="26"/>
                <w:szCs w:val="26"/>
              </w:rPr>
              <w:t>Khối lượng tiết</w:t>
            </w:r>
          </w:p>
        </w:tc>
      </w:tr>
      <w:tr w:rsidR="0008588D" w:rsidRPr="00E92312" w14:paraId="0625ACF6" w14:textId="77777777" w:rsidTr="003E0FF4">
        <w:trPr>
          <w:jc w:val="center"/>
        </w:trPr>
        <w:tc>
          <w:tcPr>
            <w:tcW w:w="1310" w:type="dxa"/>
            <w:vMerge/>
            <w:vAlign w:val="center"/>
          </w:tcPr>
          <w:p w14:paraId="327EC988" w14:textId="77777777" w:rsidR="0008588D" w:rsidRPr="00E92312" w:rsidRDefault="0008588D" w:rsidP="003E0FF4">
            <w:pPr>
              <w:widowControl w:val="0"/>
              <w:spacing w:line="312" w:lineRule="auto"/>
              <w:jc w:val="center"/>
              <w:rPr>
                <w:sz w:val="26"/>
                <w:szCs w:val="26"/>
              </w:rPr>
            </w:pPr>
          </w:p>
        </w:tc>
        <w:tc>
          <w:tcPr>
            <w:tcW w:w="4378" w:type="dxa"/>
            <w:vMerge/>
            <w:vAlign w:val="center"/>
          </w:tcPr>
          <w:p w14:paraId="4506377B" w14:textId="77777777" w:rsidR="0008588D" w:rsidRPr="00E92312" w:rsidRDefault="0008588D" w:rsidP="003E0FF4">
            <w:pPr>
              <w:widowControl w:val="0"/>
              <w:spacing w:line="312" w:lineRule="auto"/>
              <w:jc w:val="center"/>
              <w:rPr>
                <w:sz w:val="26"/>
                <w:szCs w:val="26"/>
              </w:rPr>
            </w:pPr>
          </w:p>
        </w:tc>
        <w:tc>
          <w:tcPr>
            <w:tcW w:w="900" w:type="dxa"/>
            <w:vAlign w:val="center"/>
          </w:tcPr>
          <w:p w14:paraId="1A8B31B1"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900" w:type="dxa"/>
            <w:vAlign w:val="center"/>
          </w:tcPr>
          <w:p w14:paraId="68FE1C21"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1368" w:type="dxa"/>
            <w:vAlign w:val="center"/>
          </w:tcPr>
          <w:p w14:paraId="778A0D1B"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7684EA40" w14:textId="77777777" w:rsidTr="003E0FF4">
        <w:trPr>
          <w:jc w:val="center"/>
        </w:trPr>
        <w:tc>
          <w:tcPr>
            <w:tcW w:w="1310" w:type="dxa"/>
          </w:tcPr>
          <w:p w14:paraId="6E691F6C"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4378" w:type="dxa"/>
          </w:tcPr>
          <w:p w14:paraId="51E76C11" w14:textId="77777777" w:rsidR="0008588D" w:rsidRPr="00E92312" w:rsidRDefault="0008588D" w:rsidP="003E0FF4">
            <w:pPr>
              <w:widowControl w:val="0"/>
              <w:spacing w:line="312" w:lineRule="auto"/>
              <w:jc w:val="both"/>
              <w:rPr>
                <w:sz w:val="26"/>
                <w:szCs w:val="26"/>
              </w:rPr>
            </w:pPr>
            <w:r w:rsidRPr="00E92312">
              <w:rPr>
                <w:sz w:val="26"/>
                <w:szCs w:val="26"/>
              </w:rPr>
              <w:t>KIỂM TOÁN TÀI CHÍNH TRONG HỆ THỐNG KIỂM TOÁN</w:t>
            </w:r>
          </w:p>
        </w:tc>
        <w:tc>
          <w:tcPr>
            <w:tcW w:w="900" w:type="dxa"/>
          </w:tcPr>
          <w:p w14:paraId="3629AF81"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00" w:type="dxa"/>
          </w:tcPr>
          <w:p w14:paraId="783EADD8"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68" w:type="dxa"/>
          </w:tcPr>
          <w:p w14:paraId="17A02A56"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6771565B" w14:textId="77777777" w:rsidTr="003E0FF4">
        <w:trPr>
          <w:jc w:val="center"/>
        </w:trPr>
        <w:tc>
          <w:tcPr>
            <w:tcW w:w="1310" w:type="dxa"/>
          </w:tcPr>
          <w:p w14:paraId="641B7E40"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4378" w:type="dxa"/>
          </w:tcPr>
          <w:p w14:paraId="0DC757C3" w14:textId="77777777" w:rsidR="0008588D" w:rsidRPr="00E92312" w:rsidRDefault="0008588D" w:rsidP="003E0FF4">
            <w:pPr>
              <w:widowControl w:val="0"/>
              <w:spacing w:line="312" w:lineRule="auto"/>
              <w:jc w:val="both"/>
              <w:rPr>
                <w:sz w:val="26"/>
                <w:szCs w:val="26"/>
              </w:rPr>
            </w:pPr>
            <w:r w:rsidRPr="00E92312">
              <w:rPr>
                <w:sz w:val="26"/>
                <w:szCs w:val="26"/>
              </w:rPr>
              <w:t>MỤC TIÊU KIỂM TOÁN TÀI CHÍNH</w:t>
            </w:r>
          </w:p>
        </w:tc>
        <w:tc>
          <w:tcPr>
            <w:tcW w:w="900" w:type="dxa"/>
          </w:tcPr>
          <w:p w14:paraId="337E86A4"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18002144"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5808DF7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3376B546" w14:textId="77777777" w:rsidTr="003E0FF4">
        <w:trPr>
          <w:jc w:val="center"/>
        </w:trPr>
        <w:tc>
          <w:tcPr>
            <w:tcW w:w="1310" w:type="dxa"/>
          </w:tcPr>
          <w:p w14:paraId="020ACC83"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4378" w:type="dxa"/>
          </w:tcPr>
          <w:p w14:paraId="73545CD5" w14:textId="77777777" w:rsidR="0008588D" w:rsidRPr="00E92312" w:rsidRDefault="0008588D" w:rsidP="003E0FF4">
            <w:pPr>
              <w:widowControl w:val="0"/>
              <w:spacing w:line="312" w:lineRule="auto"/>
              <w:jc w:val="both"/>
              <w:rPr>
                <w:sz w:val="26"/>
                <w:szCs w:val="26"/>
              </w:rPr>
            </w:pPr>
            <w:r w:rsidRPr="00E92312">
              <w:rPr>
                <w:sz w:val="26"/>
                <w:szCs w:val="26"/>
              </w:rPr>
              <w:t>BẰNG CHỨNG</w:t>
            </w:r>
            <w:r w:rsidRPr="00E92312">
              <w:rPr>
                <w:sz w:val="26"/>
                <w:szCs w:val="26"/>
                <w:lang w:val="vi-VN"/>
              </w:rPr>
              <w:t xml:space="preserve"> KIỂM TOÁN</w:t>
            </w:r>
            <w:r w:rsidRPr="00E92312">
              <w:rPr>
                <w:sz w:val="26"/>
                <w:szCs w:val="26"/>
              </w:rPr>
              <w:t xml:space="preserve"> TÀI CHÍNH</w:t>
            </w:r>
          </w:p>
        </w:tc>
        <w:tc>
          <w:tcPr>
            <w:tcW w:w="900" w:type="dxa"/>
          </w:tcPr>
          <w:p w14:paraId="067A4DC6"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00" w:type="dxa"/>
          </w:tcPr>
          <w:p w14:paraId="1D0648D3"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368" w:type="dxa"/>
          </w:tcPr>
          <w:p w14:paraId="15247A5B"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03E02221" w14:textId="77777777" w:rsidTr="003E0FF4">
        <w:trPr>
          <w:jc w:val="center"/>
        </w:trPr>
        <w:tc>
          <w:tcPr>
            <w:tcW w:w="1310" w:type="dxa"/>
          </w:tcPr>
          <w:p w14:paraId="6C150B74"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4378" w:type="dxa"/>
          </w:tcPr>
          <w:p w14:paraId="7E6556D9" w14:textId="77777777" w:rsidR="0008588D" w:rsidRPr="00E92312" w:rsidRDefault="0008588D" w:rsidP="003E0FF4">
            <w:pPr>
              <w:widowControl w:val="0"/>
              <w:spacing w:line="312" w:lineRule="auto"/>
              <w:jc w:val="both"/>
              <w:rPr>
                <w:sz w:val="26"/>
                <w:szCs w:val="26"/>
              </w:rPr>
            </w:pPr>
            <w:r w:rsidRPr="00E92312">
              <w:rPr>
                <w:sz w:val="26"/>
                <w:szCs w:val="26"/>
              </w:rPr>
              <w:t>ĐÁNH GIÁ KIỂM SOÁT NỘI BỘ</w:t>
            </w:r>
          </w:p>
        </w:tc>
        <w:tc>
          <w:tcPr>
            <w:tcW w:w="900" w:type="dxa"/>
          </w:tcPr>
          <w:p w14:paraId="10C1D0D3"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00" w:type="dxa"/>
          </w:tcPr>
          <w:p w14:paraId="7674EA38"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68" w:type="dxa"/>
          </w:tcPr>
          <w:p w14:paraId="7E4A4FB1"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CDBD266" w14:textId="77777777" w:rsidTr="003E0FF4">
        <w:trPr>
          <w:jc w:val="center"/>
        </w:trPr>
        <w:tc>
          <w:tcPr>
            <w:tcW w:w="1310" w:type="dxa"/>
          </w:tcPr>
          <w:p w14:paraId="488A03F6"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4378" w:type="dxa"/>
          </w:tcPr>
          <w:p w14:paraId="71C6C224" w14:textId="77777777" w:rsidR="0008588D" w:rsidRPr="00E92312" w:rsidRDefault="0008588D" w:rsidP="003E0FF4">
            <w:pPr>
              <w:widowControl w:val="0"/>
              <w:spacing w:line="312" w:lineRule="auto"/>
              <w:jc w:val="both"/>
              <w:rPr>
                <w:sz w:val="26"/>
                <w:szCs w:val="26"/>
              </w:rPr>
            </w:pPr>
            <w:r w:rsidRPr="00E92312">
              <w:rPr>
                <w:sz w:val="26"/>
                <w:szCs w:val="26"/>
              </w:rPr>
              <w:t>XÂY DỰNG KẾ  HOẠCH KIỂM TOÁN TÀI CHÍNH</w:t>
            </w:r>
          </w:p>
        </w:tc>
        <w:tc>
          <w:tcPr>
            <w:tcW w:w="900" w:type="dxa"/>
          </w:tcPr>
          <w:p w14:paraId="7112CDBF"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00" w:type="dxa"/>
          </w:tcPr>
          <w:p w14:paraId="796BFD29"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68" w:type="dxa"/>
          </w:tcPr>
          <w:p w14:paraId="3EDC19F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46988676" w14:textId="77777777" w:rsidTr="003E0FF4">
        <w:trPr>
          <w:jc w:val="center"/>
        </w:trPr>
        <w:tc>
          <w:tcPr>
            <w:tcW w:w="1310" w:type="dxa"/>
          </w:tcPr>
          <w:p w14:paraId="38234E19"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4378" w:type="dxa"/>
          </w:tcPr>
          <w:p w14:paraId="3D77F404" w14:textId="77777777" w:rsidR="0008588D" w:rsidRPr="00E92312" w:rsidRDefault="0008588D" w:rsidP="003E0FF4">
            <w:pPr>
              <w:widowControl w:val="0"/>
              <w:spacing w:line="312" w:lineRule="auto"/>
              <w:jc w:val="both"/>
              <w:rPr>
                <w:sz w:val="26"/>
                <w:szCs w:val="26"/>
              </w:rPr>
            </w:pPr>
            <w:r w:rsidRPr="00E92312">
              <w:rPr>
                <w:sz w:val="26"/>
                <w:szCs w:val="26"/>
              </w:rPr>
              <w:t>THỰC HIỆN KẾ  HOẠCH KIỂM TOÁN TÀI CHÍNH</w:t>
            </w:r>
          </w:p>
        </w:tc>
        <w:tc>
          <w:tcPr>
            <w:tcW w:w="900" w:type="dxa"/>
          </w:tcPr>
          <w:p w14:paraId="3DD91C9D"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00" w:type="dxa"/>
          </w:tcPr>
          <w:p w14:paraId="4D2B80BC"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368" w:type="dxa"/>
          </w:tcPr>
          <w:p w14:paraId="18F6940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661B2E29" w14:textId="77777777" w:rsidTr="003E0FF4">
        <w:trPr>
          <w:jc w:val="center"/>
        </w:trPr>
        <w:tc>
          <w:tcPr>
            <w:tcW w:w="1310" w:type="dxa"/>
          </w:tcPr>
          <w:p w14:paraId="646B3B20"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4378" w:type="dxa"/>
          </w:tcPr>
          <w:p w14:paraId="00C827CD" w14:textId="77777777" w:rsidR="0008588D" w:rsidRPr="00E92312" w:rsidRDefault="0008588D" w:rsidP="003E0FF4">
            <w:pPr>
              <w:widowControl w:val="0"/>
              <w:spacing w:line="312" w:lineRule="auto"/>
              <w:jc w:val="both"/>
              <w:rPr>
                <w:sz w:val="26"/>
                <w:szCs w:val="26"/>
              </w:rPr>
            </w:pPr>
            <w:r w:rsidRPr="00E92312">
              <w:rPr>
                <w:sz w:val="26"/>
                <w:szCs w:val="26"/>
              </w:rPr>
              <w:t>KẾT THÚC KIỂM TOÁN TÀI CHÍNH</w:t>
            </w:r>
          </w:p>
        </w:tc>
        <w:tc>
          <w:tcPr>
            <w:tcW w:w="900" w:type="dxa"/>
          </w:tcPr>
          <w:p w14:paraId="19AB898A"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00" w:type="dxa"/>
          </w:tcPr>
          <w:p w14:paraId="64C83119"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368" w:type="dxa"/>
          </w:tcPr>
          <w:p w14:paraId="6F1079BD"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57E427D9" w14:textId="77777777" w:rsidTr="003E0FF4">
        <w:trPr>
          <w:jc w:val="center"/>
        </w:trPr>
        <w:tc>
          <w:tcPr>
            <w:tcW w:w="1310" w:type="dxa"/>
          </w:tcPr>
          <w:p w14:paraId="3BC6C751" w14:textId="77777777" w:rsidR="0008588D" w:rsidRPr="00E92312" w:rsidRDefault="0008588D" w:rsidP="003E0FF4">
            <w:pPr>
              <w:widowControl w:val="0"/>
              <w:spacing w:line="312" w:lineRule="auto"/>
              <w:jc w:val="both"/>
              <w:rPr>
                <w:sz w:val="26"/>
                <w:szCs w:val="26"/>
              </w:rPr>
            </w:pPr>
          </w:p>
        </w:tc>
        <w:tc>
          <w:tcPr>
            <w:tcW w:w="4378" w:type="dxa"/>
          </w:tcPr>
          <w:p w14:paraId="53D941E5" w14:textId="77777777" w:rsidR="0008588D" w:rsidRPr="00E92312" w:rsidRDefault="0008588D" w:rsidP="003E0FF4">
            <w:pPr>
              <w:widowControl w:val="0"/>
              <w:spacing w:line="312" w:lineRule="auto"/>
              <w:jc w:val="both"/>
              <w:rPr>
                <w:sz w:val="26"/>
                <w:szCs w:val="26"/>
              </w:rPr>
            </w:pPr>
            <w:r w:rsidRPr="00E92312">
              <w:rPr>
                <w:sz w:val="26"/>
                <w:szCs w:val="26"/>
              </w:rPr>
              <w:t>Cộng</w:t>
            </w:r>
          </w:p>
        </w:tc>
        <w:tc>
          <w:tcPr>
            <w:tcW w:w="900" w:type="dxa"/>
          </w:tcPr>
          <w:p w14:paraId="50C1D55E" w14:textId="77777777" w:rsidR="0008588D" w:rsidRPr="00E92312" w:rsidRDefault="0008588D" w:rsidP="003E0FF4">
            <w:pPr>
              <w:widowControl w:val="0"/>
              <w:spacing w:line="312" w:lineRule="auto"/>
              <w:jc w:val="center"/>
              <w:rPr>
                <w:sz w:val="26"/>
                <w:szCs w:val="26"/>
              </w:rPr>
            </w:pPr>
            <w:r w:rsidRPr="00E92312">
              <w:rPr>
                <w:sz w:val="26"/>
                <w:szCs w:val="26"/>
              </w:rPr>
              <w:t>45</w:t>
            </w:r>
          </w:p>
        </w:tc>
        <w:tc>
          <w:tcPr>
            <w:tcW w:w="900" w:type="dxa"/>
          </w:tcPr>
          <w:p w14:paraId="3723558F" w14:textId="77777777" w:rsidR="0008588D" w:rsidRPr="00E92312" w:rsidRDefault="0008588D" w:rsidP="003E0FF4">
            <w:pPr>
              <w:widowControl w:val="0"/>
              <w:spacing w:line="312" w:lineRule="auto"/>
              <w:jc w:val="center"/>
              <w:rPr>
                <w:sz w:val="26"/>
                <w:szCs w:val="26"/>
              </w:rPr>
            </w:pPr>
            <w:r w:rsidRPr="00E92312">
              <w:rPr>
                <w:sz w:val="26"/>
                <w:szCs w:val="26"/>
              </w:rPr>
              <w:t>30</w:t>
            </w:r>
          </w:p>
        </w:tc>
        <w:tc>
          <w:tcPr>
            <w:tcW w:w="1368" w:type="dxa"/>
          </w:tcPr>
          <w:p w14:paraId="619623B1" w14:textId="77777777" w:rsidR="0008588D" w:rsidRPr="00E92312" w:rsidRDefault="0008588D" w:rsidP="003E0FF4">
            <w:pPr>
              <w:widowControl w:val="0"/>
              <w:spacing w:line="312" w:lineRule="auto"/>
              <w:jc w:val="center"/>
              <w:rPr>
                <w:sz w:val="26"/>
                <w:szCs w:val="26"/>
              </w:rPr>
            </w:pPr>
            <w:r w:rsidRPr="00E92312">
              <w:rPr>
                <w:sz w:val="26"/>
                <w:szCs w:val="26"/>
              </w:rPr>
              <w:t>15</w:t>
            </w:r>
          </w:p>
        </w:tc>
      </w:tr>
    </w:tbl>
    <w:p w14:paraId="66D994E9" w14:textId="77777777" w:rsidR="0008588D" w:rsidRPr="00E92312" w:rsidRDefault="0008588D" w:rsidP="0008588D">
      <w:pPr>
        <w:widowControl w:val="0"/>
        <w:spacing w:line="312" w:lineRule="auto"/>
        <w:ind w:firstLine="720"/>
        <w:jc w:val="both"/>
        <w:rPr>
          <w:b/>
          <w:color w:val="000000"/>
          <w:sz w:val="26"/>
          <w:szCs w:val="26"/>
        </w:rPr>
      </w:pPr>
    </w:p>
    <w:p w14:paraId="443289C2" w14:textId="77777777" w:rsidR="0008588D" w:rsidRPr="00E92312" w:rsidRDefault="0008588D" w:rsidP="0008588D">
      <w:r w:rsidRPr="00E92312">
        <w:t>Chương 1: KIỂM TOÁN TÀI CHÍNH TRONG HỆ THỐNG KIỂM TOÁN</w:t>
      </w:r>
    </w:p>
    <w:p w14:paraId="61DBAC85" w14:textId="77777777" w:rsidR="0008588D" w:rsidRPr="0049628B" w:rsidRDefault="0008588D" w:rsidP="0008588D">
      <w:pPr>
        <w:widowControl w:val="0"/>
        <w:ind w:firstLine="720"/>
        <w:jc w:val="both"/>
        <w:rPr>
          <w:i/>
          <w:sz w:val="26"/>
          <w:szCs w:val="26"/>
          <w:lang w:val="sv-SE"/>
        </w:rPr>
      </w:pPr>
      <w:r w:rsidRPr="0049628B">
        <w:rPr>
          <w:i/>
          <w:sz w:val="26"/>
          <w:szCs w:val="26"/>
          <w:lang w:val="sv-SE"/>
        </w:rPr>
        <w:t xml:space="preserve">Kiểm toán tài chính là một loại hình kiểm toán cơ bản. Do đó, kiểm toán tài chính có những đặc trưng riêng bên cạnh những đặc trưng chung của kiểm toán. Chương 1 giới thiệu các đặc điểm của Kiểm toán tài chính, bao gồm đối tượng của kiểm toán tài chính, quan hệ ngoại kiểm giữa chủ thể và khách thể kiểm toán, phương pháp kiểm toán tài chính, và trình tự kiểm toán. </w:t>
      </w:r>
    </w:p>
    <w:p w14:paraId="43764A60" w14:textId="77777777" w:rsidR="0008588D" w:rsidRPr="0049628B" w:rsidRDefault="0008588D" w:rsidP="0008588D">
      <w:pPr>
        <w:widowControl w:val="0"/>
        <w:jc w:val="both"/>
        <w:rPr>
          <w:b/>
          <w:sz w:val="26"/>
          <w:szCs w:val="26"/>
        </w:rPr>
      </w:pPr>
      <w:r w:rsidRPr="0049628B">
        <w:rPr>
          <w:b/>
          <w:sz w:val="26"/>
          <w:szCs w:val="26"/>
        </w:rPr>
        <w:t>1.1 Đối tượng của KTTC và mối quan hệ chủ thể khách thể trong KTTC</w:t>
      </w:r>
    </w:p>
    <w:p w14:paraId="2C101978" w14:textId="77777777" w:rsidR="0008588D" w:rsidRPr="0049628B" w:rsidRDefault="0008588D" w:rsidP="0008588D">
      <w:pPr>
        <w:widowControl w:val="0"/>
        <w:jc w:val="both"/>
        <w:rPr>
          <w:b/>
          <w:sz w:val="26"/>
          <w:szCs w:val="26"/>
        </w:rPr>
      </w:pPr>
      <w:r w:rsidRPr="0049628B">
        <w:rPr>
          <w:b/>
          <w:sz w:val="26"/>
          <w:szCs w:val="26"/>
        </w:rPr>
        <w:t>1.2 Phương pháp kiểm toán trong KTTC</w:t>
      </w:r>
    </w:p>
    <w:p w14:paraId="00ADED36" w14:textId="77777777" w:rsidR="0008588D" w:rsidRPr="0049628B" w:rsidRDefault="0008588D" w:rsidP="0008588D">
      <w:pPr>
        <w:widowControl w:val="0"/>
        <w:jc w:val="both"/>
        <w:rPr>
          <w:b/>
          <w:sz w:val="26"/>
          <w:szCs w:val="26"/>
        </w:rPr>
      </w:pPr>
      <w:r w:rsidRPr="0049628B">
        <w:rPr>
          <w:b/>
          <w:sz w:val="26"/>
          <w:szCs w:val="26"/>
        </w:rPr>
        <w:t>1.3 Đặc điểm chung về trình tự KTTC</w:t>
      </w:r>
    </w:p>
    <w:p w14:paraId="2B71D136" w14:textId="77777777" w:rsidR="0008588D" w:rsidRPr="00E92312" w:rsidRDefault="0008588D" w:rsidP="0008588D">
      <w:pPr>
        <w:widowControl w:val="0"/>
        <w:jc w:val="both"/>
        <w:rPr>
          <w:sz w:val="26"/>
          <w:szCs w:val="26"/>
        </w:rPr>
      </w:pPr>
      <w:r w:rsidRPr="0049628B">
        <w:rPr>
          <w:b/>
          <w:sz w:val="26"/>
          <w:szCs w:val="26"/>
        </w:rPr>
        <w:t>1.4 Khái quát đặc điểm của KTTC</w:t>
      </w:r>
    </w:p>
    <w:p w14:paraId="4873DEFB"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203E2AC6"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w:t>
      </w:r>
    </w:p>
    <w:p w14:paraId="0BFBB929" w14:textId="77777777" w:rsidR="0008588D" w:rsidRPr="00E92312" w:rsidRDefault="0008588D" w:rsidP="0008588D">
      <w:pPr>
        <w:widowControl w:val="0"/>
        <w:ind w:firstLine="720"/>
        <w:jc w:val="both"/>
        <w:rPr>
          <w:sz w:val="26"/>
          <w:szCs w:val="26"/>
        </w:rPr>
      </w:pPr>
      <w:r w:rsidRPr="00E92312">
        <w:rPr>
          <w:sz w:val="26"/>
          <w:szCs w:val="26"/>
        </w:rPr>
        <w:t xml:space="preserve">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4.</w:t>
      </w:r>
    </w:p>
    <w:p w14:paraId="52FB1B75" w14:textId="77777777" w:rsidR="0008588D" w:rsidRPr="00E92312" w:rsidRDefault="0008588D" w:rsidP="0008588D">
      <w:pPr>
        <w:widowControl w:val="0"/>
        <w:ind w:firstLine="720"/>
        <w:jc w:val="both"/>
        <w:rPr>
          <w:b/>
          <w:sz w:val="26"/>
          <w:szCs w:val="26"/>
        </w:rPr>
      </w:pPr>
    </w:p>
    <w:p w14:paraId="06592EE0" w14:textId="77777777" w:rsidR="0008588D" w:rsidRPr="00E92312" w:rsidRDefault="0008588D" w:rsidP="0008588D">
      <w:pPr>
        <w:pStyle w:val="11"/>
        <w:spacing w:line="360" w:lineRule="auto"/>
      </w:pPr>
      <w:r w:rsidRPr="00E92312">
        <w:t>Chương 2: MỤC TIÊU KIỂM TOÁN TÀI CHÍNH</w:t>
      </w:r>
    </w:p>
    <w:p w14:paraId="2667F2E9" w14:textId="77777777" w:rsidR="0008588D" w:rsidRPr="00E92312" w:rsidRDefault="0008588D" w:rsidP="0008588D">
      <w:pPr>
        <w:widowControl w:val="0"/>
        <w:ind w:firstLine="720"/>
        <w:jc w:val="both"/>
        <w:rPr>
          <w:i/>
          <w:sz w:val="26"/>
          <w:szCs w:val="26"/>
        </w:rPr>
      </w:pPr>
      <w:r w:rsidRPr="0049628B">
        <w:rPr>
          <w:i/>
          <w:sz w:val="26"/>
          <w:szCs w:val="26"/>
          <w:lang w:val="sv-SE"/>
        </w:rPr>
        <w:t xml:space="preserve">Mục tiêu kiểm toán là đích kiểm toán viên cần đạt được. </w:t>
      </w:r>
      <w:r w:rsidRPr="00E92312">
        <w:rPr>
          <w:i/>
          <w:sz w:val="26"/>
          <w:szCs w:val="26"/>
        </w:rPr>
        <w:t xml:space="preserve">Mục tiêu chung của kiểm toán tài chính là đánh giá chất lượng của thông tin, và được chi tiết thành các mục tiêu cụ thể để hình thành các hướng xác minh của kiểm toán viên. Chương 2 giới thiệu về hệ thống mục tiêu của kiểm toán tài chính, các xác nhận của nhà quản lý theo các hướng xác minh của kiểm toán, và phân biệt các mục tiêu kiểm toán chung với các mục tiêu kiểm toán đặc thù áp dụng cho từng chu trình, nghiệp vụ. </w:t>
      </w:r>
    </w:p>
    <w:p w14:paraId="7CDE9C93" w14:textId="77777777" w:rsidR="0008588D" w:rsidRPr="0049628B" w:rsidRDefault="0008588D" w:rsidP="0008588D">
      <w:pPr>
        <w:widowControl w:val="0"/>
        <w:jc w:val="both"/>
        <w:rPr>
          <w:b/>
          <w:sz w:val="26"/>
          <w:szCs w:val="26"/>
        </w:rPr>
      </w:pPr>
      <w:r w:rsidRPr="0049628B">
        <w:rPr>
          <w:b/>
          <w:sz w:val="26"/>
          <w:szCs w:val="26"/>
        </w:rPr>
        <w:t>2.1 Hệ thống mục tiêu của KTTC</w:t>
      </w:r>
    </w:p>
    <w:p w14:paraId="03299BA2" w14:textId="77777777" w:rsidR="0008588D" w:rsidRPr="0049628B" w:rsidRDefault="0008588D" w:rsidP="0008588D">
      <w:pPr>
        <w:widowControl w:val="0"/>
        <w:jc w:val="both"/>
        <w:rPr>
          <w:b/>
          <w:sz w:val="26"/>
          <w:szCs w:val="26"/>
        </w:rPr>
      </w:pPr>
      <w:r w:rsidRPr="0049628B">
        <w:rPr>
          <w:b/>
          <w:sz w:val="26"/>
          <w:szCs w:val="26"/>
        </w:rPr>
        <w:t>2.2 Xác nhận của nhà quản lý</w:t>
      </w:r>
    </w:p>
    <w:p w14:paraId="6E443C70" w14:textId="77777777" w:rsidR="0008588D" w:rsidRPr="0049628B" w:rsidRDefault="0008588D" w:rsidP="0008588D">
      <w:pPr>
        <w:widowControl w:val="0"/>
        <w:jc w:val="both"/>
        <w:rPr>
          <w:b/>
          <w:sz w:val="26"/>
          <w:szCs w:val="26"/>
        </w:rPr>
      </w:pPr>
      <w:r w:rsidRPr="0049628B">
        <w:rPr>
          <w:b/>
          <w:sz w:val="26"/>
          <w:szCs w:val="26"/>
        </w:rPr>
        <w:t>2.3 Mục tiêu kiểm toán chung và mục tiêu kiểm toán đặc thù</w:t>
      </w:r>
    </w:p>
    <w:p w14:paraId="4ACF836F"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15F215B7"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2</w:t>
      </w:r>
    </w:p>
    <w:p w14:paraId="0337BF89" w14:textId="77777777" w:rsidR="0008588D" w:rsidRPr="00E92312" w:rsidRDefault="0008588D" w:rsidP="0008588D">
      <w:pPr>
        <w:widowControl w:val="0"/>
        <w:ind w:firstLine="720"/>
        <w:jc w:val="both"/>
        <w:rPr>
          <w:sz w:val="26"/>
          <w:szCs w:val="26"/>
        </w:rPr>
      </w:pPr>
      <w:r w:rsidRPr="00E92312">
        <w:rPr>
          <w:sz w:val="26"/>
          <w:szCs w:val="26"/>
        </w:rPr>
        <w:t xml:space="preserve">Bộ Tài Chính (2012) </w:t>
      </w:r>
      <w:r w:rsidRPr="00E92312">
        <w:rPr>
          <w:b/>
          <w:i/>
          <w:sz w:val="26"/>
          <w:szCs w:val="26"/>
        </w:rPr>
        <w:t>Hệ thống chuẩn mực kiểm toán Việt Nam</w:t>
      </w:r>
      <w:r w:rsidRPr="00E92312">
        <w:rPr>
          <w:sz w:val="26"/>
          <w:szCs w:val="26"/>
        </w:rPr>
        <w:t xml:space="preserve">, NXB Tài chính, Hà Nội, Chuẩn mực số 200.  </w:t>
      </w:r>
    </w:p>
    <w:p w14:paraId="0CBBAB23" w14:textId="77777777" w:rsidR="0008588D" w:rsidRPr="00E92312" w:rsidRDefault="0008588D" w:rsidP="0008588D">
      <w:pPr>
        <w:widowControl w:val="0"/>
        <w:ind w:firstLine="720"/>
        <w:jc w:val="both"/>
        <w:rPr>
          <w:b/>
          <w:sz w:val="26"/>
          <w:szCs w:val="26"/>
        </w:rPr>
      </w:pPr>
    </w:p>
    <w:p w14:paraId="16A11252" w14:textId="77777777" w:rsidR="0008588D" w:rsidRPr="00E92312" w:rsidRDefault="0008588D" w:rsidP="0008588D">
      <w:pPr>
        <w:pStyle w:val="11"/>
        <w:spacing w:line="360" w:lineRule="auto"/>
      </w:pPr>
      <w:r w:rsidRPr="00E92312">
        <w:t>Chương 3: BẰNG CHỨNG</w:t>
      </w:r>
      <w:r w:rsidRPr="00E92312">
        <w:rPr>
          <w:lang w:val="vi-VN"/>
        </w:rPr>
        <w:t xml:space="preserve"> KIỂM TOÁN</w:t>
      </w:r>
    </w:p>
    <w:p w14:paraId="3C488B87" w14:textId="77777777" w:rsidR="0008588D" w:rsidRPr="00E92312" w:rsidRDefault="0008588D" w:rsidP="0008588D">
      <w:pPr>
        <w:widowControl w:val="0"/>
        <w:ind w:firstLine="720"/>
        <w:jc w:val="both"/>
        <w:rPr>
          <w:i/>
          <w:sz w:val="26"/>
          <w:szCs w:val="26"/>
        </w:rPr>
      </w:pPr>
      <w:r w:rsidRPr="00E92312">
        <w:rPr>
          <w:i/>
          <w:sz w:val="26"/>
          <w:szCs w:val="26"/>
        </w:rPr>
        <w:t xml:space="preserve">Bằng chứng kiểm toán là cơ sở hình thành nên ý kiến của kiểm toán viên. Do đó, bằng chứng kiểm toán giữ vai trò rất quan trọng trong kiểm toán tài chính vì kết luận kiểm toán cần xác đáng để phục vụ đông đảo người quan tâm. Chương 3 giới thiệu các quyết định kiểm toán viên cần đưa ra về bằng chứng kiểm toán, các tính chất của bằng chứng kiểm toán, các kỹ thuật thu thập bằng chứng kiểm toán và các loại bằng chứng kiểm toán tương ứng. Phần cuối của chương giới thiệu về giấy tờ làm việc và hồ sơ kiểm toán – với chức năng ghi chép và lưu giữ các bằng chứng kiểm toán thu thập được. </w:t>
      </w:r>
    </w:p>
    <w:p w14:paraId="461D8A07" w14:textId="77777777" w:rsidR="0008588D" w:rsidRPr="0049628B" w:rsidRDefault="0008588D" w:rsidP="0008588D">
      <w:pPr>
        <w:widowControl w:val="0"/>
        <w:jc w:val="both"/>
        <w:rPr>
          <w:b/>
          <w:sz w:val="26"/>
          <w:szCs w:val="26"/>
        </w:rPr>
      </w:pPr>
      <w:r w:rsidRPr="0049628B">
        <w:rPr>
          <w:b/>
          <w:sz w:val="26"/>
          <w:szCs w:val="26"/>
        </w:rPr>
        <w:t>3.1 Các quyết định về bằng chứng kiểm toán</w:t>
      </w:r>
    </w:p>
    <w:p w14:paraId="764517BD" w14:textId="77777777" w:rsidR="0008588D" w:rsidRPr="0049628B" w:rsidRDefault="0008588D" w:rsidP="0008588D">
      <w:pPr>
        <w:widowControl w:val="0"/>
        <w:jc w:val="both"/>
        <w:rPr>
          <w:b/>
          <w:sz w:val="26"/>
          <w:szCs w:val="26"/>
        </w:rPr>
      </w:pPr>
      <w:r w:rsidRPr="0049628B">
        <w:rPr>
          <w:b/>
          <w:sz w:val="26"/>
          <w:szCs w:val="26"/>
        </w:rPr>
        <w:t>3.2 Tính chất của bằng chứng kiểm toán</w:t>
      </w:r>
    </w:p>
    <w:p w14:paraId="53ACAEC3" w14:textId="77777777" w:rsidR="0008588D" w:rsidRPr="0049628B" w:rsidRDefault="0008588D" w:rsidP="0008588D">
      <w:pPr>
        <w:widowControl w:val="0"/>
        <w:jc w:val="both"/>
        <w:rPr>
          <w:b/>
          <w:sz w:val="26"/>
          <w:szCs w:val="26"/>
        </w:rPr>
      </w:pPr>
      <w:r w:rsidRPr="0049628B">
        <w:rPr>
          <w:b/>
          <w:sz w:val="26"/>
          <w:szCs w:val="26"/>
        </w:rPr>
        <w:t>3.3 Các loại bằng chứng kiểm toán và phương pháp kỹ thuật thu thập bằng chứng kiểm toán</w:t>
      </w:r>
    </w:p>
    <w:p w14:paraId="22B9477B" w14:textId="77777777" w:rsidR="0008588D" w:rsidRPr="0049628B" w:rsidRDefault="0008588D" w:rsidP="0008588D">
      <w:pPr>
        <w:widowControl w:val="0"/>
        <w:jc w:val="both"/>
        <w:rPr>
          <w:b/>
          <w:sz w:val="26"/>
          <w:szCs w:val="26"/>
        </w:rPr>
      </w:pPr>
      <w:r w:rsidRPr="0049628B">
        <w:rPr>
          <w:b/>
          <w:sz w:val="26"/>
          <w:szCs w:val="26"/>
        </w:rPr>
        <w:t xml:space="preserve">3.4 Một số bằng chứng kiểm toán đặc biệt </w:t>
      </w:r>
    </w:p>
    <w:p w14:paraId="38F80EF4" w14:textId="77777777" w:rsidR="0008588D" w:rsidRPr="0049628B" w:rsidRDefault="0008588D" w:rsidP="0008588D">
      <w:pPr>
        <w:widowControl w:val="0"/>
        <w:jc w:val="both"/>
        <w:rPr>
          <w:b/>
          <w:sz w:val="26"/>
          <w:szCs w:val="26"/>
        </w:rPr>
      </w:pPr>
      <w:r w:rsidRPr="0049628B">
        <w:rPr>
          <w:b/>
          <w:sz w:val="26"/>
          <w:szCs w:val="26"/>
        </w:rPr>
        <w:t>3.5 Hồ sơ kiểm toán</w:t>
      </w:r>
    </w:p>
    <w:p w14:paraId="1F62753E"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1F3893C2"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3</w:t>
      </w:r>
    </w:p>
    <w:p w14:paraId="588930D9" w14:textId="77777777" w:rsidR="0008588D" w:rsidRPr="00E92312" w:rsidRDefault="0008588D" w:rsidP="0008588D">
      <w:pPr>
        <w:widowControl w:val="0"/>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9</w:t>
      </w:r>
    </w:p>
    <w:p w14:paraId="2223D797" w14:textId="77777777" w:rsidR="0008588D" w:rsidRPr="00E92312" w:rsidRDefault="0008588D" w:rsidP="0008588D">
      <w:pPr>
        <w:widowControl w:val="0"/>
        <w:ind w:firstLine="720"/>
        <w:jc w:val="both"/>
        <w:rPr>
          <w:sz w:val="26"/>
          <w:szCs w:val="26"/>
        </w:rPr>
      </w:pPr>
      <w:r w:rsidRPr="00E92312">
        <w:rPr>
          <w:sz w:val="26"/>
          <w:szCs w:val="26"/>
        </w:rPr>
        <w:t xml:space="preserve">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8.</w:t>
      </w:r>
    </w:p>
    <w:p w14:paraId="54127EC4" w14:textId="77777777" w:rsidR="0008588D" w:rsidRPr="00E92312" w:rsidRDefault="0008588D" w:rsidP="0008588D">
      <w:pPr>
        <w:widowControl w:val="0"/>
        <w:ind w:firstLine="720"/>
        <w:jc w:val="both"/>
        <w:rPr>
          <w:b/>
          <w:sz w:val="26"/>
          <w:szCs w:val="26"/>
        </w:rPr>
      </w:pPr>
    </w:p>
    <w:p w14:paraId="649606E8" w14:textId="77777777" w:rsidR="0008588D" w:rsidRPr="00E92312" w:rsidRDefault="0008588D" w:rsidP="0008588D">
      <w:pPr>
        <w:pStyle w:val="11"/>
        <w:spacing w:line="360" w:lineRule="auto"/>
      </w:pPr>
      <w:r w:rsidRPr="00E92312">
        <w:t>Chương 4: ĐÁNH GIÁ KIỂM SOÁT NỘI BỘ</w:t>
      </w:r>
    </w:p>
    <w:p w14:paraId="6A93ED16" w14:textId="77777777" w:rsidR="0008588D" w:rsidRPr="00E92312" w:rsidRDefault="0008588D" w:rsidP="0008588D">
      <w:pPr>
        <w:widowControl w:val="0"/>
        <w:ind w:firstLine="720"/>
        <w:jc w:val="both"/>
        <w:rPr>
          <w:i/>
          <w:sz w:val="26"/>
          <w:szCs w:val="26"/>
        </w:rPr>
      </w:pPr>
      <w:r w:rsidRPr="0049628B">
        <w:rPr>
          <w:i/>
          <w:sz w:val="26"/>
          <w:szCs w:val="26"/>
          <w:lang w:val="sv-SE"/>
        </w:rPr>
        <w:t xml:space="preserve">Kiểm soát nội bộ của đơn vị được kiểm toán có ảnh hưởng đến khả năng tồn tại sai phạm mà kiểm toán viên cần phát hiện khi thực hiện kiểm toán tài chính. </w:t>
      </w:r>
      <w:r w:rsidRPr="00E92312">
        <w:rPr>
          <w:i/>
          <w:sz w:val="26"/>
          <w:szCs w:val="26"/>
        </w:rPr>
        <w:t xml:space="preserve">Do đó, đánh giá kiểm soát nội bộ để nhận diện khả năng sai phạm là nội dung bất biến trong xây dựng kế hoạch và chương trình kiểm toán tài chính. Chương 4 giới thiệu về bản chất và tác dụng của của kiểm soát nội bộ, nội dung của kiểm soát nội bộ mà kiểm toán viên cần đánh giá, và trình tự các bước trong đánh giá kiểm soát nội bộ. </w:t>
      </w:r>
    </w:p>
    <w:p w14:paraId="47FB5A08" w14:textId="77777777" w:rsidR="0008588D" w:rsidRPr="0049628B" w:rsidRDefault="0008588D" w:rsidP="0008588D">
      <w:pPr>
        <w:widowControl w:val="0"/>
        <w:jc w:val="both"/>
        <w:rPr>
          <w:b/>
          <w:sz w:val="26"/>
          <w:szCs w:val="26"/>
        </w:rPr>
      </w:pPr>
      <w:r w:rsidRPr="0049628B">
        <w:rPr>
          <w:b/>
          <w:sz w:val="26"/>
          <w:szCs w:val="26"/>
        </w:rPr>
        <w:t>4.1 Bản chất của kiểm soát nội bộ</w:t>
      </w:r>
    </w:p>
    <w:p w14:paraId="10B9B41C" w14:textId="77777777" w:rsidR="0008588D" w:rsidRPr="0049628B" w:rsidRDefault="0008588D" w:rsidP="0008588D">
      <w:pPr>
        <w:widowControl w:val="0"/>
        <w:jc w:val="both"/>
        <w:rPr>
          <w:b/>
          <w:sz w:val="26"/>
          <w:szCs w:val="26"/>
        </w:rPr>
      </w:pPr>
      <w:r w:rsidRPr="0049628B">
        <w:rPr>
          <w:b/>
          <w:sz w:val="26"/>
          <w:szCs w:val="26"/>
        </w:rPr>
        <w:t>4.2 Các yếu tố cơ bản của kiểm soát nội bộ</w:t>
      </w:r>
    </w:p>
    <w:p w14:paraId="3F3F496C" w14:textId="77777777" w:rsidR="0008588D" w:rsidRPr="00E92312" w:rsidRDefault="0008588D" w:rsidP="0008588D">
      <w:pPr>
        <w:widowControl w:val="0"/>
        <w:jc w:val="both"/>
        <w:rPr>
          <w:sz w:val="26"/>
          <w:szCs w:val="26"/>
        </w:rPr>
      </w:pPr>
      <w:r w:rsidRPr="0049628B">
        <w:rPr>
          <w:b/>
          <w:sz w:val="26"/>
          <w:szCs w:val="26"/>
        </w:rPr>
        <w:t>4.3 Đánh giá kiểm soát nội bộ</w:t>
      </w:r>
    </w:p>
    <w:p w14:paraId="79F0975C"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1DEBB08A"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4</w:t>
      </w:r>
    </w:p>
    <w:p w14:paraId="75E06B62" w14:textId="77777777" w:rsidR="0008588D" w:rsidRPr="00E92312" w:rsidRDefault="0008588D" w:rsidP="0008588D">
      <w:pPr>
        <w:widowControl w:val="0"/>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8</w:t>
      </w:r>
    </w:p>
    <w:p w14:paraId="3D8472DB" w14:textId="77777777" w:rsidR="0008588D" w:rsidRPr="00E92312" w:rsidRDefault="0008588D" w:rsidP="0008588D">
      <w:pPr>
        <w:widowControl w:val="0"/>
        <w:ind w:firstLine="720"/>
        <w:jc w:val="both"/>
        <w:rPr>
          <w:sz w:val="26"/>
          <w:szCs w:val="26"/>
        </w:rPr>
      </w:pPr>
      <w:r w:rsidRPr="00E92312">
        <w:rPr>
          <w:sz w:val="26"/>
          <w:szCs w:val="26"/>
        </w:rPr>
        <w:t xml:space="preserve">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7. </w:t>
      </w:r>
    </w:p>
    <w:p w14:paraId="1D3716E6" w14:textId="77777777" w:rsidR="0008588D" w:rsidRPr="00E92312" w:rsidRDefault="0008588D" w:rsidP="0008588D">
      <w:pPr>
        <w:widowControl w:val="0"/>
        <w:ind w:firstLine="720"/>
        <w:jc w:val="both"/>
        <w:rPr>
          <w:sz w:val="26"/>
          <w:szCs w:val="26"/>
        </w:rPr>
      </w:pPr>
    </w:p>
    <w:p w14:paraId="65763923" w14:textId="77777777" w:rsidR="0008588D" w:rsidRPr="00E92312" w:rsidRDefault="0008588D" w:rsidP="0008588D">
      <w:pPr>
        <w:pStyle w:val="11"/>
        <w:spacing w:line="360" w:lineRule="auto"/>
      </w:pPr>
      <w:r w:rsidRPr="00E92312">
        <w:t>Chương 5: XÂY DỰNG KẾ HOẠCH KIỂM TOÁN</w:t>
      </w:r>
    </w:p>
    <w:p w14:paraId="037AEDC7" w14:textId="77777777" w:rsidR="0008588D" w:rsidRPr="00E92312" w:rsidRDefault="0008588D" w:rsidP="0008588D">
      <w:pPr>
        <w:widowControl w:val="0"/>
        <w:ind w:firstLine="720"/>
        <w:jc w:val="both"/>
        <w:rPr>
          <w:i/>
          <w:sz w:val="26"/>
          <w:szCs w:val="26"/>
        </w:rPr>
      </w:pPr>
      <w:r w:rsidRPr="0049628B">
        <w:rPr>
          <w:i/>
          <w:sz w:val="26"/>
          <w:szCs w:val="26"/>
          <w:lang w:val="sv-SE"/>
        </w:rPr>
        <w:t xml:space="preserve">Kế hoạch kiểm toán dự kiến về các nội dung và nguồn lực cho cuộc kiểm toán. </w:t>
      </w:r>
      <w:r w:rsidRPr="00E92312">
        <w:rPr>
          <w:i/>
          <w:sz w:val="26"/>
          <w:szCs w:val="26"/>
        </w:rPr>
        <w:t xml:space="preserve">Kế hoạch kiểm toán có tác dụng hướng dẫn kiểm toán viên trong quá trình kiểm toán, hạn chế những sai sót, là căn cứ để công ty kiểm toán kiểm soát chất lượng cuộc kiểm toán. Do đó, xây dựng kế hoạch kiểm toán là nội dung bắt buộc trong kiểm toán tài chính. Chương 5 giới thiệu về vai trò của lập kế hoạch trong kiểm toán tài chính, trình tự và nội dung các bước công việc trong lập kế hoạch kiểm toán tài chính. Sau đó, chương trình kiểm toán cũng được đề cập nhằm giúp người đọc hiểu và phân biệt được chương trình và kế hoạch kiểm toán. </w:t>
      </w:r>
    </w:p>
    <w:p w14:paraId="1E009AA6" w14:textId="77777777" w:rsidR="0008588D" w:rsidRPr="0049628B" w:rsidRDefault="0008588D" w:rsidP="0008588D">
      <w:pPr>
        <w:widowControl w:val="0"/>
        <w:jc w:val="both"/>
        <w:rPr>
          <w:b/>
          <w:sz w:val="26"/>
          <w:szCs w:val="26"/>
        </w:rPr>
      </w:pPr>
      <w:r w:rsidRPr="0049628B">
        <w:rPr>
          <w:b/>
          <w:sz w:val="26"/>
          <w:szCs w:val="26"/>
        </w:rPr>
        <w:t>5.1 Lập kế hoạch kiểm toán trong quy trình KTTC</w:t>
      </w:r>
    </w:p>
    <w:p w14:paraId="1839A45B" w14:textId="77777777" w:rsidR="0008588D" w:rsidRPr="0049628B" w:rsidRDefault="0008588D" w:rsidP="0008588D">
      <w:pPr>
        <w:widowControl w:val="0"/>
        <w:jc w:val="both"/>
        <w:rPr>
          <w:b/>
          <w:sz w:val="26"/>
          <w:szCs w:val="26"/>
        </w:rPr>
      </w:pPr>
      <w:r w:rsidRPr="0049628B">
        <w:rPr>
          <w:b/>
          <w:sz w:val="26"/>
          <w:szCs w:val="26"/>
        </w:rPr>
        <w:t>5.2 Lập kế hoạch kiểm toán tổng quát</w:t>
      </w:r>
    </w:p>
    <w:p w14:paraId="7662E68F" w14:textId="77777777" w:rsidR="0008588D" w:rsidRPr="00E92312" w:rsidRDefault="0008588D" w:rsidP="0008588D">
      <w:pPr>
        <w:widowControl w:val="0"/>
        <w:jc w:val="both"/>
        <w:rPr>
          <w:sz w:val="26"/>
          <w:szCs w:val="26"/>
        </w:rPr>
      </w:pPr>
      <w:r w:rsidRPr="0049628B">
        <w:rPr>
          <w:b/>
          <w:sz w:val="26"/>
          <w:szCs w:val="26"/>
        </w:rPr>
        <w:t>5.3 Thiết kế chương trình kiểm toán</w:t>
      </w:r>
    </w:p>
    <w:p w14:paraId="4B34024C"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2548EB50"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5</w:t>
      </w:r>
    </w:p>
    <w:p w14:paraId="79781D66" w14:textId="77777777" w:rsidR="0008588D" w:rsidRPr="00E92312" w:rsidRDefault="0008588D" w:rsidP="0008588D">
      <w:pPr>
        <w:widowControl w:val="0"/>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10</w:t>
      </w:r>
    </w:p>
    <w:p w14:paraId="100CBAE2" w14:textId="77777777" w:rsidR="0008588D" w:rsidRPr="00E92312" w:rsidRDefault="0008588D" w:rsidP="0008588D">
      <w:pPr>
        <w:widowControl w:val="0"/>
        <w:ind w:firstLine="720"/>
        <w:jc w:val="both"/>
        <w:rPr>
          <w:sz w:val="26"/>
          <w:szCs w:val="26"/>
        </w:rPr>
      </w:pPr>
      <w:r w:rsidRPr="00E92312">
        <w:rPr>
          <w:sz w:val="26"/>
          <w:szCs w:val="26"/>
        </w:rPr>
        <w:t xml:space="preserve">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6.</w:t>
      </w:r>
    </w:p>
    <w:p w14:paraId="536A2812" w14:textId="77777777" w:rsidR="0008588D" w:rsidRPr="00E92312" w:rsidRDefault="0008588D" w:rsidP="0008588D">
      <w:pPr>
        <w:widowControl w:val="0"/>
        <w:ind w:firstLine="720"/>
        <w:jc w:val="both"/>
        <w:rPr>
          <w:b/>
          <w:sz w:val="26"/>
          <w:szCs w:val="26"/>
        </w:rPr>
      </w:pPr>
    </w:p>
    <w:p w14:paraId="2A902EAE" w14:textId="77777777" w:rsidR="0008588D" w:rsidRPr="00E92312" w:rsidRDefault="0008588D" w:rsidP="0008588D">
      <w:pPr>
        <w:pStyle w:val="11"/>
        <w:spacing w:line="360" w:lineRule="auto"/>
      </w:pPr>
      <w:r w:rsidRPr="00E92312">
        <w:t>Chương 6: THỰC HIỆN KẾ HOẠCH KIỂM TOÁN</w:t>
      </w:r>
    </w:p>
    <w:p w14:paraId="785B9183" w14:textId="77777777" w:rsidR="0008588D" w:rsidRPr="00E92312" w:rsidRDefault="0008588D" w:rsidP="0008588D">
      <w:pPr>
        <w:widowControl w:val="0"/>
        <w:ind w:firstLine="720"/>
        <w:jc w:val="both"/>
        <w:rPr>
          <w:i/>
          <w:sz w:val="26"/>
          <w:szCs w:val="26"/>
        </w:rPr>
      </w:pPr>
      <w:r w:rsidRPr="00E92312">
        <w:rPr>
          <w:i/>
          <w:sz w:val="26"/>
          <w:szCs w:val="26"/>
        </w:rPr>
        <w:t>Thực hiện kiểm toán là quá trình kiểm toán viên thực hiện các thử nghiệm kiểm toán theo kế hoạch và chương trình kiểm toán đã xác lập nhằm thu thập bằng chứng kiểm toán. Chương 6 giới thiệu về các thử nghiệm kiểm toán được thực hiện trong giai đoạn thực hành kiểm toán, bao gồm thử nghiệm kiểm soát, thử nghiệm phân tích, và thủ tục kiểm tra chi tiết. Phần cuối của chương cũng giới thiệu về đặc điểm các thủ tục kiểm toán khi thực hiện ở các loại nghiệp vụ khác nhau trong BCTC (gồm nghiệp vụ thường xuyên, nghiệp vụ bất thường, các ước tính kế toán)</w:t>
      </w:r>
    </w:p>
    <w:p w14:paraId="6BEA59A8" w14:textId="77777777" w:rsidR="0008588D" w:rsidRPr="0049628B" w:rsidRDefault="0008588D" w:rsidP="0008588D">
      <w:pPr>
        <w:widowControl w:val="0"/>
        <w:jc w:val="both"/>
        <w:rPr>
          <w:b/>
          <w:sz w:val="26"/>
          <w:szCs w:val="26"/>
        </w:rPr>
      </w:pPr>
      <w:r w:rsidRPr="0049628B">
        <w:rPr>
          <w:b/>
          <w:sz w:val="26"/>
          <w:szCs w:val="26"/>
        </w:rPr>
        <w:t>6.1 Khái quát quá trình thực hiện kế hoạch kiểm toán</w:t>
      </w:r>
    </w:p>
    <w:p w14:paraId="187E60AB" w14:textId="77777777" w:rsidR="0008588D" w:rsidRPr="0049628B" w:rsidRDefault="0008588D" w:rsidP="0008588D">
      <w:pPr>
        <w:widowControl w:val="0"/>
        <w:jc w:val="both"/>
        <w:rPr>
          <w:b/>
          <w:sz w:val="26"/>
          <w:szCs w:val="26"/>
        </w:rPr>
      </w:pPr>
      <w:r w:rsidRPr="0049628B">
        <w:rPr>
          <w:b/>
          <w:sz w:val="26"/>
          <w:szCs w:val="26"/>
        </w:rPr>
        <w:t>6.2 Thực hiện thử nghiệm kiểm soát</w:t>
      </w:r>
    </w:p>
    <w:p w14:paraId="434F437B" w14:textId="77777777" w:rsidR="0008588D" w:rsidRPr="0049628B" w:rsidRDefault="0008588D" w:rsidP="0008588D">
      <w:pPr>
        <w:widowControl w:val="0"/>
        <w:jc w:val="both"/>
        <w:rPr>
          <w:b/>
          <w:sz w:val="26"/>
          <w:szCs w:val="26"/>
        </w:rPr>
      </w:pPr>
      <w:r w:rsidRPr="0049628B">
        <w:rPr>
          <w:b/>
          <w:sz w:val="26"/>
          <w:szCs w:val="26"/>
        </w:rPr>
        <w:t>6.3 Thực hiện thử nghiệm phân tích</w:t>
      </w:r>
    </w:p>
    <w:p w14:paraId="52DCAAD6" w14:textId="77777777" w:rsidR="0008588D" w:rsidRPr="0049628B" w:rsidRDefault="0008588D" w:rsidP="0008588D">
      <w:pPr>
        <w:widowControl w:val="0"/>
        <w:jc w:val="both"/>
        <w:rPr>
          <w:b/>
          <w:sz w:val="26"/>
          <w:szCs w:val="26"/>
        </w:rPr>
      </w:pPr>
      <w:r w:rsidRPr="0049628B">
        <w:rPr>
          <w:b/>
          <w:sz w:val="26"/>
          <w:szCs w:val="26"/>
        </w:rPr>
        <w:t>6.4 Thực hiện các thủ tục kiểm tra chi tiết</w:t>
      </w:r>
    </w:p>
    <w:p w14:paraId="7692B5D2" w14:textId="77777777" w:rsidR="0008588D" w:rsidRPr="0049628B" w:rsidRDefault="0008588D" w:rsidP="0008588D">
      <w:pPr>
        <w:widowControl w:val="0"/>
        <w:jc w:val="both"/>
        <w:rPr>
          <w:b/>
          <w:sz w:val="26"/>
          <w:szCs w:val="26"/>
        </w:rPr>
      </w:pPr>
      <w:r w:rsidRPr="0049628B">
        <w:rPr>
          <w:b/>
          <w:sz w:val="26"/>
          <w:szCs w:val="26"/>
        </w:rPr>
        <w:t>6.5 Đặc điểm thực hiện các thủ tục kiểm toán các loại nghiệp vụ liên quan đến BCTC</w:t>
      </w:r>
    </w:p>
    <w:p w14:paraId="75563092"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069257D7"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6</w:t>
      </w:r>
    </w:p>
    <w:p w14:paraId="37407DE4" w14:textId="77777777" w:rsidR="0008588D" w:rsidRPr="00E92312" w:rsidRDefault="0008588D" w:rsidP="0008588D">
      <w:pPr>
        <w:widowControl w:val="0"/>
        <w:ind w:firstLine="720"/>
        <w:jc w:val="both"/>
        <w:rPr>
          <w:b/>
          <w:sz w:val="26"/>
          <w:szCs w:val="26"/>
        </w:rPr>
      </w:pPr>
    </w:p>
    <w:p w14:paraId="402A62CE" w14:textId="77777777" w:rsidR="0008588D" w:rsidRPr="00E92312" w:rsidRDefault="0008588D" w:rsidP="0008588D">
      <w:pPr>
        <w:pStyle w:val="11"/>
        <w:spacing w:line="360" w:lineRule="auto"/>
      </w:pPr>
      <w:r w:rsidRPr="00E92312">
        <w:t>Chương 7: KẾT THÚC KIỂM TOÁN TÀI CHÍNH</w:t>
      </w:r>
    </w:p>
    <w:p w14:paraId="351D3D8C" w14:textId="77777777" w:rsidR="0008588D" w:rsidRPr="00E92312" w:rsidRDefault="0008588D" w:rsidP="0008588D">
      <w:pPr>
        <w:widowControl w:val="0"/>
        <w:ind w:firstLine="720"/>
        <w:jc w:val="both"/>
        <w:rPr>
          <w:i/>
          <w:sz w:val="26"/>
          <w:szCs w:val="26"/>
        </w:rPr>
      </w:pPr>
      <w:r w:rsidRPr="00E92312">
        <w:rPr>
          <w:sz w:val="26"/>
          <w:szCs w:val="26"/>
        </w:rPr>
        <w:tab/>
      </w:r>
      <w:r w:rsidRPr="00E92312">
        <w:rPr>
          <w:i/>
          <w:sz w:val="26"/>
          <w:szCs w:val="26"/>
        </w:rPr>
        <w:t xml:space="preserve">Kết thúc kiểm toán là quá trình kiểm toán viên tổng hợp các bằng chứng kiểm toán thu thập được để lựa chọn kết luận kiểm toán và phát hành báo cáo kiểm toán. Chương 7 giới thiệu trình tự các bước công việc cần tiến hành để kết thúc kiểm toán, những nội dung cơ bản của Báo cáo kiểm toán, và các loại ý kiến kiểm toán viên có thể đưa ra về Báo cáo tài chính được kiểm toán. </w:t>
      </w:r>
    </w:p>
    <w:p w14:paraId="3DCEECFD" w14:textId="77777777" w:rsidR="0008588D" w:rsidRPr="0049628B" w:rsidRDefault="0008588D" w:rsidP="0008588D">
      <w:pPr>
        <w:widowControl w:val="0"/>
        <w:jc w:val="both"/>
        <w:rPr>
          <w:b/>
          <w:sz w:val="26"/>
          <w:szCs w:val="26"/>
        </w:rPr>
      </w:pPr>
      <w:r w:rsidRPr="0049628B">
        <w:rPr>
          <w:b/>
          <w:sz w:val="26"/>
          <w:szCs w:val="26"/>
        </w:rPr>
        <w:t xml:space="preserve">7.1 Trình tự kết thúc kiểm toán </w:t>
      </w:r>
    </w:p>
    <w:p w14:paraId="46668A8A" w14:textId="77777777" w:rsidR="0008588D" w:rsidRPr="0049628B" w:rsidRDefault="0008588D" w:rsidP="0008588D">
      <w:pPr>
        <w:widowControl w:val="0"/>
        <w:jc w:val="both"/>
        <w:rPr>
          <w:b/>
          <w:sz w:val="26"/>
          <w:szCs w:val="26"/>
        </w:rPr>
      </w:pPr>
      <w:r w:rsidRPr="0049628B">
        <w:rPr>
          <w:b/>
          <w:sz w:val="26"/>
          <w:szCs w:val="26"/>
        </w:rPr>
        <w:t>7.2 Khái quát chung về Báo cáo kiểm toán về BCTC</w:t>
      </w:r>
    </w:p>
    <w:p w14:paraId="66DDA7CC" w14:textId="77777777" w:rsidR="0008588D" w:rsidRPr="0049628B" w:rsidRDefault="0008588D" w:rsidP="0008588D">
      <w:pPr>
        <w:widowControl w:val="0"/>
        <w:jc w:val="both"/>
        <w:rPr>
          <w:b/>
          <w:sz w:val="26"/>
          <w:szCs w:val="26"/>
        </w:rPr>
      </w:pPr>
      <w:r w:rsidRPr="0049628B">
        <w:rPr>
          <w:b/>
          <w:sz w:val="26"/>
          <w:szCs w:val="26"/>
        </w:rPr>
        <w:t>7.2 Nội dung của Báo cáo kiểm toán về BCTC</w:t>
      </w:r>
    </w:p>
    <w:p w14:paraId="607B2AE1" w14:textId="77777777" w:rsidR="0008588D" w:rsidRPr="0049628B" w:rsidRDefault="0008588D" w:rsidP="0008588D">
      <w:pPr>
        <w:widowControl w:val="0"/>
        <w:jc w:val="both"/>
        <w:rPr>
          <w:b/>
          <w:sz w:val="26"/>
          <w:szCs w:val="26"/>
        </w:rPr>
      </w:pPr>
      <w:r w:rsidRPr="0049628B">
        <w:rPr>
          <w:b/>
          <w:sz w:val="26"/>
          <w:szCs w:val="26"/>
        </w:rPr>
        <w:t>7.3 Ý kiến của kiểm toán viên trình bày trong Báo cáo kiểm toán về BCTC</w:t>
      </w:r>
    </w:p>
    <w:p w14:paraId="7028D78C" w14:textId="77777777" w:rsidR="0008588D" w:rsidRPr="0049628B" w:rsidRDefault="0008588D" w:rsidP="0008588D">
      <w:pPr>
        <w:widowControl w:val="0"/>
        <w:jc w:val="both"/>
        <w:rPr>
          <w:b/>
          <w:sz w:val="26"/>
          <w:szCs w:val="26"/>
        </w:rPr>
      </w:pPr>
      <w:r w:rsidRPr="0049628B">
        <w:rPr>
          <w:b/>
          <w:sz w:val="26"/>
          <w:szCs w:val="26"/>
        </w:rPr>
        <w:t xml:space="preserve">Tài liệu tham khảo: </w:t>
      </w:r>
    </w:p>
    <w:p w14:paraId="69E1FF95"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7</w:t>
      </w:r>
    </w:p>
    <w:p w14:paraId="1E16DC5C" w14:textId="77777777" w:rsidR="0008588D" w:rsidRPr="00E92312" w:rsidRDefault="0008588D" w:rsidP="0008588D">
      <w:pPr>
        <w:widowControl w:val="0"/>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18.</w:t>
      </w:r>
    </w:p>
    <w:p w14:paraId="6E10781B" w14:textId="77777777" w:rsidR="0008588D" w:rsidRPr="00E92312" w:rsidRDefault="0008588D" w:rsidP="0008588D">
      <w:pPr>
        <w:widowControl w:val="0"/>
        <w:ind w:firstLine="720"/>
        <w:jc w:val="both"/>
        <w:rPr>
          <w:b/>
          <w:color w:val="000000"/>
          <w:sz w:val="26"/>
          <w:szCs w:val="26"/>
        </w:rPr>
      </w:pPr>
      <w:r w:rsidRPr="00E92312">
        <w:rPr>
          <w:b/>
          <w:color w:val="000000"/>
          <w:sz w:val="26"/>
          <w:szCs w:val="26"/>
        </w:rPr>
        <w:tab/>
      </w:r>
      <w:r w:rsidRPr="00E92312">
        <w:rPr>
          <w:sz w:val="26"/>
          <w:szCs w:val="26"/>
        </w:rPr>
        <w:t xml:space="preserve">Leung, Coram, Cooper, Richardson (2009) </w:t>
      </w:r>
      <w:r w:rsidRPr="00E92312">
        <w:rPr>
          <w:b/>
          <w:bCs/>
          <w:i/>
          <w:iCs/>
          <w:sz w:val="26"/>
          <w:szCs w:val="26"/>
        </w:rPr>
        <w:t>Modern Auditing &amp;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 Chương 16, 5.</w:t>
      </w:r>
    </w:p>
    <w:p w14:paraId="08DC96FA" w14:textId="77777777" w:rsidR="0008588D" w:rsidRPr="00E92312" w:rsidRDefault="0008588D" w:rsidP="0008588D">
      <w:pPr>
        <w:widowControl w:val="0"/>
        <w:jc w:val="both"/>
        <w:rPr>
          <w:b/>
          <w:color w:val="000000"/>
          <w:sz w:val="26"/>
          <w:szCs w:val="26"/>
        </w:rPr>
      </w:pPr>
      <w:r w:rsidRPr="00E92312">
        <w:rPr>
          <w:b/>
          <w:color w:val="000000"/>
          <w:sz w:val="26"/>
          <w:szCs w:val="26"/>
        </w:rPr>
        <w:t>7. GIÁO TRÌNH</w:t>
      </w:r>
    </w:p>
    <w:p w14:paraId="1198AF58"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w:t>
      </w:r>
    </w:p>
    <w:p w14:paraId="298B7120" w14:textId="77777777" w:rsidR="0008588D" w:rsidRPr="00E92312" w:rsidRDefault="0008588D" w:rsidP="0008588D">
      <w:pPr>
        <w:widowControl w:val="0"/>
        <w:jc w:val="both"/>
        <w:rPr>
          <w:b/>
          <w:color w:val="000000"/>
          <w:sz w:val="26"/>
          <w:szCs w:val="26"/>
        </w:rPr>
      </w:pPr>
      <w:r w:rsidRPr="00E92312">
        <w:rPr>
          <w:b/>
          <w:color w:val="000000"/>
          <w:sz w:val="26"/>
          <w:szCs w:val="26"/>
        </w:rPr>
        <w:t>8. TÀI LIỆU THAM KHẢO</w:t>
      </w:r>
    </w:p>
    <w:p w14:paraId="657FAE44" w14:textId="77777777" w:rsidR="0008588D" w:rsidRPr="00E92312" w:rsidRDefault="0008588D" w:rsidP="0008588D">
      <w:pPr>
        <w:widowControl w:val="0"/>
        <w:ind w:firstLine="720"/>
        <w:jc w:val="both"/>
        <w:rPr>
          <w:sz w:val="26"/>
          <w:szCs w:val="26"/>
        </w:rPr>
      </w:pPr>
      <w:r w:rsidRPr="00E92312">
        <w:rPr>
          <w:sz w:val="26"/>
          <w:szCs w:val="26"/>
        </w:rPr>
        <w:t xml:space="preserve">- 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w:t>
      </w:r>
    </w:p>
    <w:p w14:paraId="6E4D5824" w14:textId="77777777" w:rsidR="0008588D" w:rsidRPr="00E92312" w:rsidRDefault="0008588D" w:rsidP="0008588D">
      <w:pPr>
        <w:widowControl w:val="0"/>
        <w:ind w:firstLine="720"/>
        <w:jc w:val="both"/>
        <w:rPr>
          <w:sz w:val="26"/>
          <w:szCs w:val="26"/>
        </w:rPr>
      </w:pPr>
      <w:r w:rsidRPr="00E92312">
        <w:rPr>
          <w:sz w:val="26"/>
          <w:szCs w:val="26"/>
        </w:rPr>
        <w:t xml:space="preserve">- Leung, Coram, Cooper, Richardson (2009)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w:t>
      </w:r>
    </w:p>
    <w:p w14:paraId="283B5D6F" w14:textId="77777777" w:rsidR="0008588D" w:rsidRPr="00E92312" w:rsidRDefault="0008588D" w:rsidP="0008588D">
      <w:pPr>
        <w:widowControl w:val="0"/>
        <w:ind w:firstLine="720"/>
        <w:jc w:val="both"/>
        <w:rPr>
          <w:sz w:val="26"/>
          <w:szCs w:val="26"/>
        </w:rPr>
      </w:pPr>
      <w:r w:rsidRPr="00E92312">
        <w:rPr>
          <w:sz w:val="26"/>
          <w:szCs w:val="26"/>
        </w:rPr>
        <w:t>- Giáo trình Kiểm toán của các trường đại học (phần tổng quan hoặc lý luận chung về kiểm toán)</w:t>
      </w:r>
    </w:p>
    <w:p w14:paraId="087C24A6" w14:textId="77777777" w:rsidR="0008588D" w:rsidRPr="00E92312" w:rsidRDefault="0008588D" w:rsidP="0008588D">
      <w:pPr>
        <w:widowControl w:val="0"/>
        <w:ind w:firstLine="720"/>
        <w:jc w:val="both"/>
        <w:rPr>
          <w:sz w:val="26"/>
          <w:szCs w:val="26"/>
        </w:rPr>
      </w:pPr>
      <w:r w:rsidRPr="00E92312">
        <w:rPr>
          <w:sz w:val="26"/>
          <w:szCs w:val="26"/>
        </w:rPr>
        <w:t>- Các tạp chí Kiểm toán, Nghiên cứu Khoa học Kiểm toán, Kế toán, Kinh tế và Phát triển, Phát triển Kinh tế….</w:t>
      </w:r>
    </w:p>
    <w:p w14:paraId="1D96A60F" w14:textId="77777777" w:rsidR="0008588D" w:rsidRPr="00E92312" w:rsidRDefault="0008588D" w:rsidP="0008588D">
      <w:pPr>
        <w:widowControl w:val="0"/>
        <w:ind w:firstLine="720"/>
        <w:jc w:val="both"/>
        <w:rPr>
          <w:sz w:val="26"/>
          <w:szCs w:val="26"/>
        </w:rPr>
      </w:pPr>
      <w:r w:rsidRPr="00E92312">
        <w:rPr>
          <w:sz w:val="26"/>
          <w:szCs w:val="26"/>
        </w:rPr>
        <w:t>- Các tài liệu về Lý thuyết Kiểm toán nước ngoài nêu ở mục Tài liệu tham khảo Giáo trình Lý thuyết Kiểm toán (GS. TS. Nguyễn Quang Quynh – PGS. TS. Nguyễn Thị Phương Hoa (Đồng Chủ biên), XB năm 2017, NXB Trường đại học Kinh tế quốc dân)</w:t>
      </w:r>
    </w:p>
    <w:p w14:paraId="376D584E" w14:textId="77777777" w:rsidR="0008588D" w:rsidRPr="00E92312" w:rsidRDefault="0008588D" w:rsidP="0008588D">
      <w:pPr>
        <w:widowControl w:val="0"/>
        <w:ind w:firstLine="720"/>
        <w:jc w:val="both"/>
        <w:rPr>
          <w:b/>
          <w:color w:val="000000"/>
          <w:sz w:val="26"/>
          <w:szCs w:val="26"/>
        </w:rPr>
      </w:pPr>
    </w:p>
    <w:p w14:paraId="78E16D6B" w14:textId="77777777" w:rsidR="0008588D" w:rsidRPr="00E92312" w:rsidRDefault="0008588D" w:rsidP="0008588D">
      <w:pPr>
        <w:widowControl w:val="0"/>
        <w:jc w:val="both"/>
        <w:rPr>
          <w:b/>
          <w:color w:val="000000"/>
          <w:sz w:val="26"/>
          <w:szCs w:val="26"/>
        </w:rPr>
      </w:pPr>
      <w:r w:rsidRPr="00E92312">
        <w:rPr>
          <w:b/>
          <w:color w:val="000000"/>
          <w:sz w:val="26"/>
          <w:szCs w:val="26"/>
        </w:rPr>
        <w:t>9. PHƯƠNG PHÁP ĐÁNH GIÁ HỌC PHẦN</w:t>
      </w:r>
    </w:p>
    <w:p w14:paraId="7B2F8DD7" w14:textId="77777777" w:rsidR="0008588D" w:rsidRPr="00E92312" w:rsidRDefault="0008588D" w:rsidP="0008588D">
      <w:pPr>
        <w:widowControl w:val="0"/>
        <w:ind w:firstLine="720"/>
        <w:jc w:val="both"/>
        <w:rPr>
          <w:sz w:val="26"/>
          <w:szCs w:val="26"/>
        </w:rPr>
      </w:pPr>
      <w:r w:rsidRPr="00E92312">
        <w:rPr>
          <w:sz w:val="26"/>
          <w:szCs w:val="26"/>
        </w:rPr>
        <w:t>- Đánh giá học phần theo thang điểm 10:</w:t>
      </w:r>
    </w:p>
    <w:p w14:paraId="6A616791" w14:textId="77777777" w:rsidR="0008588D" w:rsidRPr="00E92312" w:rsidRDefault="0008588D" w:rsidP="0008588D">
      <w:pPr>
        <w:widowControl w:val="0"/>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35CF0642" w14:textId="77777777" w:rsidR="0008588D" w:rsidRPr="00E92312" w:rsidRDefault="0008588D" w:rsidP="0008588D">
      <w:pPr>
        <w:widowControl w:val="0"/>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622FF0FC" w14:textId="77777777" w:rsidR="0008588D" w:rsidRPr="00E92312" w:rsidRDefault="0008588D" w:rsidP="0008588D">
      <w:pPr>
        <w:widowControl w:val="0"/>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643CD9AC" w14:textId="77777777" w:rsidR="0008588D" w:rsidRPr="00E92312" w:rsidRDefault="0008588D" w:rsidP="0008588D">
      <w:pPr>
        <w:widowControl w:val="0"/>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0D778B6E" w14:textId="77777777" w:rsidR="0008588D" w:rsidRPr="00E92312" w:rsidRDefault="0008588D" w:rsidP="0008588D">
      <w:pPr>
        <w:widowControl w:val="0"/>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tbl>
      <w:tblPr>
        <w:tblW w:w="9263" w:type="dxa"/>
        <w:jc w:val="center"/>
        <w:tblLook w:val="01E0" w:firstRow="1" w:lastRow="1" w:firstColumn="1" w:lastColumn="1" w:noHBand="0" w:noVBand="0"/>
      </w:tblPr>
      <w:tblGrid>
        <w:gridCol w:w="4070"/>
        <w:gridCol w:w="5193"/>
      </w:tblGrid>
      <w:tr w:rsidR="0008588D" w:rsidRPr="00E92312" w14:paraId="5184CA09" w14:textId="77777777" w:rsidTr="003E0FF4">
        <w:trPr>
          <w:jc w:val="center"/>
        </w:trPr>
        <w:tc>
          <w:tcPr>
            <w:tcW w:w="4069" w:type="dxa"/>
          </w:tcPr>
          <w:p w14:paraId="3E2CBCAC" w14:textId="77777777" w:rsidR="0008588D" w:rsidRPr="00E92312" w:rsidRDefault="0008588D" w:rsidP="003E0FF4">
            <w:pPr>
              <w:widowControl w:val="0"/>
              <w:jc w:val="center"/>
              <w:rPr>
                <w:b/>
                <w:sz w:val="26"/>
                <w:szCs w:val="26"/>
              </w:rPr>
            </w:pPr>
          </w:p>
        </w:tc>
        <w:tc>
          <w:tcPr>
            <w:tcW w:w="5193" w:type="dxa"/>
            <w:hideMark/>
          </w:tcPr>
          <w:p w14:paraId="554EF7C9" w14:textId="77777777" w:rsidR="0008588D" w:rsidRPr="00E92312" w:rsidRDefault="0008588D" w:rsidP="003E0FF4">
            <w:pPr>
              <w:widowControl w:val="0"/>
              <w:jc w:val="center"/>
              <w:rPr>
                <w:sz w:val="26"/>
                <w:szCs w:val="26"/>
              </w:rPr>
            </w:pPr>
            <w:r w:rsidRPr="00E92312">
              <w:rPr>
                <w:i/>
                <w:iCs/>
                <w:sz w:val="26"/>
                <w:szCs w:val="26"/>
              </w:rPr>
              <w:t>Hà Nội, ngày 28 tháng 05 năm 2018</w:t>
            </w:r>
          </w:p>
        </w:tc>
      </w:tr>
      <w:tr w:rsidR="0008588D" w:rsidRPr="00E92312" w14:paraId="5361F3F9" w14:textId="77777777" w:rsidTr="003E0FF4">
        <w:trPr>
          <w:jc w:val="center"/>
        </w:trPr>
        <w:tc>
          <w:tcPr>
            <w:tcW w:w="4070" w:type="dxa"/>
          </w:tcPr>
          <w:p w14:paraId="6E47AA50" w14:textId="77777777" w:rsidR="0008588D" w:rsidRPr="00E92312" w:rsidRDefault="0008588D" w:rsidP="003E0FF4">
            <w:pPr>
              <w:widowControl w:val="0"/>
              <w:jc w:val="center"/>
              <w:rPr>
                <w:sz w:val="26"/>
                <w:szCs w:val="26"/>
                <w:lang w:val="pt-BR"/>
              </w:rPr>
            </w:pPr>
            <w:r w:rsidRPr="00E92312">
              <w:rPr>
                <w:sz w:val="26"/>
                <w:szCs w:val="26"/>
                <w:lang w:val="pt-BR"/>
              </w:rPr>
              <w:t>TRƯỞNG BỘ MÔN</w:t>
            </w:r>
          </w:p>
          <w:p w14:paraId="4E5DA03E" w14:textId="77777777" w:rsidR="0008588D" w:rsidRPr="00E92312" w:rsidRDefault="0008588D" w:rsidP="003E0FF4">
            <w:pPr>
              <w:widowControl w:val="0"/>
              <w:jc w:val="center"/>
              <w:rPr>
                <w:sz w:val="26"/>
                <w:szCs w:val="26"/>
                <w:lang w:val="pt-BR"/>
              </w:rPr>
            </w:pPr>
          </w:p>
          <w:p w14:paraId="78D95AFD" w14:textId="77777777" w:rsidR="0008588D" w:rsidRPr="00E92312" w:rsidRDefault="0008588D" w:rsidP="003E0FF4">
            <w:pPr>
              <w:widowControl w:val="0"/>
              <w:jc w:val="center"/>
              <w:rPr>
                <w:sz w:val="26"/>
                <w:szCs w:val="26"/>
                <w:lang w:val="pt-BR"/>
              </w:rPr>
            </w:pPr>
          </w:p>
          <w:p w14:paraId="45848E67" w14:textId="77777777" w:rsidR="0008588D" w:rsidRPr="00E92312" w:rsidRDefault="0008588D" w:rsidP="003E0FF4">
            <w:pPr>
              <w:widowControl w:val="0"/>
              <w:jc w:val="center"/>
              <w:rPr>
                <w:sz w:val="26"/>
                <w:szCs w:val="26"/>
                <w:lang w:val="pt-BR"/>
              </w:rPr>
            </w:pPr>
          </w:p>
        </w:tc>
        <w:tc>
          <w:tcPr>
            <w:tcW w:w="5193" w:type="dxa"/>
          </w:tcPr>
          <w:p w14:paraId="0957CDE1" w14:textId="77777777" w:rsidR="0008588D" w:rsidRPr="00E92312" w:rsidRDefault="0008588D" w:rsidP="003E0FF4">
            <w:pPr>
              <w:widowControl w:val="0"/>
              <w:jc w:val="center"/>
              <w:rPr>
                <w:sz w:val="26"/>
                <w:szCs w:val="26"/>
                <w:lang w:val="pt-BR"/>
              </w:rPr>
            </w:pPr>
            <w:r w:rsidRPr="00E92312">
              <w:rPr>
                <w:sz w:val="26"/>
                <w:szCs w:val="26"/>
                <w:lang w:val="pt-BR"/>
              </w:rPr>
              <w:t>HIỆU TRƯỞNG</w:t>
            </w:r>
          </w:p>
          <w:p w14:paraId="0881D6A8" w14:textId="77777777" w:rsidR="0008588D" w:rsidRPr="00E92312" w:rsidRDefault="0008588D" w:rsidP="003E0FF4">
            <w:pPr>
              <w:widowControl w:val="0"/>
              <w:jc w:val="center"/>
              <w:rPr>
                <w:sz w:val="26"/>
                <w:szCs w:val="26"/>
                <w:lang w:val="pt-BR"/>
              </w:rPr>
            </w:pPr>
          </w:p>
          <w:p w14:paraId="78149B0F" w14:textId="77777777" w:rsidR="0008588D" w:rsidRPr="00E92312" w:rsidRDefault="0008588D" w:rsidP="003E0FF4">
            <w:pPr>
              <w:widowControl w:val="0"/>
              <w:jc w:val="center"/>
              <w:rPr>
                <w:sz w:val="26"/>
                <w:szCs w:val="26"/>
                <w:lang w:val="pt-BR"/>
              </w:rPr>
            </w:pPr>
          </w:p>
          <w:p w14:paraId="498D78D9" w14:textId="77777777" w:rsidR="0008588D" w:rsidRPr="00E92312" w:rsidRDefault="0008588D" w:rsidP="003E0FF4">
            <w:pPr>
              <w:widowControl w:val="0"/>
              <w:jc w:val="center"/>
              <w:rPr>
                <w:b/>
                <w:sz w:val="26"/>
                <w:szCs w:val="26"/>
                <w:lang w:val="pt-BR"/>
              </w:rPr>
            </w:pPr>
          </w:p>
        </w:tc>
      </w:tr>
    </w:tbl>
    <w:p w14:paraId="6FD97ACF" w14:textId="77777777" w:rsidR="0008588D" w:rsidRPr="00E92312" w:rsidRDefault="0008588D" w:rsidP="0008588D">
      <w:pPr>
        <w:widowControl w:val="0"/>
        <w:spacing w:line="312" w:lineRule="auto"/>
        <w:ind w:firstLine="720"/>
        <w:jc w:val="both"/>
        <w:rPr>
          <w:sz w:val="26"/>
          <w:szCs w:val="26"/>
        </w:rPr>
      </w:pPr>
    </w:p>
    <w:p w14:paraId="054951DC" w14:textId="77777777" w:rsidR="0008588D" w:rsidRPr="00E92312" w:rsidRDefault="0008588D" w:rsidP="0008588D">
      <w:pPr>
        <w:widowControl w:val="0"/>
        <w:spacing w:line="312" w:lineRule="auto"/>
        <w:ind w:firstLine="720"/>
        <w:jc w:val="both"/>
        <w:rPr>
          <w:sz w:val="26"/>
          <w:szCs w:val="26"/>
        </w:rPr>
      </w:pPr>
    </w:p>
    <w:p w14:paraId="68D625BC"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458EBB74" w14:textId="77777777" w:rsidTr="003E0FF4">
        <w:trPr>
          <w:trHeight w:val="854"/>
          <w:jc w:val="center"/>
        </w:trPr>
        <w:tc>
          <w:tcPr>
            <w:tcW w:w="4756" w:type="dxa"/>
          </w:tcPr>
          <w:p w14:paraId="7A727BB4"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1500A380"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548D29C2"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687E386"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663062AB"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94635E7"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0FBA377F" w14:textId="77777777" w:rsidR="0008588D" w:rsidRDefault="0008588D" w:rsidP="0008588D">
      <w:pPr>
        <w:widowControl w:val="0"/>
        <w:spacing w:line="312" w:lineRule="auto"/>
        <w:ind w:firstLine="720"/>
        <w:jc w:val="both"/>
        <w:rPr>
          <w:b/>
          <w:bCs/>
          <w:color w:val="000000"/>
          <w:sz w:val="26"/>
          <w:szCs w:val="26"/>
        </w:rPr>
      </w:pPr>
    </w:p>
    <w:p w14:paraId="75EFBB41" w14:textId="77777777" w:rsidR="0008588D" w:rsidRPr="00E92312" w:rsidRDefault="0008588D" w:rsidP="0008588D">
      <w:pPr>
        <w:widowControl w:val="0"/>
        <w:spacing w:line="312" w:lineRule="auto"/>
        <w:jc w:val="center"/>
        <w:rPr>
          <w:b/>
          <w:bCs/>
          <w:color w:val="000000"/>
          <w:sz w:val="26"/>
          <w:szCs w:val="26"/>
        </w:rPr>
      </w:pPr>
      <w:r w:rsidRPr="00E92312">
        <w:rPr>
          <w:b/>
          <w:bCs/>
          <w:color w:val="000000"/>
          <w:sz w:val="26"/>
          <w:szCs w:val="26"/>
        </w:rPr>
        <w:t>ĐỀ CƯƠNG CHI TIẾT HỌC PHẦN</w:t>
      </w:r>
    </w:p>
    <w:p w14:paraId="08EFAEB1" w14:textId="77777777" w:rsidR="0008588D" w:rsidRPr="00E92312" w:rsidRDefault="0008588D" w:rsidP="0008588D">
      <w:pPr>
        <w:widowControl w:val="0"/>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ĐẠI HỌC</w:t>
      </w:r>
      <w:r w:rsidRPr="00E92312">
        <w:rPr>
          <w:color w:val="000000"/>
          <w:sz w:val="26"/>
          <w:szCs w:val="26"/>
        </w:rPr>
        <w:tab/>
        <w:t xml:space="preserve">LOẠI HÌNH ĐÀO TẠO: </w:t>
      </w:r>
      <w:r w:rsidRPr="00E92312">
        <w:rPr>
          <w:b/>
          <w:color w:val="000000"/>
          <w:sz w:val="26"/>
          <w:szCs w:val="26"/>
        </w:rPr>
        <w:t>CHÍNH QUY</w:t>
      </w:r>
    </w:p>
    <w:p w14:paraId="6E0D7C5D" w14:textId="77777777" w:rsidR="0008588D" w:rsidRPr="00E92312" w:rsidRDefault="0008588D" w:rsidP="0008588D">
      <w:pPr>
        <w:widowControl w:val="0"/>
        <w:tabs>
          <w:tab w:val="left" w:pos="2306"/>
        </w:tabs>
        <w:spacing w:line="312" w:lineRule="auto"/>
        <w:ind w:firstLine="720"/>
        <w:jc w:val="both"/>
        <w:rPr>
          <w:b/>
          <w:sz w:val="26"/>
          <w:szCs w:val="26"/>
        </w:rPr>
      </w:pPr>
    </w:p>
    <w:p w14:paraId="1668E13E" w14:textId="77777777" w:rsidR="0008588D" w:rsidRPr="00E92312" w:rsidRDefault="0008588D" w:rsidP="0008588D">
      <w:pPr>
        <w:widowControl w:val="0"/>
        <w:contextualSpacing/>
        <w:jc w:val="both"/>
        <w:rPr>
          <w:rFonts w:eastAsia="Times New Roman"/>
          <w:b/>
          <w:sz w:val="26"/>
          <w:szCs w:val="26"/>
        </w:rPr>
      </w:pPr>
      <w:r>
        <w:rPr>
          <w:rFonts w:eastAsia="Times New Roman"/>
          <w:b/>
          <w:sz w:val="26"/>
          <w:szCs w:val="26"/>
        </w:rPr>
        <w:t xml:space="preserve">1. </w:t>
      </w:r>
      <w:r w:rsidRPr="00E92312">
        <w:rPr>
          <w:rFonts w:eastAsia="Times New Roman"/>
          <w:b/>
          <w:sz w:val="26"/>
          <w:szCs w:val="26"/>
        </w:rPr>
        <w:t>TÊN HỌC PHẦN:</w:t>
      </w:r>
    </w:p>
    <w:p w14:paraId="5095B8E7" w14:textId="77777777" w:rsidR="0008588D" w:rsidRPr="00E92312" w:rsidRDefault="0008588D" w:rsidP="0008588D">
      <w:pPr>
        <w:widowControl w:val="0"/>
        <w:tabs>
          <w:tab w:val="left" w:pos="2306"/>
        </w:tabs>
        <w:ind w:firstLine="720"/>
        <w:jc w:val="both"/>
        <w:rPr>
          <w:b/>
          <w:sz w:val="26"/>
          <w:szCs w:val="26"/>
        </w:rPr>
      </w:pPr>
      <w:r w:rsidRPr="00E92312">
        <w:rPr>
          <w:b/>
          <w:sz w:val="26"/>
          <w:szCs w:val="26"/>
        </w:rPr>
        <w:t xml:space="preserve">Tên Tiếng Việt: </w:t>
      </w:r>
      <w:r w:rsidRPr="00E92312">
        <w:rPr>
          <w:b/>
          <w:sz w:val="26"/>
          <w:szCs w:val="26"/>
        </w:rPr>
        <w:tab/>
        <w:t>Kiểm toán nội bộ</w:t>
      </w:r>
    </w:p>
    <w:p w14:paraId="1AE3444C" w14:textId="77777777" w:rsidR="0008588D" w:rsidRPr="00E92312" w:rsidRDefault="0008588D" w:rsidP="0008588D">
      <w:pPr>
        <w:widowControl w:val="0"/>
        <w:tabs>
          <w:tab w:val="left" w:pos="2306"/>
        </w:tabs>
        <w:ind w:firstLine="720"/>
        <w:jc w:val="both"/>
        <w:rPr>
          <w:b/>
          <w:sz w:val="26"/>
          <w:szCs w:val="26"/>
        </w:rPr>
      </w:pPr>
      <w:r w:rsidRPr="00E92312">
        <w:rPr>
          <w:b/>
          <w:sz w:val="26"/>
          <w:szCs w:val="26"/>
        </w:rPr>
        <w:t xml:space="preserve">Tên Tiếng Anh: </w:t>
      </w:r>
      <w:r w:rsidRPr="00E92312">
        <w:rPr>
          <w:b/>
          <w:sz w:val="26"/>
          <w:szCs w:val="26"/>
        </w:rPr>
        <w:tab/>
        <w:t>Internal Audit</w:t>
      </w:r>
    </w:p>
    <w:p w14:paraId="1BBFCAF0" w14:textId="77777777" w:rsidR="0008588D" w:rsidRPr="00E92312" w:rsidRDefault="0008588D" w:rsidP="0008588D">
      <w:pPr>
        <w:widowControl w:val="0"/>
        <w:ind w:firstLine="720"/>
        <w:jc w:val="both"/>
        <w:rPr>
          <w:b/>
          <w:sz w:val="26"/>
          <w:szCs w:val="26"/>
        </w:rPr>
      </w:pPr>
      <w:r w:rsidRPr="00E92312">
        <w:rPr>
          <w:b/>
          <w:sz w:val="26"/>
          <w:szCs w:val="26"/>
        </w:rPr>
        <w:t>Mã học phầ</w:t>
      </w:r>
      <w:r>
        <w:rPr>
          <w:b/>
          <w:sz w:val="26"/>
          <w:szCs w:val="26"/>
        </w:rPr>
        <w:t>n:</w:t>
      </w:r>
      <w:r>
        <w:rPr>
          <w:b/>
          <w:sz w:val="26"/>
          <w:szCs w:val="26"/>
        </w:rPr>
        <w:tab/>
        <w:t>KTKI 1115</w:t>
      </w:r>
    </w:p>
    <w:p w14:paraId="27D91CED" w14:textId="77777777" w:rsidR="0008588D" w:rsidRPr="00E92312" w:rsidRDefault="0008588D" w:rsidP="0008588D">
      <w:pPr>
        <w:widowControl w:val="0"/>
        <w:ind w:firstLine="720"/>
        <w:jc w:val="both"/>
        <w:rPr>
          <w:b/>
          <w:sz w:val="26"/>
          <w:szCs w:val="26"/>
        </w:rPr>
      </w:pPr>
      <w:r w:rsidRPr="00E92312">
        <w:rPr>
          <w:b/>
          <w:sz w:val="26"/>
          <w:szCs w:val="26"/>
        </w:rPr>
        <w:t>Số tín chỉ:</w:t>
      </w:r>
      <w:r w:rsidRPr="00E92312">
        <w:rPr>
          <w:b/>
          <w:sz w:val="26"/>
          <w:szCs w:val="26"/>
        </w:rPr>
        <w:tab/>
      </w:r>
      <w:r w:rsidRPr="00E92312">
        <w:rPr>
          <w:b/>
          <w:sz w:val="26"/>
          <w:szCs w:val="26"/>
        </w:rPr>
        <w:tab/>
        <w:t>3</w:t>
      </w:r>
    </w:p>
    <w:p w14:paraId="4F376B5E" w14:textId="77777777" w:rsidR="0008588D" w:rsidRPr="00E92312" w:rsidRDefault="0008588D" w:rsidP="0008588D">
      <w:pPr>
        <w:widowControl w:val="0"/>
        <w:contextualSpacing/>
        <w:jc w:val="both"/>
        <w:rPr>
          <w:rFonts w:eastAsia="Times New Roman"/>
          <w:b/>
          <w:sz w:val="26"/>
          <w:szCs w:val="26"/>
        </w:rPr>
      </w:pPr>
      <w:r>
        <w:rPr>
          <w:rFonts w:eastAsia="Times New Roman"/>
          <w:b/>
          <w:sz w:val="26"/>
          <w:szCs w:val="26"/>
        </w:rPr>
        <w:t xml:space="preserve">2. </w:t>
      </w:r>
      <w:r w:rsidRPr="00E92312">
        <w:rPr>
          <w:rFonts w:eastAsia="Times New Roman"/>
          <w:b/>
          <w:sz w:val="26"/>
          <w:szCs w:val="26"/>
        </w:rPr>
        <w:t>ĐƠN VỊ GIẢNG DẠY:</w:t>
      </w:r>
    </w:p>
    <w:p w14:paraId="1C1EC2A0" w14:textId="77777777" w:rsidR="0008588D" w:rsidRPr="0005353B" w:rsidRDefault="0008588D" w:rsidP="0008588D">
      <w:pPr>
        <w:widowControl w:val="0"/>
        <w:tabs>
          <w:tab w:val="left" w:pos="2306"/>
        </w:tabs>
        <w:ind w:firstLine="720"/>
        <w:jc w:val="both"/>
        <w:rPr>
          <w:b/>
          <w:sz w:val="26"/>
          <w:szCs w:val="26"/>
        </w:rPr>
      </w:pPr>
      <w:r w:rsidRPr="00E92312">
        <w:rPr>
          <w:b/>
          <w:sz w:val="26"/>
          <w:szCs w:val="26"/>
        </w:rPr>
        <w:t xml:space="preserve">Bộ môn phụ trách: </w:t>
      </w:r>
      <w:r w:rsidRPr="0005353B">
        <w:rPr>
          <w:rStyle w:val="MediumGrid11"/>
          <w:b/>
          <w:color w:val="auto"/>
          <w:sz w:val="26"/>
          <w:szCs w:val="26"/>
        </w:rPr>
        <w:t>Kiểm toán</w:t>
      </w:r>
      <w:r w:rsidRPr="0005353B">
        <w:rPr>
          <w:b/>
          <w:sz w:val="26"/>
          <w:szCs w:val="26"/>
        </w:rPr>
        <w:t xml:space="preserve"> </w:t>
      </w:r>
    </w:p>
    <w:p w14:paraId="631D46EB" w14:textId="77777777" w:rsidR="0008588D" w:rsidRPr="00E92312" w:rsidRDefault="0008588D" w:rsidP="0008588D">
      <w:pPr>
        <w:widowControl w:val="0"/>
        <w:contextualSpacing/>
        <w:jc w:val="both"/>
        <w:rPr>
          <w:rFonts w:eastAsia="Times New Roman"/>
          <w:b/>
          <w:sz w:val="26"/>
          <w:szCs w:val="26"/>
        </w:rPr>
      </w:pPr>
      <w:r>
        <w:rPr>
          <w:rFonts w:eastAsia="Times New Roman"/>
          <w:b/>
          <w:sz w:val="26"/>
          <w:szCs w:val="26"/>
        </w:rPr>
        <w:t xml:space="preserve">3. </w:t>
      </w:r>
      <w:r w:rsidRPr="00E92312">
        <w:rPr>
          <w:rFonts w:eastAsia="Times New Roman"/>
          <w:b/>
          <w:sz w:val="26"/>
          <w:szCs w:val="26"/>
        </w:rPr>
        <w:t>ĐIỀU KIỆN HỌC TRƯỚC:</w:t>
      </w:r>
    </w:p>
    <w:p w14:paraId="75369A8E" w14:textId="77777777" w:rsidR="0008588D" w:rsidRPr="0049628B" w:rsidRDefault="0008588D" w:rsidP="0008588D">
      <w:pPr>
        <w:widowControl w:val="0"/>
        <w:tabs>
          <w:tab w:val="left" w:pos="2306"/>
        </w:tabs>
        <w:ind w:firstLine="720"/>
        <w:jc w:val="both"/>
        <w:rPr>
          <w:spacing w:val="-4"/>
          <w:sz w:val="26"/>
          <w:szCs w:val="26"/>
        </w:rPr>
      </w:pPr>
      <w:r w:rsidRPr="0049628B">
        <w:rPr>
          <w:spacing w:val="-4"/>
          <w:sz w:val="26"/>
          <w:szCs w:val="26"/>
        </w:rPr>
        <w:t>Nguyên lý kế toán, Kiểm toán căn bản, Kế toán quản trị 1, Kiểm toán tài chính 1.</w:t>
      </w:r>
    </w:p>
    <w:p w14:paraId="4AD43D16" w14:textId="77777777" w:rsidR="0008588D" w:rsidRPr="00E92312" w:rsidRDefault="0008588D" w:rsidP="0008588D">
      <w:pPr>
        <w:widowControl w:val="0"/>
        <w:contextualSpacing/>
        <w:jc w:val="both"/>
        <w:rPr>
          <w:rFonts w:eastAsia="Times New Roman"/>
          <w:b/>
          <w:sz w:val="26"/>
          <w:szCs w:val="26"/>
        </w:rPr>
      </w:pPr>
      <w:r>
        <w:rPr>
          <w:rFonts w:eastAsia="Times New Roman"/>
          <w:b/>
          <w:sz w:val="26"/>
          <w:szCs w:val="26"/>
        </w:rPr>
        <w:t xml:space="preserve">4. </w:t>
      </w:r>
      <w:r w:rsidRPr="00E92312">
        <w:rPr>
          <w:rFonts w:eastAsia="Times New Roman"/>
          <w:b/>
          <w:sz w:val="26"/>
          <w:szCs w:val="26"/>
        </w:rPr>
        <w:t>MÔ TẢ HỌC PHẦN</w:t>
      </w:r>
    </w:p>
    <w:p w14:paraId="4B384670" w14:textId="77777777" w:rsidR="0008588D" w:rsidRPr="00E92312" w:rsidRDefault="0008588D" w:rsidP="0008588D">
      <w:pPr>
        <w:widowControl w:val="0"/>
        <w:ind w:firstLine="720"/>
        <w:jc w:val="both"/>
        <w:rPr>
          <w:sz w:val="26"/>
          <w:szCs w:val="26"/>
          <w:lang w:val="en-GB"/>
        </w:rPr>
      </w:pPr>
      <w:r w:rsidRPr="00E92312">
        <w:rPr>
          <w:sz w:val="26"/>
          <w:szCs w:val="26"/>
          <w:lang w:val="en-GB"/>
        </w:rPr>
        <w:t>Học phần này được thiết kế để cung cấp những kiến thức kiểm toán nội bộ cho sinh viên Chuyên ngành Kiểm toán, Kế toán. Học phần hướng tới mở rộng sự hiểu biết của sinh viên về kiểm toán nội bộ trong các tổ chức hiện nay; mở rộng nhận thức về hoạt động kiểm toán truyền thống là chứng thực báo cáo tài chính; hỗ trợ cho những nhóm đối tượng sinh viên khác ngoài Chuyên ngành Kiểm toán, Kế toán để có thể làm việc hoặc phụ trách, quản lý các công việc cụ thể tương tự như kiểm toán nội bộ. Với ý nghĩa như vậy, học phần này có thể là lựa chọn tốt cho một số ngành học khác, đặc biệt là quản trị kinh doanh và ngân hàng - tài chính.</w:t>
      </w:r>
    </w:p>
    <w:p w14:paraId="48F32189" w14:textId="77777777" w:rsidR="0008588D" w:rsidRPr="00E92312" w:rsidRDefault="0008588D" w:rsidP="0008588D">
      <w:pPr>
        <w:widowControl w:val="0"/>
        <w:ind w:firstLine="720"/>
        <w:jc w:val="both"/>
        <w:rPr>
          <w:sz w:val="26"/>
          <w:szCs w:val="26"/>
          <w:lang w:val="en-GB"/>
        </w:rPr>
      </w:pPr>
      <w:r w:rsidRPr="00E92312">
        <w:rPr>
          <w:sz w:val="26"/>
          <w:szCs w:val="26"/>
          <w:lang w:val="en-GB"/>
        </w:rPr>
        <w:t>Học phần giới thiệu bản chất của kiểm toán nội bộ và những thay đổi của chức năng kiểm toán nội bộ trong một tổ chức trên cơ sở quản trị tổ chức và quản trị rủi ro; tìm hiểu lý thuyết và thực hành kiểm toán nội bộ; vận dụng những hiểu biết về kiểm toán nội bộ để giải quyết những vấn đề trong phạm vi của kiểm toán nội bộ trong quan hệ với thực tiễn hoạt động của đơn vị được kiểm toán, đồng thời cũng đề cập tới những phân tích quan trọng về thực hành kiểm toán nội bộ.</w:t>
      </w:r>
    </w:p>
    <w:p w14:paraId="325A5F5C" w14:textId="77777777" w:rsidR="0008588D" w:rsidRPr="00E92312" w:rsidRDefault="0008588D" w:rsidP="0008588D">
      <w:pPr>
        <w:widowControl w:val="0"/>
        <w:contextualSpacing/>
        <w:jc w:val="both"/>
        <w:rPr>
          <w:rFonts w:eastAsia="Times New Roman"/>
          <w:b/>
          <w:sz w:val="26"/>
          <w:szCs w:val="26"/>
        </w:rPr>
      </w:pPr>
      <w:r>
        <w:rPr>
          <w:rFonts w:eastAsia="Times New Roman"/>
          <w:b/>
          <w:sz w:val="26"/>
          <w:szCs w:val="26"/>
        </w:rPr>
        <w:t xml:space="preserve">5. </w:t>
      </w:r>
      <w:r w:rsidRPr="00E92312">
        <w:rPr>
          <w:rFonts w:eastAsia="Times New Roman"/>
          <w:b/>
          <w:sz w:val="26"/>
          <w:szCs w:val="26"/>
        </w:rPr>
        <w:t>MỤC TIÊU HỌC PHẦN</w:t>
      </w:r>
    </w:p>
    <w:p w14:paraId="5009170D" w14:textId="77777777" w:rsidR="0008588D" w:rsidRPr="00E92312" w:rsidRDefault="0008588D" w:rsidP="0008588D">
      <w:pPr>
        <w:widowControl w:val="0"/>
        <w:ind w:firstLine="720"/>
        <w:jc w:val="both"/>
        <w:rPr>
          <w:sz w:val="26"/>
          <w:szCs w:val="26"/>
          <w:lang w:val="vi-VN"/>
        </w:rPr>
      </w:pPr>
      <w:r w:rsidRPr="00E92312">
        <w:rPr>
          <w:sz w:val="26"/>
          <w:szCs w:val="26"/>
          <w:lang w:val="vi-VN"/>
        </w:rPr>
        <w:t>Mục tiêu của của Học phần là đảm bảo sinh viên có tư duy về kiểm toán nội bộ theo hướng hiểu, phân tích và đánh giá được hoạt động kiểm toán nội bộ, có thể thực hành kiểm toán nội bộ tiệm cận với chuyên gia kiểm toán nội bộ. Cụ thể, sau khi học xong Học phần này, sinh viên đạt được những mục tiêu sau:</w:t>
      </w:r>
    </w:p>
    <w:p w14:paraId="07C62445" w14:textId="77777777" w:rsidR="0008588D" w:rsidRPr="00E92312" w:rsidRDefault="0008588D" w:rsidP="0008588D">
      <w:pPr>
        <w:widowControl w:val="0"/>
        <w:numPr>
          <w:ilvl w:val="0"/>
          <w:numId w:val="119"/>
        </w:numPr>
        <w:tabs>
          <w:tab w:val="left" w:pos="993"/>
        </w:tabs>
        <w:ind w:left="0" w:firstLine="720"/>
        <w:jc w:val="both"/>
        <w:rPr>
          <w:sz w:val="26"/>
          <w:szCs w:val="26"/>
          <w:lang w:val="vi-VN"/>
        </w:rPr>
      </w:pPr>
      <w:r w:rsidRPr="00E92312">
        <w:rPr>
          <w:sz w:val="26"/>
          <w:szCs w:val="26"/>
          <w:lang w:val="vi-VN"/>
        </w:rPr>
        <w:t xml:space="preserve">Phân biệt bản chất của kiểm toán nội bộ và nắm bắt được sự thay đổi của chức năng kiểm toán nội bộ qua các thời kỳ trong quan hệ với yêu cầu quản trị công ty thay đổi; </w:t>
      </w:r>
    </w:p>
    <w:p w14:paraId="576A16AC" w14:textId="77777777" w:rsidR="0008588D" w:rsidRPr="00E92312" w:rsidRDefault="0008588D" w:rsidP="0008588D">
      <w:pPr>
        <w:widowControl w:val="0"/>
        <w:numPr>
          <w:ilvl w:val="0"/>
          <w:numId w:val="119"/>
        </w:numPr>
        <w:tabs>
          <w:tab w:val="left" w:pos="993"/>
        </w:tabs>
        <w:ind w:left="0" w:firstLine="720"/>
        <w:jc w:val="both"/>
        <w:rPr>
          <w:sz w:val="26"/>
          <w:szCs w:val="26"/>
          <w:lang w:val="vi-VN"/>
        </w:rPr>
      </w:pPr>
      <w:r w:rsidRPr="00E92312">
        <w:rPr>
          <w:sz w:val="26"/>
          <w:szCs w:val="26"/>
          <w:lang w:val="vi-VN"/>
        </w:rPr>
        <w:t>Hiểu được cơ sở cho thực hành kiểm toán nội bộ hiện đại;</w:t>
      </w:r>
    </w:p>
    <w:p w14:paraId="1BF4B9C0" w14:textId="77777777" w:rsidR="0008588D" w:rsidRPr="00E92312" w:rsidRDefault="0008588D" w:rsidP="0008588D">
      <w:pPr>
        <w:widowControl w:val="0"/>
        <w:numPr>
          <w:ilvl w:val="0"/>
          <w:numId w:val="119"/>
        </w:numPr>
        <w:tabs>
          <w:tab w:val="left" w:pos="993"/>
        </w:tabs>
        <w:ind w:left="0" w:firstLine="720"/>
        <w:jc w:val="both"/>
        <w:rPr>
          <w:sz w:val="26"/>
          <w:szCs w:val="26"/>
          <w:lang w:val="vi-VN"/>
        </w:rPr>
      </w:pPr>
      <w:r w:rsidRPr="00E92312">
        <w:rPr>
          <w:sz w:val="26"/>
          <w:szCs w:val="26"/>
          <w:lang w:val="vi-VN"/>
        </w:rPr>
        <w:t>Sử dụng các kỹ thuật kiểm toán để thu thập bằng chứng trong kiểm toán nội bộ;</w:t>
      </w:r>
    </w:p>
    <w:p w14:paraId="1686B87E" w14:textId="77777777" w:rsidR="0008588D" w:rsidRPr="00E92312" w:rsidRDefault="0008588D" w:rsidP="0008588D">
      <w:pPr>
        <w:widowControl w:val="0"/>
        <w:numPr>
          <w:ilvl w:val="0"/>
          <w:numId w:val="119"/>
        </w:numPr>
        <w:tabs>
          <w:tab w:val="left" w:pos="993"/>
        </w:tabs>
        <w:ind w:left="0" w:firstLine="720"/>
        <w:jc w:val="both"/>
        <w:rPr>
          <w:sz w:val="26"/>
          <w:szCs w:val="26"/>
          <w:lang w:val="vi-VN"/>
        </w:rPr>
      </w:pPr>
      <w:r w:rsidRPr="00E92312">
        <w:rPr>
          <w:sz w:val="26"/>
          <w:szCs w:val="26"/>
          <w:lang w:val="vi-VN"/>
        </w:rPr>
        <w:t>Hiểu được những mô hình tổ chức bộ phận kiểm toán nội bộ và ảnh hưởng tới thực hiện kiểm toán;</w:t>
      </w:r>
    </w:p>
    <w:p w14:paraId="49608706" w14:textId="77777777" w:rsidR="0008588D" w:rsidRPr="00E92312" w:rsidRDefault="0008588D" w:rsidP="0008588D">
      <w:pPr>
        <w:widowControl w:val="0"/>
        <w:numPr>
          <w:ilvl w:val="0"/>
          <w:numId w:val="119"/>
        </w:numPr>
        <w:tabs>
          <w:tab w:val="left" w:pos="993"/>
        </w:tabs>
        <w:ind w:left="0" w:firstLine="720"/>
        <w:jc w:val="both"/>
        <w:rPr>
          <w:sz w:val="26"/>
          <w:szCs w:val="26"/>
          <w:lang w:val="vi-VN"/>
        </w:rPr>
      </w:pPr>
      <w:r w:rsidRPr="00E92312">
        <w:rPr>
          <w:sz w:val="26"/>
          <w:szCs w:val="26"/>
          <w:lang w:val="vi-VN"/>
        </w:rPr>
        <w:t>Hiểu và vận dụng thực hiện một cuộc kiểm toán nội bộ trong doanh nghiệp với những đối tượng kiểm toán phổ biến.</w:t>
      </w:r>
    </w:p>
    <w:p w14:paraId="1728D570" w14:textId="77777777" w:rsidR="0008588D" w:rsidRPr="00E92312" w:rsidRDefault="0008588D" w:rsidP="0008588D">
      <w:pPr>
        <w:widowControl w:val="0"/>
        <w:numPr>
          <w:ilvl w:val="0"/>
          <w:numId w:val="119"/>
        </w:numPr>
        <w:tabs>
          <w:tab w:val="left" w:pos="993"/>
        </w:tabs>
        <w:ind w:left="0" w:firstLine="720"/>
        <w:jc w:val="both"/>
        <w:rPr>
          <w:sz w:val="26"/>
          <w:szCs w:val="26"/>
          <w:lang w:val="vi-VN"/>
        </w:rPr>
      </w:pPr>
      <w:r w:rsidRPr="00E92312">
        <w:rPr>
          <w:sz w:val="26"/>
          <w:szCs w:val="26"/>
          <w:lang w:val="vi-VN"/>
        </w:rPr>
        <w:t>Viết báo cáo kiểm toán nội bộ trình bày kết quả một cuộc kiểm toán nội bộ thuyết phục;Thúc đẩy hoạt động theo nhóm, kỹ năng giao tiếp, sử dụng văn viết và thuyết trình.</w:t>
      </w:r>
    </w:p>
    <w:p w14:paraId="1490DE84" w14:textId="77777777" w:rsidR="0008588D" w:rsidRPr="0049628B" w:rsidRDefault="0008588D" w:rsidP="0008588D">
      <w:pPr>
        <w:widowControl w:val="0"/>
        <w:contextualSpacing/>
        <w:jc w:val="both"/>
        <w:rPr>
          <w:rFonts w:eastAsia="Times New Roman"/>
          <w:b/>
          <w:sz w:val="26"/>
          <w:szCs w:val="26"/>
          <w:lang w:val="vi-VN"/>
        </w:rPr>
      </w:pPr>
      <w:r w:rsidRPr="0049628B">
        <w:rPr>
          <w:rFonts w:eastAsia="Times New Roman"/>
          <w:b/>
          <w:sz w:val="26"/>
          <w:szCs w:val="26"/>
          <w:lang w:val="vi-VN"/>
        </w:rPr>
        <w:t>6. NỘI DUNG HỌC PHẦN</w:t>
      </w:r>
    </w:p>
    <w:p w14:paraId="14B5239B" w14:textId="77777777" w:rsidR="0008588D" w:rsidRPr="0049628B" w:rsidRDefault="0008588D" w:rsidP="0008588D">
      <w:pPr>
        <w:widowControl w:val="0"/>
        <w:tabs>
          <w:tab w:val="left" w:pos="2306"/>
        </w:tabs>
        <w:ind w:firstLine="720"/>
        <w:jc w:val="both"/>
        <w:rPr>
          <w:b/>
          <w:sz w:val="26"/>
          <w:szCs w:val="26"/>
          <w:lang w:val="vi-VN"/>
        </w:rPr>
      </w:pPr>
      <w:r w:rsidRPr="0049628B">
        <w:rPr>
          <w:b/>
          <w:sz w:val="26"/>
          <w:szCs w:val="26"/>
          <w:lang w:val="vi-VN"/>
        </w:rPr>
        <w:t>A. PHÂN BỔ THỜI GIAN ĐỐI VỚI HỌC PHẦN</w:t>
      </w:r>
    </w:p>
    <w:p w14:paraId="0423A6E3" w14:textId="77777777" w:rsidR="0008588D" w:rsidRPr="00E92312" w:rsidRDefault="0008588D" w:rsidP="0008588D">
      <w:pPr>
        <w:widowControl w:val="0"/>
        <w:spacing w:line="312" w:lineRule="auto"/>
        <w:ind w:firstLine="720"/>
        <w:jc w:val="right"/>
        <w:rPr>
          <w:i/>
          <w:sz w:val="26"/>
          <w:szCs w:val="26"/>
          <w:lang w:val="vi-VN"/>
        </w:rPr>
      </w:pPr>
      <w:r w:rsidRPr="00E92312">
        <w:rPr>
          <w:i/>
          <w:sz w:val="26"/>
          <w:szCs w:val="26"/>
          <w:lang w:val="vi-VN"/>
        </w:rPr>
        <w:t>Đơn vị: Giờ giảng</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71"/>
        <w:gridCol w:w="4639"/>
        <w:gridCol w:w="990"/>
        <w:gridCol w:w="1170"/>
        <w:gridCol w:w="1260"/>
      </w:tblGrid>
      <w:tr w:rsidR="0008588D" w:rsidRPr="0049628B" w14:paraId="47E37433" w14:textId="77777777" w:rsidTr="003E0FF4">
        <w:trPr>
          <w:trHeight w:val="278"/>
          <w:jc w:val="center"/>
        </w:trPr>
        <w:tc>
          <w:tcPr>
            <w:tcW w:w="571" w:type="dxa"/>
            <w:shd w:val="clear" w:color="auto" w:fill="auto"/>
            <w:vAlign w:val="center"/>
          </w:tcPr>
          <w:p w14:paraId="66C60111" w14:textId="77777777" w:rsidR="0008588D" w:rsidRPr="00E92312" w:rsidRDefault="0008588D" w:rsidP="003E0FF4">
            <w:pPr>
              <w:widowControl w:val="0"/>
              <w:tabs>
                <w:tab w:val="left" w:pos="270"/>
              </w:tabs>
              <w:spacing w:line="312" w:lineRule="auto"/>
              <w:jc w:val="center"/>
              <w:rPr>
                <w:b/>
                <w:sz w:val="26"/>
                <w:szCs w:val="26"/>
                <w:lang w:val="vi-VN"/>
              </w:rPr>
            </w:pPr>
            <w:r w:rsidRPr="00E92312">
              <w:rPr>
                <w:b/>
                <w:sz w:val="26"/>
                <w:szCs w:val="26"/>
                <w:lang w:val="vi-VN"/>
              </w:rPr>
              <w:t>TT</w:t>
            </w:r>
          </w:p>
        </w:tc>
        <w:tc>
          <w:tcPr>
            <w:tcW w:w="4639" w:type="dxa"/>
            <w:shd w:val="clear" w:color="auto" w:fill="auto"/>
            <w:vAlign w:val="center"/>
          </w:tcPr>
          <w:p w14:paraId="5523E8A1"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Tên chương</w:t>
            </w:r>
          </w:p>
        </w:tc>
        <w:tc>
          <w:tcPr>
            <w:tcW w:w="990" w:type="dxa"/>
            <w:shd w:val="clear" w:color="auto" w:fill="auto"/>
            <w:vAlign w:val="center"/>
          </w:tcPr>
          <w:p w14:paraId="5DA04134"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Giảng</w:t>
            </w:r>
          </w:p>
        </w:tc>
        <w:tc>
          <w:tcPr>
            <w:tcW w:w="1170" w:type="dxa"/>
            <w:shd w:val="clear" w:color="auto" w:fill="auto"/>
            <w:vAlign w:val="center"/>
          </w:tcPr>
          <w:p w14:paraId="67F24420"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Thảo luận</w:t>
            </w:r>
          </w:p>
        </w:tc>
        <w:tc>
          <w:tcPr>
            <w:tcW w:w="1260" w:type="dxa"/>
            <w:shd w:val="clear" w:color="auto" w:fill="auto"/>
            <w:vAlign w:val="center"/>
          </w:tcPr>
          <w:p w14:paraId="542C7077"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Tổng số</w:t>
            </w:r>
          </w:p>
        </w:tc>
      </w:tr>
      <w:tr w:rsidR="0008588D" w:rsidRPr="00E92312" w14:paraId="42C7ECC3" w14:textId="77777777" w:rsidTr="003E0FF4">
        <w:trPr>
          <w:jc w:val="center"/>
        </w:trPr>
        <w:tc>
          <w:tcPr>
            <w:tcW w:w="571" w:type="dxa"/>
            <w:shd w:val="clear" w:color="auto" w:fill="auto"/>
            <w:vAlign w:val="center"/>
          </w:tcPr>
          <w:p w14:paraId="7BEDA2BD"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1</w:t>
            </w:r>
          </w:p>
        </w:tc>
        <w:tc>
          <w:tcPr>
            <w:tcW w:w="4639" w:type="dxa"/>
            <w:shd w:val="clear" w:color="auto" w:fill="auto"/>
          </w:tcPr>
          <w:p w14:paraId="6689212C"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Tổng quan về kiểm toán nội bộ</w:t>
            </w:r>
          </w:p>
        </w:tc>
        <w:tc>
          <w:tcPr>
            <w:tcW w:w="990" w:type="dxa"/>
            <w:shd w:val="clear" w:color="auto" w:fill="auto"/>
          </w:tcPr>
          <w:p w14:paraId="35CA8035"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170" w:type="dxa"/>
            <w:shd w:val="clear" w:color="auto" w:fill="auto"/>
          </w:tcPr>
          <w:p w14:paraId="34A54852"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260" w:type="dxa"/>
            <w:shd w:val="clear" w:color="auto" w:fill="auto"/>
          </w:tcPr>
          <w:p w14:paraId="43D44E2D" w14:textId="77777777" w:rsidR="0008588D" w:rsidRPr="00E92312" w:rsidRDefault="0008588D" w:rsidP="003E0FF4">
            <w:pPr>
              <w:widowControl w:val="0"/>
              <w:spacing w:line="312" w:lineRule="auto"/>
              <w:jc w:val="center"/>
              <w:rPr>
                <w:b/>
                <w:sz w:val="26"/>
                <w:szCs w:val="26"/>
              </w:rPr>
            </w:pPr>
            <w:r w:rsidRPr="00E92312">
              <w:rPr>
                <w:b/>
                <w:sz w:val="26"/>
                <w:szCs w:val="26"/>
              </w:rPr>
              <w:t>4</w:t>
            </w:r>
          </w:p>
        </w:tc>
      </w:tr>
      <w:tr w:rsidR="0008588D" w:rsidRPr="00E92312" w14:paraId="7F460812" w14:textId="77777777" w:rsidTr="003E0FF4">
        <w:trPr>
          <w:jc w:val="center"/>
        </w:trPr>
        <w:tc>
          <w:tcPr>
            <w:tcW w:w="571" w:type="dxa"/>
            <w:shd w:val="clear" w:color="auto" w:fill="auto"/>
            <w:vAlign w:val="center"/>
          </w:tcPr>
          <w:p w14:paraId="0AD2DB92"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4639" w:type="dxa"/>
            <w:shd w:val="clear" w:color="auto" w:fill="auto"/>
          </w:tcPr>
          <w:p w14:paraId="563E24A3" w14:textId="77777777" w:rsidR="0008588D" w:rsidRPr="00E92312" w:rsidRDefault="0008588D" w:rsidP="003E0FF4">
            <w:pPr>
              <w:widowControl w:val="0"/>
              <w:spacing w:line="312" w:lineRule="auto"/>
              <w:jc w:val="both"/>
              <w:rPr>
                <w:sz w:val="26"/>
                <w:szCs w:val="26"/>
                <w:lang w:val="en-GB"/>
              </w:rPr>
            </w:pPr>
            <w:r w:rsidRPr="00E92312">
              <w:rPr>
                <w:sz w:val="26"/>
                <w:szCs w:val="26"/>
                <w:lang w:val="en-GB"/>
              </w:rPr>
              <w:t>Cơ sở cho kiểm toán nội bộ chuyên nghiệp</w:t>
            </w:r>
          </w:p>
        </w:tc>
        <w:tc>
          <w:tcPr>
            <w:tcW w:w="990" w:type="dxa"/>
            <w:shd w:val="clear" w:color="auto" w:fill="auto"/>
          </w:tcPr>
          <w:p w14:paraId="29106EB0"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170" w:type="dxa"/>
            <w:shd w:val="clear" w:color="auto" w:fill="auto"/>
          </w:tcPr>
          <w:p w14:paraId="767317DF"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260" w:type="dxa"/>
            <w:shd w:val="clear" w:color="auto" w:fill="auto"/>
          </w:tcPr>
          <w:p w14:paraId="3867C038" w14:textId="77777777" w:rsidR="0008588D" w:rsidRPr="00E92312" w:rsidRDefault="0008588D" w:rsidP="003E0FF4">
            <w:pPr>
              <w:widowControl w:val="0"/>
              <w:spacing w:line="312" w:lineRule="auto"/>
              <w:jc w:val="center"/>
              <w:rPr>
                <w:b/>
                <w:sz w:val="26"/>
                <w:szCs w:val="26"/>
              </w:rPr>
            </w:pPr>
            <w:r w:rsidRPr="00E92312">
              <w:rPr>
                <w:b/>
                <w:sz w:val="26"/>
                <w:szCs w:val="26"/>
              </w:rPr>
              <w:t>3</w:t>
            </w:r>
          </w:p>
        </w:tc>
      </w:tr>
      <w:tr w:rsidR="0008588D" w:rsidRPr="00E92312" w14:paraId="7E8ECDF5" w14:textId="77777777" w:rsidTr="003E0FF4">
        <w:trPr>
          <w:jc w:val="center"/>
        </w:trPr>
        <w:tc>
          <w:tcPr>
            <w:tcW w:w="571" w:type="dxa"/>
            <w:shd w:val="clear" w:color="auto" w:fill="auto"/>
            <w:vAlign w:val="center"/>
          </w:tcPr>
          <w:p w14:paraId="3CB091AD"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4639" w:type="dxa"/>
            <w:shd w:val="clear" w:color="auto" w:fill="auto"/>
          </w:tcPr>
          <w:p w14:paraId="5CD16C7E" w14:textId="77777777" w:rsidR="0008588D" w:rsidRPr="00E92312" w:rsidRDefault="0008588D" w:rsidP="003E0FF4">
            <w:pPr>
              <w:widowControl w:val="0"/>
              <w:spacing w:line="312" w:lineRule="auto"/>
              <w:jc w:val="both"/>
              <w:rPr>
                <w:sz w:val="26"/>
                <w:szCs w:val="26"/>
                <w:lang w:val="en-GB"/>
              </w:rPr>
            </w:pPr>
            <w:r w:rsidRPr="00E92312">
              <w:rPr>
                <w:sz w:val="26"/>
                <w:szCs w:val="26"/>
                <w:lang w:val="en-GB"/>
              </w:rPr>
              <w:t>Kiểm soát nội bộ và vai trò của kiểm toán nội bộ trong doanh nghiệp</w:t>
            </w:r>
          </w:p>
        </w:tc>
        <w:tc>
          <w:tcPr>
            <w:tcW w:w="990" w:type="dxa"/>
            <w:shd w:val="clear" w:color="auto" w:fill="auto"/>
          </w:tcPr>
          <w:p w14:paraId="693C050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170" w:type="dxa"/>
            <w:shd w:val="clear" w:color="auto" w:fill="auto"/>
          </w:tcPr>
          <w:p w14:paraId="3E999C8F"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260" w:type="dxa"/>
            <w:shd w:val="clear" w:color="auto" w:fill="auto"/>
          </w:tcPr>
          <w:p w14:paraId="2617EA93" w14:textId="77777777" w:rsidR="0008588D" w:rsidRPr="00E92312" w:rsidRDefault="0008588D" w:rsidP="003E0FF4">
            <w:pPr>
              <w:widowControl w:val="0"/>
              <w:spacing w:line="312" w:lineRule="auto"/>
              <w:jc w:val="center"/>
              <w:rPr>
                <w:b/>
                <w:sz w:val="26"/>
                <w:szCs w:val="26"/>
              </w:rPr>
            </w:pPr>
            <w:r w:rsidRPr="00E92312">
              <w:rPr>
                <w:b/>
                <w:sz w:val="26"/>
                <w:szCs w:val="26"/>
              </w:rPr>
              <w:t>4</w:t>
            </w:r>
          </w:p>
        </w:tc>
      </w:tr>
      <w:tr w:rsidR="0008588D" w:rsidRPr="00E92312" w14:paraId="19DEFC0C" w14:textId="77777777" w:rsidTr="003E0FF4">
        <w:trPr>
          <w:trHeight w:val="323"/>
          <w:jc w:val="center"/>
        </w:trPr>
        <w:tc>
          <w:tcPr>
            <w:tcW w:w="571" w:type="dxa"/>
            <w:shd w:val="clear" w:color="auto" w:fill="F2F2F2"/>
            <w:vAlign w:val="center"/>
          </w:tcPr>
          <w:p w14:paraId="478037EC" w14:textId="77777777" w:rsidR="0008588D" w:rsidRPr="00E92312" w:rsidRDefault="0008588D" w:rsidP="003E0FF4">
            <w:pPr>
              <w:widowControl w:val="0"/>
              <w:spacing w:line="312" w:lineRule="auto"/>
              <w:jc w:val="center"/>
              <w:rPr>
                <w:sz w:val="26"/>
                <w:szCs w:val="26"/>
                <w:lang w:val="vi-VN"/>
              </w:rPr>
            </w:pPr>
            <w:r w:rsidRPr="00E92312">
              <w:rPr>
                <w:sz w:val="26"/>
                <w:szCs w:val="26"/>
              </w:rPr>
              <w:t>4</w:t>
            </w:r>
          </w:p>
        </w:tc>
        <w:tc>
          <w:tcPr>
            <w:tcW w:w="4639" w:type="dxa"/>
            <w:shd w:val="clear" w:color="auto" w:fill="F2F2F2"/>
          </w:tcPr>
          <w:p w14:paraId="1CEE45C2"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Tổ chức và quản lý bộ phận kiểm toán nội bộ</w:t>
            </w:r>
          </w:p>
        </w:tc>
        <w:tc>
          <w:tcPr>
            <w:tcW w:w="990" w:type="dxa"/>
            <w:shd w:val="clear" w:color="auto" w:fill="F2F2F2"/>
          </w:tcPr>
          <w:p w14:paraId="7BF6E1F7"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3</w:t>
            </w:r>
          </w:p>
        </w:tc>
        <w:tc>
          <w:tcPr>
            <w:tcW w:w="1170" w:type="dxa"/>
            <w:shd w:val="clear" w:color="auto" w:fill="F2F2F2"/>
          </w:tcPr>
          <w:p w14:paraId="4947AD4D"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260" w:type="dxa"/>
            <w:shd w:val="clear" w:color="auto" w:fill="F2F2F2"/>
          </w:tcPr>
          <w:p w14:paraId="5DD04474" w14:textId="77777777" w:rsidR="0008588D" w:rsidRPr="00E92312" w:rsidRDefault="0008588D" w:rsidP="003E0FF4">
            <w:pPr>
              <w:widowControl w:val="0"/>
              <w:spacing w:line="312" w:lineRule="auto"/>
              <w:jc w:val="center"/>
              <w:rPr>
                <w:b/>
                <w:sz w:val="26"/>
                <w:szCs w:val="26"/>
              </w:rPr>
            </w:pPr>
            <w:r w:rsidRPr="00E92312">
              <w:rPr>
                <w:b/>
                <w:sz w:val="26"/>
                <w:szCs w:val="26"/>
              </w:rPr>
              <w:t>5</w:t>
            </w:r>
          </w:p>
        </w:tc>
      </w:tr>
      <w:tr w:rsidR="0008588D" w:rsidRPr="00E92312" w14:paraId="6F08409F" w14:textId="77777777" w:rsidTr="003E0FF4">
        <w:trPr>
          <w:trHeight w:val="305"/>
          <w:jc w:val="center"/>
        </w:trPr>
        <w:tc>
          <w:tcPr>
            <w:tcW w:w="571" w:type="dxa"/>
            <w:shd w:val="clear" w:color="auto" w:fill="auto"/>
            <w:vAlign w:val="center"/>
          </w:tcPr>
          <w:p w14:paraId="1A780D09"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4639" w:type="dxa"/>
            <w:shd w:val="clear" w:color="auto" w:fill="auto"/>
          </w:tcPr>
          <w:p w14:paraId="0A98E059" w14:textId="77777777" w:rsidR="0008588D" w:rsidRPr="00E92312" w:rsidRDefault="0008588D" w:rsidP="003E0FF4">
            <w:pPr>
              <w:widowControl w:val="0"/>
              <w:spacing w:line="312" w:lineRule="auto"/>
              <w:jc w:val="both"/>
              <w:rPr>
                <w:sz w:val="26"/>
                <w:szCs w:val="26"/>
                <w:lang w:val="vi-VN"/>
              </w:rPr>
            </w:pPr>
            <w:r w:rsidRPr="00E92312">
              <w:rPr>
                <w:sz w:val="26"/>
                <w:szCs w:val="26"/>
                <w:lang w:val="en-GB"/>
              </w:rPr>
              <w:t>Kỹ thuật thu thập bằng chứng trong kiểm toán nội bộ</w:t>
            </w:r>
          </w:p>
        </w:tc>
        <w:tc>
          <w:tcPr>
            <w:tcW w:w="990" w:type="dxa"/>
            <w:shd w:val="clear" w:color="auto" w:fill="auto"/>
          </w:tcPr>
          <w:p w14:paraId="25E3742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170" w:type="dxa"/>
            <w:shd w:val="clear" w:color="auto" w:fill="auto"/>
          </w:tcPr>
          <w:p w14:paraId="21EBAA07"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260" w:type="dxa"/>
            <w:shd w:val="clear" w:color="auto" w:fill="auto"/>
          </w:tcPr>
          <w:p w14:paraId="68E6884F" w14:textId="77777777" w:rsidR="0008588D" w:rsidRPr="00E92312" w:rsidRDefault="0008588D" w:rsidP="003E0FF4">
            <w:pPr>
              <w:widowControl w:val="0"/>
              <w:spacing w:line="312" w:lineRule="auto"/>
              <w:jc w:val="center"/>
              <w:rPr>
                <w:b/>
                <w:sz w:val="26"/>
                <w:szCs w:val="26"/>
              </w:rPr>
            </w:pPr>
            <w:r w:rsidRPr="00E92312">
              <w:rPr>
                <w:b/>
                <w:sz w:val="26"/>
                <w:szCs w:val="26"/>
              </w:rPr>
              <w:t>5</w:t>
            </w:r>
          </w:p>
        </w:tc>
      </w:tr>
      <w:tr w:rsidR="0008588D" w:rsidRPr="00E92312" w14:paraId="0E3DF7BB" w14:textId="77777777" w:rsidTr="003E0FF4">
        <w:trPr>
          <w:jc w:val="center"/>
        </w:trPr>
        <w:tc>
          <w:tcPr>
            <w:tcW w:w="571" w:type="dxa"/>
            <w:shd w:val="clear" w:color="auto" w:fill="F2F2F2"/>
            <w:vAlign w:val="center"/>
          </w:tcPr>
          <w:p w14:paraId="2AA4129E"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4639" w:type="dxa"/>
            <w:shd w:val="clear" w:color="auto" w:fill="F2F2F2"/>
          </w:tcPr>
          <w:p w14:paraId="736AFECD"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Qui trình kiểm toán nội bộ</w:t>
            </w:r>
          </w:p>
        </w:tc>
        <w:tc>
          <w:tcPr>
            <w:tcW w:w="990" w:type="dxa"/>
            <w:shd w:val="clear" w:color="auto" w:fill="F2F2F2"/>
          </w:tcPr>
          <w:p w14:paraId="6ABE02A5"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4</w:t>
            </w:r>
          </w:p>
        </w:tc>
        <w:tc>
          <w:tcPr>
            <w:tcW w:w="1170" w:type="dxa"/>
            <w:shd w:val="clear" w:color="auto" w:fill="F2F2F2"/>
          </w:tcPr>
          <w:p w14:paraId="16785DAB"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2</w:t>
            </w:r>
          </w:p>
        </w:tc>
        <w:tc>
          <w:tcPr>
            <w:tcW w:w="1260" w:type="dxa"/>
            <w:shd w:val="clear" w:color="auto" w:fill="F2F2F2"/>
          </w:tcPr>
          <w:p w14:paraId="22AE27EA"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6</w:t>
            </w:r>
          </w:p>
        </w:tc>
      </w:tr>
      <w:tr w:rsidR="0008588D" w:rsidRPr="00E92312" w14:paraId="04170C8D" w14:textId="77777777" w:rsidTr="003E0FF4">
        <w:trPr>
          <w:jc w:val="center"/>
        </w:trPr>
        <w:tc>
          <w:tcPr>
            <w:tcW w:w="571" w:type="dxa"/>
            <w:shd w:val="clear" w:color="auto" w:fill="F2F2F2"/>
            <w:vAlign w:val="center"/>
          </w:tcPr>
          <w:p w14:paraId="7A556B7D"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4639" w:type="dxa"/>
            <w:shd w:val="clear" w:color="auto" w:fill="F2F2F2"/>
          </w:tcPr>
          <w:p w14:paraId="3A09A135" w14:textId="77777777" w:rsidR="0008588D" w:rsidRPr="00E92312" w:rsidRDefault="0008588D" w:rsidP="003E0FF4">
            <w:pPr>
              <w:widowControl w:val="0"/>
              <w:spacing w:line="312" w:lineRule="auto"/>
              <w:jc w:val="both"/>
              <w:rPr>
                <w:sz w:val="26"/>
                <w:szCs w:val="26"/>
              </w:rPr>
            </w:pPr>
            <w:r w:rsidRPr="00E92312">
              <w:rPr>
                <w:sz w:val="26"/>
                <w:szCs w:val="26"/>
              </w:rPr>
              <w:t>Thiết kế và sử dụng giấy làm việc trong kiểm toán nội bộ</w:t>
            </w:r>
          </w:p>
        </w:tc>
        <w:tc>
          <w:tcPr>
            <w:tcW w:w="990" w:type="dxa"/>
            <w:shd w:val="clear" w:color="auto" w:fill="F2F2F2"/>
          </w:tcPr>
          <w:p w14:paraId="1E7A3F67"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170" w:type="dxa"/>
            <w:shd w:val="clear" w:color="auto" w:fill="F2F2F2"/>
          </w:tcPr>
          <w:p w14:paraId="52DF2164"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260" w:type="dxa"/>
            <w:shd w:val="clear" w:color="auto" w:fill="F2F2F2"/>
          </w:tcPr>
          <w:p w14:paraId="5510E466" w14:textId="77777777" w:rsidR="0008588D" w:rsidRPr="00E92312" w:rsidRDefault="0008588D" w:rsidP="003E0FF4">
            <w:pPr>
              <w:widowControl w:val="0"/>
              <w:spacing w:line="312" w:lineRule="auto"/>
              <w:jc w:val="center"/>
              <w:rPr>
                <w:b/>
                <w:sz w:val="26"/>
                <w:szCs w:val="26"/>
              </w:rPr>
            </w:pPr>
            <w:r w:rsidRPr="00E92312">
              <w:rPr>
                <w:b/>
                <w:sz w:val="26"/>
                <w:szCs w:val="26"/>
              </w:rPr>
              <w:t>3</w:t>
            </w:r>
          </w:p>
        </w:tc>
      </w:tr>
      <w:tr w:rsidR="0008588D" w:rsidRPr="00E92312" w14:paraId="2C821DD5" w14:textId="77777777" w:rsidTr="003E0FF4">
        <w:trPr>
          <w:jc w:val="center"/>
        </w:trPr>
        <w:tc>
          <w:tcPr>
            <w:tcW w:w="571" w:type="dxa"/>
            <w:shd w:val="clear" w:color="auto" w:fill="auto"/>
            <w:vAlign w:val="center"/>
          </w:tcPr>
          <w:p w14:paraId="03493B7E"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4639" w:type="dxa"/>
            <w:shd w:val="clear" w:color="auto" w:fill="auto"/>
          </w:tcPr>
          <w:p w14:paraId="2B7C0214"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Lập báo cáo kiểm toán nội bộ</w:t>
            </w:r>
          </w:p>
        </w:tc>
        <w:tc>
          <w:tcPr>
            <w:tcW w:w="990" w:type="dxa"/>
            <w:shd w:val="clear" w:color="auto" w:fill="auto"/>
          </w:tcPr>
          <w:p w14:paraId="4F6880AD"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170" w:type="dxa"/>
            <w:shd w:val="clear" w:color="auto" w:fill="auto"/>
          </w:tcPr>
          <w:p w14:paraId="771D3B4B"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260" w:type="dxa"/>
            <w:shd w:val="clear" w:color="auto" w:fill="auto"/>
          </w:tcPr>
          <w:p w14:paraId="3778B345" w14:textId="77777777" w:rsidR="0008588D" w:rsidRPr="00E92312" w:rsidRDefault="0008588D" w:rsidP="003E0FF4">
            <w:pPr>
              <w:widowControl w:val="0"/>
              <w:spacing w:line="312" w:lineRule="auto"/>
              <w:jc w:val="center"/>
              <w:rPr>
                <w:b/>
                <w:sz w:val="26"/>
                <w:szCs w:val="26"/>
              </w:rPr>
            </w:pPr>
            <w:r w:rsidRPr="00E92312">
              <w:rPr>
                <w:b/>
                <w:sz w:val="26"/>
                <w:szCs w:val="26"/>
              </w:rPr>
              <w:t>4</w:t>
            </w:r>
          </w:p>
        </w:tc>
      </w:tr>
      <w:tr w:rsidR="0008588D" w:rsidRPr="00E92312" w14:paraId="6D49C826" w14:textId="77777777" w:rsidTr="003E0FF4">
        <w:trPr>
          <w:jc w:val="center"/>
        </w:trPr>
        <w:tc>
          <w:tcPr>
            <w:tcW w:w="571" w:type="dxa"/>
            <w:shd w:val="clear" w:color="auto" w:fill="auto"/>
            <w:vAlign w:val="center"/>
          </w:tcPr>
          <w:p w14:paraId="16BF3DF6"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4639" w:type="dxa"/>
            <w:shd w:val="clear" w:color="auto" w:fill="auto"/>
          </w:tcPr>
          <w:p w14:paraId="41B8C814" w14:textId="77777777" w:rsidR="0008588D" w:rsidRPr="00E92312" w:rsidRDefault="0008588D" w:rsidP="003E0FF4">
            <w:pPr>
              <w:widowControl w:val="0"/>
              <w:spacing w:line="312" w:lineRule="auto"/>
              <w:jc w:val="both"/>
              <w:rPr>
                <w:sz w:val="26"/>
                <w:szCs w:val="26"/>
              </w:rPr>
            </w:pPr>
            <w:r w:rsidRPr="00E92312">
              <w:rPr>
                <w:sz w:val="26"/>
                <w:szCs w:val="26"/>
              </w:rPr>
              <w:t>M</w:t>
            </w:r>
            <w:r w:rsidRPr="00E92312">
              <w:rPr>
                <w:sz w:val="26"/>
                <w:szCs w:val="26"/>
                <w:lang w:val="vi-VN"/>
              </w:rPr>
              <w:t>ột số chủ đề kiểm toán đặc biệt</w:t>
            </w:r>
          </w:p>
        </w:tc>
        <w:tc>
          <w:tcPr>
            <w:tcW w:w="990" w:type="dxa"/>
            <w:shd w:val="clear" w:color="auto" w:fill="auto"/>
          </w:tcPr>
          <w:p w14:paraId="68E08C91"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170" w:type="dxa"/>
            <w:shd w:val="clear" w:color="auto" w:fill="auto"/>
          </w:tcPr>
          <w:p w14:paraId="097D86B2"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260" w:type="dxa"/>
            <w:shd w:val="clear" w:color="auto" w:fill="auto"/>
          </w:tcPr>
          <w:p w14:paraId="2FA52359" w14:textId="77777777" w:rsidR="0008588D" w:rsidRPr="00E92312" w:rsidRDefault="0008588D" w:rsidP="003E0FF4">
            <w:pPr>
              <w:widowControl w:val="0"/>
              <w:spacing w:line="312" w:lineRule="auto"/>
              <w:jc w:val="center"/>
              <w:rPr>
                <w:b/>
                <w:sz w:val="26"/>
                <w:szCs w:val="26"/>
              </w:rPr>
            </w:pPr>
            <w:r w:rsidRPr="00E92312">
              <w:rPr>
                <w:b/>
                <w:sz w:val="26"/>
                <w:szCs w:val="26"/>
              </w:rPr>
              <w:t>4</w:t>
            </w:r>
          </w:p>
        </w:tc>
      </w:tr>
      <w:tr w:rsidR="0008588D" w:rsidRPr="00E92312" w14:paraId="022E7B8C" w14:textId="77777777" w:rsidTr="003E0FF4">
        <w:trPr>
          <w:jc w:val="center"/>
        </w:trPr>
        <w:tc>
          <w:tcPr>
            <w:tcW w:w="571" w:type="dxa"/>
            <w:shd w:val="clear" w:color="auto" w:fill="auto"/>
          </w:tcPr>
          <w:p w14:paraId="42904A33" w14:textId="77777777" w:rsidR="0008588D" w:rsidRPr="00E92312" w:rsidRDefault="0008588D" w:rsidP="003E0FF4">
            <w:pPr>
              <w:widowControl w:val="0"/>
              <w:tabs>
                <w:tab w:val="left" w:pos="270"/>
              </w:tabs>
              <w:spacing w:line="312" w:lineRule="auto"/>
              <w:jc w:val="center"/>
              <w:rPr>
                <w:b/>
                <w:sz w:val="26"/>
                <w:szCs w:val="26"/>
                <w:lang w:val="vi-VN"/>
              </w:rPr>
            </w:pPr>
          </w:p>
        </w:tc>
        <w:tc>
          <w:tcPr>
            <w:tcW w:w="4639" w:type="dxa"/>
            <w:shd w:val="clear" w:color="auto" w:fill="auto"/>
          </w:tcPr>
          <w:p w14:paraId="347B4BB0" w14:textId="77777777" w:rsidR="0008588D" w:rsidRPr="00E92312" w:rsidRDefault="0008588D" w:rsidP="003E0FF4">
            <w:pPr>
              <w:widowControl w:val="0"/>
              <w:spacing w:line="312" w:lineRule="auto"/>
              <w:jc w:val="both"/>
              <w:rPr>
                <w:b/>
                <w:sz w:val="26"/>
                <w:szCs w:val="26"/>
                <w:lang w:val="vi-VN"/>
              </w:rPr>
            </w:pPr>
            <w:r w:rsidRPr="00E92312">
              <w:rPr>
                <w:b/>
                <w:sz w:val="26"/>
                <w:szCs w:val="26"/>
                <w:lang w:val="vi-VN"/>
              </w:rPr>
              <w:t>Tổng số</w:t>
            </w:r>
          </w:p>
        </w:tc>
        <w:tc>
          <w:tcPr>
            <w:tcW w:w="990" w:type="dxa"/>
            <w:shd w:val="clear" w:color="auto" w:fill="auto"/>
          </w:tcPr>
          <w:p w14:paraId="79136B83" w14:textId="77777777" w:rsidR="0008588D" w:rsidRPr="00E92312" w:rsidRDefault="0008588D" w:rsidP="003E0FF4">
            <w:pPr>
              <w:widowControl w:val="0"/>
              <w:spacing w:line="312" w:lineRule="auto"/>
              <w:jc w:val="center"/>
              <w:rPr>
                <w:b/>
                <w:sz w:val="26"/>
                <w:szCs w:val="26"/>
              </w:rPr>
            </w:pPr>
            <w:r w:rsidRPr="00E92312">
              <w:rPr>
                <w:b/>
                <w:sz w:val="26"/>
                <w:szCs w:val="26"/>
                <w:lang w:val="vi-VN"/>
              </w:rPr>
              <w:t>2</w:t>
            </w:r>
            <w:r w:rsidRPr="00E92312">
              <w:rPr>
                <w:b/>
                <w:sz w:val="26"/>
                <w:szCs w:val="26"/>
              </w:rPr>
              <w:t>6</w:t>
            </w:r>
          </w:p>
        </w:tc>
        <w:tc>
          <w:tcPr>
            <w:tcW w:w="1170" w:type="dxa"/>
            <w:shd w:val="clear" w:color="auto" w:fill="auto"/>
          </w:tcPr>
          <w:p w14:paraId="791072DA" w14:textId="77777777" w:rsidR="0008588D" w:rsidRPr="00E92312" w:rsidRDefault="0008588D" w:rsidP="003E0FF4">
            <w:pPr>
              <w:widowControl w:val="0"/>
              <w:spacing w:line="312" w:lineRule="auto"/>
              <w:jc w:val="center"/>
              <w:rPr>
                <w:b/>
                <w:sz w:val="26"/>
                <w:szCs w:val="26"/>
              </w:rPr>
            </w:pPr>
            <w:r w:rsidRPr="00E92312">
              <w:rPr>
                <w:b/>
                <w:sz w:val="26"/>
                <w:szCs w:val="26"/>
              </w:rPr>
              <w:t>12</w:t>
            </w:r>
          </w:p>
        </w:tc>
        <w:tc>
          <w:tcPr>
            <w:tcW w:w="1260" w:type="dxa"/>
            <w:shd w:val="clear" w:color="auto" w:fill="auto"/>
          </w:tcPr>
          <w:p w14:paraId="0713158D" w14:textId="77777777" w:rsidR="0008588D" w:rsidRPr="00E92312" w:rsidRDefault="0008588D" w:rsidP="003E0FF4">
            <w:pPr>
              <w:widowControl w:val="0"/>
              <w:spacing w:line="312" w:lineRule="auto"/>
              <w:jc w:val="center"/>
              <w:rPr>
                <w:b/>
                <w:sz w:val="26"/>
                <w:szCs w:val="26"/>
              </w:rPr>
            </w:pPr>
            <w:r w:rsidRPr="00E92312">
              <w:rPr>
                <w:b/>
                <w:sz w:val="26"/>
                <w:szCs w:val="26"/>
              </w:rPr>
              <w:t>38</w:t>
            </w:r>
          </w:p>
        </w:tc>
      </w:tr>
    </w:tbl>
    <w:p w14:paraId="4C465B9D" w14:textId="77777777" w:rsidR="0008588D" w:rsidRDefault="0008588D" w:rsidP="0008588D">
      <w:pPr>
        <w:widowControl w:val="0"/>
        <w:tabs>
          <w:tab w:val="left" w:pos="2306"/>
        </w:tabs>
        <w:spacing w:line="312" w:lineRule="auto"/>
        <w:ind w:firstLine="720"/>
        <w:jc w:val="both"/>
        <w:rPr>
          <w:b/>
          <w:sz w:val="26"/>
          <w:szCs w:val="26"/>
          <w:lang w:val="vi-VN"/>
        </w:rPr>
      </w:pPr>
    </w:p>
    <w:p w14:paraId="423560E4" w14:textId="77777777" w:rsidR="0008588D" w:rsidRPr="0049628B" w:rsidRDefault="0008588D" w:rsidP="0008588D">
      <w:pPr>
        <w:widowControl w:val="0"/>
        <w:tabs>
          <w:tab w:val="left" w:pos="2306"/>
        </w:tabs>
        <w:ind w:firstLine="720"/>
        <w:jc w:val="both"/>
        <w:rPr>
          <w:b/>
          <w:sz w:val="26"/>
          <w:szCs w:val="26"/>
        </w:rPr>
      </w:pPr>
      <w:r w:rsidRPr="0049628B">
        <w:rPr>
          <w:b/>
          <w:sz w:val="26"/>
          <w:szCs w:val="26"/>
          <w:lang w:val="vi-VN"/>
        </w:rPr>
        <w:t>B. NỘI DUNG GIẢNG DẠY</w:t>
      </w:r>
    </w:p>
    <w:p w14:paraId="14D2E6EB" w14:textId="77777777" w:rsidR="0008588D" w:rsidRPr="00E92312" w:rsidRDefault="0008588D" w:rsidP="0008588D">
      <w:pPr>
        <w:pStyle w:val="11"/>
        <w:spacing w:line="360" w:lineRule="auto"/>
      </w:pPr>
      <w:r w:rsidRPr="00E92312">
        <w:t xml:space="preserve">CHƯƠNG 1: TỔNG QUAN VỀ KIỂM TOÁN NỘI BỘ </w:t>
      </w:r>
    </w:p>
    <w:p w14:paraId="79F181E9" w14:textId="77777777" w:rsidR="0008588D" w:rsidRPr="00E92312" w:rsidRDefault="0008588D" w:rsidP="0008588D">
      <w:pPr>
        <w:widowControl w:val="0"/>
        <w:ind w:firstLine="720"/>
        <w:jc w:val="both"/>
        <w:rPr>
          <w:sz w:val="26"/>
          <w:szCs w:val="26"/>
          <w:lang w:val="vi-VN"/>
        </w:rPr>
      </w:pPr>
      <w:r w:rsidRPr="00E92312">
        <w:rPr>
          <w:i/>
          <w:sz w:val="26"/>
          <w:szCs w:val="26"/>
          <w:lang w:val="vi-VN"/>
        </w:rPr>
        <w:t>Chương 1 giới thiệu với người học những vấn đề chung của kiểm toán nội bộ để từ đó người học hiểu được bản chất và vai trò của kiểm toán nội bộ, tạo cơ sở để học tiếp các chương sau. Nội dung Chương 1 đề cập đến sự hình thành và phát triển của kiểm toán nội bộ, triển vọng phát triển của kiểm toán nội bộ và các nguyên tắc trong thực hiện kiểm toán nội bộ</w:t>
      </w:r>
      <w:r w:rsidRPr="00E92312">
        <w:rPr>
          <w:sz w:val="26"/>
          <w:szCs w:val="26"/>
          <w:lang w:val="vi-VN"/>
        </w:rPr>
        <w:t xml:space="preserve">. </w:t>
      </w:r>
    </w:p>
    <w:p w14:paraId="4111BEDB" w14:textId="77777777" w:rsidR="0008588D" w:rsidRPr="0049628B" w:rsidRDefault="0008588D" w:rsidP="0008588D">
      <w:pPr>
        <w:widowControl w:val="0"/>
        <w:numPr>
          <w:ilvl w:val="0"/>
          <w:numId w:val="120"/>
        </w:numPr>
        <w:ind w:left="0" w:firstLine="0"/>
        <w:jc w:val="both"/>
        <w:rPr>
          <w:b/>
          <w:sz w:val="26"/>
          <w:szCs w:val="26"/>
          <w:lang w:val="vi-VN"/>
        </w:rPr>
      </w:pPr>
      <w:r w:rsidRPr="0049628B">
        <w:rPr>
          <w:b/>
          <w:sz w:val="26"/>
          <w:szCs w:val="26"/>
          <w:lang w:val="vi-VN"/>
        </w:rPr>
        <w:t>Sự hình thành và phát triển của kiểm toán nội bộ</w:t>
      </w:r>
    </w:p>
    <w:p w14:paraId="60D3B119" w14:textId="77777777" w:rsidR="0008588D" w:rsidRPr="0049628B" w:rsidRDefault="0008588D" w:rsidP="0008588D">
      <w:pPr>
        <w:widowControl w:val="0"/>
        <w:numPr>
          <w:ilvl w:val="0"/>
          <w:numId w:val="120"/>
        </w:numPr>
        <w:ind w:left="0" w:firstLine="0"/>
        <w:jc w:val="both"/>
        <w:rPr>
          <w:b/>
          <w:sz w:val="26"/>
          <w:szCs w:val="26"/>
          <w:lang w:val="vi-VN"/>
        </w:rPr>
      </w:pPr>
      <w:r w:rsidRPr="0049628B">
        <w:rPr>
          <w:b/>
          <w:sz w:val="26"/>
          <w:szCs w:val="26"/>
          <w:lang w:val="vi-VN"/>
        </w:rPr>
        <w:t>Định nghĩa về kiểm toán nội bộ</w:t>
      </w:r>
    </w:p>
    <w:p w14:paraId="343DE83F" w14:textId="77777777" w:rsidR="0008588D" w:rsidRPr="0049628B" w:rsidRDefault="0008588D" w:rsidP="0008588D">
      <w:pPr>
        <w:widowControl w:val="0"/>
        <w:numPr>
          <w:ilvl w:val="0"/>
          <w:numId w:val="120"/>
        </w:numPr>
        <w:ind w:left="0" w:firstLine="0"/>
        <w:jc w:val="both"/>
        <w:rPr>
          <w:b/>
          <w:sz w:val="26"/>
          <w:szCs w:val="26"/>
          <w:lang w:val="vi-VN"/>
        </w:rPr>
      </w:pPr>
      <w:r w:rsidRPr="0049628B">
        <w:rPr>
          <w:b/>
          <w:sz w:val="26"/>
          <w:szCs w:val="26"/>
          <w:lang w:val="vi-VN"/>
        </w:rPr>
        <w:t>Triển vọng phát triển kiểm toán nội bộ trong môi trường thay đổi</w:t>
      </w:r>
    </w:p>
    <w:p w14:paraId="46037C66" w14:textId="77777777" w:rsidR="0008588D" w:rsidRPr="0049628B" w:rsidRDefault="0008588D" w:rsidP="0008588D">
      <w:pPr>
        <w:widowControl w:val="0"/>
        <w:numPr>
          <w:ilvl w:val="0"/>
          <w:numId w:val="120"/>
        </w:numPr>
        <w:ind w:left="0" w:firstLine="0"/>
        <w:jc w:val="both"/>
        <w:rPr>
          <w:b/>
          <w:sz w:val="26"/>
          <w:szCs w:val="26"/>
          <w:lang w:val="vi-VN"/>
        </w:rPr>
      </w:pPr>
      <w:r w:rsidRPr="0049628B">
        <w:rPr>
          <w:b/>
          <w:sz w:val="26"/>
          <w:szCs w:val="26"/>
          <w:lang w:val="vi-VN"/>
        </w:rPr>
        <w:t>Nguyên tắc trong thực hiện công việc của kiểm toán nội bộ</w:t>
      </w:r>
    </w:p>
    <w:p w14:paraId="0EC821C9" w14:textId="77777777" w:rsidR="0008588D" w:rsidRPr="00E92312" w:rsidRDefault="0008588D" w:rsidP="0008588D">
      <w:pPr>
        <w:widowControl w:val="0"/>
        <w:jc w:val="both"/>
        <w:rPr>
          <w:sz w:val="26"/>
          <w:szCs w:val="26"/>
          <w:lang w:val="vi-VN"/>
        </w:rPr>
      </w:pPr>
      <w:r w:rsidRPr="0049628B">
        <w:rPr>
          <w:b/>
          <w:sz w:val="26"/>
          <w:szCs w:val="26"/>
          <w:lang w:val="vi-VN"/>
        </w:rPr>
        <w:t>Tài liệu tham khảo của chương:</w:t>
      </w:r>
      <w:r w:rsidRPr="00E92312">
        <w:rPr>
          <w:sz w:val="26"/>
          <w:szCs w:val="26"/>
          <w:lang w:val="vi-VN"/>
        </w:rPr>
        <w:t xml:space="preserve"> </w:t>
      </w:r>
    </w:p>
    <w:p w14:paraId="2EC4CF7F" w14:textId="77777777" w:rsidR="0008588D" w:rsidRPr="00E92312" w:rsidRDefault="0008588D" w:rsidP="0008588D">
      <w:pPr>
        <w:widowControl w:val="0"/>
        <w:numPr>
          <w:ilvl w:val="0"/>
          <w:numId w:val="118"/>
        </w:numPr>
        <w:tabs>
          <w:tab w:val="clear" w:pos="900"/>
          <w:tab w:val="num" w:pos="720"/>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a Common Body of Knowledge</w:t>
      </w:r>
      <w:r w:rsidRPr="00E92312">
        <w:rPr>
          <w:sz w:val="26"/>
          <w:szCs w:val="26"/>
        </w:rPr>
        <w:t>, 8</w:t>
      </w:r>
      <w:r w:rsidRPr="00E92312">
        <w:rPr>
          <w:sz w:val="26"/>
          <w:szCs w:val="26"/>
          <w:vertAlign w:val="superscript"/>
        </w:rPr>
        <w:t>th</w:t>
      </w:r>
      <w:r w:rsidRPr="00E92312">
        <w:rPr>
          <w:sz w:val="26"/>
          <w:szCs w:val="26"/>
        </w:rPr>
        <w:t xml:space="preserve"> edition, John Wiley &amp; Sons, Chapters 1, 2</w:t>
      </w:r>
    </w:p>
    <w:p w14:paraId="4F590CCF" w14:textId="77777777" w:rsidR="0008588D" w:rsidRPr="00E92312" w:rsidRDefault="0008588D" w:rsidP="0008588D">
      <w:pPr>
        <w:widowControl w:val="0"/>
        <w:numPr>
          <w:ilvl w:val="0"/>
          <w:numId w:val="118"/>
        </w:numPr>
        <w:tabs>
          <w:tab w:val="clear" w:pos="900"/>
          <w:tab w:val="num" w:pos="720"/>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Wiley</w:t>
      </w:r>
    </w:p>
    <w:p w14:paraId="264D3A97" w14:textId="77777777" w:rsidR="0008588D" w:rsidRDefault="0008588D" w:rsidP="0008588D">
      <w:pPr>
        <w:widowControl w:val="0"/>
        <w:ind w:firstLine="720"/>
        <w:jc w:val="both"/>
        <w:rPr>
          <w:b/>
          <w:sz w:val="26"/>
          <w:szCs w:val="26"/>
        </w:rPr>
      </w:pPr>
    </w:p>
    <w:p w14:paraId="7BCD8114" w14:textId="77777777" w:rsidR="0008588D" w:rsidRPr="00E92312" w:rsidRDefault="0008588D" w:rsidP="0008588D">
      <w:pPr>
        <w:pStyle w:val="11"/>
        <w:spacing w:line="360" w:lineRule="auto"/>
      </w:pPr>
      <w:r w:rsidRPr="00E92312">
        <w:t>CHƯƠNG 2: CƠ SỞ CHO THỰC HÀNH KIỂM TOÁN NỘI BỘ CHUYÊN NGHIỆP</w:t>
      </w:r>
    </w:p>
    <w:p w14:paraId="15DDCE62" w14:textId="77777777" w:rsidR="0008588D" w:rsidRPr="00E92312" w:rsidRDefault="0008588D" w:rsidP="0008588D">
      <w:pPr>
        <w:widowControl w:val="0"/>
        <w:ind w:firstLine="720"/>
        <w:jc w:val="both"/>
        <w:rPr>
          <w:i/>
          <w:sz w:val="26"/>
          <w:szCs w:val="26"/>
        </w:rPr>
      </w:pPr>
      <w:r w:rsidRPr="00E92312">
        <w:rPr>
          <w:i/>
          <w:sz w:val="26"/>
          <w:szCs w:val="26"/>
        </w:rPr>
        <w:t xml:space="preserve">Chương 2 giải thích ý nghĩa và mối quan hệ giữa mục tiêu xã hội của kiểm toán nội bộ và các nguyên tắc của kiểm toán nội bộ, bao gồm cả đạo đức nghề nghiệp của kiểm toán viên nội bộ. </w:t>
      </w:r>
    </w:p>
    <w:p w14:paraId="794351A7" w14:textId="77777777" w:rsidR="0008588D" w:rsidRPr="0049628B" w:rsidRDefault="0008588D" w:rsidP="0008588D">
      <w:pPr>
        <w:widowControl w:val="0"/>
        <w:jc w:val="both"/>
        <w:rPr>
          <w:b/>
          <w:sz w:val="26"/>
          <w:szCs w:val="26"/>
        </w:rPr>
      </w:pPr>
      <w:r w:rsidRPr="0049628B">
        <w:rPr>
          <w:b/>
          <w:sz w:val="26"/>
          <w:szCs w:val="26"/>
        </w:rPr>
        <w:t>2.1 Những cơ sở chung cho kiểm toán</w:t>
      </w:r>
    </w:p>
    <w:p w14:paraId="26A05B85" w14:textId="77777777" w:rsidR="0008588D" w:rsidRPr="0049628B" w:rsidRDefault="0008588D" w:rsidP="0008588D">
      <w:pPr>
        <w:widowControl w:val="0"/>
        <w:jc w:val="both"/>
        <w:rPr>
          <w:b/>
          <w:sz w:val="26"/>
          <w:szCs w:val="26"/>
        </w:rPr>
      </w:pPr>
      <w:r w:rsidRPr="0049628B">
        <w:rPr>
          <w:b/>
          <w:sz w:val="26"/>
          <w:szCs w:val="26"/>
        </w:rPr>
        <w:t>2.2 Trách nhiệm trong thực hiện công việc của kiểm toán nội bộ</w:t>
      </w:r>
    </w:p>
    <w:p w14:paraId="70E3CDDD" w14:textId="77777777" w:rsidR="0008588D" w:rsidRPr="0049628B" w:rsidRDefault="0008588D" w:rsidP="0008588D">
      <w:pPr>
        <w:widowControl w:val="0"/>
        <w:jc w:val="both"/>
        <w:rPr>
          <w:b/>
          <w:sz w:val="26"/>
          <w:szCs w:val="26"/>
        </w:rPr>
      </w:pPr>
      <w:r w:rsidRPr="0049628B">
        <w:rPr>
          <w:b/>
          <w:sz w:val="26"/>
          <w:szCs w:val="26"/>
        </w:rPr>
        <w:t>2.3 Đạo đức hành nghề của kiểm toán nội bộ</w:t>
      </w:r>
    </w:p>
    <w:p w14:paraId="6E5D7B3D" w14:textId="77777777" w:rsidR="0008588D" w:rsidRPr="0049628B" w:rsidRDefault="0008588D" w:rsidP="0008588D">
      <w:pPr>
        <w:widowControl w:val="0"/>
        <w:jc w:val="both"/>
        <w:rPr>
          <w:b/>
          <w:sz w:val="26"/>
          <w:szCs w:val="26"/>
        </w:rPr>
      </w:pPr>
      <w:r w:rsidRPr="0049628B">
        <w:rPr>
          <w:b/>
          <w:sz w:val="26"/>
          <w:szCs w:val="26"/>
        </w:rPr>
        <w:t xml:space="preserve">Tài liệu tham khảo của chương: </w:t>
      </w:r>
    </w:p>
    <w:p w14:paraId="134DB8FE"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a Common Body of Knowledge</w:t>
      </w:r>
      <w:r w:rsidRPr="00E92312">
        <w:rPr>
          <w:sz w:val="26"/>
          <w:szCs w:val="26"/>
        </w:rPr>
        <w:t>, 8</w:t>
      </w:r>
      <w:r w:rsidRPr="00E92312">
        <w:rPr>
          <w:sz w:val="26"/>
          <w:szCs w:val="26"/>
          <w:vertAlign w:val="superscript"/>
        </w:rPr>
        <w:t>th</w:t>
      </w:r>
      <w:r w:rsidRPr="00E92312">
        <w:rPr>
          <w:sz w:val="26"/>
          <w:szCs w:val="26"/>
        </w:rPr>
        <w:t xml:space="preserve"> edition, John Wiley &amp; Sons, Chapter 2, 9</w:t>
      </w:r>
    </w:p>
    <w:p w14:paraId="27BE960E"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Wiley</w:t>
      </w:r>
    </w:p>
    <w:p w14:paraId="558F7040" w14:textId="77777777" w:rsidR="0008588D" w:rsidRDefault="0008588D" w:rsidP="0008588D">
      <w:pPr>
        <w:widowControl w:val="0"/>
        <w:ind w:firstLine="720"/>
        <w:jc w:val="both"/>
        <w:rPr>
          <w:b/>
          <w:sz w:val="26"/>
          <w:szCs w:val="26"/>
        </w:rPr>
      </w:pPr>
    </w:p>
    <w:p w14:paraId="7AD226EE" w14:textId="77777777" w:rsidR="0008588D" w:rsidRPr="00E92312" w:rsidRDefault="0008588D" w:rsidP="0008588D">
      <w:pPr>
        <w:pStyle w:val="11"/>
        <w:spacing w:line="360" w:lineRule="auto"/>
      </w:pPr>
      <w:r w:rsidRPr="00E92312">
        <w:t>CHƯƠNG 3: KIỂM SOÁT NỘI BỘ VÀ VAI TRÒ CỦA KIỂM TOÁN NỘI BỘ TRONG DOANH NGHIỆP</w:t>
      </w:r>
    </w:p>
    <w:p w14:paraId="6B2C76F0" w14:textId="77777777" w:rsidR="0008588D" w:rsidRPr="00E92312" w:rsidRDefault="0008588D" w:rsidP="0008588D">
      <w:pPr>
        <w:widowControl w:val="0"/>
        <w:ind w:firstLine="720"/>
        <w:jc w:val="both"/>
        <w:rPr>
          <w:i/>
          <w:sz w:val="26"/>
          <w:szCs w:val="26"/>
        </w:rPr>
      </w:pPr>
      <w:r w:rsidRPr="00E92312">
        <w:rPr>
          <w:i/>
          <w:sz w:val="26"/>
          <w:szCs w:val="26"/>
        </w:rPr>
        <w:t xml:space="preserve">Chương 3 giới thiệu về vai trò của kiểm soát nội bộ trong doanh nghiệp, các quan điểm về kiểm soát nội bộ đặc biệt là khung kiểm soát nội bộ theo COSO, vai trò của đánh giá kiểm soát nội bộ và mối quan hệ với kiểm toán nội bộ. </w:t>
      </w:r>
    </w:p>
    <w:p w14:paraId="23DBC668" w14:textId="77777777" w:rsidR="0008588D" w:rsidRPr="0049628B" w:rsidRDefault="0008588D" w:rsidP="0008588D">
      <w:pPr>
        <w:widowControl w:val="0"/>
        <w:jc w:val="both"/>
        <w:rPr>
          <w:b/>
          <w:sz w:val="26"/>
          <w:szCs w:val="26"/>
        </w:rPr>
      </w:pPr>
      <w:r w:rsidRPr="0049628B">
        <w:rPr>
          <w:b/>
          <w:sz w:val="26"/>
          <w:szCs w:val="26"/>
        </w:rPr>
        <w:t>3.1 Quản trị công ty và vai trò của kiểm soát</w:t>
      </w:r>
    </w:p>
    <w:p w14:paraId="415748F1" w14:textId="77777777" w:rsidR="0008588D" w:rsidRPr="0049628B" w:rsidRDefault="0008588D" w:rsidP="0008588D">
      <w:pPr>
        <w:widowControl w:val="0"/>
        <w:jc w:val="both"/>
        <w:rPr>
          <w:b/>
          <w:sz w:val="26"/>
          <w:szCs w:val="26"/>
        </w:rPr>
      </w:pPr>
      <w:r w:rsidRPr="0049628B">
        <w:rPr>
          <w:b/>
          <w:sz w:val="26"/>
          <w:szCs w:val="26"/>
        </w:rPr>
        <w:t>3.2 Bản chất của kiểm soát nội bộ trong doan nghiệp</w:t>
      </w:r>
    </w:p>
    <w:p w14:paraId="4C961221" w14:textId="77777777" w:rsidR="0008588D" w:rsidRPr="0049628B" w:rsidRDefault="0008588D" w:rsidP="0008588D">
      <w:pPr>
        <w:widowControl w:val="0"/>
        <w:jc w:val="both"/>
        <w:rPr>
          <w:b/>
          <w:sz w:val="26"/>
          <w:szCs w:val="26"/>
        </w:rPr>
      </w:pPr>
      <w:r w:rsidRPr="0049628B">
        <w:rPr>
          <w:b/>
          <w:sz w:val="26"/>
          <w:szCs w:val="26"/>
        </w:rPr>
        <w:t>3.3 Khung kiểm soát nội bộ COSO</w:t>
      </w:r>
    </w:p>
    <w:p w14:paraId="344247E4" w14:textId="77777777" w:rsidR="0008588D" w:rsidRPr="0049628B" w:rsidRDefault="0008588D" w:rsidP="0008588D">
      <w:pPr>
        <w:widowControl w:val="0"/>
        <w:jc w:val="both"/>
        <w:rPr>
          <w:b/>
          <w:sz w:val="26"/>
          <w:szCs w:val="26"/>
        </w:rPr>
      </w:pPr>
      <w:r w:rsidRPr="0049628B">
        <w:rPr>
          <w:b/>
          <w:sz w:val="26"/>
          <w:szCs w:val="26"/>
        </w:rPr>
        <w:t>3.4 Đánh giá kiểm soát nội bộ và vai trò của kiểm toán nội bộ</w:t>
      </w:r>
    </w:p>
    <w:p w14:paraId="6DCCCFBD" w14:textId="77777777" w:rsidR="0008588D" w:rsidRPr="0049628B" w:rsidRDefault="0008588D" w:rsidP="0008588D">
      <w:pPr>
        <w:widowControl w:val="0"/>
        <w:jc w:val="both"/>
        <w:rPr>
          <w:b/>
          <w:sz w:val="26"/>
          <w:szCs w:val="26"/>
        </w:rPr>
      </w:pPr>
      <w:r w:rsidRPr="0049628B">
        <w:rPr>
          <w:b/>
          <w:sz w:val="26"/>
          <w:szCs w:val="26"/>
        </w:rPr>
        <w:t xml:space="preserve">Tài liệu tham khảo của chương: </w:t>
      </w:r>
    </w:p>
    <w:p w14:paraId="654A84A9"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a Common Body of Knowledge</w:t>
      </w:r>
      <w:r w:rsidRPr="00E92312">
        <w:rPr>
          <w:sz w:val="26"/>
          <w:szCs w:val="26"/>
        </w:rPr>
        <w:t>, 8</w:t>
      </w:r>
      <w:r w:rsidRPr="00E92312">
        <w:rPr>
          <w:sz w:val="26"/>
          <w:szCs w:val="26"/>
          <w:vertAlign w:val="superscript"/>
        </w:rPr>
        <w:t>th</w:t>
      </w:r>
      <w:r w:rsidRPr="00E92312">
        <w:rPr>
          <w:sz w:val="26"/>
          <w:szCs w:val="26"/>
        </w:rPr>
        <w:t xml:space="preserve"> edition, John Wiley &amp; Sons, Chapter 3-7</w:t>
      </w:r>
    </w:p>
    <w:p w14:paraId="76D04319"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Wiley</w:t>
      </w:r>
    </w:p>
    <w:p w14:paraId="2EAB1204" w14:textId="77777777" w:rsidR="0008588D" w:rsidRDefault="0008588D" w:rsidP="0008588D">
      <w:pPr>
        <w:widowControl w:val="0"/>
        <w:ind w:firstLine="720"/>
        <w:jc w:val="both"/>
        <w:rPr>
          <w:b/>
          <w:sz w:val="26"/>
          <w:szCs w:val="26"/>
        </w:rPr>
      </w:pPr>
    </w:p>
    <w:p w14:paraId="73DEE7B6" w14:textId="77777777" w:rsidR="0008588D" w:rsidRPr="00E92312" w:rsidRDefault="0008588D" w:rsidP="0008588D">
      <w:pPr>
        <w:pStyle w:val="11"/>
        <w:spacing w:line="360" w:lineRule="auto"/>
      </w:pPr>
      <w:r w:rsidRPr="00E92312">
        <w:t xml:space="preserve">Chương 4: Tổ chức và quản lý bộ phận kiểm toán nội bộ </w:t>
      </w:r>
    </w:p>
    <w:p w14:paraId="496C1D2A" w14:textId="77777777" w:rsidR="0008588D" w:rsidRPr="00E92312" w:rsidRDefault="0008588D" w:rsidP="0008588D">
      <w:pPr>
        <w:widowControl w:val="0"/>
        <w:ind w:firstLine="720"/>
        <w:jc w:val="both"/>
        <w:rPr>
          <w:sz w:val="26"/>
          <w:szCs w:val="26"/>
        </w:rPr>
      </w:pPr>
      <w:r w:rsidRPr="00E92312">
        <w:rPr>
          <w:i/>
          <w:sz w:val="26"/>
          <w:szCs w:val="26"/>
        </w:rPr>
        <w:t>Tổ chức bộ phận kiểm toán nội bộ phù hợp với yêu cầu, nhiệm vụ có vai trò quan trọng ảnh hưởng đến tính hiệu lực, hiệu quả của hoạt động kiểm toán nội bộ. Chương 4 giới thiệu những mô hình tổ chức kiểm toán nội bộ chủ yếu, những tiêu chuẩn cơ bản đối với kiểm toán viên nội bộ</w:t>
      </w:r>
      <w:r w:rsidRPr="00E92312">
        <w:rPr>
          <w:sz w:val="26"/>
          <w:szCs w:val="26"/>
        </w:rPr>
        <w:t>.</w:t>
      </w:r>
    </w:p>
    <w:p w14:paraId="53A7AB66" w14:textId="77777777" w:rsidR="0008588D" w:rsidRPr="0049628B" w:rsidRDefault="0008588D" w:rsidP="0008588D">
      <w:pPr>
        <w:widowControl w:val="0"/>
        <w:numPr>
          <w:ilvl w:val="1"/>
          <w:numId w:val="121"/>
        </w:numPr>
        <w:tabs>
          <w:tab w:val="left" w:pos="720"/>
        </w:tabs>
        <w:ind w:left="0" w:firstLine="0"/>
        <w:contextualSpacing/>
        <w:jc w:val="both"/>
        <w:rPr>
          <w:b/>
          <w:sz w:val="26"/>
          <w:szCs w:val="26"/>
        </w:rPr>
      </w:pPr>
      <w:r w:rsidRPr="0049628B">
        <w:rPr>
          <w:b/>
          <w:sz w:val="26"/>
          <w:szCs w:val="26"/>
        </w:rPr>
        <w:t>Tổ chức bộ máy kiểm toán nội bộ</w:t>
      </w:r>
    </w:p>
    <w:p w14:paraId="62674B68" w14:textId="77777777" w:rsidR="0008588D" w:rsidRPr="0049628B" w:rsidRDefault="0008588D" w:rsidP="0008588D">
      <w:pPr>
        <w:widowControl w:val="0"/>
        <w:numPr>
          <w:ilvl w:val="1"/>
          <w:numId w:val="121"/>
        </w:numPr>
        <w:tabs>
          <w:tab w:val="left" w:pos="720"/>
        </w:tabs>
        <w:ind w:left="0" w:firstLine="0"/>
        <w:contextualSpacing/>
        <w:jc w:val="both"/>
        <w:rPr>
          <w:b/>
          <w:sz w:val="26"/>
          <w:szCs w:val="26"/>
        </w:rPr>
      </w:pPr>
      <w:r w:rsidRPr="0049628B">
        <w:rPr>
          <w:b/>
          <w:sz w:val="26"/>
          <w:szCs w:val="26"/>
          <w:lang w:val="vi-VN"/>
        </w:rPr>
        <w:t>Thiết lập cơ sở cho thực hiện chức năng kiểm toán nội b</w:t>
      </w:r>
      <w:r w:rsidRPr="0049628B">
        <w:rPr>
          <w:b/>
          <w:sz w:val="26"/>
          <w:szCs w:val="26"/>
        </w:rPr>
        <w:t>ộ</w:t>
      </w:r>
    </w:p>
    <w:p w14:paraId="2FC4CF71" w14:textId="77777777" w:rsidR="0008588D" w:rsidRPr="0049628B" w:rsidRDefault="0008588D" w:rsidP="0008588D">
      <w:pPr>
        <w:widowControl w:val="0"/>
        <w:numPr>
          <w:ilvl w:val="1"/>
          <w:numId w:val="121"/>
        </w:numPr>
        <w:tabs>
          <w:tab w:val="left" w:pos="720"/>
        </w:tabs>
        <w:ind w:left="0" w:firstLine="0"/>
        <w:contextualSpacing/>
        <w:jc w:val="both"/>
        <w:rPr>
          <w:b/>
          <w:sz w:val="26"/>
          <w:szCs w:val="26"/>
        </w:rPr>
      </w:pPr>
      <w:r w:rsidRPr="0049628B">
        <w:rPr>
          <w:b/>
          <w:sz w:val="26"/>
          <w:szCs w:val="26"/>
          <w:lang w:val="vi-VN"/>
        </w:rPr>
        <w:t xml:space="preserve">Điều lệ kiểm toán nội bộ </w:t>
      </w:r>
    </w:p>
    <w:p w14:paraId="2C56E2CA" w14:textId="77777777" w:rsidR="0008588D" w:rsidRPr="0049628B" w:rsidRDefault="0008588D" w:rsidP="0008588D">
      <w:pPr>
        <w:widowControl w:val="0"/>
        <w:jc w:val="both"/>
        <w:rPr>
          <w:b/>
          <w:sz w:val="26"/>
          <w:szCs w:val="26"/>
        </w:rPr>
      </w:pPr>
      <w:r w:rsidRPr="0049628B">
        <w:rPr>
          <w:b/>
          <w:sz w:val="26"/>
          <w:szCs w:val="26"/>
        </w:rPr>
        <w:t xml:space="preserve">Tài liệu tham khảo của chương: </w:t>
      </w:r>
    </w:p>
    <w:p w14:paraId="1C4736D4"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a common body of knowledge</w:t>
      </w:r>
      <w:r w:rsidRPr="00E92312">
        <w:rPr>
          <w:sz w:val="26"/>
          <w:szCs w:val="26"/>
        </w:rPr>
        <w:t>, 8th ed. John Wiley &amp; Sons, Chapters 14, 15</w:t>
      </w:r>
    </w:p>
    <w:p w14:paraId="730F1584"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xml:space="preserve">, Wiley, </w:t>
      </w:r>
    </w:p>
    <w:p w14:paraId="24B95321" w14:textId="77777777" w:rsidR="0008588D" w:rsidRDefault="0008588D" w:rsidP="0008588D">
      <w:pPr>
        <w:widowControl w:val="0"/>
        <w:ind w:firstLine="720"/>
        <w:jc w:val="both"/>
        <w:rPr>
          <w:b/>
          <w:sz w:val="26"/>
          <w:szCs w:val="26"/>
        </w:rPr>
      </w:pPr>
    </w:p>
    <w:p w14:paraId="74B6DB4C" w14:textId="77777777" w:rsidR="0008588D" w:rsidRPr="00E92312" w:rsidRDefault="0008588D" w:rsidP="0008588D">
      <w:pPr>
        <w:pStyle w:val="11"/>
        <w:spacing w:line="360" w:lineRule="auto"/>
      </w:pPr>
      <w:r w:rsidRPr="00E92312">
        <w:t>CHƯƠNG 5: KỸ THUẬT THU THẬP BẰNG CHỨNG KIỂM TOÁN TRONG KIỂM TOÁN NỘI BỘ</w:t>
      </w:r>
    </w:p>
    <w:p w14:paraId="2607E94C" w14:textId="77777777" w:rsidR="0008588D" w:rsidRPr="00E92312" w:rsidRDefault="0008588D" w:rsidP="0008588D">
      <w:pPr>
        <w:widowControl w:val="0"/>
        <w:ind w:firstLine="720"/>
        <w:jc w:val="both"/>
        <w:rPr>
          <w:i/>
          <w:sz w:val="26"/>
          <w:szCs w:val="26"/>
        </w:rPr>
      </w:pPr>
      <w:r w:rsidRPr="00E92312">
        <w:rPr>
          <w:i/>
          <w:sz w:val="26"/>
          <w:szCs w:val="26"/>
        </w:rPr>
        <w:t xml:space="preserve">Bằng chứng kiểm toán là cơ sở để kiểm toán viên đưa ra ý kiến kiểm toán. Chương 5 giới thiệu về yêu cầu của bằng chứng kiểm toán và các kỹ thuật để thu thập bằng chứng kiểm toán trong kiểm toán nội bộ. </w:t>
      </w:r>
    </w:p>
    <w:p w14:paraId="188DD7A9" w14:textId="77777777" w:rsidR="0008588D" w:rsidRPr="0049628B" w:rsidRDefault="0008588D" w:rsidP="0008588D">
      <w:pPr>
        <w:widowControl w:val="0"/>
        <w:jc w:val="both"/>
        <w:rPr>
          <w:b/>
          <w:sz w:val="26"/>
          <w:szCs w:val="26"/>
        </w:rPr>
      </w:pPr>
      <w:r w:rsidRPr="0049628B">
        <w:rPr>
          <w:b/>
          <w:sz w:val="26"/>
          <w:szCs w:val="26"/>
        </w:rPr>
        <w:t>5.1 Bằng chứng kiểm toán và yêu cầu với bằng chứng kiểm toán trong kiểm toán nội bộ</w:t>
      </w:r>
    </w:p>
    <w:p w14:paraId="14973A13" w14:textId="77777777" w:rsidR="0008588D" w:rsidRPr="0049628B" w:rsidRDefault="0008588D" w:rsidP="0008588D">
      <w:pPr>
        <w:widowControl w:val="0"/>
        <w:jc w:val="both"/>
        <w:rPr>
          <w:b/>
          <w:sz w:val="26"/>
          <w:szCs w:val="26"/>
        </w:rPr>
      </w:pPr>
      <w:r w:rsidRPr="0049628B">
        <w:rPr>
          <w:b/>
          <w:sz w:val="26"/>
          <w:szCs w:val="26"/>
        </w:rPr>
        <w:t>5.2 Kỹ thuật thu thập bằng chứng kiểm toán trong kiểm toán nội bộ</w:t>
      </w:r>
    </w:p>
    <w:p w14:paraId="089BAFEA" w14:textId="77777777" w:rsidR="0008588D" w:rsidRPr="0049628B" w:rsidRDefault="0008588D" w:rsidP="0008588D">
      <w:pPr>
        <w:widowControl w:val="0"/>
        <w:jc w:val="both"/>
        <w:rPr>
          <w:b/>
          <w:sz w:val="26"/>
          <w:szCs w:val="26"/>
        </w:rPr>
      </w:pPr>
      <w:r w:rsidRPr="0049628B">
        <w:rPr>
          <w:b/>
          <w:sz w:val="26"/>
          <w:szCs w:val="26"/>
        </w:rPr>
        <w:t>5.3 Vận dụng kỹ thuật chọn mẫu trong kiểm toán nội bộ</w:t>
      </w:r>
    </w:p>
    <w:p w14:paraId="57B862A6" w14:textId="77777777" w:rsidR="0008588D" w:rsidRPr="0049628B" w:rsidRDefault="0008588D" w:rsidP="0008588D">
      <w:pPr>
        <w:widowControl w:val="0"/>
        <w:jc w:val="both"/>
        <w:rPr>
          <w:b/>
          <w:sz w:val="26"/>
          <w:szCs w:val="26"/>
        </w:rPr>
      </w:pPr>
      <w:r w:rsidRPr="0049628B">
        <w:rPr>
          <w:b/>
          <w:sz w:val="26"/>
          <w:szCs w:val="26"/>
        </w:rPr>
        <w:t>Tài liệu tham khảo của chương:</w:t>
      </w:r>
    </w:p>
    <w:p w14:paraId="57AD4E73"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 a common body of knowledge</w:t>
      </w:r>
      <w:r w:rsidRPr="00E92312">
        <w:rPr>
          <w:sz w:val="26"/>
          <w:szCs w:val="26"/>
        </w:rPr>
        <w:t>, 8th ed. John Wiley &amp; Sons, Chapters 10, 11</w:t>
      </w:r>
    </w:p>
    <w:p w14:paraId="2EA76AF2"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xml:space="preserve">, Wiley  </w:t>
      </w:r>
    </w:p>
    <w:p w14:paraId="67BE7F3B" w14:textId="77777777" w:rsidR="0008588D" w:rsidRDefault="0008588D" w:rsidP="0008588D">
      <w:pPr>
        <w:widowControl w:val="0"/>
        <w:ind w:firstLine="720"/>
        <w:jc w:val="both"/>
        <w:rPr>
          <w:b/>
          <w:sz w:val="26"/>
          <w:szCs w:val="26"/>
        </w:rPr>
      </w:pPr>
    </w:p>
    <w:p w14:paraId="1223F8EA" w14:textId="77777777" w:rsidR="0008588D" w:rsidRPr="00E92312" w:rsidRDefault="0008588D" w:rsidP="0008588D">
      <w:pPr>
        <w:pStyle w:val="11"/>
        <w:spacing w:line="360" w:lineRule="auto"/>
      </w:pPr>
      <w:r w:rsidRPr="00E92312">
        <w:t>CHƯƠNG 6: QUY TRÌNH KIỂM TOÁN NỘI BỘ</w:t>
      </w:r>
    </w:p>
    <w:p w14:paraId="0910F3DD" w14:textId="77777777" w:rsidR="0008588D" w:rsidRPr="00E92312" w:rsidRDefault="0008588D" w:rsidP="0008588D">
      <w:pPr>
        <w:widowControl w:val="0"/>
        <w:ind w:firstLine="720"/>
        <w:jc w:val="both"/>
        <w:rPr>
          <w:sz w:val="26"/>
          <w:szCs w:val="26"/>
        </w:rPr>
      </w:pPr>
      <w:r w:rsidRPr="00E92312">
        <w:rPr>
          <w:i/>
          <w:sz w:val="26"/>
          <w:szCs w:val="26"/>
        </w:rPr>
        <w:t>Quy trình kiểm toán đề cập đến trình tự các bước công việc phải thực hiện trong một cuộc kiểm toán. Quy trình kiểm toán hợp lý có ảnh hưởng đến chất lượng và tính hiệu quả của cuộc kiểm toán. Chương 6 giới thiệu về nội dung và trình tự các bước công việc cần thực hiện trong cuộc kiểm toán nội bộ</w:t>
      </w:r>
      <w:r w:rsidRPr="00E92312">
        <w:rPr>
          <w:sz w:val="26"/>
          <w:szCs w:val="26"/>
        </w:rPr>
        <w:t xml:space="preserve">. </w:t>
      </w:r>
    </w:p>
    <w:p w14:paraId="6A682A5E" w14:textId="77777777" w:rsidR="0008588D" w:rsidRPr="0049628B" w:rsidRDefault="0008588D" w:rsidP="0008588D">
      <w:pPr>
        <w:widowControl w:val="0"/>
        <w:numPr>
          <w:ilvl w:val="1"/>
          <w:numId w:val="122"/>
        </w:numPr>
        <w:ind w:left="0" w:firstLine="0"/>
        <w:contextualSpacing/>
        <w:jc w:val="both"/>
        <w:rPr>
          <w:b/>
          <w:sz w:val="26"/>
          <w:szCs w:val="26"/>
        </w:rPr>
      </w:pPr>
      <w:r w:rsidRPr="0049628B">
        <w:rPr>
          <w:b/>
          <w:sz w:val="26"/>
          <w:szCs w:val="26"/>
        </w:rPr>
        <w:t>Mục tiêu của kiểm toán nội bộ</w:t>
      </w:r>
    </w:p>
    <w:p w14:paraId="392E441F" w14:textId="77777777" w:rsidR="0008588D" w:rsidRPr="0049628B" w:rsidRDefault="0008588D" w:rsidP="0008588D">
      <w:pPr>
        <w:widowControl w:val="0"/>
        <w:numPr>
          <w:ilvl w:val="1"/>
          <w:numId w:val="122"/>
        </w:numPr>
        <w:ind w:left="0" w:firstLine="0"/>
        <w:contextualSpacing/>
        <w:jc w:val="both"/>
        <w:rPr>
          <w:b/>
          <w:sz w:val="26"/>
          <w:szCs w:val="26"/>
        </w:rPr>
      </w:pPr>
      <w:r w:rsidRPr="0049628B">
        <w:rPr>
          <w:b/>
          <w:sz w:val="26"/>
          <w:szCs w:val="26"/>
        </w:rPr>
        <w:t>Cách tiếp cận của kiểm toán nội bộ</w:t>
      </w:r>
    </w:p>
    <w:p w14:paraId="3EF82949" w14:textId="77777777" w:rsidR="0008588D" w:rsidRPr="0049628B" w:rsidRDefault="0008588D" w:rsidP="0008588D">
      <w:pPr>
        <w:widowControl w:val="0"/>
        <w:numPr>
          <w:ilvl w:val="1"/>
          <w:numId w:val="122"/>
        </w:numPr>
        <w:ind w:left="0" w:firstLine="0"/>
        <w:contextualSpacing/>
        <w:jc w:val="both"/>
        <w:rPr>
          <w:b/>
          <w:sz w:val="26"/>
          <w:szCs w:val="26"/>
        </w:rPr>
      </w:pPr>
      <w:r w:rsidRPr="0049628B">
        <w:rPr>
          <w:b/>
          <w:sz w:val="26"/>
          <w:szCs w:val="26"/>
        </w:rPr>
        <w:t>Quy trình kiểm toán nội bộ</w:t>
      </w:r>
    </w:p>
    <w:p w14:paraId="5154AF0F" w14:textId="77777777" w:rsidR="0008588D" w:rsidRPr="00E92312" w:rsidRDefault="0008588D" w:rsidP="0008588D">
      <w:pPr>
        <w:widowControl w:val="0"/>
        <w:numPr>
          <w:ilvl w:val="2"/>
          <w:numId w:val="122"/>
        </w:numPr>
        <w:ind w:left="0" w:firstLine="720"/>
        <w:contextualSpacing/>
        <w:jc w:val="both"/>
        <w:rPr>
          <w:sz w:val="26"/>
          <w:szCs w:val="26"/>
        </w:rPr>
      </w:pPr>
      <w:r w:rsidRPr="00E92312">
        <w:rPr>
          <w:sz w:val="26"/>
          <w:szCs w:val="26"/>
        </w:rPr>
        <w:t>Lập kế hoạch kiểm toán nội bộ</w:t>
      </w:r>
    </w:p>
    <w:p w14:paraId="38CCAE9D" w14:textId="77777777" w:rsidR="0008588D" w:rsidRPr="00E92312" w:rsidRDefault="0008588D" w:rsidP="0008588D">
      <w:pPr>
        <w:widowControl w:val="0"/>
        <w:numPr>
          <w:ilvl w:val="2"/>
          <w:numId w:val="122"/>
        </w:numPr>
        <w:ind w:left="0" w:firstLine="720"/>
        <w:contextualSpacing/>
        <w:jc w:val="both"/>
        <w:rPr>
          <w:sz w:val="26"/>
          <w:szCs w:val="26"/>
        </w:rPr>
      </w:pPr>
      <w:r w:rsidRPr="00E92312">
        <w:rPr>
          <w:sz w:val="26"/>
          <w:szCs w:val="26"/>
        </w:rPr>
        <w:t>Thực hiện kế hoạch kiểm toán nội bộ</w:t>
      </w:r>
    </w:p>
    <w:p w14:paraId="1F53808C" w14:textId="77777777" w:rsidR="0008588D" w:rsidRPr="00E92312" w:rsidRDefault="0008588D" w:rsidP="0008588D">
      <w:pPr>
        <w:widowControl w:val="0"/>
        <w:numPr>
          <w:ilvl w:val="2"/>
          <w:numId w:val="122"/>
        </w:numPr>
        <w:ind w:left="0" w:firstLine="720"/>
        <w:contextualSpacing/>
        <w:jc w:val="both"/>
        <w:rPr>
          <w:sz w:val="26"/>
          <w:szCs w:val="26"/>
        </w:rPr>
      </w:pPr>
      <w:r w:rsidRPr="00E92312">
        <w:rPr>
          <w:sz w:val="26"/>
          <w:szCs w:val="26"/>
        </w:rPr>
        <w:t>Lập Báo cáo kiểm toán</w:t>
      </w:r>
    </w:p>
    <w:p w14:paraId="61774796" w14:textId="77777777" w:rsidR="0008588D" w:rsidRPr="00E92312" w:rsidRDefault="0008588D" w:rsidP="0008588D">
      <w:pPr>
        <w:widowControl w:val="0"/>
        <w:numPr>
          <w:ilvl w:val="2"/>
          <w:numId w:val="122"/>
        </w:numPr>
        <w:ind w:left="0" w:firstLine="720"/>
        <w:contextualSpacing/>
        <w:jc w:val="both"/>
        <w:rPr>
          <w:sz w:val="26"/>
          <w:szCs w:val="26"/>
        </w:rPr>
      </w:pPr>
      <w:r w:rsidRPr="00E92312">
        <w:rPr>
          <w:sz w:val="26"/>
          <w:szCs w:val="26"/>
        </w:rPr>
        <w:t>Theo dõi kiểm tra việc thực hiện các kết luận, kiến nghị kiểm toán</w:t>
      </w:r>
    </w:p>
    <w:p w14:paraId="38021F55" w14:textId="77777777" w:rsidR="0008588D" w:rsidRPr="00E92312" w:rsidRDefault="0008588D" w:rsidP="0008588D">
      <w:pPr>
        <w:widowControl w:val="0"/>
        <w:ind w:firstLine="720"/>
        <w:jc w:val="both"/>
        <w:rPr>
          <w:sz w:val="26"/>
          <w:szCs w:val="26"/>
        </w:rPr>
      </w:pPr>
    </w:p>
    <w:p w14:paraId="4478D18D" w14:textId="77777777" w:rsidR="0008588D" w:rsidRPr="00E857CC" w:rsidRDefault="0008588D" w:rsidP="0008588D">
      <w:pPr>
        <w:widowControl w:val="0"/>
        <w:jc w:val="both"/>
        <w:rPr>
          <w:b/>
          <w:sz w:val="26"/>
          <w:szCs w:val="26"/>
        </w:rPr>
      </w:pPr>
      <w:r w:rsidRPr="00E857CC">
        <w:rPr>
          <w:b/>
          <w:sz w:val="26"/>
          <w:szCs w:val="26"/>
        </w:rPr>
        <w:t xml:space="preserve">Tài liệu tham khảo của chương: </w:t>
      </w:r>
    </w:p>
    <w:p w14:paraId="6A0BE79C"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 a common body of knowledge</w:t>
      </w:r>
      <w:r w:rsidRPr="00E92312">
        <w:rPr>
          <w:sz w:val="26"/>
          <w:szCs w:val="26"/>
        </w:rPr>
        <w:t>, 8th ed. John Wiley &amp; Sons, Chapter 16</w:t>
      </w:r>
    </w:p>
    <w:p w14:paraId="65C14042"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xml:space="preserve">, Wiley, </w:t>
      </w:r>
    </w:p>
    <w:p w14:paraId="41CB1618" w14:textId="77777777" w:rsidR="0008588D" w:rsidRDefault="0008588D" w:rsidP="0008588D">
      <w:pPr>
        <w:widowControl w:val="0"/>
        <w:ind w:firstLine="720"/>
        <w:jc w:val="both"/>
        <w:rPr>
          <w:b/>
          <w:sz w:val="26"/>
          <w:szCs w:val="26"/>
        </w:rPr>
      </w:pPr>
    </w:p>
    <w:p w14:paraId="271B62B3" w14:textId="77777777" w:rsidR="0008588D" w:rsidRPr="00E92312" w:rsidRDefault="0008588D" w:rsidP="0008588D">
      <w:pPr>
        <w:pStyle w:val="11"/>
        <w:spacing w:line="360" w:lineRule="auto"/>
      </w:pPr>
      <w:r w:rsidRPr="00E92312">
        <w:t>CHƯƠNG 7: THIẾT KẾ VÀ SỬ DỤNG GIẤY LÀM VIỆC TRONG KIỂM TOÁN NỘI BỘ</w:t>
      </w:r>
    </w:p>
    <w:p w14:paraId="60A6278B" w14:textId="77777777" w:rsidR="0008588D" w:rsidRPr="00E92312" w:rsidRDefault="0008588D" w:rsidP="0008588D">
      <w:pPr>
        <w:widowControl w:val="0"/>
        <w:ind w:firstLine="720"/>
        <w:jc w:val="both"/>
        <w:rPr>
          <w:sz w:val="26"/>
          <w:szCs w:val="26"/>
        </w:rPr>
      </w:pPr>
      <w:r w:rsidRPr="00E92312">
        <w:rPr>
          <w:i/>
          <w:sz w:val="26"/>
          <w:szCs w:val="26"/>
        </w:rPr>
        <w:t>Chương 7 giúp người học hiểu về vai trò của giấy làm việc trong thực hành kiểm toán nội bộ, cách thức tổ chức và trình bày nội dung giấy làm việc trong kiểm toán nội bộ và giúp người học có thể vận dụng các kỹ thuật trong sử dụng và quản lý giấy làm việc của kiểm toán nội bộ</w:t>
      </w:r>
      <w:r w:rsidRPr="00E92312">
        <w:rPr>
          <w:sz w:val="26"/>
          <w:szCs w:val="26"/>
        </w:rPr>
        <w:t xml:space="preserve">. </w:t>
      </w:r>
    </w:p>
    <w:p w14:paraId="6147FA60" w14:textId="77777777" w:rsidR="0008588D" w:rsidRPr="00E857CC" w:rsidRDefault="0008588D" w:rsidP="0008588D">
      <w:pPr>
        <w:widowControl w:val="0"/>
        <w:jc w:val="both"/>
        <w:rPr>
          <w:b/>
          <w:sz w:val="26"/>
          <w:szCs w:val="26"/>
        </w:rPr>
      </w:pPr>
      <w:r w:rsidRPr="00E857CC">
        <w:rPr>
          <w:b/>
          <w:sz w:val="26"/>
          <w:szCs w:val="26"/>
        </w:rPr>
        <w:t>7.1 Chức năng của giấy làm việc trong kiểm toán nội bộ</w:t>
      </w:r>
    </w:p>
    <w:p w14:paraId="215D30E2" w14:textId="77777777" w:rsidR="0008588D" w:rsidRPr="00E857CC" w:rsidRDefault="0008588D" w:rsidP="0008588D">
      <w:pPr>
        <w:widowControl w:val="0"/>
        <w:jc w:val="both"/>
        <w:rPr>
          <w:b/>
          <w:sz w:val="26"/>
          <w:szCs w:val="26"/>
        </w:rPr>
      </w:pPr>
      <w:r w:rsidRPr="00E857CC">
        <w:rPr>
          <w:b/>
          <w:sz w:val="26"/>
          <w:szCs w:val="26"/>
        </w:rPr>
        <w:t>7.2 Nội dung và trình bày giấy làm việc</w:t>
      </w:r>
    </w:p>
    <w:p w14:paraId="0F29192F" w14:textId="77777777" w:rsidR="0008588D" w:rsidRPr="00E857CC" w:rsidRDefault="0008588D" w:rsidP="0008588D">
      <w:pPr>
        <w:widowControl w:val="0"/>
        <w:jc w:val="both"/>
        <w:rPr>
          <w:b/>
          <w:sz w:val="26"/>
          <w:szCs w:val="26"/>
        </w:rPr>
      </w:pPr>
      <w:r w:rsidRPr="00E857CC">
        <w:rPr>
          <w:b/>
          <w:sz w:val="26"/>
          <w:szCs w:val="26"/>
        </w:rPr>
        <w:t>7.3 Kỹ thuật chuẩn bị giấy làm việc trong thực hành kiểm toán nội bộ</w:t>
      </w:r>
    </w:p>
    <w:p w14:paraId="36B7D3B3" w14:textId="77777777" w:rsidR="0008588D" w:rsidRPr="00E857CC" w:rsidRDefault="0008588D" w:rsidP="0008588D">
      <w:pPr>
        <w:widowControl w:val="0"/>
        <w:jc w:val="both"/>
        <w:rPr>
          <w:b/>
          <w:sz w:val="26"/>
          <w:szCs w:val="26"/>
        </w:rPr>
      </w:pPr>
      <w:r w:rsidRPr="00E857CC">
        <w:rPr>
          <w:b/>
          <w:sz w:val="26"/>
          <w:szCs w:val="26"/>
        </w:rPr>
        <w:t>7.4 Sử dụng và quản lý giấy làm việc trong kiểm toán nội bộ</w:t>
      </w:r>
    </w:p>
    <w:p w14:paraId="454159A3" w14:textId="77777777" w:rsidR="0008588D" w:rsidRPr="00E857CC" w:rsidRDefault="0008588D" w:rsidP="0008588D">
      <w:pPr>
        <w:widowControl w:val="0"/>
        <w:jc w:val="both"/>
        <w:rPr>
          <w:b/>
          <w:sz w:val="26"/>
          <w:szCs w:val="26"/>
        </w:rPr>
      </w:pPr>
      <w:r w:rsidRPr="00E857CC">
        <w:rPr>
          <w:b/>
          <w:sz w:val="26"/>
          <w:szCs w:val="26"/>
        </w:rPr>
        <w:t xml:space="preserve">Tài liệu tham khảo của chương: </w:t>
      </w:r>
    </w:p>
    <w:p w14:paraId="7718935C"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a Common Body of Knowledge</w:t>
      </w:r>
      <w:r w:rsidRPr="00E92312">
        <w:rPr>
          <w:sz w:val="26"/>
          <w:szCs w:val="26"/>
        </w:rPr>
        <w:t>, 8</w:t>
      </w:r>
      <w:r w:rsidRPr="00E92312">
        <w:rPr>
          <w:sz w:val="26"/>
          <w:szCs w:val="26"/>
          <w:vertAlign w:val="superscript"/>
        </w:rPr>
        <w:t>th</w:t>
      </w:r>
      <w:r w:rsidRPr="00E92312">
        <w:rPr>
          <w:sz w:val="26"/>
          <w:szCs w:val="26"/>
        </w:rPr>
        <w:t xml:space="preserve"> edition, John Wiley &amp; Sons, Chapter 17</w:t>
      </w:r>
    </w:p>
    <w:p w14:paraId="04DA25C3"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Wiley</w:t>
      </w:r>
    </w:p>
    <w:p w14:paraId="3FE76EB3" w14:textId="77777777" w:rsidR="0008588D" w:rsidRDefault="0008588D" w:rsidP="0008588D">
      <w:pPr>
        <w:widowControl w:val="0"/>
        <w:ind w:firstLine="720"/>
        <w:jc w:val="both"/>
        <w:rPr>
          <w:b/>
          <w:sz w:val="26"/>
          <w:szCs w:val="26"/>
        </w:rPr>
      </w:pPr>
    </w:p>
    <w:p w14:paraId="2C8EA018" w14:textId="77777777" w:rsidR="0008588D" w:rsidRPr="00E92312" w:rsidRDefault="0008588D" w:rsidP="0008588D">
      <w:pPr>
        <w:pStyle w:val="11"/>
        <w:spacing w:line="360" w:lineRule="auto"/>
      </w:pPr>
      <w:r w:rsidRPr="00E92312">
        <w:t>CHƯƠNG 8: LẬP BÁO CÁO KIỂM TOÁN NỘI BỘ</w:t>
      </w:r>
    </w:p>
    <w:p w14:paraId="76A0951A" w14:textId="77777777" w:rsidR="0008588D" w:rsidRPr="00E92312" w:rsidRDefault="0008588D" w:rsidP="0008588D">
      <w:pPr>
        <w:widowControl w:val="0"/>
        <w:ind w:firstLine="720"/>
        <w:jc w:val="both"/>
        <w:rPr>
          <w:i/>
          <w:sz w:val="26"/>
          <w:szCs w:val="26"/>
        </w:rPr>
      </w:pPr>
      <w:r w:rsidRPr="00E92312">
        <w:rPr>
          <w:i/>
          <w:sz w:val="26"/>
          <w:szCs w:val="26"/>
        </w:rPr>
        <w:t xml:space="preserve">Báo cáo kiểm toán nội bộ thể hiện kết luận kiểm toán và các khuyến nghị giúp đơn vị cải thiện tình hình hoạt động. Báo cáo kiểm toán nội bộ đươc lập ở giai đoạn Kết thúc kiểm toán cũng như giai đoạn Theo dõi việc thực hiện kết luận kiểm toán. Chương 8 giới thiệu về các nội dung cơ bản của Báo cáo kiểm toán nội bộ cũng như vấn đề nâng cao chất lượng Báo cáo kiểm toán nội bộ nhằm đáp ứng nhu cầu sử dụng của nhà quản lý. </w:t>
      </w:r>
    </w:p>
    <w:p w14:paraId="0985053A" w14:textId="77777777" w:rsidR="0008588D" w:rsidRPr="00E857CC" w:rsidRDefault="0008588D" w:rsidP="0008588D">
      <w:pPr>
        <w:widowControl w:val="0"/>
        <w:numPr>
          <w:ilvl w:val="1"/>
          <w:numId w:val="123"/>
        </w:numPr>
        <w:ind w:left="0" w:firstLine="0"/>
        <w:contextualSpacing/>
        <w:jc w:val="both"/>
        <w:rPr>
          <w:b/>
          <w:sz w:val="26"/>
          <w:szCs w:val="26"/>
        </w:rPr>
      </w:pPr>
      <w:r w:rsidRPr="00E857CC">
        <w:rPr>
          <w:b/>
          <w:sz w:val="26"/>
          <w:szCs w:val="26"/>
        </w:rPr>
        <w:t>Khái quát về báo cáo của kiểm toán nội bộ</w:t>
      </w:r>
    </w:p>
    <w:p w14:paraId="4F26426F" w14:textId="77777777" w:rsidR="0008588D" w:rsidRPr="00E857CC" w:rsidRDefault="0008588D" w:rsidP="0008588D">
      <w:pPr>
        <w:widowControl w:val="0"/>
        <w:numPr>
          <w:ilvl w:val="1"/>
          <w:numId w:val="123"/>
        </w:numPr>
        <w:ind w:left="0" w:firstLine="0"/>
        <w:contextualSpacing/>
        <w:jc w:val="both"/>
        <w:rPr>
          <w:b/>
          <w:sz w:val="26"/>
          <w:szCs w:val="26"/>
        </w:rPr>
      </w:pPr>
      <w:r w:rsidRPr="00E857CC">
        <w:rPr>
          <w:b/>
          <w:sz w:val="26"/>
          <w:szCs w:val="26"/>
        </w:rPr>
        <w:t>Lập báo cáo kiểm toán nội bộ trong qui trình kiểm toán nội bộ</w:t>
      </w:r>
    </w:p>
    <w:p w14:paraId="09CF774A" w14:textId="77777777" w:rsidR="0008588D" w:rsidRPr="00E857CC" w:rsidRDefault="0008588D" w:rsidP="0008588D">
      <w:pPr>
        <w:widowControl w:val="0"/>
        <w:numPr>
          <w:ilvl w:val="1"/>
          <w:numId w:val="123"/>
        </w:numPr>
        <w:ind w:left="0" w:firstLine="0"/>
        <w:contextualSpacing/>
        <w:jc w:val="both"/>
        <w:rPr>
          <w:b/>
          <w:sz w:val="26"/>
          <w:szCs w:val="26"/>
        </w:rPr>
      </w:pPr>
      <w:r w:rsidRPr="00E857CC">
        <w:rPr>
          <w:b/>
          <w:sz w:val="26"/>
          <w:szCs w:val="26"/>
        </w:rPr>
        <w:t>Cải thiện chất lượng báo cáo kiểm toán nội bộ</w:t>
      </w:r>
    </w:p>
    <w:p w14:paraId="772018FD" w14:textId="77777777" w:rsidR="0008588D" w:rsidRPr="00E92312" w:rsidRDefault="0008588D" w:rsidP="0008588D">
      <w:pPr>
        <w:widowControl w:val="0"/>
        <w:jc w:val="both"/>
        <w:rPr>
          <w:sz w:val="26"/>
          <w:szCs w:val="26"/>
        </w:rPr>
      </w:pPr>
      <w:r w:rsidRPr="00E92312">
        <w:rPr>
          <w:b/>
          <w:sz w:val="26"/>
          <w:szCs w:val="26"/>
        </w:rPr>
        <w:t>Tài liệu tham khảo của chương:</w:t>
      </w:r>
      <w:r w:rsidRPr="00E92312">
        <w:rPr>
          <w:sz w:val="26"/>
          <w:szCs w:val="26"/>
        </w:rPr>
        <w:t xml:space="preserve"> </w:t>
      </w:r>
    </w:p>
    <w:p w14:paraId="256B8A36"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Moeller, Robert R. (2016) </w:t>
      </w:r>
      <w:r w:rsidRPr="00E92312">
        <w:rPr>
          <w:b/>
          <w:i/>
          <w:sz w:val="26"/>
          <w:szCs w:val="26"/>
        </w:rPr>
        <w:t>Brink’s modern internal auditing: a common body of knowledge</w:t>
      </w:r>
      <w:r w:rsidRPr="00E92312">
        <w:rPr>
          <w:sz w:val="26"/>
          <w:szCs w:val="26"/>
        </w:rPr>
        <w:t>, 8th ed. John Wiley &amp; Sons, Chapter 18</w:t>
      </w:r>
    </w:p>
    <w:p w14:paraId="29A20D77"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xml:space="preserve">, Wiley, </w:t>
      </w:r>
    </w:p>
    <w:p w14:paraId="48EB4B86" w14:textId="77777777" w:rsidR="0008588D" w:rsidRPr="00E92312" w:rsidRDefault="0008588D" w:rsidP="0008588D">
      <w:pPr>
        <w:pStyle w:val="1"/>
        <w:spacing w:before="0" w:line="360" w:lineRule="auto"/>
      </w:pPr>
      <w:r w:rsidRPr="00E92312">
        <w:t>CHƯƠNG 9: MỘT SỐ CHỦ ĐỀ KIỂM TOÁN ĐẶC BIỆT</w:t>
      </w:r>
    </w:p>
    <w:p w14:paraId="05BD1D7D" w14:textId="77777777" w:rsidR="0008588D" w:rsidRPr="00E92312" w:rsidRDefault="0008588D" w:rsidP="0008588D">
      <w:pPr>
        <w:widowControl w:val="0"/>
        <w:ind w:firstLine="720"/>
        <w:jc w:val="both"/>
        <w:rPr>
          <w:i/>
          <w:sz w:val="26"/>
          <w:szCs w:val="26"/>
        </w:rPr>
      </w:pPr>
      <w:r w:rsidRPr="00E92312">
        <w:rPr>
          <w:i/>
          <w:sz w:val="26"/>
          <w:szCs w:val="26"/>
        </w:rPr>
        <w:t>Những thay đổi trong quản trị doanh nghiệp và quản lý nhà nước đã và đang tác động làm thay đổi chức năng và hoạt động của kiểm toán nội bộ trong doanh nghiệp cũng như trong đơn vị thuộc khu vực công. Chương 9 giới thiệu về các vấn đề đặt ra trong quản lý có ảnh hưởng tới kiểm toán nội bộ: ứng dụng công nghệ thông tin, gian lận, kiểm soát nội bộ…</w:t>
      </w:r>
    </w:p>
    <w:p w14:paraId="4320F4AA" w14:textId="77777777" w:rsidR="0008588D" w:rsidRPr="00E857CC" w:rsidRDefault="0008588D" w:rsidP="0008588D">
      <w:pPr>
        <w:widowControl w:val="0"/>
        <w:numPr>
          <w:ilvl w:val="1"/>
          <w:numId w:val="124"/>
        </w:numPr>
        <w:tabs>
          <w:tab w:val="left" w:pos="426"/>
        </w:tabs>
        <w:ind w:left="0" w:firstLine="0"/>
        <w:contextualSpacing/>
        <w:jc w:val="both"/>
        <w:rPr>
          <w:b/>
          <w:sz w:val="26"/>
          <w:szCs w:val="26"/>
        </w:rPr>
      </w:pPr>
      <w:r w:rsidRPr="00E857CC">
        <w:rPr>
          <w:b/>
          <w:sz w:val="26"/>
          <w:szCs w:val="26"/>
        </w:rPr>
        <w:t>Sự thay đổi của quản trị và ảnh hưởng tới chức năng kiểm toán nội bộ trong doanh nghiệp</w:t>
      </w:r>
    </w:p>
    <w:p w14:paraId="6256F6B2" w14:textId="77777777" w:rsidR="0008588D" w:rsidRPr="00E857CC" w:rsidRDefault="0008588D" w:rsidP="0008588D">
      <w:pPr>
        <w:widowControl w:val="0"/>
        <w:numPr>
          <w:ilvl w:val="1"/>
          <w:numId w:val="124"/>
        </w:numPr>
        <w:tabs>
          <w:tab w:val="left" w:pos="426"/>
        </w:tabs>
        <w:ind w:left="0" w:firstLine="0"/>
        <w:contextualSpacing/>
        <w:jc w:val="both"/>
        <w:rPr>
          <w:b/>
          <w:sz w:val="26"/>
          <w:szCs w:val="26"/>
        </w:rPr>
      </w:pPr>
      <w:r w:rsidRPr="00E857CC">
        <w:rPr>
          <w:b/>
          <w:sz w:val="26"/>
          <w:szCs w:val="26"/>
        </w:rPr>
        <w:t>Sự thay đổi của công nghệ thông tin và ảnh hưởng tới kiểm toán nội bộ</w:t>
      </w:r>
    </w:p>
    <w:p w14:paraId="3D42FBCE" w14:textId="77777777" w:rsidR="0008588D" w:rsidRPr="00E857CC" w:rsidRDefault="0008588D" w:rsidP="0008588D">
      <w:pPr>
        <w:widowControl w:val="0"/>
        <w:numPr>
          <w:ilvl w:val="1"/>
          <w:numId w:val="124"/>
        </w:numPr>
        <w:tabs>
          <w:tab w:val="left" w:pos="426"/>
        </w:tabs>
        <w:ind w:left="0" w:firstLine="0"/>
        <w:contextualSpacing/>
        <w:jc w:val="both"/>
        <w:rPr>
          <w:b/>
          <w:sz w:val="26"/>
          <w:szCs w:val="26"/>
        </w:rPr>
      </w:pPr>
      <w:r w:rsidRPr="00E857CC">
        <w:rPr>
          <w:b/>
          <w:sz w:val="26"/>
          <w:szCs w:val="26"/>
        </w:rPr>
        <w:t>Đánh giá kiểm soát nội bộ</w:t>
      </w:r>
    </w:p>
    <w:p w14:paraId="4DC2F250" w14:textId="77777777" w:rsidR="0008588D" w:rsidRPr="00E857CC" w:rsidRDefault="0008588D" w:rsidP="0008588D">
      <w:pPr>
        <w:widowControl w:val="0"/>
        <w:numPr>
          <w:ilvl w:val="1"/>
          <w:numId w:val="124"/>
        </w:numPr>
        <w:tabs>
          <w:tab w:val="left" w:pos="426"/>
        </w:tabs>
        <w:ind w:left="0" w:firstLine="0"/>
        <w:contextualSpacing/>
        <w:jc w:val="both"/>
        <w:rPr>
          <w:b/>
          <w:sz w:val="26"/>
          <w:szCs w:val="26"/>
        </w:rPr>
      </w:pPr>
      <w:r w:rsidRPr="00E857CC">
        <w:rPr>
          <w:b/>
          <w:sz w:val="26"/>
          <w:szCs w:val="26"/>
        </w:rPr>
        <w:t>Gian lận và vai trò của thực hiện kiểm toán gian lận bởi kiểm toán nội bộ</w:t>
      </w:r>
    </w:p>
    <w:p w14:paraId="4AD6D728" w14:textId="77777777" w:rsidR="0008588D" w:rsidRPr="00E857CC" w:rsidRDefault="0008588D" w:rsidP="0008588D">
      <w:pPr>
        <w:widowControl w:val="0"/>
        <w:tabs>
          <w:tab w:val="left" w:pos="426"/>
        </w:tabs>
        <w:jc w:val="both"/>
        <w:rPr>
          <w:b/>
          <w:sz w:val="26"/>
          <w:szCs w:val="26"/>
        </w:rPr>
      </w:pPr>
      <w:r w:rsidRPr="00E857CC">
        <w:rPr>
          <w:b/>
          <w:sz w:val="26"/>
          <w:szCs w:val="26"/>
        </w:rPr>
        <w:t xml:space="preserve">Tài liệu tham khảo của chương: </w:t>
      </w:r>
    </w:p>
    <w:p w14:paraId="2F08E92E" w14:textId="77777777" w:rsidR="0008588D" w:rsidRPr="00E92312" w:rsidRDefault="0008588D" w:rsidP="0008588D">
      <w:pPr>
        <w:widowControl w:val="0"/>
        <w:numPr>
          <w:ilvl w:val="0"/>
          <w:numId w:val="118"/>
        </w:numPr>
        <w:ind w:left="0" w:firstLine="720"/>
        <w:contextualSpacing/>
        <w:jc w:val="both"/>
        <w:rPr>
          <w:sz w:val="26"/>
          <w:szCs w:val="26"/>
        </w:rPr>
      </w:pPr>
      <w:r w:rsidRPr="00E92312">
        <w:rPr>
          <w:sz w:val="26"/>
          <w:szCs w:val="26"/>
        </w:rPr>
        <w:t xml:space="preserve">Moeller, Robert R. (2016) </w:t>
      </w:r>
      <w:r w:rsidRPr="00E92312">
        <w:rPr>
          <w:b/>
          <w:i/>
          <w:sz w:val="26"/>
          <w:szCs w:val="26"/>
        </w:rPr>
        <w:t>Brink’s modern internal auditing: a common body of knowledge</w:t>
      </w:r>
      <w:r w:rsidRPr="00E92312">
        <w:rPr>
          <w:sz w:val="26"/>
          <w:szCs w:val="26"/>
        </w:rPr>
        <w:t>, 8th ed. John Wiley &amp; Sons, Chapters 7, 19, 21, 25, 27</w:t>
      </w:r>
    </w:p>
    <w:p w14:paraId="03E666C7" w14:textId="77777777" w:rsidR="0008588D" w:rsidRPr="00E92312" w:rsidRDefault="0008588D" w:rsidP="0008588D">
      <w:pPr>
        <w:widowControl w:val="0"/>
        <w:numPr>
          <w:ilvl w:val="0"/>
          <w:numId w:val="118"/>
        </w:numPr>
        <w:tabs>
          <w:tab w:val="clear" w:pos="900"/>
          <w:tab w:val="num" w:pos="993"/>
        </w:tabs>
        <w:ind w:left="0"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xml:space="preserve">, Wiley, </w:t>
      </w:r>
    </w:p>
    <w:p w14:paraId="39018456" w14:textId="77777777" w:rsidR="0008588D" w:rsidRPr="00E92312" w:rsidRDefault="0008588D" w:rsidP="0008588D">
      <w:pPr>
        <w:widowControl w:val="0"/>
        <w:jc w:val="both"/>
        <w:rPr>
          <w:rFonts w:eastAsia="Times New Roman"/>
          <w:b/>
          <w:sz w:val="26"/>
          <w:szCs w:val="26"/>
        </w:rPr>
      </w:pPr>
      <w:r>
        <w:rPr>
          <w:rFonts w:eastAsia="Times New Roman"/>
          <w:b/>
          <w:sz w:val="26"/>
          <w:szCs w:val="26"/>
        </w:rPr>
        <w:t xml:space="preserve">7. </w:t>
      </w:r>
      <w:r w:rsidRPr="00E92312">
        <w:rPr>
          <w:rFonts w:eastAsia="Times New Roman"/>
          <w:b/>
          <w:sz w:val="26"/>
          <w:szCs w:val="26"/>
        </w:rPr>
        <w:t>GIÁO TRÌNH</w:t>
      </w:r>
    </w:p>
    <w:p w14:paraId="0A3E98E2" w14:textId="77777777" w:rsidR="0008588D" w:rsidRPr="00E92312" w:rsidRDefault="0008588D" w:rsidP="0008588D">
      <w:pPr>
        <w:widowControl w:val="0"/>
        <w:ind w:firstLine="720"/>
        <w:jc w:val="both"/>
        <w:rPr>
          <w:sz w:val="26"/>
          <w:szCs w:val="26"/>
        </w:rPr>
      </w:pPr>
      <w:r w:rsidRPr="00E92312">
        <w:rPr>
          <w:sz w:val="26"/>
          <w:szCs w:val="26"/>
        </w:rPr>
        <w:t xml:space="preserve">Pickett, S. (2010) </w:t>
      </w:r>
      <w:r w:rsidRPr="00E92312">
        <w:rPr>
          <w:b/>
          <w:i/>
          <w:sz w:val="26"/>
          <w:szCs w:val="26"/>
        </w:rPr>
        <w:t>The Internal Auditing Handbook</w:t>
      </w:r>
      <w:r w:rsidRPr="00E92312">
        <w:rPr>
          <w:sz w:val="26"/>
          <w:szCs w:val="26"/>
        </w:rPr>
        <w:t>, 3</w:t>
      </w:r>
      <w:r w:rsidRPr="00E92312">
        <w:rPr>
          <w:sz w:val="26"/>
          <w:szCs w:val="26"/>
          <w:vertAlign w:val="superscript"/>
        </w:rPr>
        <w:t>rd</w:t>
      </w:r>
      <w:r w:rsidRPr="00E92312">
        <w:rPr>
          <w:sz w:val="26"/>
          <w:szCs w:val="26"/>
        </w:rPr>
        <w:t xml:space="preserve"> edition, Wiley; </w:t>
      </w:r>
    </w:p>
    <w:p w14:paraId="1E7BCE13" w14:textId="77777777" w:rsidR="0008588D" w:rsidRPr="00E92312" w:rsidRDefault="0008588D" w:rsidP="0008588D">
      <w:pPr>
        <w:widowControl w:val="0"/>
        <w:ind w:firstLine="720"/>
        <w:jc w:val="both"/>
        <w:rPr>
          <w:sz w:val="26"/>
          <w:szCs w:val="26"/>
        </w:rPr>
      </w:pPr>
      <w:r w:rsidRPr="00E92312">
        <w:rPr>
          <w:sz w:val="26"/>
          <w:szCs w:val="26"/>
        </w:rPr>
        <w:t>Moeller, Robert R. (2016)</w:t>
      </w:r>
      <w:r w:rsidRPr="00E92312">
        <w:rPr>
          <w:rFonts w:eastAsia="MS Mincho"/>
          <w:sz w:val="26"/>
          <w:szCs w:val="26"/>
        </w:rPr>
        <w:t xml:space="preserve"> </w:t>
      </w:r>
      <w:r w:rsidRPr="00E92312">
        <w:rPr>
          <w:b/>
          <w:i/>
          <w:sz w:val="26"/>
          <w:szCs w:val="26"/>
        </w:rPr>
        <w:t>Brink’s Modern Internal Auditing: a Common Body of Knowledge</w:t>
      </w:r>
      <w:r w:rsidRPr="00E92312">
        <w:rPr>
          <w:sz w:val="26"/>
          <w:szCs w:val="26"/>
        </w:rPr>
        <w:t>, 8th ed. John Wiley &amp; Sons.</w:t>
      </w:r>
    </w:p>
    <w:p w14:paraId="0E9D7CAE" w14:textId="77777777" w:rsidR="0008588D" w:rsidRPr="00E92312" w:rsidRDefault="0008588D" w:rsidP="0008588D">
      <w:pPr>
        <w:widowControl w:val="0"/>
        <w:ind w:firstLine="720"/>
        <w:jc w:val="both"/>
        <w:rPr>
          <w:sz w:val="26"/>
          <w:szCs w:val="26"/>
        </w:rPr>
      </w:pPr>
      <w:r w:rsidRPr="00E92312">
        <w:rPr>
          <w:sz w:val="26"/>
          <w:szCs w:val="26"/>
        </w:rPr>
        <w:t xml:space="preserve">Anderson et al. (2017) </w:t>
      </w:r>
      <w:r w:rsidRPr="00E92312">
        <w:rPr>
          <w:b/>
          <w:i/>
          <w:sz w:val="26"/>
          <w:szCs w:val="26"/>
        </w:rPr>
        <w:t>Internal Auditing: Assurance and Advisory Services</w:t>
      </w:r>
      <w:r w:rsidRPr="00E92312">
        <w:rPr>
          <w:sz w:val="26"/>
          <w:szCs w:val="26"/>
        </w:rPr>
        <w:t>, 4</w:t>
      </w:r>
      <w:r w:rsidRPr="00E92312">
        <w:rPr>
          <w:sz w:val="26"/>
          <w:szCs w:val="26"/>
          <w:vertAlign w:val="superscript"/>
        </w:rPr>
        <w:t>th</w:t>
      </w:r>
      <w:r w:rsidRPr="00E92312">
        <w:rPr>
          <w:sz w:val="26"/>
          <w:szCs w:val="26"/>
        </w:rPr>
        <w:t xml:space="preserve"> edition, Internal Audit Foundation, IIA</w:t>
      </w:r>
    </w:p>
    <w:p w14:paraId="4AC4E784" w14:textId="77777777" w:rsidR="0008588D" w:rsidRPr="00E92312" w:rsidRDefault="0008588D" w:rsidP="0008588D">
      <w:pPr>
        <w:widowControl w:val="0"/>
        <w:jc w:val="both"/>
        <w:rPr>
          <w:rFonts w:eastAsia="Times New Roman"/>
          <w:b/>
          <w:sz w:val="26"/>
          <w:szCs w:val="26"/>
        </w:rPr>
      </w:pPr>
      <w:r>
        <w:rPr>
          <w:rFonts w:eastAsia="Times New Roman"/>
          <w:b/>
          <w:sz w:val="26"/>
          <w:szCs w:val="26"/>
        </w:rPr>
        <w:t xml:space="preserve">8. </w:t>
      </w:r>
      <w:r w:rsidRPr="00E92312">
        <w:rPr>
          <w:rFonts w:eastAsia="Times New Roman"/>
          <w:b/>
          <w:sz w:val="26"/>
          <w:szCs w:val="26"/>
        </w:rPr>
        <w:t>TÀI LIỆU THAM KHẢO</w:t>
      </w:r>
    </w:p>
    <w:p w14:paraId="7EF297A7" w14:textId="77777777" w:rsidR="0008588D" w:rsidRPr="00E92312" w:rsidRDefault="0008588D" w:rsidP="0008588D">
      <w:pPr>
        <w:widowControl w:val="0"/>
        <w:ind w:firstLine="720"/>
        <w:jc w:val="both"/>
        <w:rPr>
          <w:sz w:val="26"/>
          <w:szCs w:val="26"/>
        </w:rPr>
      </w:pPr>
      <w:r w:rsidRPr="00E92312">
        <w:rPr>
          <w:sz w:val="26"/>
          <w:szCs w:val="26"/>
        </w:rPr>
        <w:t xml:space="preserve">Kagermann et al. (2007) </w:t>
      </w:r>
      <w:r w:rsidRPr="00E92312">
        <w:rPr>
          <w:b/>
          <w:i/>
          <w:sz w:val="26"/>
          <w:szCs w:val="26"/>
        </w:rPr>
        <w:t>Internal Audit Handbook</w:t>
      </w:r>
      <w:r w:rsidRPr="00E92312">
        <w:rPr>
          <w:sz w:val="26"/>
          <w:szCs w:val="26"/>
        </w:rPr>
        <w:t>, Springer.</w:t>
      </w:r>
    </w:p>
    <w:p w14:paraId="3BB0E6AB" w14:textId="77777777" w:rsidR="0008588D" w:rsidRPr="00E92312" w:rsidRDefault="0008588D" w:rsidP="0008588D">
      <w:pPr>
        <w:widowControl w:val="0"/>
        <w:ind w:firstLine="720"/>
        <w:jc w:val="both"/>
        <w:rPr>
          <w:sz w:val="26"/>
          <w:szCs w:val="26"/>
        </w:rPr>
      </w:pPr>
      <w:r w:rsidRPr="00E92312">
        <w:rPr>
          <w:sz w:val="26"/>
          <w:szCs w:val="26"/>
        </w:rPr>
        <w:t xml:space="preserve">Chính Phủ (2019) Nghị định 05/2019/NĐ-CP về Kiểm toán nội bộ. </w:t>
      </w:r>
    </w:p>
    <w:p w14:paraId="0C8DF17C" w14:textId="77777777" w:rsidR="0008588D" w:rsidRPr="00E92312" w:rsidRDefault="0008588D" w:rsidP="0008588D">
      <w:pPr>
        <w:widowControl w:val="0"/>
        <w:jc w:val="both"/>
        <w:rPr>
          <w:rFonts w:eastAsia="Times New Roman"/>
          <w:b/>
          <w:sz w:val="26"/>
          <w:szCs w:val="26"/>
        </w:rPr>
      </w:pPr>
      <w:r>
        <w:rPr>
          <w:rFonts w:eastAsia="Times New Roman"/>
          <w:b/>
          <w:sz w:val="26"/>
          <w:szCs w:val="26"/>
        </w:rPr>
        <w:t xml:space="preserve">9. </w:t>
      </w:r>
      <w:r w:rsidRPr="00E92312">
        <w:rPr>
          <w:rFonts w:eastAsia="Times New Roman"/>
          <w:b/>
          <w:sz w:val="26"/>
          <w:szCs w:val="26"/>
        </w:rPr>
        <w:t>PHƯƠNG PHÁP ĐÁNH GIÁ HỌC PHẦN</w:t>
      </w:r>
    </w:p>
    <w:p w14:paraId="3C75E0D6" w14:textId="77777777" w:rsidR="0008588D" w:rsidRPr="00E92312" w:rsidRDefault="0008588D" w:rsidP="0008588D">
      <w:pPr>
        <w:widowControl w:val="0"/>
        <w:ind w:firstLine="720"/>
        <w:jc w:val="both"/>
        <w:rPr>
          <w:sz w:val="26"/>
          <w:szCs w:val="26"/>
        </w:rPr>
      </w:pPr>
      <w:r w:rsidRPr="00E92312">
        <w:rPr>
          <w:sz w:val="26"/>
          <w:szCs w:val="26"/>
        </w:rPr>
        <w:t>- Đánh giá học phần theo thang điểm 10:</w:t>
      </w:r>
    </w:p>
    <w:p w14:paraId="113F53D4" w14:textId="77777777" w:rsidR="0008588D" w:rsidRPr="00E92312" w:rsidRDefault="0008588D" w:rsidP="0008588D">
      <w:pPr>
        <w:widowControl w:val="0"/>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457F9693" w14:textId="77777777" w:rsidR="0008588D" w:rsidRPr="00E92312" w:rsidRDefault="0008588D" w:rsidP="0008588D">
      <w:pPr>
        <w:widowControl w:val="0"/>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4AC065D6" w14:textId="77777777" w:rsidR="0008588D" w:rsidRPr="00E92312" w:rsidRDefault="0008588D" w:rsidP="0008588D">
      <w:pPr>
        <w:widowControl w:val="0"/>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520F93D0" w14:textId="77777777" w:rsidR="0008588D" w:rsidRPr="00E92312" w:rsidRDefault="0008588D" w:rsidP="0008588D">
      <w:pPr>
        <w:widowControl w:val="0"/>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3AA680EF" w14:textId="77777777" w:rsidR="0008588D" w:rsidRPr="00E92312" w:rsidRDefault="0008588D" w:rsidP="0008588D">
      <w:pPr>
        <w:widowControl w:val="0"/>
        <w:ind w:firstLine="720"/>
        <w:jc w:val="both"/>
        <w:rPr>
          <w:i/>
          <w:sz w:val="26"/>
          <w:szCs w:val="26"/>
        </w:rPr>
      </w:pPr>
      <w:r w:rsidRPr="00E92312">
        <w:rPr>
          <w:sz w:val="26"/>
          <w:szCs w:val="26"/>
        </w:rPr>
        <w:t>- Chủ động nghiên cứu tài liệu, giáo trình để trao đổi và thảo luận, làm việc theo nhóm trên lớp. Tham gia kiểm tra định kỳ và thi hết môn theo quy chế.</w:t>
      </w:r>
    </w:p>
    <w:tbl>
      <w:tblPr>
        <w:tblW w:w="0" w:type="auto"/>
        <w:jc w:val="center"/>
        <w:tblLook w:val="01E0" w:firstRow="1" w:lastRow="1" w:firstColumn="1" w:lastColumn="1" w:noHBand="0" w:noVBand="0"/>
      </w:tblPr>
      <w:tblGrid>
        <w:gridCol w:w="4643"/>
        <w:gridCol w:w="4644"/>
      </w:tblGrid>
      <w:tr w:rsidR="0008588D" w:rsidRPr="00E92312" w14:paraId="12010B3F" w14:textId="77777777" w:rsidTr="003E0FF4">
        <w:trPr>
          <w:jc w:val="center"/>
        </w:trPr>
        <w:tc>
          <w:tcPr>
            <w:tcW w:w="4643" w:type="dxa"/>
          </w:tcPr>
          <w:p w14:paraId="20AD19A8" w14:textId="77777777" w:rsidR="0008588D" w:rsidRPr="00E92312" w:rsidRDefault="0008588D" w:rsidP="003E0FF4">
            <w:pPr>
              <w:widowControl w:val="0"/>
              <w:jc w:val="center"/>
              <w:rPr>
                <w:b/>
                <w:sz w:val="26"/>
                <w:szCs w:val="26"/>
              </w:rPr>
            </w:pPr>
          </w:p>
          <w:p w14:paraId="2BBE0ACA" w14:textId="77777777" w:rsidR="0008588D" w:rsidRPr="00E92312" w:rsidRDefault="0008588D" w:rsidP="003E0FF4">
            <w:pPr>
              <w:widowControl w:val="0"/>
              <w:jc w:val="center"/>
              <w:rPr>
                <w:b/>
                <w:sz w:val="26"/>
                <w:szCs w:val="26"/>
              </w:rPr>
            </w:pPr>
            <w:r w:rsidRPr="00E92312">
              <w:rPr>
                <w:b/>
                <w:sz w:val="26"/>
                <w:szCs w:val="26"/>
              </w:rPr>
              <w:t>TRƯỞNG BỘ MÔN</w:t>
            </w:r>
          </w:p>
          <w:p w14:paraId="34B0A92C" w14:textId="77777777" w:rsidR="0008588D" w:rsidRPr="00E92312" w:rsidRDefault="0008588D" w:rsidP="003E0FF4">
            <w:pPr>
              <w:widowControl w:val="0"/>
              <w:jc w:val="center"/>
              <w:rPr>
                <w:b/>
                <w:sz w:val="26"/>
                <w:szCs w:val="26"/>
              </w:rPr>
            </w:pPr>
          </w:p>
          <w:p w14:paraId="7856C2E4" w14:textId="77777777" w:rsidR="0008588D" w:rsidRPr="00E92312" w:rsidRDefault="0008588D" w:rsidP="003E0FF4">
            <w:pPr>
              <w:widowControl w:val="0"/>
              <w:jc w:val="center"/>
              <w:rPr>
                <w:b/>
                <w:sz w:val="26"/>
                <w:szCs w:val="26"/>
              </w:rPr>
            </w:pPr>
          </w:p>
          <w:p w14:paraId="337F90BA" w14:textId="77777777" w:rsidR="0008588D" w:rsidRPr="00E92312" w:rsidRDefault="0008588D" w:rsidP="003E0FF4">
            <w:pPr>
              <w:widowControl w:val="0"/>
              <w:jc w:val="center"/>
              <w:rPr>
                <w:b/>
                <w:sz w:val="26"/>
                <w:szCs w:val="26"/>
              </w:rPr>
            </w:pPr>
          </w:p>
          <w:p w14:paraId="3FDFF8A0" w14:textId="77777777" w:rsidR="0008588D" w:rsidRPr="00E92312" w:rsidRDefault="0008588D" w:rsidP="003E0FF4">
            <w:pPr>
              <w:widowControl w:val="0"/>
              <w:jc w:val="center"/>
              <w:rPr>
                <w:sz w:val="26"/>
                <w:szCs w:val="26"/>
                <w:lang w:val="en-GB"/>
              </w:rPr>
            </w:pPr>
            <w:r w:rsidRPr="00E92312">
              <w:rPr>
                <w:b/>
                <w:sz w:val="26"/>
                <w:szCs w:val="26"/>
              </w:rPr>
              <w:t>PGS. TS. Nguyễn Thị Phương Hoa</w:t>
            </w:r>
          </w:p>
        </w:tc>
        <w:tc>
          <w:tcPr>
            <w:tcW w:w="4644" w:type="dxa"/>
          </w:tcPr>
          <w:p w14:paraId="0E51EFCA" w14:textId="77777777" w:rsidR="0008588D" w:rsidRPr="00E92312" w:rsidRDefault="0008588D" w:rsidP="003E0FF4">
            <w:pPr>
              <w:widowControl w:val="0"/>
              <w:jc w:val="center"/>
              <w:rPr>
                <w:b/>
                <w:sz w:val="26"/>
                <w:szCs w:val="26"/>
              </w:rPr>
            </w:pPr>
          </w:p>
          <w:p w14:paraId="7868CDCE" w14:textId="77777777" w:rsidR="0008588D" w:rsidRPr="00E92312" w:rsidRDefault="0008588D" w:rsidP="003E0FF4">
            <w:pPr>
              <w:widowControl w:val="0"/>
              <w:jc w:val="center"/>
              <w:rPr>
                <w:b/>
                <w:sz w:val="26"/>
                <w:szCs w:val="26"/>
              </w:rPr>
            </w:pPr>
            <w:r w:rsidRPr="00E92312">
              <w:rPr>
                <w:b/>
                <w:sz w:val="26"/>
                <w:szCs w:val="26"/>
              </w:rPr>
              <w:t>HIỆU TRƯỞNG</w:t>
            </w:r>
          </w:p>
          <w:p w14:paraId="67AC453B" w14:textId="77777777" w:rsidR="0008588D" w:rsidRPr="00E92312" w:rsidRDefault="0008588D" w:rsidP="003E0FF4">
            <w:pPr>
              <w:widowControl w:val="0"/>
              <w:jc w:val="center"/>
              <w:rPr>
                <w:b/>
                <w:sz w:val="26"/>
                <w:szCs w:val="26"/>
              </w:rPr>
            </w:pPr>
          </w:p>
          <w:p w14:paraId="56E8C9C4" w14:textId="77777777" w:rsidR="0008588D" w:rsidRPr="00E92312" w:rsidRDefault="0008588D" w:rsidP="003E0FF4">
            <w:pPr>
              <w:widowControl w:val="0"/>
              <w:jc w:val="center"/>
              <w:rPr>
                <w:b/>
                <w:sz w:val="26"/>
                <w:szCs w:val="26"/>
              </w:rPr>
            </w:pPr>
          </w:p>
          <w:p w14:paraId="3B913C2B" w14:textId="77777777" w:rsidR="0008588D" w:rsidRPr="00E92312" w:rsidRDefault="0008588D" w:rsidP="003E0FF4">
            <w:pPr>
              <w:widowControl w:val="0"/>
              <w:jc w:val="center"/>
              <w:rPr>
                <w:b/>
                <w:sz w:val="26"/>
                <w:szCs w:val="26"/>
              </w:rPr>
            </w:pPr>
          </w:p>
          <w:p w14:paraId="4DBE20E7" w14:textId="77777777" w:rsidR="0008588D" w:rsidRPr="00E92312" w:rsidRDefault="0008588D" w:rsidP="003E0FF4">
            <w:pPr>
              <w:widowControl w:val="0"/>
              <w:jc w:val="center"/>
              <w:rPr>
                <w:b/>
                <w:sz w:val="26"/>
                <w:szCs w:val="26"/>
                <w:lang w:val="en-GB"/>
              </w:rPr>
            </w:pPr>
            <w:r w:rsidRPr="00E92312">
              <w:rPr>
                <w:b/>
                <w:sz w:val="26"/>
                <w:szCs w:val="26"/>
              </w:rPr>
              <w:t>PGS. TS. Phạm Hồng Chương</w:t>
            </w:r>
          </w:p>
        </w:tc>
      </w:tr>
    </w:tbl>
    <w:p w14:paraId="4D1934BF" w14:textId="77777777" w:rsidR="0008588D" w:rsidRPr="00E92312" w:rsidRDefault="0008588D" w:rsidP="0008588D">
      <w:pPr>
        <w:widowControl w:val="0"/>
        <w:ind w:firstLine="720"/>
        <w:jc w:val="both"/>
        <w:rPr>
          <w:sz w:val="26"/>
          <w:szCs w:val="26"/>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76E4FE29" w14:textId="77777777" w:rsidTr="003E0FF4">
        <w:trPr>
          <w:trHeight w:val="854"/>
          <w:jc w:val="center"/>
        </w:trPr>
        <w:tc>
          <w:tcPr>
            <w:tcW w:w="4756" w:type="dxa"/>
          </w:tcPr>
          <w:p w14:paraId="5B095A74" w14:textId="77777777" w:rsidR="0008588D" w:rsidRPr="00755073" w:rsidRDefault="0008588D" w:rsidP="003E0FF4">
            <w:pPr>
              <w:widowControl w:val="0"/>
              <w:spacing w:line="312" w:lineRule="auto"/>
              <w:jc w:val="center"/>
              <w:rPr>
                <w:sz w:val="24"/>
                <w:szCs w:val="26"/>
              </w:rPr>
            </w:pPr>
            <w:r w:rsidRPr="00E92312">
              <w:rPr>
                <w:sz w:val="26"/>
                <w:szCs w:val="26"/>
              </w:rPr>
              <w:t xml:space="preserve">  </w:t>
            </w:r>
            <w:r w:rsidRPr="00755073">
              <w:rPr>
                <w:sz w:val="24"/>
                <w:szCs w:val="26"/>
              </w:rPr>
              <w:t>BỘ GIÁO DỤC VÀ ĐÀO TẠO</w:t>
            </w:r>
          </w:p>
          <w:p w14:paraId="10DFF088"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7A1B4375"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02F7C63C"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67CA078"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2625100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49F76361" w14:textId="77777777" w:rsidR="0008588D" w:rsidRPr="00E92312"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32AC5D13"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197B7DC4" w14:textId="77777777" w:rsidR="0008588D" w:rsidRPr="00E92312" w:rsidRDefault="0008588D" w:rsidP="0008588D">
      <w:pPr>
        <w:widowControl w:val="0"/>
        <w:tabs>
          <w:tab w:val="left" w:pos="5670"/>
          <w:tab w:val="left" w:pos="12938"/>
        </w:tabs>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 xml:space="preserve">ĐẠI HỌC            </w:t>
      </w:r>
      <w:r w:rsidRPr="00E92312">
        <w:rPr>
          <w:color w:val="000000"/>
          <w:sz w:val="26"/>
          <w:szCs w:val="26"/>
        </w:rPr>
        <w:t xml:space="preserve">LOẠI HÌNH ĐÀO TẠO: </w:t>
      </w:r>
      <w:r w:rsidRPr="00E92312">
        <w:rPr>
          <w:b/>
          <w:color w:val="000000"/>
          <w:sz w:val="26"/>
          <w:szCs w:val="26"/>
        </w:rPr>
        <w:t>CHÍNH QUY</w:t>
      </w:r>
    </w:p>
    <w:p w14:paraId="31949634" w14:textId="77777777" w:rsidR="0008588D" w:rsidRPr="00E92312" w:rsidRDefault="0008588D" w:rsidP="0008588D">
      <w:pPr>
        <w:widowControl w:val="0"/>
        <w:spacing w:line="312" w:lineRule="auto"/>
        <w:ind w:firstLine="720"/>
        <w:jc w:val="both"/>
        <w:rPr>
          <w:rFonts w:eastAsia="Times New Roman"/>
          <w:b/>
          <w:color w:val="000000"/>
          <w:sz w:val="26"/>
          <w:szCs w:val="26"/>
        </w:rPr>
      </w:pPr>
    </w:p>
    <w:p w14:paraId="2C53261A" w14:textId="77777777" w:rsidR="0008588D" w:rsidRPr="0005353B" w:rsidRDefault="0008588D" w:rsidP="0008588D">
      <w:pPr>
        <w:widowControl w:val="0"/>
        <w:jc w:val="both"/>
        <w:rPr>
          <w:rFonts w:eastAsia="Times New Roman"/>
          <w:b/>
          <w:sz w:val="26"/>
          <w:szCs w:val="26"/>
        </w:rPr>
      </w:pPr>
      <w:r w:rsidRPr="0005353B">
        <w:rPr>
          <w:rFonts w:eastAsia="Times New Roman"/>
          <w:b/>
          <w:sz w:val="26"/>
          <w:szCs w:val="26"/>
        </w:rPr>
        <w:t>1. TÊN HỌC PHẦN</w:t>
      </w:r>
    </w:p>
    <w:p w14:paraId="0CE98BCA" w14:textId="77777777" w:rsidR="0008588D" w:rsidRPr="0005353B" w:rsidRDefault="0008588D" w:rsidP="0008588D">
      <w:pPr>
        <w:widowControl w:val="0"/>
        <w:ind w:firstLine="720"/>
        <w:jc w:val="both"/>
        <w:rPr>
          <w:b/>
          <w:sz w:val="26"/>
          <w:szCs w:val="26"/>
        </w:rPr>
      </w:pPr>
      <w:r w:rsidRPr="0005353B">
        <w:rPr>
          <w:rFonts w:eastAsia="Times New Roman"/>
          <w:sz w:val="26"/>
          <w:szCs w:val="26"/>
        </w:rPr>
        <w:t xml:space="preserve">Tiếng Việt: </w:t>
      </w:r>
      <w:r w:rsidRPr="0005353B">
        <w:rPr>
          <w:rFonts w:eastAsia="Times New Roman"/>
          <w:sz w:val="26"/>
          <w:szCs w:val="26"/>
        </w:rPr>
        <w:tab/>
      </w:r>
      <w:r w:rsidRPr="0005353B">
        <w:rPr>
          <w:rFonts w:eastAsia="Times New Roman"/>
          <w:sz w:val="26"/>
          <w:szCs w:val="26"/>
        </w:rPr>
        <w:tab/>
      </w:r>
      <w:r w:rsidRPr="0005353B">
        <w:rPr>
          <w:b/>
          <w:sz w:val="26"/>
          <w:szCs w:val="26"/>
        </w:rPr>
        <w:t>Kiểm toán tài chính 2</w:t>
      </w:r>
    </w:p>
    <w:p w14:paraId="76A47DC6" w14:textId="77777777" w:rsidR="0008588D" w:rsidRPr="0005353B" w:rsidRDefault="0008588D" w:rsidP="0008588D">
      <w:pPr>
        <w:widowControl w:val="0"/>
        <w:ind w:firstLine="720"/>
        <w:jc w:val="both"/>
        <w:rPr>
          <w:rFonts w:eastAsia="Times New Roman"/>
          <w:sz w:val="26"/>
          <w:szCs w:val="26"/>
        </w:rPr>
      </w:pPr>
      <w:r w:rsidRPr="0005353B">
        <w:rPr>
          <w:rFonts w:eastAsia="Times New Roman"/>
          <w:sz w:val="26"/>
          <w:szCs w:val="26"/>
        </w:rPr>
        <w:t xml:space="preserve">Tiếng Anh: </w:t>
      </w:r>
      <w:r w:rsidRPr="0005353B">
        <w:rPr>
          <w:rFonts w:eastAsia="Times New Roman"/>
          <w:sz w:val="26"/>
          <w:szCs w:val="26"/>
        </w:rPr>
        <w:tab/>
      </w:r>
      <w:r w:rsidRPr="0005353B">
        <w:rPr>
          <w:rFonts w:eastAsia="Times New Roman"/>
          <w:sz w:val="26"/>
          <w:szCs w:val="26"/>
        </w:rPr>
        <w:tab/>
      </w:r>
      <w:r w:rsidRPr="0005353B">
        <w:rPr>
          <w:b/>
          <w:sz w:val="26"/>
          <w:szCs w:val="26"/>
        </w:rPr>
        <w:t>Financial Auditing 2</w:t>
      </w:r>
    </w:p>
    <w:p w14:paraId="1F7A1A61" w14:textId="77777777" w:rsidR="0008588D" w:rsidRPr="0005353B" w:rsidRDefault="0008588D" w:rsidP="0008588D">
      <w:pPr>
        <w:widowControl w:val="0"/>
        <w:ind w:firstLine="720"/>
        <w:jc w:val="both"/>
        <w:rPr>
          <w:rFonts w:eastAsia="Times New Roman"/>
          <w:sz w:val="26"/>
          <w:szCs w:val="26"/>
        </w:rPr>
      </w:pPr>
      <w:r w:rsidRPr="0005353B">
        <w:rPr>
          <w:rFonts w:eastAsia="Times New Roman"/>
          <w:sz w:val="26"/>
          <w:szCs w:val="26"/>
        </w:rPr>
        <w:t xml:space="preserve">Mã học phần:  </w:t>
      </w:r>
      <w:r w:rsidRPr="0005353B">
        <w:rPr>
          <w:rFonts w:eastAsia="Times New Roman"/>
          <w:sz w:val="26"/>
          <w:szCs w:val="26"/>
        </w:rPr>
        <w:tab/>
      </w:r>
      <w:r w:rsidRPr="0005353B">
        <w:rPr>
          <w:rStyle w:val="MediumGrid11"/>
          <w:b/>
          <w:color w:val="auto"/>
          <w:sz w:val="26"/>
          <w:szCs w:val="26"/>
        </w:rPr>
        <w:t>KTKI1109</w:t>
      </w:r>
      <w:r w:rsidRPr="0005353B">
        <w:rPr>
          <w:rStyle w:val="MediumGrid11"/>
          <w:color w:val="auto"/>
          <w:sz w:val="26"/>
          <w:szCs w:val="26"/>
        </w:rPr>
        <w:t xml:space="preserve">  </w:t>
      </w:r>
      <w:r w:rsidRPr="0005353B">
        <w:rPr>
          <w:rStyle w:val="MediumGrid11"/>
          <w:color w:val="auto"/>
          <w:sz w:val="26"/>
          <w:szCs w:val="26"/>
        </w:rPr>
        <w:tab/>
      </w:r>
      <w:r w:rsidRPr="0005353B">
        <w:rPr>
          <w:rStyle w:val="MediumGrid11"/>
          <w:color w:val="auto"/>
          <w:sz w:val="26"/>
          <w:szCs w:val="26"/>
        </w:rPr>
        <w:tab/>
      </w:r>
      <w:r w:rsidRPr="0005353B">
        <w:rPr>
          <w:rStyle w:val="MediumGrid11"/>
          <w:color w:val="auto"/>
          <w:sz w:val="26"/>
          <w:szCs w:val="26"/>
        </w:rPr>
        <w:tab/>
      </w:r>
      <w:r w:rsidRPr="0005353B">
        <w:rPr>
          <w:rStyle w:val="MediumGrid11"/>
          <w:color w:val="auto"/>
          <w:sz w:val="26"/>
          <w:szCs w:val="26"/>
        </w:rPr>
        <w:tab/>
      </w:r>
      <w:r w:rsidRPr="0005353B">
        <w:rPr>
          <w:rStyle w:val="MediumGrid11"/>
          <w:color w:val="auto"/>
          <w:sz w:val="26"/>
          <w:szCs w:val="26"/>
        </w:rPr>
        <w:tab/>
      </w:r>
      <w:r w:rsidRPr="0005353B">
        <w:rPr>
          <w:rFonts w:eastAsia="Times New Roman"/>
          <w:sz w:val="26"/>
          <w:szCs w:val="26"/>
        </w:rPr>
        <w:t xml:space="preserve">số tín chỉ: </w:t>
      </w:r>
      <w:r w:rsidRPr="0005353B">
        <w:rPr>
          <w:rStyle w:val="MediumGrid11"/>
          <w:b/>
          <w:color w:val="auto"/>
          <w:sz w:val="26"/>
          <w:szCs w:val="26"/>
        </w:rPr>
        <w:t>03</w:t>
      </w:r>
    </w:p>
    <w:p w14:paraId="2A52C20C" w14:textId="77777777" w:rsidR="0008588D" w:rsidRPr="0005353B" w:rsidRDefault="0008588D" w:rsidP="0008588D">
      <w:pPr>
        <w:widowControl w:val="0"/>
        <w:jc w:val="both"/>
        <w:rPr>
          <w:rFonts w:eastAsia="Times New Roman"/>
          <w:b/>
          <w:sz w:val="26"/>
          <w:szCs w:val="26"/>
        </w:rPr>
      </w:pPr>
      <w:r w:rsidRPr="0005353B">
        <w:rPr>
          <w:rFonts w:eastAsia="Times New Roman"/>
          <w:b/>
          <w:sz w:val="26"/>
          <w:szCs w:val="26"/>
        </w:rPr>
        <w:t xml:space="preserve">2. BỘ MÔN PHỤ TRÁCH GIẢNG DẠY: </w:t>
      </w:r>
      <w:r w:rsidRPr="0005353B">
        <w:rPr>
          <w:rStyle w:val="MediumGrid11"/>
          <w:b/>
          <w:color w:val="auto"/>
          <w:sz w:val="26"/>
          <w:szCs w:val="26"/>
        </w:rPr>
        <w:t>Kiểm toán</w:t>
      </w:r>
    </w:p>
    <w:p w14:paraId="43EB12C9" w14:textId="77777777" w:rsidR="0008588D" w:rsidRPr="00E92312" w:rsidRDefault="0008588D" w:rsidP="0008588D">
      <w:pPr>
        <w:widowControl w:val="0"/>
        <w:jc w:val="both"/>
        <w:rPr>
          <w:rFonts w:eastAsia="Times New Roman"/>
          <w:b/>
          <w:color w:val="000000"/>
          <w:sz w:val="26"/>
          <w:szCs w:val="26"/>
        </w:rPr>
      </w:pPr>
      <w:r w:rsidRPr="0005353B">
        <w:rPr>
          <w:rFonts w:eastAsia="Times New Roman"/>
          <w:b/>
          <w:sz w:val="26"/>
          <w:szCs w:val="26"/>
        </w:rPr>
        <w:t xml:space="preserve">3. ĐIỀU KIỆN HỌC TRƯỚC: </w:t>
      </w:r>
      <w:r w:rsidRPr="0005353B">
        <w:rPr>
          <w:sz w:val="26"/>
          <w:szCs w:val="26"/>
        </w:rPr>
        <w:t xml:space="preserve">Kiểm toán căn bản, Nguyên lý </w:t>
      </w:r>
      <w:r w:rsidRPr="00E92312">
        <w:rPr>
          <w:sz w:val="26"/>
          <w:szCs w:val="26"/>
        </w:rPr>
        <w:t>kế toán, Kế toán tài chính, Tài chính tiền tệ</w:t>
      </w:r>
      <w:r w:rsidRPr="00E92312">
        <w:rPr>
          <w:rFonts w:eastAsia="Times New Roman"/>
          <w:b/>
          <w:color w:val="000000"/>
          <w:sz w:val="26"/>
          <w:szCs w:val="26"/>
        </w:rPr>
        <w:t xml:space="preserve"> </w:t>
      </w:r>
    </w:p>
    <w:p w14:paraId="2C3C8D5A"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4. MÔ TẢ HỌC PHẦN</w:t>
      </w:r>
    </w:p>
    <w:p w14:paraId="2A07717D" w14:textId="77777777" w:rsidR="0008588D" w:rsidRPr="00E92312" w:rsidRDefault="0008588D" w:rsidP="0008588D">
      <w:pPr>
        <w:widowControl w:val="0"/>
        <w:ind w:firstLine="720"/>
        <w:jc w:val="both"/>
        <w:rPr>
          <w:sz w:val="26"/>
          <w:szCs w:val="26"/>
        </w:rPr>
      </w:pPr>
      <w:r w:rsidRPr="00E92312">
        <w:rPr>
          <w:sz w:val="26"/>
          <w:szCs w:val="26"/>
        </w:rPr>
        <w:t xml:space="preserve">Kiểm toán tài chính là sự phát triển của Kiểm toán căn bản hướng vào một trong các loại hình kiểm toán cơ bản là kiểm toán báo cáo tài chính. Đối tượng cụ thể của loại hình kiểm toán này là báo cáo tài chính của các đơn vị. Mục tiêu của kiểm toán tài chính nhằm xác minh thông tin trên các báo cáo tài chính dưới góc độ tính trung thực của các chỉ tiêu và sự tuân thủ chuẩn mực chế độ kế toán hiện hành. Học phần Kiểm toán tài chính 2 giới thiệu mục tiêu kiểm toán và nội dung kiểm toán các phần hành cơ bản của Báo cáo tài chính, Báo cáo quyết toán dự án đầu tư, Báo cáo quyết toán NSNN. </w:t>
      </w:r>
    </w:p>
    <w:p w14:paraId="7A99A04C"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5. MỤC TIÊU HỌC PHẦN</w:t>
      </w:r>
    </w:p>
    <w:p w14:paraId="72A78648" w14:textId="77777777" w:rsidR="0008588D" w:rsidRPr="00E92312" w:rsidRDefault="0008588D" w:rsidP="0008588D">
      <w:pPr>
        <w:widowControl w:val="0"/>
        <w:ind w:firstLine="720"/>
        <w:jc w:val="both"/>
        <w:rPr>
          <w:sz w:val="26"/>
          <w:szCs w:val="26"/>
        </w:rPr>
      </w:pPr>
      <w:r w:rsidRPr="00E92312">
        <w:rPr>
          <w:sz w:val="26"/>
          <w:szCs w:val="26"/>
        </w:rPr>
        <w:t>Mục tiêu của học phần là nhằm trang bị cho người học những kiến thức cơ bản về nội dung và thủ tục kiểm toán các phần hành cơ bản trong báo cáo tài chính của doanh nghiệp (gồm kiểm toán chu trình bán hàng thu tiền, kiểm toán chu trình mua hàng – trả tiền, kiểm toán chu trình hàng tồn kho, kiểm toán chu trình huy động - hoàn trả vốn…) và nội dung kiểm toán báo cáo quyết toán dự án đầu tư. Học phần cũng có mục tiêu giúp người học nắm được những vấn đề thực tiễn cơ bản khi thực hành kiểm toán (như giấy làm việc của kiểm toán viên, chương trình kiểm toán từng phần hành, bảng câu hỏi đánh giá kiểm soát nội bộ của khách hàng…). Người học cũng được trang bị các kỹ năng thảo luận nhóm, kỹ năng phân tích và vận dụng thái độ thận trọng và hoài nghi nghề nghiệp trong thu thập và đánh giá bằng chứng kiểm toán từng phần hành, Sau khi học xong Học phần này, người học có đủ kiến thức và kỹ năng để tham gia cuộc kiểm toán Báo cáo tài chính.</w:t>
      </w:r>
    </w:p>
    <w:p w14:paraId="1FD76FF8"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 NỘI DUNG HỌC PHẦN</w:t>
      </w:r>
    </w:p>
    <w:p w14:paraId="26EF41A8"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4410"/>
        <w:gridCol w:w="900"/>
        <w:gridCol w:w="900"/>
        <w:gridCol w:w="1368"/>
      </w:tblGrid>
      <w:tr w:rsidR="0008588D" w:rsidRPr="00E92312" w14:paraId="18A58407" w14:textId="77777777" w:rsidTr="003E0FF4">
        <w:tc>
          <w:tcPr>
            <w:tcW w:w="1278" w:type="dxa"/>
            <w:vMerge w:val="restart"/>
            <w:vAlign w:val="center"/>
          </w:tcPr>
          <w:p w14:paraId="43B6853A" w14:textId="77777777" w:rsidR="0008588D" w:rsidRPr="00E92312" w:rsidRDefault="0008588D" w:rsidP="003E0FF4">
            <w:pPr>
              <w:widowControl w:val="0"/>
              <w:spacing w:line="312" w:lineRule="auto"/>
              <w:jc w:val="center"/>
              <w:rPr>
                <w:b/>
                <w:bCs/>
                <w:sz w:val="26"/>
                <w:szCs w:val="26"/>
              </w:rPr>
            </w:pPr>
            <w:r w:rsidRPr="00E92312">
              <w:rPr>
                <w:b/>
                <w:bCs/>
                <w:sz w:val="26"/>
                <w:szCs w:val="26"/>
              </w:rPr>
              <w:t>Chương</w:t>
            </w:r>
          </w:p>
        </w:tc>
        <w:tc>
          <w:tcPr>
            <w:tcW w:w="4410" w:type="dxa"/>
            <w:vMerge w:val="restart"/>
            <w:vAlign w:val="center"/>
          </w:tcPr>
          <w:p w14:paraId="4C21C894" w14:textId="77777777" w:rsidR="0008588D" w:rsidRPr="00E92312" w:rsidRDefault="0008588D" w:rsidP="003E0FF4">
            <w:pPr>
              <w:widowControl w:val="0"/>
              <w:spacing w:line="312" w:lineRule="auto"/>
              <w:jc w:val="center"/>
              <w:rPr>
                <w:b/>
                <w:bCs/>
                <w:sz w:val="26"/>
                <w:szCs w:val="26"/>
              </w:rPr>
            </w:pPr>
            <w:r w:rsidRPr="00E92312">
              <w:rPr>
                <w:b/>
                <w:bCs/>
                <w:sz w:val="26"/>
                <w:szCs w:val="26"/>
              </w:rPr>
              <w:t>Nội dung</w:t>
            </w:r>
          </w:p>
        </w:tc>
        <w:tc>
          <w:tcPr>
            <w:tcW w:w="3168" w:type="dxa"/>
            <w:gridSpan w:val="3"/>
            <w:vAlign w:val="center"/>
          </w:tcPr>
          <w:p w14:paraId="4718ACAF" w14:textId="77777777" w:rsidR="0008588D" w:rsidRPr="00E92312" w:rsidRDefault="0008588D" w:rsidP="003E0FF4">
            <w:pPr>
              <w:widowControl w:val="0"/>
              <w:spacing w:line="312" w:lineRule="auto"/>
              <w:jc w:val="center"/>
              <w:rPr>
                <w:b/>
                <w:bCs/>
                <w:sz w:val="26"/>
                <w:szCs w:val="26"/>
              </w:rPr>
            </w:pPr>
            <w:r w:rsidRPr="00E92312">
              <w:rPr>
                <w:b/>
                <w:bCs/>
                <w:sz w:val="26"/>
                <w:szCs w:val="26"/>
              </w:rPr>
              <w:t>Khối lượng tiết</w:t>
            </w:r>
          </w:p>
        </w:tc>
      </w:tr>
      <w:tr w:rsidR="0008588D" w:rsidRPr="00E92312" w14:paraId="01B68A7F" w14:textId="77777777" w:rsidTr="003E0FF4">
        <w:tc>
          <w:tcPr>
            <w:tcW w:w="1278" w:type="dxa"/>
            <w:vMerge/>
            <w:vAlign w:val="center"/>
          </w:tcPr>
          <w:p w14:paraId="20C6BAD7" w14:textId="77777777" w:rsidR="0008588D" w:rsidRPr="00E92312" w:rsidRDefault="0008588D" w:rsidP="003E0FF4">
            <w:pPr>
              <w:widowControl w:val="0"/>
              <w:spacing w:line="312" w:lineRule="auto"/>
              <w:jc w:val="center"/>
              <w:rPr>
                <w:b/>
                <w:bCs/>
                <w:sz w:val="26"/>
                <w:szCs w:val="26"/>
              </w:rPr>
            </w:pPr>
          </w:p>
        </w:tc>
        <w:tc>
          <w:tcPr>
            <w:tcW w:w="4410" w:type="dxa"/>
            <w:vMerge/>
            <w:vAlign w:val="center"/>
          </w:tcPr>
          <w:p w14:paraId="02FA89B9" w14:textId="77777777" w:rsidR="0008588D" w:rsidRPr="00E92312" w:rsidRDefault="0008588D" w:rsidP="003E0FF4">
            <w:pPr>
              <w:widowControl w:val="0"/>
              <w:spacing w:line="312" w:lineRule="auto"/>
              <w:jc w:val="center"/>
              <w:rPr>
                <w:b/>
                <w:bCs/>
                <w:sz w:val="26"/>
                <w:szCs w:val="26"/>
              </w:rPr>
            </w:pPr>
          </w:p>
        </w:tc>
        <w:tc>
          <w:tcPr>
            <w:tcW w:w="900" w:type="dxa"/>
            <w:vAlign w:val="center"/>
          </w:tcPr>
          <w:p w14:paraId="608239D9" w14:textId="77777777" w:rsidR="0008588D" w:rsidRPr="00E92312" w:rsidRDefault="0008588D" w:rsidP="003E0FF4">
            <w:pPr>
              <w:widowControl w:val="0"/>
              <w:spacing w:line="312" w:lineRule="auto"/>
              <w:jc w:val="center"/>
              <w:rPr>
                <w:b/>
                <w:bCs/>
                <w:sz w:val="26"/>
                <w:szCs w:val="26"/>
              </w:rPr>
            </w:pPr>
            <w:r w:rsidRPr="00E92312">
              <w:rPr>
                <w:b/>
                <w:bCs/>
                <w:sz w:val="26"/>
                <w:szCs w:val="26"/>
              </w:rPr>
              <w:t>Tổng số</w:t>
            </w:r>
          </w:p>
        </w:tc>
        <w:tc>
          <w:tcPr>
            <w:tcW w:w="900" w:type="dxa"/>
            <w:vAlign w:val="center"/>
          </w:tcPr>
          <w:p w14:paraId="7EF22A26" w14:textId="77777777" w:rsidR="0008588D" w:rsidRPr="00E92312" w:rsidRDefault="0008588D" w:rsidP="003E0FF4">
            <w:pPr>
              <w:widowControl w:val="0"/>
              <w:spacing w:line="312" w:lineRule="auto"/>
              <w:jc w:val="center"/>
              <w:rPr>
                <w:b/>
                <w:bCs/>
                <w:sz w:val="26"/>
                <w:szCs w:val="26"/>
              </w:rPr>
            </w:pPr>
            <w:r w:rsidRPr="00E92312">
              <w:rPr>
                <w:b/>
                <w:bCs/>
                <w:sz w:val="26"/>
                <w:szCs w:val="26"/>
              </w:rPr>
              <w:t>Giảng</w:t>
            </w:r>
          </w:p>
        </w:tc>
        <w:tc>
          <w:tcPr>
            <w:tcW w:w="1368" w:type="dxa"/>
            <w:vAlign w:val="center"/>
          </w:tcPr>
          <w:p w14:paraId="2B47EF5D" w14:textId="77777777" w:rsidR="0008588D" w:rsidRPr="00E92312" w:rsidRDefault="0008588D" w:rsidP="003E0FF4">
            <w:pPr>
              <w:widowControl w:val="0"/>
              <w:spacing w:line="312" w:lineRule="auto"/>
              <w:jc w:val="center"/>
              <w:rPr>
                <w:b/>
                <w:bCs/>
                <w:sz w:val="26"/>
                <w:szCs w:val="26"/>
              </w:rPr>
            </w:pPr>
            <w:r w:rsidRPr="00E92312">
              <w:rPr>
                <w:b/>
                <w:bCs/>
                <w:sz w:val="26"/>
                <w:szCs w:val="26"/>
              </w:rPr>
              <w:t>Bài tập và thảo luận</w:t>
            </w:r>
          </w:p>
        </w:tc>
      </w:tr>
      <w:tr w:rsidR="0008588D" w:rsidRPr="00E92312" w14:paraId="2FF0F3BF" w14:textId="77777777" w:rsidTr="003E0FF4">
        <w:trPr>
          <w:trHeight w:val="579"/>
        </w:trPr>
        <w:tc>
          <w:tcPr>
            <w:tcW w:w="1278" w:type="dxa"/>
          </w:tcPr>
          <w:p w14:paraId="52EBD718"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4410" w:type="dxa"/>
          </w:tcPr>
          <w:p w14:paraId="3CA78CF6" w14:textId="77777777" w:rsidR="0008588D" w:rsidRPr="00E92312" w:rsidRDefault="0008588D" w:rsidP="003E0FF4">
            <w:pPr>
              <w:widowControl w:val="0"/>
              <w:spacing w:line="312" w:lineRule="auto"/>
              <w:jc w:val="both"/>
              <w:rPr>
                <w:sz w:val="26"/>
                <w:szCs w:val="26"/>
              </w:rPr>
            </w:pPr>
            <w:r w:rsidRPr="00E92312">
              <w:rPr>
                <w:sz w:val="26"/>
                <w:szCs w:val="26"/>
              </w:rPr>
              <w:t xml:space="preserve">KIỂM TOÁN CHU TRÌNH BÁN HÀNG VÀ THU TIỀN </w:t>
            </w:r>
          </w:p>
        </w:tc>
        <w:tc>
          <w:tcPr>
            <w:tcW w:w="900" w:type="dxa"/>
          </w:tcPr>
          <w:p w14:paraId="02D790AA"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22D56E53"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70F6323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262DA19C" w14:textId="77777777" w:rsidTr="003E0FF4">
        <w:tc>
          <w:tcPr>
            <w:tcW w:w="1278" w:type="dxa"/>
          </w:tcPr>
          <w:p w14:paraId="49C3ADCB"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4410" w:type="dxa"/>
          </w:tcPr>
          <w:p w14:paraId="72EF228E" w14:textId="77777777" w:rsidR="0008588D" w:rsidRPr="00E92312" w:rsidRDefault="0008588D" w:rsidP="003E0FF4">
            <w:pPr>
              <w:widowControl w:val="0"/>
              <w:spacing w:line="312" w:lineRule="auto"/>
              <w:jc w:val="both"/>
              <w:rPr>
                <w:sz w:val="26"/>
                <w:szCs w:val="26"/>
              </w:rPr>
            </w:pPr>
            <w:r w:rsidRPr="00E92312">
              <w:rPr>
                <w:sz w:val="26"/>
                <w:szCs w:val="26"/>
              </w:rPr>
              <w:t xml:space="preserve">KIỂM TOÁN CHU TRÌNH MUA HÀNG VÀ THANH TOÁN </w:t>
            </w:r>
          </w:p>
        </w:tc>
        <w:tc>
          <w:tcPr>
            <w:tcW w:w="900" w:type="dxa"/>
          </w:tcPr>
          <w:p w14:paraId="5B0D8B4F"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31A63AEE"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512F7F25"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3CD8B7D" w14:textId="77777777" w:rsidTr="003E0FF4">
        <w:tc>
          <w:tcPr>
            <w:tcW w:w="1278" w:type="dxa"/>
          </w:tcPr>
          <w:p w14:paraId="3F9D981E"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4410" w:type="dxa"/>
          </w:tcPr>
          <w:p w14:paraId="1BE18474" w14:textId="77777777" w:rsidR="0008588D" w:rsidRPr="00E92312" w:rsidRDefault="0008588D" w:rsidP="003E0FF4">
            <w:pPr>
              <w:widowControl w:val="0"/>
              <w:spacing w:line="312" w:lineRule="auto"/>
              <w:jc w:val="both"/>
              <w:rPr>
                <w:sz w:val="26"/>
                <w:szCs w:val="26"/>
              </w:rPr>
            </w:pPr>
            <w:r w:rsidRPr="00E92312">
              <w:rPr>
                <w:sz w:val="26"/>
                <w:szCs w:val="26"/>
              </w:rPr>
              <w:t>KIỂM TOÁN CHU TRÌNH HÀNG TỒN KHO</w:t>
            </w:r>
          </w:p>
        </w:tc>
        <w:tc>
          <w:tcPr>
            <w:tcW w:w="900" w:type="dxa"/>
          </w:tcPr>
          <w:p w14:paraId="35A3098B"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4AB1E433"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258C560A"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56DE0A59" w14:textId="77777777" w:rsidTr="003E0FF4">
        <w:tc>
          <w:tcPr>
            <w:tcW w:w="1278" w:type="dxa"/>
          </w:tcPr>
          <w:p w14:paraId="4F6CE352"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4410" w:type="dxa"/>
          </w:tcPr>
          <w:p w14:paraId="1F59A160" w14:textId="77777777" w:rsidR="0008588D" w:rsidRPr="00E92312" w:rsidRDefault="0008588D" w:rsidP="003E0FF4">
            <w:pPr>
              <w:widowControl w:val="0"/>
              <w:spacing w:line="312" w:lineRule="auto"/>
              <w:jc w:val="both"/>
              <w:rPr>
                <w:sz w:val="26"/>
                <w:szCs w:val="26"/>
              </w:rPr>
            </w:pPr>
            <w:r w:rsidRPr="00E92312">
              <w:rPr>
                <w:sz w:val="26"/>
                <w:szCs w:val="26"/>
              </w:rPr>
              <w:t>KIỂM TOÁN CHU TRÌNH TIỀN LƯƠNG VÀ NHÂN VIÊN</w:t>
            </w:r>
          </w:p>
        </w:tc>
        <w:tc>
          <w:tcPr>
            <w:tcW w:w="900" w:type="dxa"/>
          </w:tcPr>
          <w:p w14:paraId="4C909885"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900" w:type="dxa"/>
          </w:tcPr>
          <w:p w14:paraId="62380C71"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1B423AFF"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515CA834" w14:textId="77777777" w:rsidTr="003E0FF4">
        <w:tc>
          <w:tcPr>
            <w:tcW w:w="1278" w:type="dxa"/>
          </w:tcPr>
          <w:p w14:paraId="1F3FDDA3"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4410" w:type="dxa"/>
          </w:tcPr>
          <w:p w14:paraId="70267FDE" w14:textId="77777777" w:rsidR="0008588D" w:rsidRPr="00E92312" w:rsidRDefault="0008588D" w:rsidP="003E0FF4">
            <w:pPr>
              <w:widowControl w:val="0"/>
              <w:spacing w:line="312" w:lineRule="auto"/>
              <w:jc w:val="both"/>
              <w:rPr>
                <w:sz w:val="26"/>
                <w:szCs w:val="26"/>
              </w:rPr>
            </w:pPr>
            <w:r w:rsidRPr="00E92312">
              <w:rPr>
                <w:sz w:val="26"/>
                <w:szCs w:val="26"/>
              </w:rPr>
              <w:t>KIỂM TOÁN TÀI SẢN CỐ ĐỊNH VÀ ĐẦU TƯ DÀI HẠN</w:t>
            </w:r>
          </w:p>
        </w:tc>
        <w:tc>
          <w:tcPr>
            <w:tcW w:w="900" w:type="dxa"/>
          </w:tcPr>
          <w:p w14:paraId="100456B2"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00" w:type="dxa"/>
          </w:tcPr>
          <w:p w14:paraId="117EA5A3"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42A50FD1"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EEB3CB9" w14:textId="77777777" w:rsidTr="003E0FF4">
        <w:tc>
          <w:tcPr>
            <w:tcW w:w="1278" w:type="dxa"/>
          </w:tcPr>
          <w:p w14:paraId="6AADC694"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4410" w:type="dxa"/>
          </w:tcPr>
          <w:p w14:paraId="27A806FD" w14:textId="77777777" w:rsidR="0008588D" w:rsidRPr="00E92312" w:rsidRDefault="0008588D" w:rsidP="003E0FF4">
            <w:pPr>
              <w:widowControl w:val="0"/>
              <w:spacing w:line="312" w:lineRule="auto"/>
              <w:jc w:val="both"/>
              <w:rPr>
                <w:sz w:val="26"/>
                <w:szCs w:val="26"/>
              </w:rPr>
            </w:pPr>
            <w:r w:rsidRPr="00E92312">
              <w:rPr>
                <w:sz w:val="26"/>
                <w:szCs w:val="26"/>
              </w:rPr>
              <w:t>KIỂM TOÁN CHU TRÌNH TIẾP NHẬN VÀ HOÀN TRẢ VỐN</w:t>
            </w:r>
          </w:p>
        </w:tc>
        <w:tc>
          <w:tcPr>
            <w:tcW w:w="900" w:type="dxa"/>
          </w:tcPr>
          <w:p w14:paraId="7420EEF9"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900" w:type="dxa"/>
          </w:tcPr>
          <w:p w14:paraId="2E7CC935"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043FCEC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01497EC3" w14:textId="77777777" w:rsidTr="003E0FF4">
        <w:tc>
          <w:tcPr>
            <w:tcW w:w="1278" w:type="dxa"/>
          </w:tcPr>
          <w:p w14:paraId="418535B0"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4410" w:type="dxa"/>
          </w:tcPr>
          <w:p w14:paraId="2E69686C" w14:textId="77777777" w:rsidR="0008588D" w:rsidRPr="00E92312" w:rsidRDefault="0008588D" w:rsidP="003E0FF4">
            <w:pPr>
              <w:widowControl w:val="0"/>
              <w:spacing w:line="312" w:lineRule="auto"/>
              <w:jc w:val="both"/>
              <w:rPr>
                <w:sz w:val="26"/>
                <w:szCs w:val="26"/>
              </w:rPr>
            </w:pPr>
            <w:r w:rsidRPr="00E92312">
              <w:rPr>
                <w:sz w:val="26"/>
                <w:szCs w:val="26"/>
              </w:rPr>
              <w:t>KIỂM TOÁN TIỀN</w:t>
            </w:r>
          </w:p>
        </w:tc>
        <w:tc>
          <w:tcPr>
            <w:tcW w:w="900" w:type="dxa"/>
          </w:tcPr>
          <w:p w14:paraId="1CD7B5A7"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900" w:type="dxa"/>
          </w:tcPr>
          <w:p w14:paraId="1A6086E9"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68" w:type="dxa"/>
          </w:tcPr>
          <w:p w14:paraId="042457D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2A40613" w14:textId="77777777" w:rsidTr="003E0FF4">
        <w:tc>
          <w:tcPr>
            <w:tcW w:w="1278" w:type="dxa"/>
          </w:tcPr>
          <w:p w14:paraId="7B90BB27"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4410" w:type="dxa"/>
          </w:tcPr>
          <w:p w14:paraId="7A68CFD6" w14:textId="77777777" w:rsidR="0008588D" w:rsidRPr="00E92312" w:rsidRDefault="0008588D" w:rsidP="003E0FF4">
            <w:pPr>
              <w:widowControl w:val="0"/>
              <w:spacing w:line="312" w:lineRule="auto"/>
              <w:jc w:val="both"/>
              <w:rPr>
                <w:sz w:val="26"/>
                <w:szCs w:val="26"/>
              </w:rPr>
            </w:pPr>
            <w:r w:rsidRPr="00E92312">
              <w:rPr>
                <w:sz w:val="26"/>
                <w:szCs w:val="26"/>
              </w:rPr>
              <w:t>KIỂM TOÁN BÁO CÁO KẾT QUẢ HOẠT ĐỘNG KINH DOANH</w:t>
            </w:r>
          </w:p>
        </w:tc>
        <w:tc>
          <w:tcPr>
            <w:tcW w:w="900" w:type="dxa"/>
          </w:tcPr>
          <w:p w14:paraId="21FA361C"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00" w:type="dxa"/>
          </w:tcPr>
          <w:p w14:paraId="16FAA345"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368" w:type="dxa"/>
          </w:tcPr>
          <w:p w14:paraId="28565267"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48846E82" w14:textId="77777777" w:rsidTr="003E0FF4">
        <w:tc>
          <w:tcPr>
            <w:tcW w:w="1278" w:type="dxa"/>
          </w:tcPr>
          <w:p w14:paraId="3989B369" w14:textId="77777777" w:rsidR="0008588D" w:rsidRPr="00E92312" w:rsidRDefault="0008588D" w:rsidP="003E0FF4">
            <w:pPr>
              <w:widowControl w:val="0"/>
              <w:spacing w:line="312" w:lineRule="auto"/>
              <w:jc w:val="both"/>
              <w:rPr>
                <w:b/>
                <w:bCs/>
                <w:sz w:val="26"/>
                <w:szCs w:val="26"/>
              </w:rPr>
            </w:pPr>
          </w:p>
        </w:tc>
        <w:tc>
          <w:tcPr>
            <w:tcW w:w="4410" w:type="dxa"/>
          </w:tcPr>
          <w:p w14:paraId="72B498EF" w14:textId="77777777" w:rsidR="0008588D" w:rsidRPr="00E92312" w:rsidRDefault="0008588D" w:rsidP="003E0FF4">
            <w:pPr>
              <w:widowControl w:val="0"/>
              <w:spacing w:line="312" w:lineRule="auto"/>
              <w:jc w:val="both"/>
              <w:rPr>
                <w:b/>
                <w:bCs/>
                <w:sz w:val="26"/>
                <w:szCs w:val="26"/>
              </w:rPr>
            </w:pPr>
            <w:r w:rsidRPr="00E92312">
              <w:rPr>
                <w:b/>
                <w:bCs/>
                <w:sz w:val="26"/>
                <w:szCs w:val="26"/>
              </w:rPr>
              <w:t>Cộng</w:t>
            </w:r>
          </w:p>
        </w:tc>
        <w:tc>
          <w:tcPr>
            <w:tcW w:w="900" w:type="dxa"/>
          </w:tcPr>
          <w:p w14:paraId="155C0835" w14:textId="77777777" w:rsidR="0008588D" w:rsidRPr="00E92312" w:rsidRDefault="0008588D" w:rsidP="003E0FF4">
            <w:pPr>
              <w:widowControl w:val="0"/>
              <w:spacing w:line="312" w:lineRule="auto"/>
              <w:jc w:val="center"/>
              <w:rPr>
                <w:b/>
                <w:bCs/>
                <w:sz w:val="26"/>
                <w:szCs w:val="26"/>
              </w:rPr>
            </w:pPr>
            <w:r w:rsidRPr="00E92312">
              <w:rPr>
                <w:b/>
                <w:bCs/>
                <w:sz w:val="26"/>
                <w:szCs w:val="26"/>
              </w:rPr>
              <w:t>38</w:t>
            </w:r>
          </w:p>
        </w:tc>
        <w:tc>
          <w:tcPr>
            <w:tcW w:w="900" w:type="dxa"/>
          </w:tcPr>
          <w:p w14:paraId="06B384A4" w14:textId="77777777" w:rsidR="0008588D" w:rsidRPr="00E92312" w:rsidRDefault="0008588D" w:rsidP="003E0FF4">
            <w:pPr>
              <w:widowControl w:val="0"/>
              <w:spacing w:line="312" w:lineRule="auto"/>
              <w:jc w:val="center"/>
              <w:rPr>
                <w:b/>
                <w:bCs/>
                <w:sz w:val="26"/>
                <w:szCs w:val="26"/>
              </w:rPr>
            </w:pPr>
            <w:r w:rsidRPr="00E92312">
              <w:rPr>
                <w:b/>
                <w:bCs/>
                <w:sz w:val="26"/>
                <w:szCs w:val="26"/>
              </w:rPr>
              <w:t>22</w:t>
            </w:r>
          </w:p>
        </w:tc>
        <w:tc>
          <w:tcPr>
            <w:tcW w:w="1368" w:type="dxa"/>
          </w:tcPr>
          <w:p w14:paraId="2FF44193" w14:textId="77777777" w:rsidR="0008588D" w:rsidRPr="00E92312" w:rsidRDefault="0008588D" w:rsidP="003E0FF4">
            <w:pPr>
              <w:widowControl w:val="0"/>
              <w:spacing w:line="312" w:lineRule="auto"/>
              <w:jc w:val="center"/>
              <w:rPr>
                <w:b/>
                <w:bCs/>
                <w:sz w:val="26"/>
                <w:szCs w:val="26"/>
              </w:rPr>
            </w:pPr>
            <w:r w:rsidRPr="00E92312">
              <w:rPr>
                <w:b/>
                <w:bCs/>
                <w:sz w:val="26"/>
                <w:szCs w:val="26"/>
              </w:rPr>
              <w:t>16</w:t>
            </w:r>
          </w:p>
        </w:tc>
      </w:tr>
    </w:tbl>
    <w:p w14:paraId="1B903D5B" w14:textId="77777777" w:rsidR="0008588D" w:rsidRPr="00E92312" w:rsidRDefault="0008588D" w:rsidP="0008588D">
      <w:pPr>
        <w:widowControl w:val="0"/>
        <w:spacing w:line="312" w:lineRule="auto"/>
        <w:ind w:firstLine="720"/>
        <w:jc w:val="both"/>
        <w:rPr>
          <w:rFonts w:eastAsia="Times New Roman"/>
          <w:b/>
          <w:color w:val="000000"/>
          <w:sz w:val="26"/>
          <w:szCs w:val="26"/>
        </w:rPr>
      </w:pPr>
    </w:p>
    <w:p w14:paraId="078E9485" w14:textId="77777777" w:rsidR="0008588D" w:rsidRPr="00E92312" w:rsidRDefault="0008588D" w:rsidP="0008588D">
      <w:pPr>
        <w:pStyle w:val="11"/>
        <w:spacing w:line="360" w:lineRule="auto"/>
      </w:pPr>
      <w:r w:rsidRPr="00E92312">
        <w:t>Chương 1: KIỂM TOÁN CHU TRÌNH BÁN HÀNG VÀ THU TIỀN</w:t>
      </w:r>
    </w:p>
    <w:p w14:paraId="03E4583C" w14:textId="77777777" w:rsidR="0008588D" w:rsidRPr="00E92312" w:rsidRDefault="0008588D" w:rsidP="0008588D">
      <w:pPr>
        <w:widowControl w:val="0"/>
        <w:ind w:firstLine="720"/>
        <w:jc w:val="both"/>
        <w:rPr>
          <w:i/>
          <w:sz w:val="26"/>
          <w:szCs w:val="26"/>
        </w:rPr>
      </w:pPr>
      <w:r w:rsidRPr="00E857CC">
        <w:rPr>
          <w:i/>
          <w:sz w:val="26"/>
          <w:szCs w:val="26"/>
          <w:lang w:val="sv-SE"/>
        </w:rPr>
        <w:t xml:space="preserve">Chu trình bán hàng và thu tiền là một trong những chu trình cơ bản trong hoạt động sản xuất kinh doanh của doanh nghiệp. Chu trình này tạo ra doanh thu, lợi nhuận và tiền để tái sản xuất hoạt động kinh tế. </w:t>
      </w:r>
      <w:r w:rsidRPr="00E92312">
        <w:rPr>
          <w:i/>
          <w:sz w:val="26"/>
          <w:szCs w:val="26"/>
        </w:rPr>
        <w:t xml:space="preserve">Kết quả của chu trình này là các chỉ tiêu trong Báo cáo tài chính được nhiều người quan tâm. Do đó, kiểm toán chu trình bán hàng và thu tiền là một phần hành kiểm toán thiết yếu khi kiểrm toán Báo cáo tài chính. Chương 1 giới thiệu đặc điểm chu trình bán hàng - thu tiền có ảnh hưởng đến kiểm toán, đặc điểm kiểm soát nội bộ và trắc nghiệm kiểm toán hoạt động bán hàng, hoạt động thu tiền và đặc điểm kiểm toán các khoản phải thu. </w:t>
      </w:r>
    </w:p>
    <w:p w14:paraId="6A19A5D3" w14:textId="77777777" w:rsidR="0008588D" w:rsidRPr="00E857CC" w:rsidRDefault="0008588D" w:rsidP="0008588D">
      <w:pPr>
        <w:widowControl w:val="0"/>
        <w:jc w:val="both"/>
        <w:rPr>
          <w:b/>
          <w:sz w:val="26"/>
          <w:szCs w:val="26"/>
        </w:rPr>
      </w:pPr>
      <w:r w:rsidRPr="00E857CC">
        <w:rPr>
          <w:b/>
          <w:sz w:val="26"/>
          <w:szCs w:val="26"/>
        </w:rPr>
        <w:t>1.1 Chu trình bán hàng và thu tiền với vấn đề kiểm toán</w:t>
      </w:r>
    </w:p>
    <w:p w14:paraId="74FB7A0C" w14:textId="77777777" w:rsidR="0008588D" w:rsidRPr="00E857CC" w:rsidRDefault="0008588D" w:rsidP="0008588D">
      <w:pPr>
        <w:widowControl w:val="0"/>
        <w:jc w:val="both"/>
        <w:rPr>
          <w:b/>
          <w:sz w:val="26"/>
          <w:szCs w:val="26"/>
        </w:rPr>
      </w:pPr>
      <w:r w:rsidRPr="00E857CC">
        <w:rPr>
          <w:b/>
          <w:sz w:val="26"/>
          <w:szCs w:val="26"/>
        </w:rPr>
        <w:t>1.2 Những công việc kiểm soát nội bộ chủ yếu và trắc nghiệm đạt yêu cầu về bán hàng</w:t>
      </w:r>
    </w:p>
    <w:p w14:paraId="6E861BDD" w14:textId="77777777" w:rsidR="0008588D" w:rsidRPr="00E857CC" w:rsidRDefault="0008588D" w:rsidP="0008588D">
      <w:pPr>
        <w:widowControl w:val="0"/>
        <w:jc w:val="both"/>
        <w:rPr>
          <w:b/>
          <w:sz w:val="26"/>
          <w:szCs w:val="26"/>
        </w:rPr>
      </w:pPr>
      <w:r w:rsidRPr="00E857CC">
        <w:rPr>
          <w:b/>
          <w:sz w:val="26"/>
          <w:szCs w:val="26"/>
        </w:rPr>
        <w:t>1.3 Trắc nghiệm độ vững chãi nghiệp vụ bán hàng</w:t>
      </w:r>
    </w:p>
    <w:p w14:paraId="29E7D0B7" w14:textId="77777777" w:rsidR="0008588D" w:rsidRPr="00E857CC" w:rsidRDefault="0008588D" w:rsidP="0008588D">
      <w:pPr>
        <w:widowControl w:val="0"/>
        <w:jc w:val="both"/>
        <w:rPr>
          <w:b/>
          <w:sz w:val="26"/>
          <w:szCs w:val="26"/>
        </w:rPr>
      </w:pPr>
      <w:r w:rsidRPr="00E857CC">
        <w:rPr>
          <w:b/>
          <w:sz w:val="26"/>
          <w:szCs w:val="26"/>
        </w:rPr>
        <w:t>1.4 Công việc kiểm soát nội bộ và trắc nghiệm nghiệp vụ thu tiền</w:t>
      </w:r>
    </w:p>
    <w:p w14:paraId="3D3ED7D2" w14:textId="77777777" w:rsidR="0008588D" w:rsidRPr="00E857CC" w:rsidRDefault="0008588D" w:rsidP="0008588D">
      <w:pPr>
        <w:widowControl w:val="0"/>
        <w:jc w:val="both"/>
        <w:rPr>
          <w:b/>
          <w:sz w:val="26"/>
          <w:szCs w:val="26"/>
        </w:rPr>
      </w:pPr>
      <w:r w:rsidRPr="00E857CC">
        <w:rPr>
          <w:b/>
          <w:sz w:val="26"/>
          <w:szCs w:val="26"/>
        </w:rPr>
        <w:t xml:space="preserve">1.5 Đặc điểm kiểm toán các khoản phải thu </w:t>
      </w:r>
    </w:p>
    <w:p w14:paraId="2EEA56E0" w14:textId="77777777" w:rsidR="0008588D" w:rsidRPr="00E857CC" w:rsidRDefault="0008588D" w:rsidP="0008588D">
      <w:pPr>
        <w:widowControl w:val="0"/>
        <w:jc w:val="both"/>
        <w:rPr>
          <w:b/>
          <w:sz w:val="26"/>
          <w:szCs w:val="26"/>
        </w:rPr>
      </w:pPr>
      <w:r w:rsidRPr="00E857CC">
        <w:rPr>
          <w:b/>
          <w:sz w:val="26"/>
          <w:szCs w:val="26"/>
        </w:rPr>
        <w:t xml:space="preserve">Tài liệu tham khảo: </w:t>
      </w:r>
    </w:p>
    <w:p w14:paraId="6F13A311"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9</w:t>
      </w:r>
    </w:p>
    <w:p w14:paraId="5F63BF41" w14:textId="77777777" w:rsidR="0008588D" w:rsidRPr="00E92312" w:rsidRDefault="0008588D" w:rsidP="0008588D">
      <w:pPr>
        <w:widowControl w:val="0"/>
        <w:ind w:firstLine="720"/>
        <w:jc w:val="both"/>
        <w:rPr>
          <w:sz w:val="26"/>
          <w:szCs w:val="26"/>
        </w:rPr>
      </w:pPr>
      <w:r w:rsidRPr="00E92312">
        <w:rPr>
          <w:sz w:val="26"/>
          <w:szCs w:val="26"/>
        </w:rPr>
        <w:t xml:space="preserve">Alvin, A.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14-17</w:t>
      </w:r>
    </w:p>
    <w:p w14:paraId="10AD1907" w14:textId="77777777" w:rsidR="0008588D" w:rsidRPr="00E92312" w:rsidRDefault="0008588D" w:rsidP="0008588D">
      <w:pPr>
        <w:widowControl w:val="0"/>
        <w:ind w:firstLine="720"/>
        <w:jc w:val="both"/>
        <w:rPr>
          <w:sz w:val="26"/>
          <w:szCs w:val="26"/>
        </w:rPr>
      </w:pPr>
    </w:p>
    <w:p w14:paraId="5BA5D10C" w14:textId="77777777" w:rsidR="0008588D" w:rsidRPr="00E92312" w:rsidRDefault="0008588D" w:rsidP="0008588D">
      <w:pPr>
        <w:pStyle w:val="11"/>
        <w:spacing w:line="360" w:lineRule="auto"/>
      </w:pPr>
      <w:r w:rsidRPr="00E92312">
        <w:t>Chương 2: KIỂM TOÁN CHU TRÌNH MUA HÀNG VÀ THANH TOÁN</w:t>
      </w:r>
    </w:p>
    <w:p w14:paraId="03519959" w14:textId="77777777" w:rsidR="0008588D" w:rsidRPr="00E92312" w:rsidRDefault="0008588D" w:rsidP="0008588D">
      <w:pPr>
        <w:widowControl w:val="0"/>
        <w:ind w:firstLine="720"/>
        <w:jc w:val="both"/>
        <w:rPr>
          <w:i/>
          <w:sz w:val="26"/>
          <w:szCs w:val="26"/>
        </w:rPr>
      </w:pPr>
      <w:r w:rsidRPr="00E857CC">
        <w:rPr>
          <w:i/>
          <w:sz w:val="26"/>
          <w:szCs w:val="26"/>
          <w:lang w:val="sv-SE"/>
        </w:rPr>
        <w:t xml:space="preserve">Chu trình mua hàng và thanh toán tạo lập các yếu tố đầu vào cho hoạt động sản xuất kinh doanh của doanh nghiệp, có ảnh hưởng đến giá vốn hàng bán và lợi nhuận trong kỳ. </w:t>
      </w:r>
      <w:r w:rsidRPr="00E92312">
        <w:rPr>
          <w:i/>
          <w:sz w:val="26"/>
          <w:szCs w:val="26"/>
        </w:rPr>
        <w:t xml:space="preserve">Do đó, chu trình này cũng thường xuyên là đối tượng của kiểm toán viên khi kiểm toán Báo cáo tài chính. Chương 2 giới thiệu các đặc điểm của chu trình có ảnh hưởng đến kiểm toán, đặc điểm kiểm soát nội bộ và thử nghiệm kiểm toán đối với nghiệp vụ mua hàng, nghiệp vụ thanh toán và kiểm toán nghiệp vụ theo dõi khoản nợ phải trả người bán. </w:t>
      </w:r>
    </w:p>
    <w:p w14:paraId="6C749298" w14:textId="77777777" w:rsidR="0008588D" w:rsidRPr="00E857CC" w:rsidRDefault="0008588D" w:rsidP="0008588D">
      <w:pPr>
        <w:widowControl w:val="0"/>
        <w:jc w:val="both"/>
        <w:rPr>
          <w:b/>
          <w:sz w:val="26"/>
          <w:szCs w:val="26"/>
        </w:rPr>
      </w:pPr>
      <w:r w:rsidRPr="00E857CC">
        <w:rPr>
          <w:b/>
          <w:sz w:val="26"/>
          <w:szCs w:val="26"/>
        </w:rPr>
        <w:t>2.1 Nghiệp vụ mua hàng và thanh toán với vấn đề kiểm toán</w:t>
      </w:r>
    </w:p>
    <w:p w14:paraId="4F28B1F4" w14:textId="77777777" w:rsidR="0008588D" w:rsidRPr="00E857CC" w:rsidRDefault="0008588D" w:rsidP="0008588D">
      <w:pPr>
        <w:widowControl w:val="0"/>
        <w:jc w:val="both"/>
        <w:rPr>
          <w:b/>
          <w:sz w:val="26"/>
          <w:szCs w:val="26"/>
        </w:rPr>
      </w:pPr>
      <w:r w:rsidRPr="00E857CC">
        <w:rPr>
          <w:b/>
          <w:sz w:val="26"/>
          <w:szCs w:val="26"/>
        </w:rPr>
        <w:t>2.2 Quá trình kiểm soát nội bộ và thử nghiệm kiểm toán nghiệp vụ mua hàng</w:t>
      </w:r>
    </w:p>
    <w:p w14:paraId="673FBB39" w14:textId="77777777" w:rsidR="0008588D" w:rsidRPr="00E857CC" w:rsidRDefault="0008588D" w:rsidP="0008588D">
      <w:pPr>
        <w:widowControl w:val="0"/>
        <w:jc w:val="both"/>
        <w:rPr>
          <w:b/>
          <w:sz w:val="26"/>
          <w:szCs w:val="26"/>
        </w:rPr>
      </w:pPr>
      <w:r w:rsidRPr="00E857CC">
        <w:rPr>
          <w:b/>
          <w:sz w:val="26"/>
          <w:szCs w:val="26"/>
        </w:rPr>
        <w:t>2.3 Quá trình kiểm soát nội bộ và thử nghiệm kiểm toán nghiệp vụ thanh toán cho nhà cung cấp</w:t>
      </w:r>
    </w:p>
    <w:p w14:paraId="12FE74E4" w14:textId="77777777" w:rsidR="0008588D" w:rsidRPr="00E857CC" w:rsidRDefault="0008588D" w:rsidP="0008588D">
      <w:pPr>
        <w:widowControl w:val="0"/>
        <w:jc w:val="both"/>
        <w:rPr>
          <w:b/>
          <w:sz w:val="26"/>
          <w:szCs w:val="26"/>
        </w:rPr>
      </w:pPr>
      <w:r w:rsidRPr="00E857CC">
        <w:rPr>
          <w:b/>
          <w:sz w:val="26"/>
          <w:szCs w:val="26"/>
        </w:rPr>
        <w:t>2.4 Kiểm tra chi tiết phải trả người bán</w:t>
      </w:r>
    </w:p>
    <w:p w14:paraId="46D719FB"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450C9324"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10</w:t>
      </w:r>
    </w:p>
    <w:p w14:paraId="0E75A792" w14:textId="77777777" w:rsidR="0008588D" w:rsidRPr="00E92312" w:rsidRDefault="0008588D" w:rsidP="0008588D">
      <w:pPr>
        <w:widowControl w:val="0"/>
        <w:ind w:firstLine="720"/>
        <w:jc w:val="both"/>
        <w:rPr>
          <w:sz w:val="26"/>
          <w:szCs w:val="26"/>
        </w:rPr>
      </w:pPr>
      <w:r w:rsidRPr="00E92312">
        <w:rPr>
          <w:sz w:val="26"/>
          <w:szCs w:val="26"/>
        </w:rPr>
        <w:t xml:space="preserve">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18-19</w:t>
      </w:r>
    </w:p>
    <w:p w14:paraId="52AA3732" w14:textId="77777777" w:rsidR="0008588D" w:rsidRPr="00E92312" w:rsidRDefault="0008588D" w:rsidP="0008588D">
      <w:pPr>
        <w:widowControl w:val="0"/>
        <w:ind w:firstLine="720"/>
        <w:jc w:val="both"/>
        <w:rPr>
          <w:b/>
          <w:sz w:val="26"/>
          <w:szCs w:val="26"/>
        </w:rPr>
      </w:pPr>
    </w:p>
    <w:p w14:paraId="67146AFA" w14:textId="77777777" w:rsidR="0008588D" w:rsidRPr="00E92312" w:rsidRDefault="0008588D" w:rsidP="0008588D">
      <w:pPr>
        <w:pStyle w:val="11"/>
        <w:spacing w:line="360" w:lineRule="auto"/>
      </w:pPr>
      <w:r w:rsidRPr="00E92312">
        <w:t>Chương 3: KIỂM TOÁN CHU TRÌNH HÀNG TỒN KHO</w:t>
      </w:r>
    </w:p>
    <w:p w14:paraId="1558F5A7" w14:textId="77777777" w:rsidR="0008588D" w:rsidRPr="00E857CC" w:rsidRDefault="0008588D" w:rsidP="0008588D">
      <w:pPr>
        <w:widowControl w:val="0"/>
        <w:ind w:firstLine="720"/>
        <w:jc w:val="both"/>
        <w:rPr>
          <w:i/>
          <w:sz w:val="26"/>
          <w:szCs w:val="26"/>
          <w:lang w:val="sv-SE"/>
        </w:rPr>
      </w:pPr>
      <w:r w:rsidRPr="00E857CC">
        <w:rPr>
          <w:i/>
          <w:sz w:val="26"/>
          <w:szCs w:val="26"/>
          <w:lang w:val="sv-SE"/>
        </w:rPr>
        <w:t xml:space="preserve">Hàng tồn kho là một tài sản quan trọng của doanh nghiệp, hàng hoá nhập xuất kho phục vụ cho việc tạo ra doanh thu và lợi nhuận của doanh nghiệp. Hàng mua về có ảnh hưởng đến giá vốn hàng bán, hàng bán ra là nguồn doanh thu chủ yếu của doanh nghiệp. Do đó, khi kiểm toán Báo tài chính, kiểm toán chu trình hàng tồn kho là một trong những nội dung thiết yếu. Chương 3 giới thiệu đặc điểm của hàng tồn kho có ảnh hưởng đến kiểm toán, đánh giá kiểm soát nội bộ với hàng tồn kho và thử nghiệm cơ bản đối với hàng tồn kho. </w:t>
      </w:r>
    </w:p>
    <w:p w14:paraId="10D4D2AD" w14:textId="77777777" w:rsidR="0008588D" w:rsidRPr="00E857CC" w:rsidRDefault="0008588D" w:rsidP="0008588D">
      <w:pPr>
        <w:widowControl w:val="0"/>
        <w:jc w:val="both"/>
        <w:rPr>
          <w:b/>
          <w:sz w:val="26"/>
          <w:szCs w:val="26"/>
        </w:rPr>
      </w:pPr>
      <w:r w:rsidRPr="00E857CC">
        <w:rPr>
          <w:b/>
          <w:sz w:val="26"/>
          <w:szCs w:val="26"/>
        </w:rPr>
        <w:t>3.1 Hàng tồn kho với vấn đề kiểm toán</w:t>
      </w:r>
    </w:p>
    <w:p w14:paraId="4FA2E381" w14:textId="77777777" w:rsidR="0008588D" w:rsidRPr="00E857CC" w:rsidRDefault="0008588D" w:rsidP="0008588D">
      <w:pPr>
        <w:widowControl w:val="0"/>
        <w:jc w:val="both"/>
        <w:rPr>
          <w:b/>
          <w:sz w:val="26"/>
          <w:szCs w:val="26"/>
        </w:rPr>
      </w:pPr>
      <w:r w:rsidRPr="00E857CC">
        <w:rPr>
          <w:b/>
          <w:sz w:val="26"/>
          <w:szCs w:val="26"/>
        </w:rPr>
        <w:t>3.2 Đánh giá kiểm soát nội bộ đối với hàng tồn kho</w:t>
      </w:r>
    </w:p>
    <w:p w14:paraId="36FEAF98" w14:textId="77777777" w:rsidR="0008588D" w:rsidRPr="00E857CC" w:rsidRDefault="0008588D" w:rsidP="0008588D">
      <w:pPr>
        <w:widowControl w:val="0"/>
        <w:jc w:val="both"/>
        <w:rPr>
          <w:b/>
          <w:sz w:val="26"/>
          <w:szCs w:val="26"/>
        </w:rPr>
      </w:pPr>
      <w:r w:rsidRPr="00E857CC">
        <w:rPr>
          <w:b/>
          <w:sz w:val="26"/>
          <w:szCs w:val="26"/>
        </w:rPr>
        <w:t>3.3 Thử nghiệm cơ bản đối với hàng tồn kho</w:t>
      </w:r>
    </w:p>
    <w:p w14:paraId="63A32AFD"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05B524C6"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11</w:t>
      </w:r>
    </w:p>
    <w:p w14:paraId="115072E2" w14:textId="77777777" w:rsidR="0008588D" w:rsidRPr="00E92312" w:rsidRDefault="0008588D" w:rsidP="0008588D">
      <w:pPr>
        <w:widowControl w:val="0"/>
        <w:ind w:firstLine="720"/>
        <w:jc w:val="both"/>
        <w:rPr>
          <w:sz w:val="26"/>
          <w:szCs w:val="26"/>
        </w:rPr>
      </w:pPr>
      <w:r w:rsidRPr="00E92312">
        <w:rPr>
          <w:sz w:val="26"/>
          <w:szCs w:val="26"/>
        </w:rPr>
        <w:t xml:space="preserve">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21</w:t>
      </w:r>
    </w:p>
    <w:p w14:paraId="56540F5B" w14:textId="77777777" w:rsidR="0008588D" w:rsidRPr="00E92312" w:rsidRDefault="0008588D" w:rsidP="0008588D">
      <w:pPr>
        <w:widowControl w:val="0"/>
        <w:ind w:firstLine="720"/>
        <w:jc w:val="both"/>
        <w:rPr>
          <w:sz w:val="26"/>
          <w:szCs w:val="26"/>
        </w:rPr>
      </w:pPr>
    </w:p>
    <w:p w14:paraId="71DE0C4B" w14:textId="77777777" w:rsidR="0008588D" w:rsidRPr="00E92312" w:rsidRDefault="0008588D" w:rsidP="0008588D">
      <w:pPr>
        <w:pStyle w:val="11"/>
        <w:spacing w:line="360" w:lineRule="auto"/>
      </w:pPr>
      <w:r w:rsidRPr="00E92312">
        <w:t>Chương 4: KIỂM TOÁN CHU TRÌNH TIỀN LƯƠNG VÀ NHÂN VIÊN</w:t>
      </w:r>
    </w:p>
    <w:p w14:paraId="6E8A8B36" w14:textId="77777777" w:rsidR="0008588D" w:rsidRPr="00E92312" w:rsidRDefault="0008588D" w:rsidP="0008588D">
      <w:pPr>
        <w:widowControl w:val="0"/>
        <w:ind w:firstLine="720"/>
        <w:jc w:val="both"/>
        <w:rPr>
          <w:i/>
          <w:sz w:val="26"/>
          <w:szCs w:val="26"/>
        </w:rPr>
      </w:pPr>
      <w:r w:rsidRPr="00F3019C">
        <w:rPr>
          <w:i/>
          <w:sz w:val="26"/>
          <w:szCs w:val="26"/>
          <w:lang w:val="sv-SE"/>
        </w:rPr>
        <w:t xml:space="preserve">Tiền lương là một khoản chi phí đáng kể, đặc biệt là trong doanh nghiệp sử dụng nhiều lao động. </w:t>
      </w:r>
      <w:r w:rsidRPr="00E92312">
        <w:rPr>
          <w:i/>
          <w:sz w:val="26"/>
          <w:szCs w:val="26"/>
        </w:rPr>
        <w:t xml:space="preserve">Chi phí tiền lương cũng có thể dễ bị sai lệch do số lượng người lao động cần theo dõi nhiều. Do đó kiểm toán chu trình tiền lương và nhân viên là một nội dung cơ bản của kiểm toán Báo cáo tài chính. Chương 4 giới thiệu đặc điểm của tiền lương nhân viên có ảnh hưởng đến kiểm toán, nội dung kiểm soát nội bộ đối với tiền lương nhân viên, thử nghiệm kiểm soát, thủ tục phân tích và thử nghiệm cơ bản đói với chu trình. </w:t>
      </w:r>
    </w:p>
    <w:p w14:paraId="540B7B18" w14:textId="77777777" w:rsidR="0008588D" w:rsidRPr="00F3019C" w:rsidRDefault="0008588D" w:rsidP="0008588D">
      <w:pPr>
        <w:widowControl w:val="0"/>
        <w:jc w:val="both"/>
        <w:rPr>
          <w:b/>
          <w:sz w:val="26"/>
          <w:szCs w:val="26"/>
        </w:rPr>
      </w:pPr>
      <w:r w:rsidRPr="00F3019C">
        <w:rPr>
          <w:b/>
          <w:sz w:val="26"/>
          <w:szCs w:val="26"/>
        </w:rPr>
        <w:t>4.1 Tiền lương và nhân viên với vấn đề kiểm toán</w:t>
      </w:r>
    </w:p>
    <w:p w14:paraId="577E37E3" w14:textId="77777777" w:rsidR="0008588D" w:rsidRPr="00F3019C" w:rsidRDefault="0008588D" w:rsidP="0008588D">
      <w:pPr>
        <w:widowControl w:val="0"/>
        <w:jc w:val="both"/>
        <w:rPr>
          <w:b/>
          <w:sz w:val="26"/>
          <w:szCs w:val="26"/>
        </w:rPr>
      </w:pPr>
      <w:r w:rsidRPr="00F3019C">
        <w:rPr>
          <w:b/>
          <w:sz w:val="26"/>
          <w:szCs w:val="26"/>
        </w:rPr>
        <w:t>4.2 Các loại hình kiểm soát nội bộ và thử nghiệm kiểm soát</w:t>
      </w:r>
    </w:p>
    <w:p w14:paraId="2032D616" w14:textId="77777777" w:rsidR="0008588D" w:rsidRPr="00F3019C" w:rsidRDefault="0008588D" w:rsidP="0008588D">
      <w:pPr>
        <w:widowControl w:val="0"/>
        <w:jc w:val="both"/>
        <w:rPr>
          <w:b/>
          <w:sz w:val="26"/>
          <w:szCs w:val="26"/>
        </w:rPr>
      </w:pPr>
      <w:r w:rsidRPr="00F3019C">
        <w:rPr>
          <w:b/>
          <w:sz w:val="26"/>
          <w:szCs w:val="26"/>
        </w:rPr>
        <w:t>4.3 Phân tích và đánh giá tổng quát về tiền lương và nhân viên</w:t>
      </w:r>
    </w:p>
    <w:p w14:paraId="594BBC91" w14:textId="77777777" w:rsidR="0008588D" w:rsidRPr="00F3019C" w:rsidRDefault="0008588D" w:rsidP="0008588D">
      <w:pPr>
        <w:widowControl w:val="0"/>
        <w:jc w:val="both"/>
        <w:rPr>
          <w:b/>
          <w:sz w:val="26"/>
          <w:szCs w:val="26"/>
        </w:rPr>
      </w:pPr>
      <w:r w:rsidRPr="00F3019C">
        <w:rPr>
          <w:b/>
          <w:sz w:val="26"/>
          <w:szCs w:val="26"/>
        </w:rPr>
        <w:t>4.4 Thực hiện thử nghiệm cơ bản về tiền lương và nhân viên</w:t>
      </w:r>
    </w:p>
    <w:p w14:paraId="498DF7D1"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6668F167"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12</w:t>
      </w:r>
    </w:p>
    <w:p w14:paraId="6301EC82" w14:textId="77777777" w:rsidR="0008588D" w:rsidRPr="00E92312" w:rsidRDefault="0008588D" w:rsidP="0008588D">
      <w:pPr>
        <w:widowControl w:val="0"/>
        <w:ind w:firstLine="720"/>
        <w:jc w:val="both"/>
        <w:rPr>
          <w:sz w:val="26"/>
          <w:szCs w:val="26"/>
        </w:rPr>
      </w:pPr>
      <w:r w:rsidRPr="00E92312">
        <w:rPr>
          <w:sz w:val="26"/>
          <w:szCs w:val="26"/>
        </w:rPr>
        <w:t xml:space="preserve">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20</w:t>
      </w:r>
    </w:p>
    <w:p w14:paraId="5BDB2D3D" w14:textId="77777777" w:rsidR="0008588D" w:rsidRPr="00E92312" w:rsidRDefault="0008588D" w:rsidP="0008588D">
      <w:pPr>
        <w:widowControl w:val="0"/>
        <w:ind w:firstLine="720"/>
        <w:jc w:val="both"/>
        <w:rPr>
          <w:sz w:val="26"/>
          <w:szCs w:val="26"/>
        </w:rPr>
      </w:pPr>
    </w:p>
    <w:p w14:paraId="02635A3A" w14:textId="77777777" w:rsidR="0008588D" w:rsidRPr="00E92312" w:rsidRDefault="0008588D" w:rsidP="0008588D">
      <w:pPr>
        <w:pStyle w:val="11"/>
        <w:spacing w:line="360" w:lineRule="auto"/>
      </w:pPr>
      <w:r w:rsidRPr="00E92312">
        <w:t>Chương 5: KIỂM TOÁN TÀI SẢN CỐ ĐỊNH VÀ ĐẦU TƯ DÀI HẠN</w:t>
      </w:r>
    </w:p>
    <w:p w14:paraId="3889071D" w14:textId="77777777" w:rsidR="0008588D" w:rsidRPr="00E92312" w:rsidRDefault="0008588D" w:rsidP="0008588D">
      <w:pPr>
        <w:widowControl w:val="0"/>
        <w:ind w:firstLine="720"/>
        <w:jc w:val="both"/>
        <w:rPr>
          <w:i/>
          <w:sz w:val="26"/>
          <w:szCs w:val="26"/>
        </w:rPr>
      </w:pPr>
      <w:r w:rsidRPr="00F3019C">
        <w:rPr>
          <w:i/>
          <w:sz w:val="26"/>
          <w:szCs w:val="26"/>
          <w:lang w:val="sv-SE"/>
        </w:rPr>
        <w:t xml:space="preserve">Tài sản cố định và đầu tư dài hạn là những tài sản có giá trị lớn, được sử dụng và duy trì trong doanh nghiệp trong thời gian dài. </w:t>
      </w:r>
      <w:r w:rsidRPr="00E92312">
        <w:rPr>
          <w:i/>
          <w:sz w:val="26"/>
          <w:szCs w:val="26"/>
        </w:rPr>
        <w:t xml:space="preserve">Thông tin về TSCĐ và đầu tư dài hạn do đó có ảnh hưởng trọng yếu đến giá trị tài sản và kết quả hoạt động của doanh nghiệp trong Báo cáo tài chính. Chương 5 giới thiệu đặc điểm TSCĐ và đầu tư dài hạn có ảnh hưởng đến kiểm toán, các trắc nghiệm kiểm toán TSCĐ và đặc điểm kiểm toán các khoản đầu tư dài hạn. </w:t>
      </w:r>
    </w:p>
    <w:p w14:paraId="7BE2A52C" w14:textId="77777777" w:rsidR="0008588D" w:rsidRPr="00F3019C" w:rsidRDefault="0008588D" w:rsidP="0008588D">
      <w:pPr>
        <w:widowControl w:val="0"/>
        <w:jc w:val="both"/>
        <w:rPr>
          <w:b/>
          <w:sz w:val="26"/>
          <w:szCs w:val="26"/>
        </w:rPr>
      </w:pPr>
      <w:r w:rsidRPr="00F3019C">
        <w:rPr>
          <w:b/>
          <w:sz w:val="26"/>
          <w:szCs w:val="26"/>
        </w:rPr>
        <w:t>5.1 Tài sản cố định và đầu tư dài hạn với vấn đề kiểm toán</w:t>
      </w:r>
    </w:p>
    <w:p w14:paraId="40E77E53" w14:textId="77777777" w:rsidR="0008588D" w:rsidRPr="00F3019C" w:rsidRDefault="0008588D" w:rsidP="0008588D">
      <w:pPr>
        <w:widowControl w:val="0"/>
        <w:jc w:val="both"/>
        <w:rPr>
          <w:b/>
          <w:sz w:val="26"/>
          <w:szCs w:val="26"/>
        </w:rPr>
      </w:pPr>
      <w:r w:rsidRPr="00F3019C">
        <w:rPr>
          <w:b/>
          <w:sz w:val="26"/>
          <w:szCs w:val="26"/>
        </w:rPr>
        <w:t>5.2 Kiểm soát nội bộ và trắc nghiệm đạt yêu cầu trong kiểm toán Tài sản cố định</w:t>
      </w:r>
    </w:p>
    <w:p w14:paraId="0BE5FB04" w14:textId="77777777" w:rsidR="0008588D" w:rsidRPr="00F3019C" w:rsidRDefault="0008588D" w:rsidP="0008588D">
      <w:pPr>
        <w:widowControl w:val="0"/>
        <w:jc w:val="both"/>
        <w:rPr>
          <w:b/>
          <w:sz w:val="26"/>
          <w:szCs w:val="26"/>
        </w:rPr>
      </w:pPr>
      <w:r w:rsidRPr="00F3019C">
        <w:rPr>
          <w:b/>
          <w:sz w:val="26"/>
          <w:szCs w:val="26"/>
        </w:rPr>
        <w:t>5.3 Các trắc nghiệm chi tiết</w:t>
      </w:r>
    </w:p>
    <w:p w14:paraId="10DB7929" w14:textId="77777777" w:rsidR="0008588D" w:rsidRPr="00F3019C" w:rsidRDefault="0008588D" w:rsidP="0008588D">
      <w:pPr>
        <w:widowControl w:val="0"/>
        <w:jc w:val="both"/>
        <w:rPr>
          <w:b/>
          <w:sz w:val="26"/>
          <w:szCs w:val="26"/>
        </w:rPr>
      </w:pPr>
      <w:r w:rsidRPr="00F3019C">
        <w:rPr>
          <w:b/>
          <w:sz w:val="26"/>
          <w:szCs w:val="26"/>
        </w:rPr>
        <w:t>5.4 Đặc điểm kiểm toán các khoản đầu tư dài hạn</w:t>
      </w:r>
    </w:p>
    <w:p w14:paraId="4EC3CFEB"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490C42C9"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13</w:t>
      </w:r>
    </w:p>
    <w:p w14:paraId="766AFFBE" w14:textId="77777777" w:rsidR="0008588D" w:rsidRPr="00E92312" w:rsidRDefault="0008588D" w:rsidP="0008588D">
      <w:pPr>
        <w:widowControl w:val="0"/>
        <w:ind w:firstLine="720"/>
        <w:jc w:val="both"/>
        <w:rPr>
          <w:sz w:val="26"/>
          <w:szCs w:val="26"/>
        </w:rPr>
      </w:pPr>
      <w:r w:rsidRPr="00E92312">
        <w:rPr>
          <w:sz w:val="26"/>
          <w:szCs w:val="26"/>
        </w:rPr>
        <w:t xml:space="preserve">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22</w:t>
      </w:r>
    </w:p>
    <w:p w14:paraId="01E21D5B" w14:textId="77777777" w:rsidR="0008588D" w:rsidRPr="00E92312" w:rsidRDefault="0008588D" w:rsidP="0008588D">
      <w:pPr>
        <w:widowControl w:val="0"/>
        <w:ind w:firstLine="720"/>
        <w:jc w:val="both"/>
        <w:rPr>
          <w:sz w:val="26"/>
          <w:szCs w:val="26"/>
        </w:rPr>
      </w:pPr>
    </w:p>
    <w:p w14:paraId="5A8CCCF3" w14:textId="77777777" w:rsidR="0008588D" w:rsidRPr="00E92312" w:rsidRDefault="0008588D" w:rsidP="0008588D">
      <w:pPr>
        <w:pStyle w:val="11"/>
        <w:spacing w:line="360" w:lineRule="auto"/>
      </w:pPr>
      <w:r w:rsidRPr="00E92312">
        <w:t>Chương 6: KIỂM TOÁN CHU TRÌNH TIẾP NHẬN VÀ HOÀN TRẢ VỐN</w:t>
      </w:r>
    </w:p>
    <w:p w14:paraId="669F7C84" w14:textId="77777777" w:rsidR="0008588D" w:rsidRPr="00E92312" w:rsidRDefault="0008588D" w:rsidP="0008588D">
      <w:pPr>
        <w:widowControl w:val="0"/>
        <w:ind w:firstLine="720"/>
        <w:jc w:val="both"/>
        <w:rPr>
          <w:i/>
          <w:sz w:val="26"/>
          <w:szCs w:val="26"/>
        </w:rPr>
      </w:pPr>
      <w:r w:rsidRPr="00F3019C">
        <w:rPr>
          <w:i/>
          <w:sz w:val="26"/>
          <w:szCs w:val="26"/>
          <w:lang w:val="sv-SE"/>
        </w:rPr>
        <w:t xml:space="preserve">Huy động và hoàn trả vốn tạo lập nguồn cho hoạt động sản xuất kinh doanh, nhưng có ảnh hưởng đáng kể đến thông tin trong Báo cáo tài chính nên cần được kiểm toán. </w:t>
      </w:r>
      <w:r w:rsidRPr="00E92312">
        <w:rPr>
          <w:i/>
          <w:sz w:val="26"/>
          <w:szCs w:val="26"/>
        </w:rPr>
        <w:t xml:space="preserve">Chương 6 giới thiệu đặc điểm của vốn trong doanh nghiệp có ảnh hưởng đến kiểm toán, những nội dung kiểm toán vốn chủ sở hữu, và nội dung kiểm toán vốn vay và trái phiếu. </w:t>
      </w:r>
    </w:p>
    <w:p w14:paraId="0F78B690" w14:textId="77777777" w:rsidR="0008588D" w:rsidRPr="00F3019C" w:rsidRDefault="0008588D" w:rsidP="0008588D">
      <w:pPr>
        <w:widowControl w:val="0"/>
        <w:jc w:val="both"/>
        <w:rPr>
          <w:b/>
          <w:sz w:val="26"/>
          <w:szCs w:val="26"/>
        </w:rPr>
      </w:pPr>
      <w:r w:rsidRPr="00F3019C">
        <w:rPr>
          <w:b/>
          <w:sz w:val="26"/>
          <w:szCs w:val="26"/>
        </w:rPr>
        <w:t>6.1 Vốn trong doanh nghiệp với vấn đề kiểm toán</w:t>
      </w:r>
    </w:p>
    <w:p w14:paraId="2500674A" w14:textId="77777777" w:rsidR="0008588D" w:rsidRPr="00F3019C" w:rsidRDefault="0008588D" w:rsidP="0008588D">
      <w:pPr>
        <w:widowControl w:val="0"/>
        <w:jc w:val="both"/>
        <w:rPr>
          <w:b/>
          <w:sz w:val="26"/>
          <w:szCs w:val="26"/>
        </w:rPr>
      </w:pPr>
      <w:r w:rsidRPr="00F3019C">
        <w:rPr>
          <w:b/>
          <w:sz w:val="26"/>
          <w:szCs w:val="26"/>
        </w:rPr>
        <w:t>6.2 Kiểm toán vốn chủ sở hữu</w:t>
      </w:r>
    </w:p>
    <w:p w14:paraId="1B874578" w14:textId="77777777" w:rsidR="0008588D" w:rsidRPr="00F3019C" w:rsidRDefault="0008588D" w:rsidP="0008588D">
      <w:pPr>
        <w:widowControl w:val="0"/>
        <w:jc w:val="both"/>
        <w:rPr>
          <w:b/>
          <w:sz w:val="26"/>
          <w:szCs w:val="26"/>
        </w:rPr>
      </w:pPr>
      <w:r w:rsidRPr="00F3019C">
        <w:rPr>
          <w:b/>
          <w:sz w:val="26"/>
          <w:szCs w:val="26"/>
        </w:rPr>
        <w:t>6.3 Kiểm toán vốn vay và trái phiếu</w:t>
      </w:r>
    </w:p>
    <w:p w14:paraId="2F80E04A"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7E294C99"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14</w:t>
      </w:r>
    </w:p>
    <w:p w14:paraId="116C81FF" w14:textId="77777777" w:rsidR="0008588D" w:rsidRPr="00E92312" w:rsidRDefault="0008588D" w:rsidP="0008588D">
      <w:pPr>
        <w:widowControl w:val="0"/>
        <w:ind w:firstLine="720"/>
        <w:jc w:val="both"/>
        <w:rPr>
          <w:sz w:val="26"/>
          <w:szCs w:val="26"/>
        </w:rPr>
      </w:pPr>
      <w:r w:rsidRPr="00E92312">
        <w:rPr>
          <w:sz w:val="26"/>
          <w:szCs w:val="26"/>
        </w:rPr>
        <w:t xml:space="preserve">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22</w:t>
      </w:r>
    </w:p>
    <w:p w14:paraId="0AC3C338" w14:textId="77777777" w:rsidR="0008588D" w:rsidRPr="00E92312" w:rsidRDefault="0008588D" w:rsidP="0008588D">
      <w:pPr>
        <w:widowControl w:val="0"/>
        <w:ind w:firstLine="720"/>
        <w:jc w:val="both"/>
        <w:rPr>
          <w:sz w:val="26"/>
          <w:szCs w:val="26"/>
        </w:rPr>
      </w:pPr>
    </w:p>
    <w:p w14:paraId="1324FBEF" w14:textId="77777777" w:rsidR="0008588D" w:rsidRPr="00E92312" w:rsidRDefault="0008588D" w:rsidP="0008588D">
      <w:pPr>
        <w:pStyle w:val="11"/>
        <w:spacing w:line="360" w:lineRule="auto"/>
      </w:pPr>
      <w:r w:rsidRPr="00E92312">
        <w:t>Chương 7: KIỂM TOÁN TIỀN</w:t>
      </w:r>
    </w:p>
    <w:p w14:paraId="0CE1C955" w14:textId="77777777" w:rsidR="0008588D" w:rsidRPr="00E92312" w:rsidRDefault="0008588D" w:rsidP="0008588D">
      <w:pPr>
        <w:widowControl w:val="0"/>
        <w:ind w:firstLine="720"/>
        <w:jc w:val="both"/>
        <w:rPr>
          <w:i/>
          <w:sz w:val="26"/>
          <w:szCs w:val="26"/>
        </w:rPr>
      </w:pPr>
      <w:r w:rsidRPr="00E92312">
        <w:rPr>
          <w:i/>
          <w:sz w:val="26"/>
          <w:szCs w:val="26"/>
        </w:rPr>
        <w:t xml:space="preserve">Tiền là tài sản ngắn hạn có khả năng thanh toán tức thời, nên là khoản mục được nhiều người quan tâm khi đánh giá khả năng thanh toán của doanh nghiệp. Bên cạnh đó, sai phạm cũng dễ nảy sinh và tồn tại nếu tiền không được kiểm soát một cách chặt chẽ. Kiểm toán tiền do đó là một nội dung trong kiểm toán tài chính. Chương 7 giới thiệu các đặc điểm của tiền có ảnh hưởng đến kiểm toán, nội dung kiểm soát nội bộ đối với tiền và nội dung kiểm toán đối với tiền. </w:t>
      </w:r>
    </w:p>
    <w:p w14:paraId="4CF57C9F" w14:textId="77777777" w:rsidR="0008588D" w:rsidRPr="00F3019C" w:rsidRDefault="0008588D" w:rsidP="0008588D">
      <w:pPr>
        <w:widowControl w:val="0"/>
        <w:jc w:val="both"/>
        <w:rPr>
          <w:b/>
          <w:sz w:val="26"/>
          <w:szCs w:val="26"/>
        </w:rPr>
      </w:pPr>
      <w:r w:rsidRPr="00F3019C">
        <w:rPr>
          <w:b/>
          <w:sz w:val="26"/>
          <w:szCs w:val="26"/>
        </w:rPr>
        <w:t>7.1 Phân loại tiền và đặc điểm khoản mục tiền ảnh hưởng đến kiểm toán</w:t>
      </w:r>
    </w:p>
    <w:p w14:paraId="00BAC931" w14:textId="77777777" w:rsidR="0008588D" w:rsidRPr="00F3019C" w:rsidRDefault="0008588D" w:rsidP="0008588D">
      <w:pPr>
        <w:widowControl w:val="0"/>
        <w:jc w:val="both"/>
        <w:rPr>
          <w:b/>
          <w:sz w:val="26"/>
          <w:szCs w:val="26"/>
        </w:rPr>
      </w:pPr>
      <w:r w:rsidRPr="00F3019C">
        <w:rPr>
          <w:b/>
          <w:sz w:val="26"/>
          <w:szCs w:val="26"/>
        </w:rPr>
        <w:t>7.2 Kiểm soát nội bộ đối với tiền</w:t>
      </w:r>
    </w:p>
    <w:p w14:paraId="18C4FFB8" w14:textId="77777777" w:rsidR="0008588D" w:rsidRPr="00F3019C" w:rsidRDefault="0008588D" w:rsidP="0008588D">
      <w:pPr>
        <w:widowControl w:val="0"/>
        <w:jc w:val="both"/>
        <w:rPr>
          <w:b/>
          <w:sz w:val="26"/>
          <w:szCs w:val="26"/>
        </w:rPr>
      </w:pPr>
      <w:r w:rsidRPr="00F3019C">
        <w:rPr>
          <w:b/>
          <w:sz w:val="26"/>
          <w:szCs w:val="26"/>
        </w:rPr>
        <w:t>7.3 Kiểm toán tiền</w:t>
      </w:r>
    </w:p>
    <w:p w14:paraId="5893020C"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1AC2614A"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15</w:t>
      </w:r>
    </w:p>
    <w:p w14:paraId="2E1B044A" w14:textId="77777777" w:rsidR="0008588D" w:rsidRPr="00E92312" w:rsidRDefault="0008588D" w:rsidP="0008588D">
      <w:pPr>
        <w:widowControl w:val="0"/>
        <w:ind w:firstLine="720"/>
        <w:jc w:val="both"/>
        <w:rPr>
          <w:sz w:val="26"/>
          <w:szCs w:val="26"/>
        </w:rPr>
      </w:pPr>
      <w:r w:rsidRPr="00E92312">
        <w:rPr>
          <w:sz w:val="26"/>
          <w:szCs w:val="26"/>
        </w:rPr>
        <w:t xml:space="preserve">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23</w:t>
      </w:r>
    </w:p>
    <w:p w14:paraId="5D804B65" w14:textId="77777777" w:rsidR="0008588D" w:rsidRPr="00E92312" w:rsidRDefault="0008588D" w:rsidP="0008588D">
      <w:pPr>
        <w:widowControl w:val="0"/>
        <w:ind w:firstLine="720"/>
        <w:jc w:val="both"/>
        <w:rPr>
          <w:sz w:val="26"/>
          <w:szCs w:val="26"/>
        </w:rPr>
      </w:pPr>
    </w:p>
    <w:p w14:paraId="1DD94A98" w14:textId="77777777" w:rsidR="0008588D" w:rsidRPr="00E92312" w:rsidRDefault="0008588D" w:rsidP="0008588D">
      <w:pPr>
        <w:pStyle w:val="11"/>
        <w:spacing w:line="360" w:lineRule="auto"/>
      </w:pPr>
      <w:r w:rsidRPr="00E92312">
        <w:t>Chương 8: KIỂM TOÁN BÁO CÁO KẾT QUẢ HOẠT ĐỘNG KINH DOANH</w:t>
      </w:r>
    </w:p>
    <w:p w14:paraId="340F6816" w14:textId="77777777" w:rsidR="0008588D" w:rsidRPr="00E92312" w:rsidRDefault="0008588D" w:rsidP="0008588D">
      <w:pPr>
        <w:widowControl w:val="0"/>
        <w:ind w:firstLine="720"/>
        <w:jc w:val="both"/>
        <w:rPr>
          <w:i/>
          <w:sz w:val="26"/>
          <w:szCs w:val="26"/>
        </w:rPr>
      </w:pPr>
      <w:r w:rsidRPr="00F3019C">
        <w:rPr>
          <w:i/>
          <w:sz w:val="26"/>
          <w:szCs w:val="26"/>
          <w:lang w:val="sv-SE"/>
        </w:rPr>
        <w:t xml:space="preserve">Báo cáo kết quả hoạt động kinh doanh phản ánh các chỉ tiêu kinh tế tổng hợp, kết quả hoạt động của doanh nghiệp trong một niên độ kế toán. </w:t>
      </w:r>
      <w:r w:rsidRPr="00E92312">
        <w:rPr>
          <w:i/>
          <w:sz w:val="26"/>
          <w:szCs w:val="26"/>
        </w:rPr>
        <w:t xml:space="preserve">Báo cáo kết quả hoạt động kinh doanh do đó là mối quan tâm của nhiều người trong xã hội và chất lượng thông tin trong Báo cáo kết quả kinh doanh có ảnh hưởng đến quyết định của nhiều người sử dụng thông tin. Vì vậy, kiểm toán Báo cáo kết quả hoạt động kinh doanh là một nội dung cơ bản trong kiểm toán tài chính Chương 8 giới theiẹu về nội dung và đặc điểm của Báo cáo kết quả hoạt động kinh doanh, nội dung kiểm toán doanh thu và thu nhập trong Báo cáo kết quả kinh doanh, và nội dung kiểm toán giá vốn hàng bán trong Báo cáo kết quả kinh doanh. </w:t>
      </w:r>
    </w:p>
    <w:p w14:paraId="4E18D6AE" w14:textId="77777777" w:rsidR="0008588D" w:rsidRPr="00F3019C" w:rsidRDefault="0008588D" w:rsidP="0008588D">
      <w:pPr>
        <w:widowControl w:val="0"/>
        <w:jc w:val="both"/>
        <w:rPr>
          <w:b/>
          <w:sz w:val="26"/>
          <w:szCs w:val="26"/>
        </w:rPr>
      </w:pPr>
      <w:r w:rsidRPr="00F3019C">
        <w:rPr>
          <w:b/>
          <w:sz w:val="26"/>
          <w:szCs w:val="26"/>
        </w:rPr>
        <w:t>8.1 Nội dung đặc điểm và mục tiêu kiểm toán các chỉ tiêu trên Báo cáo kết quả hoạt động kinh doanh</w:t>
      </w:r>
    </w:p>
    <w:p w14:paraId="29F09E04" w14:textId="77777777" w:rsidR="0008588D" w:rsidRPr="00F3019C" w:rsidRDefault="0008588D" w:rsidP="0008588D">
      <w:pPr>
        <w:widowControl w:val="0"/>
        <w:jc w:val="both"/>
        <w:rPr>
          <w:b/>
          <w:sz w:val="26"/>
          <w:szCs w:val="26"/>
        </w:rPr>
      </w:pPr>
      <w:r w:rsidRPr="00F3019C">
        <w:rPr>
          <w:b/>
          <w:sz w:val="26"/>
          <w:szCs w:val="26"/>
        </w:rPr>
        <w:t>8.2 Kiểm toán doanh thu và thu nhập khác</w:t>
      </w:r>
    </w:p>
    <w:p w14:paraId="0EEAB9E7" w14:textId="77777777" w:rsidR="0008588D" w:rsidRPr="00F3019C" w:rsidRDefault="0008588D" w:rsidP="0008588D">
      <w:pPr>
        <w:widowControl w:val="0"/>
        <w:jc w:val="both"/>
        <w:rPr>
          <w:b/>
          <w:sz w:val="26"/>
          <w:szCs w:val="26"/>
        </w:rPr>
      </w:pPr>
      <w:r w:rsidRPr="00F3019C">
        <w:rPr>
          <w:b/>
          <w:sz w:val="26"/>
          <w:szCs w:val="26"/>
        </w:rPr>
        <w:t>8.3 Kiểm toán giá vốn hàng bán</w:t>
      </w:r>
    </w:p>
    <w:p w14:paraId="5DEA7A1B" w14:textId="77777777" w:rsidR="0008588D" w:rsidRPr="00E92312" w:rsidRDefault="0008588D" w:rsidP="0008588D">
      <w:pPr>
        <w:widowControl w:val="0"/>
        <w:jc w:val="both"/>
        <w:rPr>
          <w:b/>
          <w:sz w:val="26"/>
          <w:szCs w:val="26"/>
        </w:rPr>
      </w:pPr>
      <w:r w:rsidRPr="00E92312">
        <w:rPr>
          <w:b/>
          <w:sz w:val="26"/>
          <w:szCs w:val="26"/>
        </w:rPr>
        <w:t xml:space="preserve">Tài liệu tham khảo: </w:t>
      </w:r>
    </w:p>
    <w:p w14:paraId="075B3794"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 Chương 16</w:t>
      </w:r>
    </w:p>
    <w:p w14:paraId="516FCD1B" w14:textId="77777777" w:rsidR="0008588D" w:rsidRPr="00E92312" w:rsidRDefault="0008588D" w:rsidP="0008588D">
      <w:pPr>
        <w:widowControl w:val="0"/>
        <w:ind w:firstLine="720"/>
        <w:jc w:val="both"/>
        <w:rPr>
          <w:rFonts w:eastAsia="Times New Roman"/>
          <w:b/>
          <w:color w:val="000000"/>
          <w:sz w:val="26"/>
          <w:szCs w:val="26"/>
        </w:rPr>
      </w:pPr>
    </w:p>
    <w:p w14:paraId="491C6252"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7. GIÁO TRÌNH</w:t>
      </w:r>
    </w:p>
    <w:p w14:paraId="60F4B1A3" w14:textId="77777777" w:rsidR="0008588D" w:rsidRPr="00E92312" w:rsidRDefault="0008588D" w:rsidP="0008588D">
      <w:pPr>
        <w:widowControl w:val="0"/>
        <w:ind w:firstLine="720"/>
        <w:jc w:val="both"/>
        <w:rPr>
          <w:rFonts w:eastAsia="Times New Roman"/>
          <w:b/>
          <w:color w:val="000000"/>
          <w:sz w:val="26"/>
          <w:szCs w:val="26"/>
        </w:rPr>
      </w:pPr>
      <w:r w:rsidRPr="00E92312">
        <w:rPr>
          <w:sz w:val="26"/>
          <w:szCs w:val="26"/>
        </w:rPr>
        <w:t xml:space="preserve">GS. TS. Nguyễn Quang Quynh – PGS. TS. Ngô Trí Tuệ (đồng Chủ biên, 2014), </w:t>
      </w:r>
      <w:r w:rsidRPr="00E92312">
        <w:rPr>
          <w:b/>
          <w:i/>
          <w:sz w:val="26"/>
          <w:szCs w:val="26"/>
        </w:rPr>
        <w:t>Giáo trình Kiểm toán tài chính</w:t>
      </w:r>
      <w:r w:rsidRPr="00E92312">
        <w:rPr>
          <w:sz w:val="26"/>
          <w:szCs w:val="26"/>
        </w:rPr>
        <w:t>, NXB Trường đại học Kinh tế quốc dân, Hà Nội</w:t>
      </w:r>
      <w:r w:rsidRPr="00E92312">
        <w:rPr>
          <w:rFonts w:eastAsia="Times New Roman"/>
          <w:b/>
          <w:color w:val="000000"/>
          <w:sz w:val="26"/>
          <w:szCs w:val="26"/>
        </w:rPr>
        <w:t xml:space="preserve"> </w:t>
      </w:r>
    </w:p>
    <w:p w14:paraId="264FAFDB"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8. TÀI LIỆU THAM KHẢO</w:t>
      </w:r>
    </w:p>
    <w:p w14:paraId="5A1A1EC7" w14:textId="77777777" w:rsidR="0008588D" w:rsidRPr="00E92312" w:rsidRDefault="0008588D" w:rsidP="0008588D">
      <w:pPr>
        <w:widowControl w:val="0"/>
        <w:ind w:firstLine="720"/>
        <w:jc w:val="both"/>
        <w:rPr>
          <w:sz w:val="26"/>
          <w:szCs w:val="26"/>
        </w:rPr>
      </w:pPr>
      <w:r w:rsidRPr="00E92312">
        <w:rPr>
          <w:sz w:val="26"/>
          <w:szCs w:val="26"/>
        </w:rPr>
        <w:t xml:space="preserve">- 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w:t>
      </w:r>
    </w:p>
    <w:p w14:paraId="371B974E" w14:textId="77777777" w:rsidR="0008588D" w:rsidRPr="00E92312" w:rsidRDefault="0008588D" w:rsidP="0008588D">
      <w:pPr>
        <w:widowControl w:val="0"/>
        <w:ind w:firstLine="720"/>
        <w:jc w:val="both"/>
        <w:rPr>
          <w:sz w:val="26"/>
          <w:szCs w:val="26"/>
        </w:rPr>
      </w:pPr>
      <w:r w:rsidRPr="00E92312">
        <w:rPr>
          <w:sz w:val="26"/>
          <w:szCs w:val="26"/>
        </w:rPr>
        <w:t xml:space="preserve">- Bộ Tài Chính (2012) Hệ thống Chuẩn mực kiểm toán Việt Nam, NXB Tài chính, Hà Nội. </w:t>
      </w:r>
    </w:p>
    <w:p w14:paraId="38884B1A" w14:textId="77777777" w:rsidR="0008588D" w:rsidRPr="00E92312" w:rsidRDefault="0008588D" w:rsidP="0008588D">
      <w:pPr>
        <w:widowControl w:val="0"/>
        <w:ind w:firstLine="720"/>
        <w:jc w:val="both"/>
        <w:rPr>
          <w:sz w:val="26"/>
          <w:szCs w:val="26"/>
        </w:rPr>
      </w:pPr>
      <w:r w:rsidRPr="00E92312">
        <w:rPr>
          <w:sz w:val="26"/>
          <w:szCs w:val="26"/>
        </w:rPr>
        <w:t>- Chế độ kế toán tài chính: Quyết định số 48/2006/QĐ-BTC, Thông tư số 200/2014/TT-BTC thay thế cho Quyết định số 15/2006/QĐ-BTC</w:t>
      </w:r>
    </w:p>
    <w:p w14:paraId="5FB5EE06" w14:textId="77777777" w:rsidR="0008588D" w:rsidRPr="00E92312" w:rsidRDefault="0008588D" w:rsidP="0008588D">
      <w:pPr>
        <w:widowControl w:val="0"/>
        <w:ind w:firstLine="720"/>
        <w:jc w:val="both"/>
        <w:rPr>
          <w:sz w:val="26"/>
          <w:szCs w:val="26"/>
        </w:rPr>
      </w:pPr>
      <w:r w:rsidRPr="00E92312">
        <w:rPr>
          <w:sz w:val="26"/>
          <w:szCs w:val="26"/>
        </w:rPr>
        <w:t xml:space="preserve">- GS. TS. Nguyễn Quang Quynh – PGS. TS. Nguyễn Thị Phương Hoa (Đồng Chủ biên, 2017), </w:t>
      </w:r>
      <w:r w:rsidRPr="00E92312">
        <w:rPr>
          <w:b/>
          <w:i/>
          <w:sz w:val="26"/>
          <w:szCs w:val="26"/>
        </w:rPr>
        <w:t>Giáo trình Lý thuyết kiểm toán,</w:t>
      </w:r>
      <w:r w:rsidRPr="00E92312">
        <w:rPr>
          <w:sz w:val="26"/>
          <w:szCs w:val="26"/>
        </w:rPr>
        <w:t xml:space="preserve"> NXB Trường đại học Kinh tế quốc dân, Hà Nội. </w:t>
      </w:r>
    </w:p>
    <w:p w14:paraId="61794441" w14:textId="77777777" w:rsidR="0008588D" w:rsidRPr="00E92312" w:rsidRDefault="0008588D" w:rsidP="0008588D">
      <w:pPr>
        <w:widowControl w:val="0"/>
        <w:ind w:firstLine="720"/>
        <w:jc w:val="both"/>
        <w:rPr>
          <w:sz w:val="26"/>
          <w:szCs w:val="26"/>
        </w:rPr>
      </w:pPr>
      <w:r w:rsidRPr="00E92312">
        <w:rPr>
          <w:sz w:val="26"/>
          <w:szCs w:val="26"/>
        </w:rPr>
        <w:t>- Các tạp chí Kiểm toán, Nghiên cứu Khoa học Kiểm toán, Kinh tế và Phát triển….</w:t>
      </w:r>
    </w:p>
    <w:p w14:paraId="043C56EC"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9. PHƯƠNG PHÁP ĐÁNH GIÁ HỌC PHẦN</w:t>
      </w:r>
    </w:p>
    <w:p w14:paraId="19DF3F07" w14:textId="77777777" w:rsidR="0008588D" w:rsidRPr="00E92312" w:rsidRDefault="0008588D" w:rsidP="0008588D">
      <w:pPr>
        <w:widowControl w:val="0"/>
        <w:ind w:firstLine="720"/>
        <w:jc w:val="both"/>
        <w:rPr>
          <w:sz w:val="26"/>
          <w:szCs w:val="26"/>
        </w:rPr>
      </w:pPr>
      <w:r w:rsidRPr="00E92312">
        <w:rPr>
          <w:sz w:val="26"/>
          <w:szCs w:val="26"/>
        </w:rPr>
        <w:t>- Đánh giá học phần theo thang điểm 10:</w:t>
      </w:r>
    </w:p>
    <w:p w14:paraId="2481B83A" w14:textId="77777777" w:rsidR="0008588D" w:rsidRPr="00E92312" w:rsidRDefault="0008588D" w:rsidP="0008588D">
      <w:pPr>
        <w:widowControl w:val="0"/>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1F8543E4" w14:textId="77777777" w:rsidR="0008588D" w:rsidRPr="00E92312" w:rsidRDefault="0008588D" w:rsidP="0008588D">
      <w:pPr>
        <w:widowControl w:val="0"/>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568A4BDB" w14:textId="77777777" w:rsidR="0008588D" w:rsidRPr="00E92312" w:rsidRDefault="0008588D" w:rsidP="0008588D">
      <w:pPr>
        <w:widowControl w:val="0"/>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128CFC15" w14:textId="77777777" w:rsidR="0008588D" w:rsidRPr="00E92312" w:rsidRDefault="0008588D" w:rsidP="0008588D">
      <w:pPr>
        <w:widowControl w:val="0"/>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45AF7E35" w14:textId="77777777" w:rsidR="0008588D" w:rsidRPr="00E92312" w:rsidRDefault="0008588D" w:rsidP="0008588D">
      <w:pPr>
        <w:widowControl w:val="0"/>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tbl>
      <w:tblPr>
        <w:tblW w:w="9262" w:type="dxa"/>
        <w:jc w:val="center"/>
        <w:tblLook w:val="01E0" w:firstRow="1" w:lastRow="1" w:firstColumn="1" w:lastColumn="1" w:noHBand="0" w:noVBand="0"/>
      </w:tblPr>
      <w:tblGrid>
        <w:gridCol w:w="4069"/>
        <w:gridCol w:w="5193"/>
      </w:tblGrid>
      <w:tr w:rsidR="0008588D" w:rsidRPr="00E92312" w14:paraId="23B5410E" w14:textId="77777777" w:rsidTr="003E0FF4">
        <w:trPr>
          <w:jc w:val="center"/>
        </w:trPr>
        <w:tc>
          <w:tcPr>
            <w:tcW w:w="4069" w:type="dxa"/>
          </w:tcPr>
          <w:p w14:paraId="78898327" w14:textId="77777777" w:rsidR="0008588D" w:rsidRPr="00E92312" w:rsidRDefault="0008588D" w:rsidP="003E0FF4">
            <w:pPr>
              <w:widowControl w:val="0"/>
              <w:spacing w:line="312" w:lineRule="auto"/>
              <w:jc w:val="center"/>
              <w:rPr>
                <w:rFonts w:eastAsia="Times New Roman"/>
                <w:b/>
                <w:sz w:val="26"/>
                <w:szCs w:val="26"/>
              </w:rPr>
            </w:pPr>
          </w:p>
        </w:tc>
        <w:tc>
          <w:tcPr>
            <w:tcW w:w="5193" w:type="dxa"/>
            <w:hideMark/>
          </w:tcPr>
          <w:p w14:paraId="4E796F72"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i/>
                <w:iCs/>
                <w:sz w:val="26"/>
                <w:szCs w:val="26"/>
              </w:rPr>
              <w:t>Hà Nội, ngày 28 tháng 08 năm 2019</w:t>
            </w:r>
          </w:p>
        </w:tc>
      </w:tr>
      <w:tr w:rsidR="0008588D" w:rsidRPr="00E92312" w14:paraId="40EECF71" w14:textId="77777777" w:rsidTr="003E0FF4">
        <w:trPr>
          <w:jc w:val="center"/>
        </w:trPr>
        <w:tc>
          <w:tcPr>
            <w:tcW w:w="4069" w:type="dxa"/>
          </w:tcPr>
          <w:p w14:paraId="7B8D8B5A"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TRƯỞNG BỘ MÔN</w:t>
            </w:r>
          </w:p>
          <w:p w14:paraId="0027F0AA" w14:textId="77777777" w:rsidR="0008588D" w:rsidRPr="00E92312" w:rsidRDefault="0008588D" w:rsidP="003E0FF4">
            <w:pPr>
              <w:widowControl w:val="0"/>
              <w:spacing w:line="312" w:lineRule="auto"/>
              <w:jc w:val="center"/>
              <w:rPr>
                <w:rFonts w:eastAsia="Times New Roman"/>
                <w:sz w:val="26"/>
                <w:szCs w:val="26"/>
              </w:rPr>
            </w:pPr>
          </w:p>
          <w:p w14:paraId="17484BB4" w14:textId="77777777" w:rsidR="0008588D" w:rsidRPr="00E92312" w:rsidRDefault="0008588D" w:rsidP="003E0FF4">
            <w:pPr>
              <w:widowControl w:val="0"/>
              <w:spacing w:line="312" w:lineRule="auto"/>
              <w:jc w:val="center"/>
              <w:rPr>
                <w:rFonts w:eastAsia="Times New Roman"/>
                <w:sz w:val="26"/>
                <w:szCs w:val="26"/>
              </w:rPr>
            </w:pPr>
          </w:p>
          <w:p w14:paraId="4B8CF6BB" w14:textId="77777777" w:rsidR="0008588D" w:rsidRPr="00E92312" w:rsidRDefault="0008588D" w:rsidP="003E0FF4">
            <w:pPr>
              <w:widowControl w:val="0"/>
              <w:spacing w:line="312" w:lineRule="auto"/>
              <w:jc w:val="center"/>
              <w:rPr>
                <w:rFonts w:eastAsia="Times New Roman"/>
                <w:sz w:val="26"/>
                <w:szCs w:val="26"/>
              </w:rPr>
            </w:pPr>
          </w:p>
          <w:p w14:paraId="79E250EF" w14:textId="77777777" w:rsidR="0008588D" w:rsidRPr="00E92312" w:rsidRDefault="0008588D" w:rsidP="003E0FF4">
            <w:pPr>
              <w:widowControl w:val="0"/>
              <w:spacing w:line="312" w:lineRule="auto"/>
              <w:jc w:val="center"/>
              <w:rPr>
                <w:rFonts w:eastAsia="Times New Roman"/>
                <w:sz w:val="26"/>
                <w:szCs w:val="26"/>
              </w:rPr>
            </w:pPr>
          </w:p>
          <w:p w14:paraId="7A47CD8B"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b/>
                <w:sz w:val="26"/>
                <w:szCs w:val="26"/>
              </w:rPr>
              <w:t>PGS.TS. Nguyễn Thị Phương Hoa</w:t>
            </w:r>
          </w:p>
        </w:tc>
        <w:tc>
          <w:tcPr>
            <w:tcW w:w="5193" w:type="dxa"/>
          </w:tcPr>
          <w:p w14:paraId="2FA53CEA"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HIỆU TRƯỞNG</w:t>
            </w:r>
          </w:p>
          <w:p w14:paraId="711EBABE" w14:textId="77777777" w:rsidR="0008588D" w:rsidRPr="00E92312" w:rsidRDefault="0008588D" w:rsidP="003E0FF4">
            <w:pPr>
              <w:widowControl w:val="0"/>
              <w:spacing w:line="312" w:lineRule="auto"/>
              <w:jc w:val="center"/>
              <w:rPr>
                <w:rFonts w:eastAsia="Times New Roman"/>
                <w:sz w:val="26"/>
                <w:szCs w:val="26"/>
              </w:rPr>
            </w:pPr>
          </w:p>
          <w:p w14:paraId="42EEEDC7" w14:textId="77777777" w:rsidR="0008588D" w:rsidRPr="00E92312" w:rsidRDefault="0008588D" w:rsidP="003E0FF4">
            <w:pPr>
              <w:widowControl w:val="0"/>
              <w:spacing w:line="312" w:lineRule="auto"/>
              <w:jc w:val="center"/>
              <w:rPr>
                <w:rFonts w:eastAsia="Times New Roman"/>
                <w:sz w:val="26"/>
                <w:szCs w:val="26"/>
              </w:rPr>
            </w:pPr>
          </w:p>
          <w:p w14:paraId="6324D4B7" w14:textId="77777777" w:rsidR="0008588D" w:rsidRPr="00E92312" w:rsidRDefault="0008588D" w:rsidP="003E0FF4">
            <w:pPr>
              <w:widowControl w:val="0"/>
              <w:spacing w:line="312" w:lineRule="auto"/>
              <w:jc w:val="center"/>
              <w:rPr>
                <w:rFonts w:eastAsia="Times New Roman"/>
                <w:sz w:val="26"/>
                <w:szCs w:val="26"/>
              </w:rPr>
            </w:pPr>
          </w:p>
          <w:p w14:paraId="17016020" w14:textId="77777777" w:rsidR="0008588D" w:rsidRPr="00E92312" w:rsidRDefault="0008588D" w:rsidP="003E0FF4">
            <w:pPr>
              <w:widowControl w:val="0"/>
              <w:spacing w:line="312" w:lineRule="auto"/>
              <w:jc w:val="center"/>
              <w:rPr>
                <w:rFonts w:eastAsia="Times New Roman"/>
                <w:sz w:val="26"/>
                <w:szCs w:val="26"/>
              </w:rPr>
            </w:pPr>
          </w:p>
          <w:p w14:paraId="2AD177D4"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PGS.TS Phạm Hồng Chương</w:t>
            </w:r>
          </w:p>
        </w:tc>
      </w:tr>
    </w:tbl>
    <w:p w14:paraId="2498EA35"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195DCA06" w14:textId="77777777" w:rsidR="0008588D" w:rsidRPr="00E92312" w:rsidRDefault="0008588D" w:rsidP="0008588D">
      <w:pPr>
        <w:widowControl w:val="0"/>
        <w:spacing w:line="312" w:lineRule="auto"/>
        <w:ind w:firstLine="720"/>
        <w:jc w:val="both"/>
        <w:rPr>
          <w:b/>
          <w:sz w:val="26"/>
          <w:szCs w:val="26"/>
        </w:rPr>
      </w:pPr>
    </w:p>
    <w:p w14:paraId="3E1C08B2" w14:textId="77777777" w:rsidR="0008588D" w:rsidRPr="00E92312" w:rsidRDefault="0008588D" w:rsidP="0008588D">
      <w:pPr>
        <w:widowControl w:val="0"/>
        <w:spacing w:line="312" w:lineRule="auto"/>
        <w:ind w:firstLine="720"/>
        <w:jc w:val="both"/>
        <w:rPr>
          <w:b/>
          <w:sz w:val="26"/>
          <w:szCs w:val="26"/>
        </w:rPr>
      </w:pPr>
      <w:r w:rsidRPr="00E92312">
        <w:rPr>
          <w:b/>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43D29CB3" w14:textId="77777777" w:rsidTr="003E0FF4">
        <w:trPr>
          <w:trHeight w:val="854"/>
          <w:jc w:val="center"/>
        </w:trPr>
        <w:tc>
          <w:tcPr>
            <w:tcW w:w="4756" w:type="dxa"/>
          </w:tcPr>
          <w:p w14:paraId="54865733"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40CC24C1"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72AAE92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21BFBD10"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53C4C955"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3F6C966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01D24A1C" w14:textId="77777777" w:rsidR="0008588D" w:rsidRPr="00E92312" w:rsidRDefault="0008588D" w:rsidP="0008588D">
      <w:pPr>
        <w:widowControl w:val="0"/>
        <w:tabs>
          <w:tab w:val="left" w:pos="4690"/>
          <w:tab w:val="left" w:pos="5698"/>
          <w:tab w:val="left" w:pos="6588"/>
          <w:tab w:val="left" w:pos="11101"/>
          <w:tab w:val="left" w:pos="11323"/>
          <w:tab w:val="left" w:pos="12938"/>
        </w:tabs>
        <w:spacing w:line="312" w:lineRule="auto"/>
        <w:ind w:firstLine="720"/>
        <w:jc w:val="both"/>
        <w:rPr>
          <w:sz w:val="26"/>
          <w:szCs w:val="26"/>
        </w:rPr>
      </w:pPr>
      <w:r w:rsidRPr="00E92312">
        <w:rPr>
          <w:sz w:val="26"/>
          <w:szCs w:val="26"/>
        </w:rPr>
        <w:tab/>
      </w:r>
      <w:r w:rsidRPr="00E92312">
        <w:rPr>
          <w:sz w:val="26"/>
          <w:szCs w:val="26"/>
        </w:rPr>
        <w:tab/>
      </w:r>
    </w:p>
    <w:p w14:paraId="7B71C7CB" w14:textId="77777777" w:rsidR="0008588D" w:rsidRPr="00E92312" w:rsidRDefault="0008588D" w:rsidP="0008588D">
      <w:pPr>
        <w:widowControl w:val="0"/>
        <w:tabs>
          <w:tab w:val="left" w:pos="4690"/>
          <w:tab w:val="left" w:pos="11323"/>
          <w:tab w:val="left" w:pos="12938"/>
        </w:tabs>
        <w:spacing w:line="312" w:lineRule="auto"/>
        <w:jc w:val="center"/>
        <w:rPr>
          <w:b/>
          <w:sz w:val="26"/>
          <w:szCs w:val="26"/>
        </w:rPr>
      </w:pPr>
      <w:r w:rsidRPr="00E92312">
        <w:rPr>
          <w:b/>
          <w:sz w:val="26"/>
          <w:szCs w:val="26"/>
        </w:rPr>
        <w:t>ĐỀ CƯƠNG CHI TIẾT HỌC PHẦN</w:t>
      </w:r>
    </w:p>
    <w:p w14:paraId="570ABCB8" w14:textId="77777777" w:rsidR="0008588D" w:rsidRPr="00E92312" w:rsidRDefault="0008588D" w:rsidP="0008588D">
      <w:pPr>
        <w:widowControl w:val="0"/>
        <w:tabs>
          <w:tab w:val="left" w:pos="5670"/>
          <w:tab w:val="left" w:pos="12938"/>
        </w:tabs>
        <w:spacing w:line="312" w:lineRule="auto"/>
        <w:jc w:val="center"/>
        <w:rPr>
          <w:sz w:val="26"/>
          <w:szCs w:val="26"/>
        </w:rPr>
      </w:pPr>
      <w:r w:rsidRPr="00E92312">
        <w:rPr>
          <w:sz w:val="26"/>
          <w:szCs w:val="26"/>
        </w:rPr>
        <w:t xml:space="preserve">TRÌNH ĐỘ ĐÀO TẠO: </w:t>
      </w:r>
      <w:r w:rsidRPr="00E92312">
        <w:rPr>
          <w:b/>
          <w:sz w:val="26"/>
          <w:szCs w:val="26"/>
        </w:rPr>
        <w:t>ĐẠI HỌC</w:t>
      </w:r>
      <w:r w:rsidRPr="00E92312">
        <w:rPr>
          <w:sz w:val="26"/>
          <w:szCs w:val="26"/>
        </w:rPr>
        <w:t xml:space="preserve">                 LOẠI HÌNH ĐÀO TẠO: </w:t>
      </w:r>
      <w:r w:rsidRPr="00E92312">
        <w:rPr>
          <w:b/>
          <w:sz w:val="26"/>
          <w:szCs w:val="26"/>
        </w:rPr>
        <w:t>CHÍNH QUY</w:t>
      </w:r>
    </w:p>
    <w:p w14:paraId="51F6C711" w14:textId="77777777" w:rsidR="0008588D" w:rsidRPr="00E92312" w:rsidRDefault="0008588D" w:rsidP="0008588D">
      <w:pPr>
        <w:widowControl w:val="0"/>
        <w:tabs>
          <w:tab w:val="left" w:pos="4690"/>
          <w:tab w:val="left" w:pos="5698"/>
          <w:tab w:val="left" w:pos="6588"/>
          <w:tab w:val="left" w:pos="11323"/>
          <w:tab w:val="left" w:pos="12938"/>
        </w:tabs>
        <w:spacing w:line="312" w:lineRule="auto"/>
        <w:ind w:firstLine="720"/>
        <w:jc w:val="both"/>
        <w:rPr>
          <w:sz w:val="26"/>
          <w:szCs w:val="26"/>
        </w:rPr>
      </w:pPr>
    </w:p>
    <w:p w14:paraId="033FCA6B" w14:textId="77777777" w:rsidR="0008588D" w:rsidRPr="00E92312" w:rsidRDefault="0008588D" w:rsidP="0008588D">
      <w:pPr>
        <w:widowControl w:val="0"/>
        <w:tabs>
          <w:tab w:val="left" w:pos="5670"/>
          <w:tab w:val="left" w:pos="12938"/>
        </w:tabs>
        <w:spacing w:line="312" w:lineRule="auto"/>
        <w:jc w:val="both"/>
        <w:rPr>
          <w:b/>
          <w:sz w:val="26"/>
          <w:szCs w:val="26"/>
        </w:rPr>
      </w:pPr>
      <w:r w:rsidRPr="00E92312">
        <w:rPr>
          <w:b/>
          <w:sz w:val="26"/>
          <w:szCs w:val="26"/>
        </w:rPr>
        <w:t>1. TÊN HỌC PHẦN</w:t>
      </w:r>
    </w:p>
    <w:p w14:paraId="41452C4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Tiếng Việt: </w:t>
      </w:r>
      <w:r w:rsidRPr="00E92312">
        <w:rPr>
          <w:b/>
          <w:sz w:val="26"/>
          <w:szCs w:val="26"/>
        </w:rPr>
        <w:t>Lịch sử kinh tế</w:t>
      </w:r>
    </w:p>
    <w:p w14:paraId="15C0B5F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Tiếng Anh: </w:t>
      </w:r>
      <w:r w:rsidRPr="00E92312">
        <w:rPr>
          <w:b/>
          <w:sz w:val="26"/>
          <w:szCs w:val="26"/>
        </w:rPr>
        <w:t>Economic History</w:t>
      </w:r>
    </w:p>
    <w:p w14:paraId="1D111C6C" w14:textId="77777777" w:rsidR="0008588D" w:rsidRPr="00E92312" w:rsidRDefault="0008588D" w:rsidP="0008588D">
      <w:pPr>
        <w:widowControl w:val="0"/>
        <w:tabs>
          <w:tab w:val="left" w:pos="6804"/>
          <w:tab w:val="left" w:pos="12938"/>
        </w:tabs>
        <w:spacing w:line="312" w:lineRule="auto"/>
        <w:ind w:firstLine="720"/>
        <w:jc w:val="both"/>
        <w:rPr>
          <w:sz w:val="26"/>
          <w:szCs w:val="26"/>
        </w:rPr>
      </w:pPr>
      <w:r w:rsidRPr="00E92312">
        <w:rPr>
          <w:sz w:val="26"/>
          <w:szCs w:val="26"/>
        </w:rPr>
        <w:t xml:space="preserve">  Mã học phần: </w:t>
      </w:r>
      <w:r>
        <w:rPr>
          <w:b/>
          <w:sz w:val="26"/>
          <w:szCs w:val="26"/>
        </w:rPr>
        <w:t>KHEH1105</w:t>
      </w:r>
      <w:r w:rsidRPr="00E92312">
        <w:rPr>
          <w:sz w:val="26"/>
          <w:szCs w:val="26"/>
        </w:rPr>
        <w:tab/>
        <w:t xml:space="preserve"> Số tín chỉ: </w:t>
      </w:r>
      <w:r w:rsidRPr="00E92312">
        <w:rPr>
          <w:b/>
          <w:sz w:val="26"/>
          <w:szCs w:val="26"/>
        </w:rPr>
        <w:t>0</w:t>
      </w:r>
      <w:r>
        <w:rPr>
          <w:b/>
          <w:sz w:val="26"/>
          <w:szCs w:val="26"/>
        </w:rPr>
        <w:t>3</w:t>
      </w:r>
      <w:r w:rsidRPr="00E92312">
        <w:rPr>
          <w:sz w:val="26"/>
          <w:szCs w:val="26"/>
        </w:rPr>
        <w:t xml:space="preserve"> </w:t>
      </w:r>
      <w:r w:rsidRPr="00E92312">
        <w:rPr>
          <w:sz w:val="26"/>
          <w:szCs w:val="26"/>
        </w:rPr>
        <w:tab/>
        <w:t xml:space="preserve"> </w:t>
      </w:r>
      <w:r w:rsidRPr="00E92312">
        <w:rPr>
          <w:sz w:val="26"/>
          <w:szCs w:val="26"/>
        </w:rPr>
        <w:tab/>
      </w:r>
    </w:p>
    <w:p w14:paraId="347C195A" w14:textId="77777777" w:rsidR="0008588D" w:rsidRPr="00E92312" w:rsidRDefault="0008588D" w:rsidP="0008588D">
      <w:pPr>
        <w:widowControl w:val="0"/>
        <w:tabs>
          <w:tab w:val="left" w:pos="5670"/>
          <w:tab w:val="left" w:pos="12938"/>
        </w:tabs>
        <w:spacing w:line="312" w:lineRule="auto"/>
        <w:jc w:val="both"/>
        <w:rPr>
          <w:sz w:val="26"/>
          <w:szCs w:val="26"/>
        </w:rPr>
      </w:pPr>
      <w:r w:rsidRPr="00E92312">
        <w:rPr>
          <w:b/>
          <w:sz w:val="26"/>
          <w:szCs w:val="26"/>
        </w:rPr>
        <w:t>2. BỘ MÔN PHỤ TRÁCH GIẢNG DẠY:</w:t>
      </w:r>
      <w:r w:rsidRPr="00E92312">
        <w:rPr>
          <w:sz w:val="26"/>
          <w:szCs w:val="26"/>
        </w:rPr>
        <w:t xml:space="preserve"> </w:t>
      </w:r>
      <w:r w:rsidRPr="00E92312">
        <w:rPr>
          <w:b/>
          <w:sz w:val="26"/>
          <w:szCs w:val="26"/>
        </w:rPr>
        <w:t>Lịch sử kinh tế</w:t>
      </w:r>
    </w:p>
    <w:p w14:paraId="17E55B6D" w14:textId="77777777" w:rsidR="0008588D" w:rsidRPr="00E92312" w:rsidRDefault="0008588D" w:rsidP="0008588D">
      <w:pPr>
        <w:widowControl w:val="0"/>
        <w:tabs>
          <w:tab w:val="left" w:pos="5670"/>
          <w:tab w:val="left" w:pos="12938"/>
        </w:tabs>
        <w:spacing w:line="312" w:lineRule="auto"/>
        <w:jc w:val="both"/>
        <w:rPr>
          <w:b/>
          <w:sz w:val="26"/>
          <w:szCs w:val="26"/>
        </w:rPr>
      </w:pPr>
      <w:r w:rsidRPr="00E92312">
        <w:rPr>
          <w:b/>
          <w:sz w:val="26"/>
          <w:szCs w:val="26"/>
        </w:rPr>
        <w:t xml:space="preserve">3. ĐIỀU KIỆN HỌC TRƯỚC: </w:t>
      </w:r>
    </w:p>
    <w:p w14:paraId="54F1343F" w14:textId="77777777" w:rsidR="0008588D" w:rsidRPr="00E92312" w:rsidRDefault="0008588D" w:rsidP="0008588D">
      <w:pPr>
        <w:widowControl w:val="0"/>
        <w:tabs>
          <w:tab w:val="left" w:pos="5670"/>
          <w:tab w:val="left" w:pos="12938"/>
        </w:tabs>
        <w:spacing w:line="312" w:lineRule="auto"/>
        <w:ind w:firstLine="720"/>
        <w:jc w:val="both"/>
        <w:rPr>
          <w:sz w:val="26"/>
          <w:szCs w:val="26"/>
        </w:rPr>
      </w:pPr>
      <w:r w:rsidRPr="00E92312">
        <w:rPr>
          <w:sz w:val="26"/>
          <w:szCs w:val="26"/>
        </w:rPr>
        <w:t xml:space="preserve">Nguyên lý kinh tế học (Kinh tế Vi mô, Kinh tế Vĩ mô); </w:t>
      </w:r>
    </w:p>
    <w:p w14:paraId="446E31F3" w14:textId="77777777" w:rsidR="0008588D" w:rsidRPr="00E92312" w:rsidRDefault="0008588D" w:rsidP="0008588D">
      <w:pPr>
        <w:widowControl w:val="0"/>
        <w:tabs>
          <w:tab w:val="left" w:pos="5670"/>
          <w:tab w:val="left" w:pos="12938"/>
        </w:tabs>
        <w:spacing w:line="312" w:lineRule="auto"/>
        <w:ind w:firstLine="720"/>
        <w:jc w:val="both"/>
        <w:rPr>
          <w:sz w:val="26"/>
          <w:szCs w:val="26"/>
        </w:rPr>
      </w:pPr>
      <w:r w:rsidRPr="00E92312">
        <w:rPr>
          <w:sz w:val="26"/>
          <w:szCs w:val="26"/>
        </w:rPr>
        <w:t>Những nguyên lý cơ bản của chủ nghĩa Mác - Lênin</w:t>
      </w:r>
    </w:p>
    <w:p w14:paraId="527F01AE" w14:textId="77777777" w:rsidR="0008588D" w:rsidRPr="00E92312" w:rsidRDefault="0008588D" w:rsidP="0008588D">
      <w:pPr>
        <w:widowControl w:val="0"/>
        <w:tabs>
          <w:tab w:val="left" w:pos="4690"/>
        </w:tabs>
        <w:spacing w:line="312" w:lineRule="auto"/>
        <w:jc w:val="both"/>
        <w:rPr>
          <w:b/>
          <w:sz w:val="26"/>
          <w:szCs w:val="26"/>
        </w:rPr>
      </w:pPr>
      <w:r w:rsidRPr="00E92312">
        <w:rPr>
          <w:b/>
          <w:sz w:val="26"/>
          <w:szCs w:val="26"/>
        </w:rPr>
        <w:t>4. MÔ TẢ HỌC PHẦN</w:t>
      </w:r>
    </w:p>
    <w:p w14:paraId="6D705835" w14:textId="77777777" w:rsidR="0008588D" w:rsidRPr="00E92312" w:rsidRDefault="0008588D" w:rsidP="0008588D">
      <w:pPr>
        <w:widowControl w:val="0"/>
        <w:tabs>
          <w:tab w:val="left" w:pos="4690"/>
        </w:tabs>
        <w:spacing w:line="312" w:lineRule="auto"/>
        <w:ind w:firstLine="720"/>
        <w:jc w:val="both"/>
        <w:rPr>
          <w:sz w:val="26"/>
          <w:szCs w:val="26"/>
        </w:rPr>
      </w:pPr>
      <w:r w:rsidRPr="00E92312">
        <w:rPr>
          <w:sz w:val="26"/>
          <w:szCs w:val="26"/>
        </w:rPr>
        <w:t>Lịch sử kinh tế nghiên cứu sự phát triển kinh tế của một nước, một nhóm nước, một vùng lãnh thổ qua các thời kỳ lịch sử hoặc trong một giai đoạn lịch sử cụ thể.</w:t>
      </w:r>
    </w:p>
    <w:p w14:paraId="09F4EDF5" w14:textId="77777777" w:rsidR="0008588D" w:rsidRPr="00E92312" w:rsidRDefault="0008588D" w:rsidP="0008588D">
      <w:pPr>
        <w:widowControl w:val="0"/>
        <w:tabs>
          <w:tab w:val="left" w:pos="4690"/>
        </w:tabs>
        <w:spacing w:line="312" w:lineRule="auto"/>
        <w:ind w:firstLine="720"/>
        <w:jc w:val="both"/>
        <w:rPr>
          <w:sz w:val="26"/>
          <w:szCs w:val="26"/>
        </w:rPr>
      </w:pPr>
      <w:r w:rsidRPr="00E92312">
        <w:rPr>
          <w:sz w:val="26"/>
          <w:szCs w:val="26"/>
        </w:rPr>
        <w:t xml:space="preserve">Học phần Lịch sử kinh tế cung cấp cho sinh viên những kiến thức cơ bản về quá trình phát triển kinh tế của các nước trên thế giới và Việt Nam. Từ nghiên cứu thực trạng phát triển kinh tế để rút ra những đặc điểm, luận giải về những nhân tố tác động đến sự phát triển kinh tế của từng nước qua các thời kỳ lịch sử cụ thể, đồng thời rút ra những bài học kinh nghiệm trong phát triển kinh tế của các nước và Việt Nam. </w:t>
      </w:r>
    </w:p>
    <w:p w14:paraId="1459777E" w14:textId="77777777" w:rsidR="0008588D" w:rsidRPr="00E92312" w:rsidRDefault="0008588D" w:rsidP="0008588D">
      <w:pPr>
        <w:widowControl w:val="0"/>
        <w:tabs>
          <w:tab w:val="left" w:pos="4690"/>
        </w:tabs>
        <w:spacing w:line="312" w:lineRule="auto"/>
        <w:ind w:firstLine="720"/>
        <w:jc w:val="both"/>
        <w:rPr>
          <w:sz w:val="26"/>
          <w:szCs w:val="26"/>
        </w:rPr>
      </w:pPr>
      <w:r w:rsidRPr="00E92312">
        <w:rPr>
          <w:sz w:val="26"/>
          <w:szCs w:val="26"/>
        </w:rPr>
        <w:t>Môn Lịch sử kinh tế có quan hệ chặt chẽ với nhiều môn học khác như kinh tế học, kinh tế phát triển, kinh tế quốc tế v.v… Lịch sử kinh tế còn có mối liên hệ chặt chẽ với các môn kinh tế chuyên ngành (nông nghiệp, công nghiệp, giao thông vận tải, thương mại, tài chính, tiền tệ) trong mối quan hệ gắn với sự phát triển của nền kinh tế.</w:t>
      </w:r>
    </w:p>
    <w:p w14:paraId="4749EC0C" w14:textId="77777777" w:rsidR="0008588D" w:rsidRPr="00E92312" w:rsidRDefault="0008588D" w:rsidP="0008588D">
      <w:pPr>
        <w:widowControl w:val="0"/>
        <w:tabs>
          <w:tab w:val="left" w:pos="4690"/>
        </w:tabs>
        <w:spacing w:line="312" w:lineRule="auto"/>
        <w:jc w:val="both"/>
        <w:rPr>
          <w:sz w:val="26"/>
          <w:szCs w:val="26"/>
        </w:rPr>
      </w:pPr>
      <w:r w:rsidRPr="00E92312">
        <w:rPr>
          <w:b/>
          <w:sz w:val="26"/>
          <w:szCs w:val="26"/>
        </w:rPr>
        <w:t>5. MỤC TIÊU HỌC PHẦN</w:t>
      </w:r>
    </w:p>
    <w:p w14:paraId="79F168F0" w14:textId="77777777" w:rsidR="0008588D" w:rsidRPr="00E92312" w:rsidRDefault="0008588D" w:rsidP="0008588D">
      <w:pPr>
        <w:widowControl w:val="0"/>
        <w:tabs>
          <w:tab w:val="left" w:pos="4690"/>
        </w:tabs>
        <w:spacing w:line="312" w:lineRule="auto"/>
        <w:ind w:firstLine="720"/>
        <w:jc w:val="both"/>
        <w:rPr>
          <w:sz w:val="26"/>
          <w:szCs w:val="26"/>
        </w:rPr>
      </w:pPr>
      <w:r w:rsidRPr="00E92312">
        <w:rPr>
          <w:sz w:val="26"/>
          <w:szCs w:val="26"/>
        </w:rPr>
        <w:t xml:space="preserve">Mục tiêu của học phần là cung cấp cho sinh viên kiến thức về thực tiễn phát triển kinh tế ở các nước và Việt Nam qua các thời kỳ lịch sử cụ thể. </w:t>
      </w:r>
    </w:p>
    <w:p w14:paraId="3D53C48F" w14:textId="77777777" w:rsidR="0008588D" w:rsidRPr="00E92312" w:rsidRDefault="0008588D" w:rsidP="0008588D">
      <w:pPr>
        <w:widowControl w:val="0"/>
        <w:tabs>
          <w:tab w:val="left" w:pos="4690"/>
        </w:tabs>
        <w:spacing w:line="312" w:lineRule="auto"/>
        <w:ind w:firstLine="720"/>
        <w:jc w:val="both"/>
        <w:rPr>
          <w:sz w:val="26"/>
          <w:szCs w:val="26"/>
        </w:rPr>
      </w:pPr>
      <w:r w:rsidRPr="00E92312">
        <w:rPr>
          <w:sz w:val="26"/>
          <w:szCs w:val="26"/>
        </w:rPr>
        <w:t>Học phần Lịch sử kinh tế sẽ giúp sinh viên:</w:t>
      </w:r>
    </w:p>
    <w:p w14:paraId="51A88813" w14:textId="77777777" w:rsidR="0008588D" w:rsidRPr="00E92312" w:rsidRDefault="0008588D" w:rsidP="0008588D">
      <w:pPr>
        <w:widowControl w:val="0"/>
        <w:numPr>
          <w:ilvl w:val="0"/>
          <w:numId w:val="126"/>
        </w:numPr>
        <w:tabs>
          <w:tab w:val="clear" w:pos="475"/>
          <w:tab w:val="num" w:pos="993"/>
          <w:tab w:val="left" w:pos="4690"/>
        </w:tabs>
        <w:spacing w:line="312" w:lineRule="auto"/>
        <w:ind w:left="0" w:firstLine="720"/>
        <w:jc w:val="both"/>
        <w:rPr>
          <w:sz w:val="26"/>
          <w:szCs w:val="26"/>
        </w:rPr>
      </w:pPr>
      <w:r w:rsidRPr="00E92312">
        <w:rPr>
          <w:sz w:val="26"/>
          <w:szCs w:val="26"/>
        </w:rPr>
        <w:t xml:space="preserve">Nắm được thực trạng phát triển kinh tế của các nước và của Việt Nam, bao gồm những biến đổi trong nền kinh tế, những đặc điểm phát triển kinh tế và những luận giải về những biến đổi đó ở từng thời kỳ lịch sử cụ thể. </w:t>
      </w:r>
    </w:p>
    <w:p w14:paraId="497930D8" w14:textId="77777777" w:rsidR="0008588D" w:rsidRPr="00E92312" w:rsidRDefault="0008588D" w:rsidP="0008588D">
      <w:pPr>
        <w:widowControl w:val="0"/>
        <w:numPr>
          <w:ilvl w:val="0"/>
          <w:numId w:val="126"/>
        </w:numPr>
        <w:tabs>
          <w:tab w:val="clear" w:pos="475"/>
          <w:tab w:val="num" w:pos="993"/>
          <w:tab w:val="left" w:pos="4690"/>
        </w:tabs>
        <w:spacing w:line="312" w:lineRule="auto"/>
        <w:ind w:left="0" w:firstLine="720"/>
        <w:jc w:val="both"/>
        <w:rPr>
          <w:sz w:val="26"/>
          <w:szCs w:val="26"/>
        </w:rPr>
      </w:pPr>
      <w:r w:rsidRPr="00E92312">
        <w:rPr>
          <w:sz w:val="26"/>
          <w:szCs w:val="26"/>
        </w:rPr>
        <w:t>Từ nghiên cứu thực tiễn phát triển kinh tế của các nước và Việt Nam rút những bài học kinh nghiệm trong phát triển kinh tế, trong thực hiện công nghiệp hoá, trong hội nhập kinh tế quốc tế v.v...</w:t>
      </w:r>
    </w:p>
    <w:p w14:paraId="4953B68B" w14:textId="77777777" w:rsidR="0008588D" w:rsidRPr="00E92312" w:rsidRDefault="0008588D" w:rsidP="0008588D">
      <w:pPr>
        <w:widowControl w:val="0"/>
        <w:numPr>
          <w:ilvl w:val="0"/>
          <w:numId w:val="126"/>
        </w:numPr>
        <w:tabs>
          <w:tab w:val="clear" w:pos="475"/>
          <w:tab w:val="num" w:pos="993"/>
          <w:tab w:val="left" w:pos="4690"/>
        </w:tabs>
        <w:spacing w:line="312" w:lineRule="auto"/>
        <w:ind w:left="0" w:firstLine="720"/>
        <w:jc w:val="both"/>
        <w:rPr>
          <w:sz w:val="26"/>
          <w:szCs w:val="26"/>
        </w:rPr>
      </w:pPr>
      <w:r w:rsidRPr="00E92312">
        <w:rPr>
          <w:sz w:val="26"/>
          <w:szCs w:val="26"/>
        </w:rPr>
        <w:t>Nhận thức rõ hơn cơ sở khoa học và tính sáng tạo trong đường lối, chính sách phát triển kinh tế của Đảng và Nhà nước ta qua các thời kỳ.</w:t>
      </w:r>
    </w:p>
    <w:p w14:paraId="2B8ED7CD" w14:textId="77777777" w:rsidR="0008588D" w:rsidRPr="00E92312" w:rsidRDefault="0008588D" w:rsidP="0008588D">
      <w:pPr>
        <w:widowControl w:val="0"/>
        <w:numPr>
          <w:ilvl w:val="0"/>
          <w:numId w:val="126"/>
        </w:numPr>
        <w:tabs>
          <w:tab w:val="clear" w:pos="475"/>
          <w:tab w:val="num" w:pos="993"/>
          <w:tab w:val="left" w:pos="4690"/>
        </w:tabs>
        <w:spacing w:line="312" w:lineRule="auto"/>
        <w:ind w:left="0" w:firstLine="720"/>
        <w:jc w:val="both"/>
        <w:rPr>
          <w:sz w:val="26"/>
          <w:szCs w:val="26"/>
        </w:rPr>
      </w:pPr>
      <w:r w:rsidRPr="00E92312">
        <w:rPr>
          <w:sz w:val="26"/>
          <w:szCs w:val="26"/>
        </w:rPr>
        <w:t>Nhìn nhận và đánh giá các hiện tượng kinh tế, quá trình chuyển biến của nền kinh tế các nước và Việt Nam trong mối quan hệ mang tính lịch sử và lôgíc để hình thành tư duy khoa học như điều kiện cần thiết để đi sâu nghiên cứu giải quyết những vấn đề cụ thể thuộc lĩnh vực kinh tế ngành.</w:t>
      </w:r>
    </w:p>
    <w:p w14:paraId="21F99D21" w14:textId="77777777" w:rsidR="0008588D" w:rsidRPr="00E92312" w:rsidRDefault="0008588D" w:rsidP="0008588D">
      <w:pPr>
        <w:widowControl w:val="0"/>
        <w:numPr>
          <w:ilvl w:val="0"/>
          <w:numId w:val="126"/>
        </w:numPr>
        <w:tabs>
          <w:tab w:val="clear" w:pos="475"/>
          <w:tab w:val="num" w:pos="993"/>
          <w:tab w:val="left" w:pos="4690"/>
        </w:tabs>
        <w:spacing w:line="312" w:lineRule="auto"/>
        <w:ind w:left="0" w:firstLine="720"/>
        <w:jc w:val="both"/>
        <w:rPr>
          <w:sz w:val="26"/>
          <w:szCs w:val="26"/>
        </w:rPr>
      </w:pPr>
      <w:r w:rsidRPr="00E92312">
        <w:rPr>
          <w:sz w:val="26"/>
          <w:szCs w:val="26"/>
        </w:rPr>
        <w:t xml:space="preserve">Từ nghiên cứu lịch sử phát triển kinh tế của các nước và Việt Nam để hiểu rõ về cơ sở thực tiễn của những lý thuyết kinh tế. </w:t>
      </w:r>
    </w:p>
    <w:p w14:paraId="000DC3AC" w14:textId="77777777" w:rsidR="0008588D" w:rsidRPr="00E92312" w:rsidRDefault="0008588D" w:rsidP="0008588D">
      <w:pPr>
        <w:widowControl w:val="0"/>
        <w:tabs>
          <w:tab w:val="left" w:pos="4690"/>
        </w:tabs>
        <w:spacing w:line="312" w:lineRule="auto"/>
        <w:jc w:val="both"/>
        <w:rPr>
          <w:b/>
          <w:sz w:val="26"/>
          <w:szCs w:val="26"/>
        </w:rPr>
      </w:pPr>
      <w:r w:rsidRPr="00E92312">
        <w:rPr>
          <w:b/>
          <w:sz w:val="26"/>
          <w:szCs w:val="26"/>
        </w:rPr>
        <w:t>6. NỘI DUNG HỌC PHẦN</w:t>
      </w:r>
    </w:p>
    <w:p w14:paraId="2B18584E" w14:textId="77777777" w:rsidR="0008588D" w:rsidRPr="00E92312" w:rsidRDefault="0008588D" w:rsidP="0008588D">
      <w:pPr>
        <w:widowControl w:val="0"/>
        <w:spacing w:line="312" w:lineRule="auto"/>
        <w:ind w:firstLine="720"/>
        <w:jc w:val="center"/>
        <w:rPr>
          <w:b/>
          <w:sz w:val="26"/>
          <w:szCs w:val="26"/>
        </w:rPr>
      </w:pPr>
      <w:r w:rsidRPr="00E92312">
        <w:rPr>
          <w:b/>
          <w:sz w:val="26"/>
          <w:szCs w:val="26"/>
        </w:rPr>
        <w:t>PHÂN BỐ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08588D" w:rsidRPr="00E92312" w14:paraId="799E7F05" w14:textId="77777777" w:rsidTr="003E0FF4">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6000725D"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0C3052F3" w14:textId="77777777" w:rsidR="0008588D" w:rsidRPr="00E92312" w:rsidRDefault="0008588D" w:rsidP="003E0FF4">
            <w:pPr>
              <w:widowControl w:val="0"/>
              <w:spacing w:line="312" w:lineRule="auto"/>
              <w:jc w:val="both"/>
              <w:rPr>
                <w:b/>
                <w:bCs/>
                <w:sz w:val="26"/>
                <w:szCs w:val="26"/>
                <w:lang w:val="pt-BR"/>
              </w:rPr>
            </w:pPr>
            <w:r w:rsidRPr="00E92312">
              <w:rPr>
                <w:b/>
                <w:bCs/>
                <w:sz w:val="26"/>
                <w:szCs w:val="26"/>
                <w:lang w:val="pt-BR"/>
              </w:rPr>
              <w:t>Nội dung</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34EADCBD"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Tổng số</w:t>
            </w:r>
          </w:p>
          <w:p w14:paraId="31231BCC"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Tiết</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2AEE327C"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Trong đó</w:t>
            </w:r>
          </w:p>
        </w:tc>
        <w:tc>
          <w:tcPr>
            <w:tcW w:w="2364" w:type="dxa"/>
            <w:tcBorders>
              <w:top w:val="single" w:sz="4" w:space="0" w:color="auto"/>
              <w:left w:val="single" w:sz="4" w:space="0" w:color="auto"/>
              <w:bottom w:val="single" w:sz="4" w:space="0" w:color="auto"/>
              <w:right w:val="single" w:sz="4" w:space="0" w:color="auto"/>
            </w:tcBorders>
          </w:tcPr>
          <w:p w14:paraId="0F137C91"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Ghi chú</w:t>
            </w:r>
          </w:p>
        </w:tc>
      </w:tr>
      <w:tr w:rsidR="0008588D" w:rsidRPr="00B117F3" w14:paraId="65836683" w14:textId="77777777" w:rsidTr="003E0FF4">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507BD36F" w14:textId="77777777" w:rsidR="0008588D" w:rsidRPr="00E92312" w:rsidRDefault="0008588D" w:rsidP="003E0FF4">
            <w:pPr>
              <w:widowControl w:val="0"/>
              <w:spacing w:line="312" w:lineRule="auto"/>
              <w:jc w:val="center"/>
              <w:rPr>
                <w:b/>
                <w:bCs/>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tcPr>
          <w:p w14:paraId="396B2377" w14:textId="77777777" w:rsidR="0008588D" w:rsidRPr="00E92312" w:rsidRDefault="0008588D" w:rsidP="003E0FF4">
            <w:pPr>
              <w:widowControl w:val="0"/>
              <w:spacing w:line="312" w:lineRule="auto"/>
              <w:jc w:val="both"/>
              <w:rPr>
                <w:b/>
                <w:bCs/>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5E3C5369" w14:textId="77777777" w:rsidR="0008588D" w:rsidRPr="00E92312" w:rsidRDefault="0008588D" w:rsidP="003E0FF4">
            <w:pPr>
              <w:widowControl w:val="0"/>
              <w:spacing w:line="312" w:lineRule="auto"/>
              <w:jc w:val="center"/>
              <w:rPr>
                <w:b/>
                <w:bCs/>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4B58D26A"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Lý thuyết</w:t>
            </w:r>
          </w:p>
        </w:tc>
        <w:tc>
          <w:tcPr>
            <w:tcW w:w="1493" w:type="dxa"/>
            <w:tcBorders>
              <w:top w:val="single" w:sz="4" w:space="0" w:color="auto"/>
              <w:left w:val="single" w:sz="4" w:space="0" w:color="auto"/>
              <w:bottom w:val="single" w:sz="4" w:space="0" w:color="auto"/>
              <w:right w:val="single" w:sz="4" w:space="0" w:color="auto"/>
            </w:tcBorders>
            <w:vAlign w:val="center"/>
          </w:tcPr>
          <w:p w14:paraId="298CFC3C"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Bài tập, thảo luận, kiểm tra</w:t>
            </w:r>
          </w:p>
        </w:tc>
        <w:tc>
          <w:tcPr>
            <w:tcW w:w="2364" w:type="dxa"/>
            <w:tcBorders>
              <w:top w:val="single" w:sz="4" w:space="0" w:color="auto"/>
              <w:left w:val="single" w:sz="4" w:space="0" w:color="auto"/>
              <w:bottom w:val="single" w:sz="4" w:space="0" w:color="auto"/>
              <w:right w:val="single" w:sz="4" w:space="0" w:color="auto"/>
            </w:tcBorders>
          </w:tcPr>
          <w:p w14:paraId="20B54777" w14:textId="77777777" w:rsidR="0008588D" w:rsidRPr="00E92312" w:rsidRDefault="0008588D" w:rsidP="003E0FF4">
            <w:pPr>
              <w:widowControl w:val="0"/>
              <w:spacing w:line="312" w:lineRule="auto"/>
              <w:jc w:val="center"/>
              <w:rPr>
                <w:b/>
                <w:bCs/>
                <w:sz w:val="26"/>
                <w:szCs w:val="26"/>
                <w:lang w:val="pt-BR"/>
              </w:rPr>
            </w:pPr>
          </w:p>
        </w:tc>
      </w:tr>
      <w:tr w:rsidR="0008588D" w:rsidRPr="00E92312" w14:paraId="7808B583" w14:textId="77777777" w:rsidTr="003E0FF4">
        <w:trPr>
          <w:jc w:val="center"/>
        </w:trPr>
        <w:tc>
          <w:tcPr>
            <w:tcW w:w="717" w:type="dxa"/>
            <w:tcBorders>
              <w:top w:val="single" w:sz="4" w:space="0" w:color="auto"/>
              <w:left w:val="single" w:sz="4" w:space="0" w:color="auto"/>
              <w:bottom w:val="single" w:sz="4" w:space="0" w:color="auto"/>
              <w:right w:val="single" w:sz="4" w:space="0" w:color="auto"/>
            </w:tcBorders>
          </w:tcPr>
          <w:p w14:paraId="7D0097F6" w14:textId="77777777" w:rsidR="0008588D" w:rsidRPr="00E92312" w:rsidRDefault="0008588D" w:rsidP="003E0FF4">
            <w:pPr>
              <w:widowControl w:val="0"/>
              <w:spacing w:line="312" w:lineRule="auto"/>
              <w:jc w:val="center"/>
              <w:rPr>
                <w:sz w:val="26"/>
                <w:szCs w:val="26"/>
              </w:rPr>
            </w:pPr>
            <w:r w:rsidRPr="00E92312">
              <w:rPr>
                <w:sz w:val="26"/>
                <w:szCs w:val="26"/>
              </w:rPr>
              <w:t>1</w:t>
            </w:r>
          </w:p>
          <w:p w14:paraId="1AD2B98C" w14:textId="77777777" w:rsidR="0008588D" w:rsidRPr="00E92312" w:rsidRDefault="0008588D" w:rsidP="003E0FF4">
            <w:pPr>
              <w:widowControl w:val="0"/>
              <w:spacing w:line="312" w:lineRule="auto"/>
              <w:jc w:val="center"/>
              <w:rPr>
                <w:sz w:val="26"/>
                <w:szCs w:val="26"/>
              </w:rPr>
            </w:pPr>
            <w:r w:rsidRPr="00E92312">
              <w:rPr>
                <w:sz w:val="26"/>
                <w:szCs w:val="26"/>
              </w:rPr>
              <w:t>2</w:t>
            </w:r>
          </w:p>
          <w:p w14:paraId="2124E908" w14:textId="77777777" w:rsidR="0008588D" w:rsidRPr="00E92312" w:rsidRDefault="0008588D" w:rsidP="003E0FF4">
            <w:pPr>
              <w:widowControl w:val="0"/>
              <w:spacing w:line="312" w:lineRule="auto"/>
              <w:jc w:val="center"/>
              <w:rPr>
                <w:sz w:val="26"/>
                <w:szCs w:val="26"/>
              </w:rPr>
            </w:pPr>
            <w:r w:rsidRPr="00E92312">
              <w:rPr>
                <w:sz w:val="26"/>
                <w:szCs w:val="26"/>
              </w:rPr>
              <w:t>3</w:t>
            </w:r>
          </w:p>
          <w:p w14:paraId="200CA216" w14:textId="77777777" w:rsidR="0008588D" w:rsidRPr="00E92312" w:rsidRDefault="0008588D" w:rsidP="003E0FF4">
            <w:pPr>
              <w:widowControl w:val="0"/>
              <w:spacing w:line="312" w:lineRule="auto"/>
              <w:jc w:val="center"/>
              <w:rPr>
                <w:sz w:val="26"/>
                <w:szCs w:val="26"/>
              </w:rPr>
            </w:pPr>
            <w:r w:rsidRPr="00E92312">
              <w:rPr>
                <w:sz w:val="26"/>
                <w:szCs w:val="26"/>
              </w:rPr>
              <w:t>4</w:t>
            </w:r>
          </w:p>
          <w:p w14:paraId="1FB2F917" w14:textId="77777777" w:rsidR="0008588D" w:rsidRPr="00E92312" w:rsidRDefault="0008588D" w:rsidP="003E0FF4">
            <w:pPr>
              <w:widowControl w:val="0"/>
              <w:spacing w:line="312" w:lineRule="auto"/>
              <w:jc w:val="center"/>
              <w:rPr>
                <w:sz w:val="26"/>
                <w:szCs w:val="26"/>
              </w:rPr>
            </w:pPr>
            <w:r w:rsidRPr="00E92312">
              <w:rPr>
                <w:sz w:val="26"/>
                <w:szCs w:val="26"/>
              </w:rPr>
              <w:t>5</w:t>
            </w:r>
          </w:p>
          <w:p w14:paraId="300AABB1" w14:textId="77777777" w:rsidR="0008588D" w:rsidRPr="00E92312" w:rsidRDefault="0008588D" w:rsidP="003E0FF4">
            <w:pPr>
              <w:widowControl w:val="0"/>
              <w:spacing w:line="312" w:lineRule="auto"/>
              <w:jc w:val="center"/>
              <w:rPr>
                <w:sz w:val="26"/>
                <w:szCs w:val="26"/>
              </w:rPr>
            </w:pPr>
            <w:r w:rsidRPr="00E92312">
              <w:rPr>
                <w:sz w:val="26"/>
                <w:szCs w:val="26"/>
              </w:rPr>
              <w:t>6</w:t>
            </w:r>
          </w:p>
          <w:p w14:paraId="246971F4" w14:textId="77777777" w:rsidR="0008588D" w:rsidRPr="00E92312" w:rsidRDefault="0008588D" w:rsidP="003E0FF4">
            <w:pPr>
              <w:widowControl w:val="0"/>
              <w:spacing w:line="312" w:lineRule="auto"/>
              <w:jc w:val="center"/>
              <w:rPr>
                <w:sz w:val="26"/>
                <w:szCs w:val="26"/>
              </w:rPr>
            </w:pPr>
            <w:r w:rsidRPr="00E92312">
              <w:rPr>
                <w:sz w:val="26"/>
                <w:szCs w:val="26"/>
              </w:rPr>
              <w:t>7</w:t>
            </w:r>
          </w:p>
          <w:p w14:paraId="7C457082" w14:textId="77777777" w:rsidR="0008588D" w:rsidRPr="00E92312" w:rsidRDefault="0008588D" w:rsidP="003E0FF4">
            <w:pPr>
              <w:widowControl w:val="0"/>
              <w:spacing w:line="312" w:lineRule="auto"/>
              <w:jc w:val="center"/>
              <w:rPr>
                <w:sz w:val="26"/>
                <w:szCs w:val="26"/>
              </w:rPr>
            </w:pPr>
            <w:r w:rsidRPr="00E92312">
              <w:rPr>
                <w:sz w:val="26"/>
                <w:szCs w:val="26"/>
              </w:rPr>
              <w:t>8</w:t>
            </w:r>
          </w:p>
          <w:p w14:paraId="0EFA2763" w14:textId="77777777" w:rsidR="0008588D" w:rsidRPr="00E92312" w:rsidRDefault="0008588D" w:rsidP="003E0FF4">
            <w:pPr>
              <w:widowControl w:val="0"/>
              <w:spacing w:line="312" w:lineRule="auto"/>
              <w:jc w:val="center"/>
              <w:rPr>
                <w:sz w:val="26"/>
                <w:szCs w:val="26"/>
              </w:rPr>
            </w:pPr>
            <w:r w:rsidRPr="00E92312">
              <w:rPr>
                <w:sz w:val="26"/>
                <w:szCs w:val="26"/>
              </w:rPr>
              <w:t>9</w:t>
            </w:r>
          </w:p>
          <w:p w14:paraId="2DC5B3B1" w14:textId="77777777" w:rsidR="0008588D" w:rsidRPr="00E92312" w:rsidRDefault="0008588D" w:rsidP="003E0FF4">
            <w:pPr>
              <w:widowControl w:val="0"/>
              <w:spacing w:line="312" w:lineRule="auto"/>
              <w:jc w:val="center"/>
              <w:rPr>
                <w:sz w:val="26"/>
                <w:szCs w:val="26"/>
              </w:rPr>
            </w:pPr>
            <w:r w:rsidRPr="00E92312">
              <w:rPr>
                <w:sz w:val="26"/>
                <w:szCs w:val="26"/>
              </w:rPr>
              <w:t>10</w:t>
            </w:r>
          </w:p>
          <w:p w14:paraId="148B6605" w14:textId="77777777" w:rsidR="0008588D" w:rsidRPr="00E92312" w:rsidRDefault="0008588D" w:rsidP="003E0FF4">
            <w:pPr>
              <w:widowControl w:val="0"/>
              <w:spacing w:line="312" w:lineRule="auto"/>
              <w:jc w:val="center"/>
              <w:rPr>
                <w:sz w:val="26"/>
                <w:szCs w:val="26"/>
              </w:rPr>
            </w:pPr>
            <w:r w:rsidRPr="00E92312">
              <w:rPr>
                <w:sz w:val="26"/>
                <w:szCs w:val="26"/>
              </w:rPr>
              <w:t>11</w:t>
            </w:r>
          </w:p>
          <w:p w14:paraId="42D583B1" w14:textId="77777777" w:rsidR="0008588D" w:rsidRPr="00E92312" w:rsidRDefault="0008588D" w:rsidP="003E0FF4">
            <w:pPr>
              <w:widowControl w:val="0"/>
              <w:spacing w:line="312" w:lineRule="auto"/>
              <w:jc w:val="center"/>
              <w:rPr>
                <w:sz w:val="26"/>
                <w:szCs w:val="26"/>
              </w:rPr>
            </w:pPr>
            <w:r w:rsidRPr="00E92312">
              <w:rPr>
                <w:sz w:val="26"/>
                <w:szCs w:val="26"/>
              </w:rPr>
              <w:t>12</w:t>
            </w:r>
          </w:p>
          <w:p w14:paraId="1429E7C8" w14:textId="77777777" w:rsidR="0008588D" w:rsidRPr="00E92312" w:rsidRDefault="0008588D" w:rsidP="003E0FF4">
            <w:pPr>
              <w:widowControl w:val="0"/>
              <w:spacing w:line="312" w:lineRule="auto"/>
              <w:jc w:val="center"/>
              <w:rPr>
                <w:sz w:val="26"/>
                <w:szCs w:val="26"/>
              </w:rPr>
            </w:pPr>
            <w:r w:rsidRPr="00E92312">
              <w:rPr>
                <w:sz w:val="26"/>
                <w:szCs w:val="26"/>
              </w:rPr>
              <w:t>13</w:t>
            </w:r>
          </w:p>
          <w:p w14:paraId="26ADAC43" w14:textId="77777777" w:rsidR="0008588D" w:rsidRPr="00E92312" w:rsidRDefault="0008588D" w:rsidP="003E0FF4">
            <w:pPr>
              <w:widowControl w:val="0"/>
              <w:spacing w:line="312" w:lineRule="auto"/>
              <w:jc w:val="center"/>
              <w:rPr>
                <w:sz w:val="26"/>
                <w:szCs w:val="26"/>
              </w:rPr>
            </w:pPr>
            <w:r w:rsidRPr="00E92312">
              <w:rPr>
                <w:sz w:val="26"/>
                <w:szCs w:val="26"/>
              </w:rPr>
              <w:t>14</w:t>
            </w:r>
          </w:p>
          <w:p w14:paraId="6FB6608D" w14:textId="77777777" w:rsidR="0008588D" w:rsidRPr="00E92312" w:rsidRDefault="0008588D" w:rsidP="003E0FF4">
            <w:pPr>
              <w:widowControl w:val="0"/>
              <w:spacing w:line="312" w:lineRule="auto"/>
              <w:jc w:val="center"/>
              <w:rPr>
                <w:sz w:val="26"/>
                <w:szCs w:val="26"/>
              </w:rPr>
            </w:pPr>
            <w:r w:rsidRPr="00E92312">
              <w:rPr>
                <w:sz w:val="26"/>
                <w:szCs w:val="26"/>
              </w:rPr>
              <w:t>15</w:t>
            </w:r>
          </w:p>
        </w:tc>
        <w:tc>
          <w:tcPr>
            <w:tcW w:w="1943" w:type="dxa"/>
            <w:tcBorders>
              <w:top w:val="single" w:sz="4" w:space="0" w:color="auto"/>
              <w:left w:val="single" w:sz="4" w:space="0" w:color="auto"/>
              <w:bottom w:val="single" w:sz="4" w:space="0" w:color="auto"/>
              <w:right w:val="single" w:sz="4" w:space="0" w:color="auto"/>
            </w:tcBorders>
          </w:tcPr>
          <w:p w14:paraId="42A2F5BC" w14:textId="77777777" w:rsidR="0008588D" w:rsidRPr="00E92312" w:rsidRDefault="0008588D" w:rsidP="003E0FF4">
            <w:pPr>
              <w:widowControl w:val="0"/>
              <w:spacing w:line="312" w:lineRule="auto"/>
              <w:jc w:val="both"/>
              <w:rPr>
                <w:sz w:val="26"/>
                <w:szCs w:val="26"/>
              </w:rPr>
            </w:pPr>
            <w:r w:rsidRPr="00E92312">
              <w:rPr>
                <w:sz w:val="26"/>
                <w:szCs w:val="26"/>
              </w:rPr>
              <w:t>Chương 1</w:t>
            </w:r>
          </w:p>
          <w:p w14:paraId="00BA1886" w14:textId="77777777" w:rsidR="0008588D" w:rsidRPr="00E92312" w:rsidRDefault="0008588D" w:rsidP="003E0FF4">
            <w:pPr>
              <w:widowControl w:val="0"/>
              <w:spacing w:line="312" w:lineRule="auto"/>
              <w:jc w:val="both"/>
              <w:rPr>
                <w:sz w:val="26"/>
                <w:szCs w:val="26"/>
              </w:rPr>
            </w:pPr>
            <w:r w:rsidRPr="00E92312">
              <w:rPr>
                <w:sz w:val="26"/>
                <w:szCs w:val="26"/>
              </w:rPr>
              <w:t>Chương 2</w:t>
            </w:r>
          </w:p>
          <w:p w14:paraId="7E4B7D61" w14:textId="77777777" w:rsidR="0008588D" w:rsidRPr="00E92312" w:rsidRDefault="0008588D" w:rsidP="003E0FF4">
            <w:pPr>
              <w:widowControl w:val="0"/>
              <w:spacing w:line="312" w:lineRule="auto"/>
              <w:jc w:val="both"/>
              <w:rPr>
                <w:sz w:val="26"/>
                <w:szCs w:val="26"/>
              </w:rPr>
            </w:pPr>
            <w:r w:rsidRPr="00E92312">
              <w:rPr>
                <w:sz w:val="26"/>
                <w:szCs w:val="26"/>
              </w:rPr>
              <w:t>Chương 3</w:t>
            </w:r>
          </w:p>
          <w:p w14:paraId="3115F4FE" w14:textId="77777777" w:rsidR="0008588D" w:rsidRPr="00E92312" w:rsidRDefault="0008588D" w:rsidP="003E0FF4">
            <w:pPr>
              <w:widowControl w:val="0"/>
              <w:spacing w:line="312" w:lineRule="auto"/>
              <w:jc w:val="both"/>
              <w:rPr>
                <w:sz w:val="26"/>
                <w:szCs w:val="26"/>
              </w:rPr>
            </w:pPr>
            <w:r w:rsidRPr="00E92312">
              <w:rPr>
                <w:sz w:val="26"/>
                <w:szCs w:val="26"/>
              </w:rPr>
              <w:t>Chương 4</w:t>
            </w:r>
          </w:p>
          <w:p w14:paraId="326471F1" w14:textId="77777777" w:rsidR="0008588D" w:rsidRPr="00E92312" w:rsidRDefault="0008588D" w:rsidP="003E0FF4">
            <w:pPr>
              <w:widowControl w:val="0"/>
              <w:spacing w:line="312" w:lineRule="auto"/>
              <w:jc w:val="both"/>
              <w:rPr>
                <w:sz w:val="26"/>
                <w:szCs w:val="26"/>
              </w:rPr>
            </w:pPr>
            <w:r w:rsidRPr="00E92312">
              <w:rPr>
                <w:sz w:val="26"/>
                <w:szCs w:val="26"/>
              </w:rPr>
              <w:t>Chương 5</w:t>
            </w:r>
          </w:p>
          <w:p w14:paraId="5273F0D5" w14:textId="77777777" w:rsidR="0008588D" w:rsidRPr="00E92312" w:rsidRDefault="0008588D" w:rsidP="003E0FF4">
            <w:pPr>
              <w:widowControl w:val="0"/>
              <w:spacing w:line="312" w:lineRule="auto"/>
              <w:jc w:val="both"/>
              <w:rPr>
                <w:sz w:val="26"/>
                <w:szCs w:val="26"/>
              </w:rPr>
            </w:pPr>
            <w:r w:rsidRPr="00E92312">
              <w:rPr>
                <w:sz w:val="26"/>
                <w:szCs w:val="26"/>
              </w:rPr>
              <w:t>Chương 6</w:t>
            </w:r>
          </w:p>
          <w:p w14:paraId="44EB03C1" w14:textId="77777777" w:rsidR="0008588D" w:rsidRPr="00E92312" w:rsidRDefault="0008588D" w:rsidP="003E0FF4">
            <w:pPr>
              <w:widowControl w:val="0"/>
              <w:spacing w:line="312" w:lineRule="auto"/>
              <w:jc w:val="both"/>
              <w:rPr>
                <w:sz w:val="26"/>
                <w:szCs w:val="26"/>
              </w:rPr>
            </w:pPr>
            <w:r w:rsidRPr="00E92312">
              <w:rPr>
                <w:sz w:val="26"/>
                <w:szCs w:val="26"/>
              </w:rPr>
              <w:t>Chương 7</w:t>
            </w:r>
          </w:p>
          <w:p w14:paraId="06FBDDEE" w14:textId="77777777" w:rsidR="0008588D" w:rsidRPr="00E92312" w:rsidRDefault="0008588D" w:rsidP="003E0FF4">
            <w:pPr>
              <w:widowControl w:val="0"/>
              <w:spacing w:line="312" w:lineRule="auto"/>
              <w:jc w:val="both"/>
              <w:rPr>
                <w:sz w:val="26"/>
                <w:szCs w:val="26"/>
              </w:rPr>
            </w:pPr>
            <w:r w:rsidRPr="00E92312">
              <w:rPr>
                <w:sz w:val="26"/>
                <w:szCs w:val="26"/>
              </w:rPr>
              <w:t>Chương 8</w:t>
            </w:r>
          </w:p>
          <w:p w14:paraId="077DACA3" w14:textId="77777777" w:rsidR="0008588D" w:rsidRPr="00E92312" w:rsidRDefault="0008588D" w:rsidP="003E0FF4">
            <w:pPr>
              <w:widowControl w:val="0"/>
              <w:spacing w:line="312" w:lineRule="auto"/>
              <w:jc w:val="both"/>
              <w:rPr>
                <w:sz w:val="26"/>
                <w:szCs w:val="26"/>
              </w:rPr>
            </w:pPr>
            <w:r w:rsidRPr="00E92312">
              <w:rPr>
                <w:sz w:val="26"/>
                <w:szCs w:val="26"/>
              </w:rPr>
              <w:t>Chương 9</w:t>
            </w:r>
          </w:p>
          <w:p w14:paraId="7B548D07" w14:textId="77777777" w:rsidR="0008588D" w:rsidRPr="00E92312" w:rsidRDefault="0008588D" w:rsidP="003E0FF4">
            <w:pPr>
              <w:widowControl w:val="0"/>
              <w:spacing w:line="312" w:lineRule="auto"/>
              <w:jc w:val="both"/>
              <w:rPr>
                <w:sz w:val="26"/>
                <w:szCs w:val="26"/>
              </w:rPr>
            </w:pPr>
            <w:r w:rsidRPr="00E92312">
              <w:rPr>
                <w:sz w:val="26"/>
                <w:szCs w:val="26"/>
              </w:rPr>
              <w:t>Chương 10</w:t>
            </w:r>
          </w:p>
          <w:p w14:paraId="75B33F00" w14:textId="77777777" w:rsidR="0008588D" w:rsidRPr="00E92312" w:rsidRDefault="0008588D" w:rsidP="003E0FF4">
            <w:pPr>
              <w:widowControl w:val="0"/>
              <w:spacing w:line="312" w:lineRule="auto"/>
              <w:jc w:val="both"/>
              <w:rPr>
                <w:sz w:val="26"/>
                <w:szCs w:val="26"/>
              </w:rPr>
            </w:pPr>
            <w:r w:rsidRPr="00E92312">
              <w:rPr>
                <w:sz w:val="26"/>
                <w:szCs w:val="26"/>
              </w:rPr>
              <w:t>Chương 11</w:t>
            </w:r>
          </w:p>
          <w:p w14:paraId="7884CDC5" w14:textId="77777777" w:rsidR="0008588D" w:rsidRPr="00E92312" w:rsidRDefault="0008588D" w:rsidP="003E0FF4">
            <w:pPr>
              <w:widowControl w:val="0"/>
              <w:spacing w:line="312" w:lineRule="auto"/>
              <w:jc w:val="both"/>
              <w:rPr>
                <w:sz w:val="26"/>
                <w:szCs w:val="26"/>
              </w:rPr>
            </w:pPr>
            <w:r w:rsidRPr="00E92312">
              <w:rPr>
                <w:sz w:val="26"/>
                <w:szCs w:val="26"/>
              </w:rPr>
              <w:t>Chương 12</w:t>
            </w:r>
          </w:p>
          <w:p w14:paraId="19D6F8A1" w14:textId="77777777" w:rsidR="0008588D" w:rsidRPr="00E92312" w:rsidRDefault="0008588D" w:rsidP="003E0FF4">
            <w:pPr>
              <w:widowControl w:val="0"/>
              <w:spacing w:line="312" w:lineRule="auto"/>
              <w:jc w:val="both"/>
              <w:rPr>
                <w:sz w:val="26"/>
                <w:szCs w:val="26"/>
              </w:rPr>
            </w:pPr>
            <w:r w:rsidRPr="00E92312">
              <w:rPr>
                <w:sz w:val="26"/>
                <w:szCs w:val="26"/>
              </w:rPr>
              <w:t>Chương 13</w:t>
            </w:r>
          </w:p>
          <w:p w14:paraId="670CE7EA" w14:textId="77777777" w:rsidR="0008588D" w:rsidRPr="00E92312" w:rsidRDefault="0008588D" w:rsidP="003E0FF4">
            <w:pPr>
              <w:widowControl w:val="0"/>
              <w:spacing w:line="312" w:lineRule="auto"/>
              <w:jc w:val="both"/>
              <w:rPr>
                <w:sz w:val="26"/>
                <w:szCs w:val="26"/>
              </w:rPr>
            </w:pPr>
            <w:r w:rsidRPr="00E92312">
              <w:rPr>
                <w:sz w:val="26"/>
                <w:szCs w:val="26"/>
              </w:rPr>
              <w:t>Chương 14</w:t>
            </w:r>
          </w:p>
          <w:p w14:paraId="7529FB62" w14:textId="77777777" w:rsidR="0008588D" w:rsidRPr="00E92312" w:rsidRDefault="0008588D" w:rsidP="003E0FF4">
            <w:pPr>
              <w:widowControl w:val="0"/>
              <w:spacing w:line="312" w:lineRule="auto"/>
              <w:jc w:val="both"/>
              <w:rPr>
                <w:sz w:val="26"/>
                <w:szCs w:val="26"/>
              </w:rPr>
            </w:pPr>
            <w:r w:rsidRPr="00E92312">
              <w:rPr>
                <w:sz w:val="26"/>
                <w:szCs w:val="26"/>
              </w:rPr>
              <w:t>Chương 15</w:t>
            </w:r>
          </w:p>
        </w:tc>
        <w:tc>
          <w:tcPr>
            <w:tcW w:w="1037" w:type="dxa"/>
            <w:tcBorders>
              <w:top w:val="single" w:sz="4" w:space="0" w:color="auto"/>
              <w:left w:val="single" w:sz="4" w:space="0" w:color="auto"/>
              <w:bottom w:val="single" w:sz="4" w:space="0" w:color="auto"/>
              <w:right w:val="single" w:sz="4" w:space="0" w:color="auto"/>
            </w:tcBorders>
          </w:tcPr>
          <w:p w14:paraId="669DD6B6" w14:textId="77777777" w:rsidR="0008588D" w:rsidRPr="00E92312" w:rsidRDefault="0008588D" w:rsidP="003E0FF4">
            <w:pPr>
              <w:widowControl w:val="0"/>
              <w:spacing w:line="312" w:lineRule="auto"/>
              <w:jc w:val="center"/>
              <w:rPr>
                <w:sz w:val="26"/>
                <w:szCs w:val="26"/>
              </w:rPr>
            </w:pPr>
            <w:r w:rsidRPr="00E92312">
              <w:rPr>
                <w:sz w:val="26"/>
                <w:szCs w:val="26"/>
              </w:rPr>
              <w:t>1</w:t>
            </w:r>
          </w:p>
          <w:p w14:paraId="5042E48D" w14:textId="77777777" w:rsidR="0008588D" w:rsidRPr="00E92312" w:rsidRDefault="0008588D" w:rsidP="003E0FF4">
            <w:pPr>
              <w:widowControl w:val="0"/>
              <w:spacing w:line="312" w:lineRule="auto"/>
              <w:jc w:val="center"/>
              <w:rPr>
                <w:sz w:val="26"/>
                <w:szCs w:val="26"/>
              </w:rPr>
            </w:pPr>
            <w:r w:rsidRPr="00E92312">
              <w:rPr>
                <w:sz w:val="26"/>
                <w:szCs w:val="26"/>
              </w:rPr>
              <w:t>3</w:t>
            </w:r>
          </w:p>
          <w:p w14:paraId="3146C64C" w14:textId="77777777" w:rsidR="0008588D" w:rsidRPr="00E92312" w:rsidRDefault="0008588D" w:rsidP="003E0FF4">
            <w:pPr>
              <w:widowControl w:val="0"/>
              <w:spacing w:line="312" w:lineRule="auto"/>
              <w:jc w:val="center"/>
              <w:rPr>
                <w:sz w:val="26"/>
                <w:szCs w:val="26"/>
              </w:rPr>
            </w:pPr>
            <w:r w:rsidRPr="00E92312">
              <w:rPr>
                <w:sz w:val="26"/>
                <w:szCs w:val="26"/>
              </w:rPr>
              <w:t>2</w:t>
            </w:r>
          </w:p>
          <w:p w14:paraId="0332199F" w14:textId="77777777" w:rsidR="0008588D" w:rsidRPr="00E92312" w:rsidRDefault="0008588D" w:rsidP="003E0FF4">
            <w:pPr>
              <w:widowControl w:val="0"/>
              <w:spacing w:line="312" w:lineRule="auto"/>
              <w:jc w:val="center"/>
              <w:rPr>
                <w:sz w:val="26"/>
                <w:szCs w:val="26"/>
              </w:rPr>
            </w:pPr>
            <w:r w:rsidRPr="00E92312">
              <w:rPr>
                <w:sz w:val="26"/>
                <w:szCs w:val="26"/>
              </w:rPr>
              <w:t>3</w:t>
            </w:r>
          </w:p>
          <w:p w14:paraId="340D8B3B" w14:textId="77777777" w:rsidR="0008588D" w:rsidRPr="00E92312" w:rsidRDefault="0008588D" w:rsidP="003E0FF4">
            <w:pPr>
              <w:widowControl w:val="0"/>
              <w:spacing w:line="312" w:lineRule="auto"/>
              <w:jc w:val="center"/>
              <w:rPr>
                <w:sz w:val="26"/>
                <w:szCs w:val="26"/>
              </w:rPr>
            </w:pPr>
            <w:r w:rsidRPr="00E92312">
              <w:rPr>
                <w:sz w:val="26"/>
                <w:szCs w:val="26"/>
              </w:rPr>
              <w:t>1</w:t>
            </w:r>
          </w:p>
          <w:p w14:paraId="06A31F32" w14:textId="77777777" w:rsidR="0008588D" w:rsidRPr="00E92312" w:rsidRDefault="0008588D" w:rsidP="003E0FF4">
            <w:pPr>
              <w:widowControl w:val="0"/>
              <w:spacing w:line="312" w:lineRule="auto"/>
              <w:jc w:val="center"/>
              <w:rPr>
                <w:sz w:val="26"/>
                <w:szCs w:val="26"/>
              </w:rPr>
            </w:pPr>
            <w:r w:rsidRPr="00E92312">
              <w:rPr>
                <w:sz w:val="26"/>
                <w:szCs w:val="26"/>
              </w:rPr>
              <w:t>3</w:t>
            </w:r>
          </w:p>
          <w:p w14:paraId="3AF07397" w14:textId="77777777" w:rsidR="0008588D" w:rsidRPr="00E92312" w:rsidRDefault="0008588D" w:rsidP="003E0FF4">
            <w:pPr>
              <w:widowControl w:val="0"/>
              <w:spacing w:line="312" w:lineRule="auto"/>
              <w:jc w:val="center"/>
              <w:rPr>
                <w:sz w:val="26"/>
                <w:szCs w:val="26"/>
              </w:rPr>
            </w:pPr>
            <w:r w:rsidRPr="00E92312">
              <w:rPr>
                <w:sz w:val="26"/>
                <w:szCs w:val="26"/>
              </w:rPr>
              <w:t>2</w:t>
            </w:r>
          </w:p>
          <w:p w14:paraId="358F4B10" w14:textId="77777777" w:rsidR="0008588D" w:rsidRPr="00E92312" w:rsidRDefault="0008588D" w:rsidP="003E0FF4">
            <w:pPr>
              <w:widowControl w:val="0"/>
              <w:spacing w:line="312" w:lineRule="auto"/>
              <w:jc w:val="center"/>
              <w:rPr>
                <w:sz w:val="26"/>
                <w:szCs w:val="26"/>
              </w:rPr>
            </w:pPr>
            <w:r w:rsidRPr="00E92312">
              <w:rPr>
                <w:sz w:val="26"/>
                <w:szCs w:val="26"/>
              </w:rPr>
              <w:t>1</w:t>
            </w:r>
          </w:p>
          <w:p w14:paraId="553F6B2B" w14:textId="77777777" w:rsidR="0008588D" w:rsidRPr="00E92312" w:rsidRDefault="0008588D" w:rsidP="003E0FF4">
            <w:pPr>
              <w:widowControl w:val="0"/>
              <w:spacing w:line="312" w:lineRule="auto"/>
              <w:jc w:val="center"/>
              <w:rPr>
                <w:sz w:val="26"/>
                <w:szCs w:val="26"/>
              </w:rPr>
            </w:pPr>
            <w:r w:rsidRPr="00E92312">
              <w:rPr>
                <w:sz w:val="26"/>
                <w:szCs w:val="26"/>
              </w:rPr>
              <w:t>1</w:t>
            </w:r>
          </w:p>
          <w:p w14:paraId="7CFF3FF6" w14:textId="77777777" w:rsidR="0008588D" w:rsidRPr="00E92312" w:rsidRDefault="0008588D" w:rsidP="003E0FF4">
            <w:pPr>
              <w:widowControl w:val="0"/>
              <w:spacing w:line="312" w:lineRule="auto"/>
              <w:jc w:val="center"/>
              <w:rPr>
                <w:sz w:val="26"/>
                <w:szCs w:val="26"/>
              </w:rPr>
            </w:pPr>
            <w:r w:rsidRPr="00E92312">
              <w:rPr>
                <w:sz w:val="26"/>
                <w:szCs w:val="26"/>
              </w:rPr>
              <w:t>2</w:t>
            </w:r>
          </w:p>
          <w:p w14:paraId="6745BD6C" w14:textId="77777777" w:rsidR="0008588D" w:rsidRPr="00E92312" w:rsidRDefault="0008588D" w:rsidP="003E0FF4">
            <w:pPr>
              <w:widowControl w:val="0"/>
              <w:spacing w:line="312" w:lineRule="auto"/>
              <w:jc w:val="center"/>
              <w:rPr>
                <w:sz w:val="26"/>
                <w:szCs w:val="26"/>
              </w:rPr>
            </w:pPr>
            <w:r w:rsidRPr="00E92312">
              <w:rPr>
                <w:sz w:val="26"/>
                <w:szCs w:val="26"/>
              </w:rPr>
              <w:t>1</w:t>
            </w:r>
          </w:p>
          <w:p w14:paraId="7980B837" w14:textId="77777777" w:rsidR="0008588D" w:rsidRPr="00E92312" w:rsidRDefault="0008588D" w:rsidP="003E0FF4">
            <w:pPr>
              <w:widowControl w:val="0"/>
              <w:spacing w:line="312" w:lineRule="auto"/>
              <w:jc w:val="center"/>
              <w:rPr>
                <w:sz w:val="26"/>
                <w:szCs w:val="26"/>
              </w:rPr>
            </w:pPr>
            <w:r w:rsidRPr="00E92312">
              <w:rPr>
                <w:sz w:val="26"/>
                <w:szCs w:val="26"/>
              </w:rPr>
              <w:t>2</w:t>
            </w:r>
          </w:p>
          <w:p w14:paraId="5A2809F8" w14:textId="77777777" w:rsidR="0008588D" w:rsidRPr="00E92312" w:rsidRDefault="0008588D" w:rsidP="003E0FF4">
            <w:pPr>
              <w:widowControl w:val="0"/>
              <w:spacing w:line="312" w:lineRule="auto"/>
              <w:jc w:val="center"/>
              <w:rPr>
                <w:sz w:val="26"/>
                <w:szCs w:val="26"/>
              </w:rPr>
            </w:pPr>
            <w:r w:rsidRPr="00E92312">
              <w:rPr>
                <w:sz w:val="26"/>
                <w:szCs w:val="26"/>
              </w:rPr>
              <w:t>2</w:t>
            </w:r>
          </w:p>
          <w:p w14:paraId="4D134FD3" w14:textId="77777777" w:rsidR="0008588D" w:rsidRPr="00E92312" w:rsidRDefault="0008588D" w:rsidP="003E0FF4">
            <w:pPr>
              <w:widowControl w:val="0"/>
              <w:spacing w:line="312" w:lineRule="auto"/>
              <w:jc w:val="center"/>
              <w:rPr>
                <w:sz w:val="26"/>
                <w:szCs w:val="26"/>
              </w:rPr>
            </w:pPr>
            <w:r w:rsidRPr="00E92312">
              <w:rPr>
                <w:sz w:val="26"/>
                <w:szCs w:val="26"/>
              </w:rPr>
              <w:t>3</w:t>
            </w:r>
          </w:p>
          <w:p w14:paraId="78EA3E98"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4D705177" w14:textId="77777777" w:rsidR="0008588D" w:rsidRPr="00E92312" w:rsidRDefault="0008588D" w:rsidP="003E0FF4">
            <w:pPr>
              <w:widowControl w:val="0"/>
              <w:spacing w:line="312" w:lineRule="auto"/>
              <w:jc w:val="center"/>
              <w:rPr>
                <w:sz w:val="26"/>
                <w:szCs w:val="26"/>
              </w:rPr>
            </w:pPr>
            <w:r w:rsidRPr="00E92312">
              <w:rPr>
                <w:sz w:val="26"/>
                <w:szCs w:val="26"/>
              </w:rPr>
              <w:t>1</w:t>
            </w:r>
          </w:p>
          <w:p w14:paraId="68F232FF" w14:textId="77777777" w:rsidR="0008588D" w:rsidRPr="00E92312" w:rsidRDefault="0008588D" w:rsidP="003E0FF4">
            <w:pPr>
              <w:widowControl w:val="0"/>
              <w:spacing w:line="312" w:lineRule="auto"/>
              <w:jc w:val="center"/>
              <w:rPr>
                <w:sz w:val="26"/>
                <w:szCs w:val="26"/>
              </w:rPr>
            </w:pPr>
            <w:r w:rsidRPr="00E92312">
              <w:rPr>
                <w:sz w:val="26"/>
                <w:szCs w:val="26"/>
              </w:rPr>
              <w:t>2</w:t>
            </w:r>
          </w:p>
          <w:p w14:paraId="2E9B48A3" w14:textId="77777777" w:rsidR="0008588D" w:rsidRPr="00E92312" w:rsidRDefault="0008588D" w:rsidP="003E0FF4">
            <w:pPr>
              <w:widowControl w:val="0"/>
              <w:spacing w:line="312" w:lineRule="auto"/>
              <w:jc w:val="center"/>
              <w:rPr>
                <w:sz w:val="26"/>
                <w:szCs w:val="26"/>
              </w:rPr>
            </w:pPr>
            <w:r w:rsidRPr="00E92312">
              <w:rPr>
                <w:sz w:val="26"/>
                <w:szCs w:val="26"/>
              </w:rPr>
              <w:t>1</w:t>
            </w:r>
          </w:p>
          <w:p w14:paraId="163E738D" w14:textId="77777777" w:rsidR="0008588D" w:rsidRPr="00E92312" w:rsidRDefault="0008588D" w:rsidP="003E0FF4">
            <w:pPr>
              <w:widowControl w:val="0"/>
              <w:spacing w:line="312" w:lineRule="auto"/>
              <w:jc w:val="center"/>
              <w:rPr>
                <w:sz w:val="26"/>
                <w:szCs w:val="26"/>
              </w:rPr>
            </w:pPr>
            <w:r w:rsidRPr="00E92312">
              <w:rPr>
                <w:sz w:val="26"/>
                <w:szCs w:val="26"/>
              </w:rPr>
              <w:t>2</w:t>
            </w:r>
          </w:p>
          <w:p w14:paraId="74E3B5FF" w14:textId="77777777" w:rsidR="0008588D" w:rsidRPr="00E92312" w:rsidRDefault="0008588D" w:rsidP="003E0FF4">
            <w:pPr>
              <w:widowControl w:val="0"/>
              <w:spacing w:line="312" w:lineRule="auto"/>
              <w:jc w:val="center"/>
              <w:rPr>
                <w:sz w:val="26"/>
                <w:szCs w:val="26"/>
              </w:rPr>
            </w:pPr>
            <w:r w:rsidRPr="00E92312">
              <w:rPr>
                <w:sz w:val="26"/>
                <w:szCs w:val="26"/>
              </w:rPr>
              <w:t>1</w:t>
            </w:r>
          </w:p>
          <w:p w14:paraId="5EC9E64E" w14:textId="77777777" w:rsidR="0008588D" w:rsidRPr="00E92312" w:rsidRDefault="0008588D" w:rsidP="003E0FF4">
            <w:pPr>
              <w:widowControl w:val="0"/>
              <w:spacing w:line="312" w:lineRule="auto"/>
              <w:jc w:val="center"/>
              <w:rPr>
                <w:sz w:val="26"/>
                <w:szCs w:val="26"/>
              </w:rPr>
            </w:pPr>
            <w:r w:rsidRPr="00E92312">
              <w:rPr>
                <w:sz w:val="26"/>
                <w:szCs w:val="26"/>
              </w:rPr>
              <w:t>2</w:t>
            </w:r>
          </w:p>
          <w:p w14:paraId="0295231E" w14:textId="77777777" w:rsidR="0008588D" w:rsidRPr="00E92312" w:rsidRDefault="0008588D" w:rsidP="003E0FF4">
            <w:pPr>
              <w:widowControl w:val="0"/>
              <w:spacing w:line="312" w:lineRule="auto"/>
              <w:jc w:val="center"/>
              <w:rPr>
                <w:sz w:val="26"/>
                <w:szCs w:val="26"/>
              </w:rPr>
            </w:pPr>
            <w:r w:rsidRPr="00E92312">
              <w:rPr>
                <w:sz w:val="26"/>
                <w:szCs w:val="26"/>
              </w:rPr>
              <w:t>1</w:t>
            </w:r>
          </w:p>
          <w:p w14:paraId="2E70F524" w14:textId="77777777" w:rsidR="0008588D" w:rsidRPr="00E92312" w:rsidRDefault="0008588D" w:rsidP="003E0FF4">
            <w:pPr>
              <w:widowControl w:val="0"/>
              <w:spacing w:line="312" w:lineRule="auto"/>
              <w:jc w:val="center"/>
              <w:rPr>
                <w:sz w:val="26"/>
                <w:szCs w:val="26"/>
              </w:rPr>
            </w:pPr>
            <w:r w:rsidRPr="00E92312">
              <w:rPr>
                <w:sz w:val="26"/>
                <w:szCs w:val="26"/>
              </w:rPr>
              <w:t>1</w:t>
            </w:r>
          </w:p>
          <w:p w14:paraId="3E79253F" w14:textId="77777777" w:rsidR="0008588D" w:rsidRPr="00E92312" w:rsidRDefault="0008588D" w:rsidP="003E0FF4">
            <w:pPr>
              <w:widowControl w:val="0"/>
              <w:spacing w:line="312" w:lineRule="auto"/>
              <w:jc w:val="center"/>
              <w:rPr>
                <w:sz w:val="26"/>
                <w:szCs w:val="26"/>
              </w:rPr>
            </w:pPr>
            <w:r w:rsidRPr="00E92312">
              <w:rPr>
                <w:sz w:val="26"/>
                <w:szCs w:val="26"/>
              </w:rPr>
              <w:t>1</w:t>
            </w:r>
          </w:p>
          <w:p w14:paraId="4896B116" w14:textId="77777777" w:rsidR="0008588D" w:rsidRPr="00E92312" w:rsidRDefault="0008588D" w:rsidP="003E0FF4">
            <w:pPr>
              <w:widowControl w:val="0"/>
              <w:spacing w:line="312" w:lineRule="auto"/>
              <w:jc w:val="center"/>
              <w:rPr>
                <w:sz w:val="26"/>
                <w:szCs w:val="26"/>
              </w:rPr>
            </w:pPr>
            <w:r w:rsidRPr="00E92312">
              <w:rPr>
                <w:sz w:val="26"/>
                <w:szCs w:val="26"/>
              </w:rPr>
              <w:t>2</w:t>
            </w:r>
          </w:p>
          <w:p w14:paraId="5814729B" w14:textId="77777777" w:rsidR="0008588D" w:rsidRPr="00E92312" w:rsidRDefault="0008588D" w:rsidP="003E0FF4">
            <w:pPr>
              <w:widowControl w:val="0"/>
              <w:spacing w:line="312" w:lineRule="auto"/>
              <w:jc w:val="center"/>
              <w:rPr>
                <w:sz w:val="26"/>
                <w:szCs w:val="26"/>
              </w:rPr>
            </w:pPr>
            <w:r w:rsidRPr="00E92312">
              <w:rPr>
                <w:sz w:val="26"/>
                <w:szCs w:val="26"/>
              </w:rPr>
              <w:t>1</w:t>
            </w:r>
          </w:p>
          <w:p w14:paraId="237D8771" w14:textId="77777777" w:rsidR="0008588D" w:rsidRPr="00E92312" w:rsidRDefault="0008588D" w:rsidP="003E0FF4">
            <w:pPr>
              <w:widowControl w:val="0"/>
              <w:spacing w:line="312" w:lineRule="auto"/>
              <w:jc w:val="center"/>
              <w:rPr>
                <w:sz w:val="26"/>
                <w:szCs w:val="26"/>
              </w:rPr>
            </w:pPr>
            <w:r w:rsidRPr="00E92312">
              <w:rPr>
                <w:sz w:val="26"/>
                <w:szCs w:val="26"/>
              </w:rPr>
              <w:t>1</w:t>
            </w:r>
          </w:p>
          <w:p w14:paraId="21C1B971" w14:textId="77777777" w:rsidR="0008588D" w:rsidRPr="00E92312" w:rsidRDefault="0008588D" w:rsidP="003E0FF4">
            <w:pPr>
              <w:widowControl w:val="0"/>
              <w:spacing w:line="312" w:lineRule="auto"/>
              <w:jc w:val="center"/>
              <w:rPr>
                <w:sz w:val="26"/>
                <w:szCs w:val="26"/>
              </w:rPr>
            </w:pPr>
            <w:r w:rsidRPr="00E92312">
              <w:rPr>
                <w:sz w:val="26"/>
                <w:szCs w:val="26"/>
              </w:rPr>
              <w:t>1</w:t>
            </w:r>
          </w:p>
          <w:p w14:paraId="1FF3F127" w14:textId="77777777" w:rsidR="0008588D" w:rsidRPr="00E92312" w:rsidRDefault="0008588D" w:rsidP="003E0FF4">
            <w:pPr>
              <w:widowControl w:val="0"/>
              <w:spacing w:line="312" w:lineRule="auto"/>
              <w:jc w:val="center"/>
              <w:rPr>
                <w:sz w:val="26"/>
                <w:szCs w:val="26"/>
              </w:rPr>
            </w:pPr>
            <w:r w:rsidRPr="00E92312">
              <w:rPr>
                <w:sz w:val="26"/>
                <w:szCs w:val="26"/>
              </w:rPr>
              <w:t>2</w:t>
            </w:r>
          </w:p>
          <w:p w14:paraId="6C773B7C"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1493" w:type="dxa"/>
            <w:tcBorders>
              <w:top w:val="single" w:sz="4" w:space="0" w:color="auto"/>
              <w:left w:val="single" w:sz="4" w:space="0" w:color="auto"/>
              <w:bottom w:val="single" w:sz="4" w:space="0" w:color="auto"/>
              <w:right w:val="single" w:sz="4" w:space="0" w:color="auto"/>
            </w:tcBorders>
          </w:tcPr>
          <w:p w14:paraId="3531E77A" w14:textId="77777777" w:rsidR="0008588D" w:rsidRPr="00E92312" w:rsidRDefault="0008588D" w:rsidP="003E0FF4">
            <w:pPr>
              <w:widowControl w:val="0"/>
              <w:spacing w:line="312" w:lineRule="auto"/>
              <w:jc w:val="center"/>
              <w:rPr>
                <w:sz w:val="26"/>
                <w:szCs w:val="26"/>
              </w:rPr>
            </w:pPr>
            <w:r w:rsidRPr="00E92312">
              <w:rPr>
                <w:sz w:val="26"/>
                <w:szCs w:val="26"/>
              </w:rPr>
              <w:t>0</w:t>
            </w:r>
          </w:p>
          <w:p w14:paraId="568A0EA8" w14:textId="77777777" w:rsidR="0008588D" w:rsidRPr="00E92312" w:rsidRDefault="0008588D" w:rsidP="003E0FF4">
            <w:pPr>
              <w:widowControl w:val="0"/>
              <w:spacing w:line="312" w:lineRule="auto"/>
              <w:jc w:val="center"/>
              <w:rPr>
                <w:sz w:val="26"/>
                <w:szCs w:val="26"/>
              </w:rPr>
            </w:pPr>
            <w:r w:rsidRPr="00E92312">
              <w:rPr>
                <w:sz w:val="26"/>
                <w:szCs w:val="26"/>
              </w:rPr>
              <w:t>1</w:t>
            </w:r>
          </w:p>
          <w:p w14:paraId="09612CFC" w14:textId="77777777" w:rsidR="0008588D" w:rsidRPr="00E92312" w:rsidRDefault="0008588D" w:rsidP="003E0FF4">
            <w:pPr>
              <w:widowControl w:val="0"/>
              <w:spacing w:line="312" w:lineRule="auto"/>
              <w:jc w:val="center"/>
              <w:rPr>
                <w:sz w:val="26"/>
                <w:szCs w:val="26"/>
              </w:rPr>
            </w:pPr>
            <w:r w:rsidRPr="00E92312">
              <w:rPr>
                <w:sz w:val="26"/>
                <w:szCs w:val="26"/>
              </w:rPr>
              <w:t>1</w:t>
            </w:r>
          </w:p>
          <w:p w14:paraId="70076CE0" w14:textId="77777777" w:rsidR="0008588D" w:rsidRPr="00E92312" w:rsidRDefault="0008588D" w:rsidP="003E0FF4">
            <w:pPr>
              <w:widowControl w:val="0"/>
              <w:spacing w:line="312" w:lineRule="auto"/>
              <w:jc w:val="center"/>
              <w:rPr>
                <w:sz w:val="26"/>
                <w:szCs w:val="26"/>
              </w:rPr>
            </w:pPr>
            <w:r w:rsidRPr="00E92312">
              <w:rPr>
                <w:sz w:val="26"/>
                <w:szCs w:val="26"/>
              </w:rPr>
              <w:t>1</w:t>
            </w:r>
          </w:p>
          <w:p w14:paraId="67E8C974" w14:textId="77777777" w:rsidR="0008588D" w:rsidRPr="00E92312" w:rsidRDefault="0008588D" w:rsidP="003E0FF4">
            <w:pPr>
              <w:widowControl w:val="0"/>
              <w:spacing w:line="312" w:lineRule="auto"/>
              <w:jc w:val="center"/>
              <w:rPr>
                <w:sz w:val="26"/>
                <w:szCs w:val="26"/>
              </w:rPr>
            </w:pPr>
            <w:r w:rsidRPr="00E92312">
              <w:rPr>
                <w:sz w:val="26"/>
                <w:szCs w:val="26"/>
              </w:rPr>
              <w:t>0</w:t>
            </w:r>
          </w:p>
          <w:p w14:paraId="68855F8C" w14:textId="77777777" w:rsidR="0008588D" w:rsidRPr="00E92312" w:rsidRDefault="0008588D" w:rsidP="003E0FF4">
            <w:pPr>
              <w:widowControl w:val="0"/>
              <w:spacing w:line="312" w:lineRule="auto"/>
              <w:jc w:val="center"/>
              <w:rPr>
                <w:sz w:val="26"/>
                <w:szCs w:val="26"/>
              </w:rPr>
            </w:pPr>
            <w:r w:rsidRPr="00E92312">
              <w:rPr>
                <w:sz w:val="26"/>
                <w:szCs w:val="26"/>
              </w:rPr>
              <w:t>1</w:t>
            </w:r>
          </w:p>
          <w:p w14:paraId="5FAF7A17" w14:textId="77777777" w:rsidR="0008588D" w:rsidRPr="00E92312" w:rsidRDefault="0008588D" w:rsidP="003E0FF4">
            <w:pPr>
              <w:widowControl w:val="0"/>
              <w:spacing w:line="312" w:lineRule="auto"/>
              <w:jc w:val="center"/>
              <w:rPr>
                <w:sz w:val="26"/>
                <w:szCs w:val="26"/>
              </w:rPr>
            </w:pPr>
            <w:r w:rsidRPr="00E92312">
              <w:rPr>
                <w:sz w:val="26"/>
                <w:szCs w:val="26"/>
              </w:rPr>
              <w:t>1</w:t>
            </w:r>
          </w:p>
          <w:p w14:paraId="69EBA456" w14:textId="77777777" w:rsidR="0008588D" w:rsidRPr="00E92312" w:rsidRDefault="0008588D" w:rsidP="003E0FF4">
            <w:pPr>
              <w:widowControl w:val="0"/>
              <w:spacing w:line="312" w:lineRule="auto"/>
              <w:jc w:val="center"/>
              <w:rPr>
                <w:sz w:val="26"/>
                <w:szCs w:val="26"/>
              </w:rPr>
            </w:pPr>
            <w:r w:rsidRPr="00E92312">
              <w:rPr>
                <w:sz w:val="26"/>
                <w:szCs w:val="26"/>
              </w:rPr>
              <w:t>0</w:t>
            </w:r>
          </w:p>
          <w:p w14:paraId="100C6B3C" w14:textId="77777777" w:rsidR="0008588D" w:rsidRPr="00E92312" w:rsidRDefault="0008588D" w:rsidP="003E0FF4">
            <w:pPr>
              <w:widowControl w:val="0"/>
              <w:spacing w:line="312" w:lineRule="auto"/>
              <w:jc w:val="center"/>
              <w:rPr>
                <w:sz w:val="26"/>
                <w:szCs w:val="26"/>
              </w:rPr>
            </w:pPr>
            <w:r w:rsidRPr="00E92312">
              <w:rPr>
                <w:sz w:val="26"/>
                <w:szCs w:val="26"/>
              </w:rPr>
              <w:t>0</w:t>
            </w:r>
          </w:p>
          <w:p w14:paraId="477A972A" w14:textId="77777777" w:rsidR="0008588D" w:rsidRPr="00E92312" w:rsidRDefault="0008588D" w:rsidP="003E0FF4">
            <w:pPr>
              <w:widowControl w:val="0"/>
              <w:spacing w:line="312" w:lineRule="auto"/>
              <w:jc w:val="center"/>
              <w:rPr>
                <w:sz w:val="26"/>
                <w:szCs w:val="26"/>
              </w:rPr>
            </w:pPr>
            <w:r w:rsidRPr="00E92312">
              <w:rPr>
                <w:sz w:val="26"/>
                <w:szCs w:val="26"/>
              </w:rPr>
              <w:t>0</w:t>
            </w:r>
          </w:p>
          <w:p w14:paraId="45061334" w14:textId="77777777" w:rsidR="0008588D" w:rsidRPr="00E92312" w:rsidRDefault="0008588D" w:rsidP="003E0FF4">
            <w:pPr>
              <w:widowControl w:val="0"/>
              <w:spacing w:line="312" w:lineRule="auto"/>
              <w:jc w:val="center"/>
              <w:rPr>
                <w:sz w:val="26"/>
                <w:szCs w:val="26"/>
              </w:rPr>
            </w:pPr>
            <w:r w:rsidRPr="00E92312">
              <w:rPr>
                <w:sz w:val="26"/>
                <w:szCs w:val="26"/>
              </w:rPr>
              <w:t>0</w:t>
            </w:r>
          </w:p>
          <w:p w14:paraId="151B8FC7" w14:textId="77777777" w:rsidR="0008588D" w:rsidRPr="00E92312" w:rsidRDefault="0008588D" w:rsidP="003E0FF4">
            <w:pPr>
              <w:widowControl w:val="0"/>
              <w:spacing w:line="312" w:lineRule="auto"/>
              <w:jc w:val="center"/>
              <w:rPr>
                <w:sz w:val="26"/>
                <w:szCs w:val="26"/>
              </w:rPr>
            </w:pPr>
            <w:r w:rsidRPr="00E92312">
              <w:rPr>
                <w:sz w:val="26"/>
                <w:szCs w:val="26"/>
              </w:rPr>
              <w:t>1</w:t>
            </w:r>
          </w:p>
          <w:p w14:paraId="5D678F9F" w14:textId="77777777" w:rsidR="0008588D" w:rsidRPr="00E92312" w:rsidRDefault="0008588D" w:rsidP="003E0FF4">
            <w:pPr>
              <w:widowControl w:val="0"/>
              <w:spacing w:line="312" w:lineRule="auto"/>
              <w:jc w:val="center"/>
              <w:rPr>
                <w:sz w:val="26"/>
                <w:szCs w:val="26"/>
              </w:rPr>
            </w:pPr>
            <w:r w:rsidRPr="00E92312">
              <w:rPr>
                <w:sz w:val="26"/>
                <w:szCs w:val="26"/>
              </w:rPr>
              <w:t>1</w:t>
            </w:r>
          </w:p>
          <w:p w14:paraId="68FDA7CB" w14:textId="77777777" w:rsidR="0008588D" w:rsidRPr="00E92312" w:rsidRDefault="0008588D" w:rsidP="003E0FF4">
            <w:pPr>
              <w:widowControl w:val="0"/>
              <w:spacing w:line="312" w:lineRule="auto"/>
              <w:jc w:val="center"/>
              <w:rPr>
                <w:sz w:val="26"/>
                <w:szCs w:val="26"/>
              </w:rPr>
            </w:pPr>
            <w:r w:rsidRPr="00E92312">
              <w:rPr>
                <w:sz w:val="26"/>
                <w:szCs w:val="26"/>
              </w:rPr>
              <w:t>1</w:t>
            </w:r>
          </w:p>
          <w:p w14:paraId="661AF933"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364" w:type="dxa"/>
            <w:tcBorders>
              <w:top w:val="single" w:sz="4" w:space="0" w:color="auto"/>
              <w:left w:val="single" w:sz="4" w:space="0" w:color="auto"/>
              <w:bottom w:val="single" w:sz="4" w:space="0" w:color="auto"/>
              <w:right w:val="single" w:sz="4" w:space="0" w:color="auto"/>
            </w:tcBorders>
          </w:tcPr>
          <w:p w14:paraId="33D70D4B" w14:textId="77777777" w:rsidR="0008588D" w:rsidRPr="00E92312" w:rsidRDefault="0008588D" w:rsidP="003E0FF4">
            <w:pPr>
              <w:widowControl w:val="0"/>
              <w:spacing w:line="312" w:lineRule="auto"/>
              <w:jc w:val="center"/>
              <w:rPr>
                <w:sz w:val="26"/>
                <w:szCs w:val="26"/>
              </w:rPr>
            </w:pPr>
          </w:p>
          <w:p w14:paraId="5C25C212" w14:textId="77777777" w:rsidR="0008588D" w:rsidRPr="00E92312" w:rsidRDefault="0008588D" w:rsidP="003E0FF4">
            <w:pPr>
              <w:widowControl w:val="0"/>
              <w:spacing w:line="312" w:lineRule="auto"/>
              <w:jc w:val="center"/>
              <w:rPr>
                <w:sz w:val="26"/>
                <w:szCs w:val="26"/>
              </w:rPr>
            </w:pPr>
          </w:p>
          <w:p w14:paraId="2F9325D9" w14:textId="77777777" w:rsidR="0008588D" w:rsidRPr="00E92312" w:rsidRDefault="0008588D" w:rsidP="003E0FF4">
            <w:pPr>
              <w:widowControl w:val="0"/>
              <w:spacing w:line="312" w:lineRule="auto"/>
              <w:jc w:val="center"/>
              <w:rPr>
                <w:sz w:val="26"/>
                <w:szCs w:val="26"/>
              </w:rPr>
            </w:pPr>
          </w:p>
          <w:p w14:paraId="3B1FD298" w14:textId="77777777" w:rsidR="0008588D" w:rsidRPr="00E92312" w:rsidRDefault="0008588D" w:rsidP="003E0FF4">
            <w:pPr>
              <w:widowControl w:val="0"/>
              <w:spacing w:line="312" w:lineRule="auto"/>
              <w:jc w:val="center"/>
              <w:rPr>
                <w:sz w:val="26"/>
                <w:szCs w:val="26"/>
              </w:rPr>
            </w:pPr>
          </w:p>
          <w:p w14:paraId="4EDEE61D" w14:textId="77777777" w:rsidR="0008588D" w:rsidRPr="00E92312" w:rsidRDefault="0008588D" w:rsidP="003E0FF4">
            <w:pPr>
              <w:widowControl w:val="0"/>
              <w:spacing w:line="312" w:lineRule="auto"/>
              <w:jc w:val="center"/>
              <w:rPr>
                <w:sz w:val="26"/>
                <w:szCs w:val="26"/>
              </w:rPr>
            </w:pPr>
          </w:p>
          <w:p w14:paraId="582EB8A8" w14:textId="77777777" w:rsidR="0008588D" w:rsidRPr="00E92312" w:rsidRDefault="0008588D" w:rsidP="003E0FF4">
            <w:pPr>
              <w:widowControl w:val="0"/>
              <w:spacing w:line="312" w:lineRule="auto"/>
              <w:jc w:val="center"/>
              <w:rPr>
                <w:sz w:val="26"/>
                <w:szCs w:val="26"/>
              </w:rPr>
            </w:pPr>
          </w:p>
          <w:p w14:paraId="136EE1DF" w14:textId="77777777" w:rsidR="0008588D" w:rsidRPr="00E92312" w:rsidRDefault="0008588D" w:rsidP="003E0FF4">
            <w:pPr>
              <w:widowControl w:val="0"/>
              <w:spacing w:line="312" w:lineRule="auto"/>
              <w:jc w:val="center"/>
              <w:rPr>
                <w:sz w:val="26"/>
                <w:szCs w:val="26"/>
              </w:rPr>
            </w:pPr>
          </w:p>
          <w:p w14:paraId="1FDBDD83" w14:textId="77777777" w:rsidR="0008588D" w:rsidRPr="00E92312" w:rsidRDefault="0008588D" w:rsidP="003E0FF4">
            <w:pPr>
              <w:widowControl w:val="0"/>
              <w:spacing w:line="312" w:lineRule="auto"/>
              <w:jc w:val="center"/>
              <w:rPr>
                <w:sz w:val="26"/>
                <w:szCs w:val="26"/>
              </w:rPr>
            </w:pPr>
          </w:p>
          <w:p w14:paraId="50CDB897" w14:textId="77777777" w:rsidR="0008588D" w:rsidRPr="00E92312" w:rsidRDefault="0008588D" w:rsidP="003E0FF4">
            <w:pPr>
              <w:widowControl w:val="0"/>
              <w:spacing w:line="312" w:lineRule="auto"/>
              <w:jc w:val="center"/>
              <w:rPr>
                <w:sz w:val="26"/>
                <w:szCs w:val="26"/>
              </w:rPr>
            </w:pPr>
          </w:p>
          <w:p w14:paraId="7F2F5610" w14:textId="77777777" w:rsidR="0008588D" w:rsidRPr="00E92312" w:rsidRDefault="0008588D" w:rsidP="003E0FF4">
            <w:pPr>
              <w:widowControl w:val="0"/>
              <w:spacing w:line="312" w:lineRule="auto"/>
              <w:jc w:val="center"/>
              <w:rPr>
                <w:sz w:val="26"/>
                <w:szCs w:val="26"/>
              </w:rPr>
            </w:pPr>
          </w:p>
          <w:p w14:paraId="5605A284" w14:textId="77777777" w:rsidR="0008588D" w:rsidRPr="00E92312" w:rsidRDefault="0008588D" w:rsidP="003E0FF4">
            <w:pPr>
              <w:widowControl w:val="0"/>
              <w:spacing w:line="312" w:lineRule="auto"/>
              <w:jc w:val="center"/>
              <w:rPr>
                <w:sz w:val="26"/>
                <w:szCs w:val="26"/>
              </w:rPr>
            </w:pPr>
          </w:p>
          <w:p w14:paraId="313881CA" w14:textId="77777777" w:rsidR="0008588D" w:rsidRPr="00E92312" w:rsidRDefault="0008588D" w:rsidP="003E0FF4">
            <w:pPr>
              <w:widowControl w:val="0"/>
              <w:spacing w:line="312" w:lineRule="auto"/>
              <w:jc w:val="center"/>
              <w:rPr>
                <w:sz w:val="26"/>
                <w:szCs w:val="26"/>
              </w:rPr>
            </w:pPr>
          </w:p>
          <w:p w14:paraId="5FD7E212" w14:textId="77777777" w:rsidR="0008588D" w:rsidRPr="00E92312" w:rsidRDefault="0008588D" w:rsidP="003E0FF4">
            <w:pPr>
              <w:widowControl w:val="0"/>
              <w:spacing w:line="312" w:lineRule="auto"/>
              <w:jc w:val="center"/>
              <w:rPr>
                <w:sz w:val="26"/>
                <w:szCs w:val="26"/>
              </w:rPr>
            </w:pPr>
          </w:p>
        </w:tc>
      </w:tr>
      <w:tr w:rsidR="0008588D" w:rsidRPr="00E92312" w14:paraId="04D08478" w14:textId="77777777" w:rsidTr="003E0FF4">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01284ECA" w14:textId="77777777" w:rsidR="0008588D" w:rsidRPr="00E92312" w:rsidRDefault="0008588D" w:rsidP="003E0FF4">
            <w:pPr>
              <w:widowControl w:val="0"/>
              <w:spacing w:line="312" w:lineRule="auto"/>
              <w:jc w:val="center"/>
              <w:rPr>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026359F4" w14:textId="77777777" w:rsidR="0008588D" w:rsidRPr="00E92312" w:rsidRDefault="0008588D" w:rsidP="003E0FF4">
            <w:pPr>
              <w:widowControl w:val="0"/>
              <w:spacing w:line="312" w:lineRule="auto"/>
              <w:jc w:val="both"/>
              <w:rPr>
                <w:b/>
                <w:bCs/>
                <w:sz w:val="26"/>
                <w:szCs w:val="26"/>
              </w:rPr>
            </w:pPr>
            <w:r w:rsidRPr="00E92312">
              <w:rPr>
                <w:b/>
                <w:bCs/>
                <w:sz w:val="26"/>
                <w:szCs w:val="26"/>
              </w:rPr>
              <w:t>Cộng</w:t>
            </w:r>
          </w:p>
        </w:tc>
        <w:tc>
          <w:tcPr>
            <w:tcW w:w="1037" w:type="dxa"/>
            <w:tcBorders>
              <w:top w:val="single" w:sz="4" w:space="0" w:color="auto"/>
              <w:left w:val="single" w:sz="4" w:space="0" w:color="auto"/>
              <w:bottom w:val="single" w:sz="4" w:space="0" w:color="auto"/>
              <w:right w:val="single" w:sz="4" w:space="0" w:color="auto"/>
            </w:tcBorders>
            <w:vAlign w:val="center"/>
          </w:tcPr>
          <w:p w14:paraId="387E8C75" w14:textId="77777777" w:rsidR="0008588D" w:rsidRPr="00E92312" w:rsidRDefault="0008588D" w:rsidP="003E0FF4">
            <w:pPr>
              <w:widowControl w:val="0"/>
              <w:spacing w:line="312" w:lineRule="auto"/>
              <w:jc w:val="center"/>
              <w:rPr>
                <w:b/>
                <w:bCs/>
                <w:sz w:val="26"/>
                <w:szCs w:val="26"/>
              </w:rPr>
            </w:pPr>
            <w:r w:rsidRPr="00E92312">
              <w:rPr>
                <w:b/>
                <w:bCs/>
                <w:sz w:val="26"/>
                <w:szCs w:val="26"/>
              </w:rPr>
              <w:t>30</w:t>
            </w:r>
          </w:p>
        </w:tc>
        <w:tc>
          <w:tcPr>
            <w:tcW w:w="1452" w:type="dxa"/>
            <w:tcBorders>
              <w:top w:val="single" w:sz="4" w:space="0" w:color="auto"/>
              <w:left w:val="single" w:sz="4" w:space="0" w:color="auto"/>
              <w:bottom w:val="single" w:sz="4" w:space="0" w:color="auto"/>
              <w:right w:val="single" w:sz="4" w:space="0" w:color="auto"/>
            </w:tcBorders>
            <w:vAlign w:val="center"/>
          </w:tcPr>
          <w:p w14:paraId="69DF26EC" w14:textId="77777777" w:rsidR="0008588D" w:rsidRPr="00E92312" w:rsidRDefault="0008588D" w:rsidP="003E0FF4">
            <w:pPr>
              <w:widowControl w:val="0"/>
              <w:spacing w:line="312" w:lineRule="auto"/>
              <w:jc w:val="center"/>
              <w:rPr>
                <w:b/>
                <w:bCs/>
                <w:sz w:val="26"/>
                <w:szCs w:val="26"/>
              </w:rPr>
            </w:pPr>
            <w:r w:rsidRPr="00E92312">
              <w:rPr>
                <w:b/>
                <w:bCs/>
                <w:sz w:val="26"/>
                <w:szCs w:val="26"/>
              </w:rPr>
              <w:t>20</w:t>
            </w:r>
          </w:p>
        </w:tc>
        <w:tc>
          <w:tcPr>
            <w:tcW w:w="1493" w:type="dxa"/>
            <w:tcBorders>
              <w:top w:val="single" w:sz="4" w:space="0" w:color="auto"/>
              <w:left w:val="single" w:sz="4" w:space="0" w:color="auto"/>
              <w:bottom w:val="single" w:sz="4" w:space="0" w:color="auto"/>
              <w:right w:val="single" w:sz="4" w:space="0" w:color="auto"/>
            </w:tcBorders>
            <w:vAlign w:val="center"/>
          </w:tcPr>
          <w:p w14:paraId="30E52917" w14:textId="77777777" w:rsidR="0008588D" w:rsidRPr="00E92312" w:rsidRDefault="0008588D" w:rsidP="003E0FF4">
            <w:pPr>
              <w:widowControl w:val="0"/>
              <w:spacing w:line="312" w:lineRule="auto"/>
              <w:jc w:val="center"/>
              <w:rPr>
                <w:b/>
                <w:bCs/>
                <w:sz w:val="26"/>
                <w:szCs w:val="26"/>
              </w:rPr>
            </w:pPr>
            <w:r w:rsidRPr="00E92312">
              <w:rPr>
                <w:b/>
                <w:bCs/>
                <w:sz w:val="26"/>
                <w:szCs w:val="26"/>
              </w:rPr>
              <w:t>10</w:t>
            </w:r>
          </w:p>
        </w:tc>
        <w:tc>
          <w:tcPr>
            <w:tcW w:w="2364" w:type="dxa"/>
            <w:tcBorders>
              <w:top w:val="single" w:sz="4" w:space="0" w:color="auto"/>
              <w:left w:val="single" w:sz="4" w:space="0" w:color="auto"/>
              <w:bottom w:val="single" w:sz="4" w:space="0" w:color="auto"/>
              <w:right w:val="single" w:sz="4" w:space="0" w:color="auto"/>
            </w:tcBorders>
          </w:tcPr>
          <w:p w14:paraId="62662CC6" w14:textId="77777777" w:rsidR="0008588D" w:rsidRPr="00E92312" w:rsidRDefault="0008588D" w:rsidP="003E0FF4">
            <w:pPr>
              <w:widowControl w:val="0"/>
              <w:spacing w:line="312" w:lineRule="auto"/>
              <w:jc w:val="center"/>
              <w:rPr>
                <w:b/>
                <w:bCs/>
                <w:sz w:val="26"/>
                <w:szCs w:val="26"/>
              </w:rPr>
            </w:pPr>
          </w:p>
        </w:tc>
      </w:tr>
    </w:tbl>
    <w:p w14:paraId="4E76AF95" w14:textId="77777777" w:rsidR="0008588D" w:rsidRPr="00862F56" w:rsidRDefault="0008588D" w:rsidP="0008588D">
      <w:pPr>
        <w:widowControl w:val="0"/>
        <w:tabs>
          <w:tab w:val="left" w:pos="4690"/>
        </w:tabs>
        <w:spacing w:line="312" w:lineRule="auto"/>
        <w:ind w:firstLine="720"/>
        <w:jc w:val="both"/>
        <w:rPr>
          <w:sz w:val="26"/>
          <w:szCs w:val="26"/>
          <w:lang w:val="vi-VN"/>
        </w:rPr>
      </w:pPr>
    </w:p>
    <w:p w14:paraId="3A3AC59D" w14:textId="77777777" w:rsidR="0008588D" w:rsidRPr="00862F56" w:rsidRDefault="0008588D" w:rsidP="0008588D">
      <w:pPr>
        <w:pStyle w:val="11"/>
      </w:pPr>
      <w:r w:rsidRPr="00862F56">
        <w:t>Chương 1. ĐỐI TƯỢNG VÀ PHƯƠNG PHÁP NGHIÊN CỨU</w:t>
      </w:r>
    </w:p>
    <w:p w14:paraId="7BBBF3BE" w14:textId="77777777" w:rsidR="0008588D" w:rsidRDefault="0008588D" w:rsidP="0008588D">
      <w:pPr>
        <w:widowControl w:val="0"/>
        <w:tabs>
          <w:tab w:val="left" w:pos="4690"/>
        </w:tabs>
        <w:spacing w:line="312" w:lineRule="auto"/>
        <w:ind w:firstLine="720"/>
        <w:jc w:val="both"/>
        <w:rPr>
          <w:sz w:val="26"/>
          <w:szCs w:val="26"/>
        </w:rPr>
      </w:pPr>
      <w:r w:rsidRPr="00E92312">
        <w:rPr>
          <w:sz w:val="26"/>
          <w:szCs w:val="26"/>
          <w:lang w:val="vi-VN"/>
        </w:rPr>
        <w:t>Số tiết giảng lý thuyết: 1</w:t>
      </w:r>
      <w:r w:rsidRPr="00E92312">
        <w:rPr>
          <w:sz w:val="26"/>
          <w:szCs w:val="26"/>
          <w:lang w:val="vi-VN"/>
        </w:rPr>
        <w:tab/>
      </w:r>
      <w:r w:rsidRPr="00E92312">
        <w:rPr>
          <w:sz w:val="26"/>
          <w:szCs w:val="26"/>
          <w:lang w:val="vi-VN"/>
        </w:rPr>
        <w:tab/>
      </w:r>
      <w:r w:rsidRPr="00E92312">
        <w:rPr>
          <w:sz w:val="26"/>
          <w:szCs w:val="26"/>
          <w:lang w:val="vi-VN"/>
        </w:rPr>
        <w:tab/>
      </w:r>
      <w:r w:rsidRPr="00E92312">
        <w:rPr>
          <w:sz w:val="26"/>
          <w:szCs w:val="26"/>
          <w:lang w:val="vi-VN"/>
        </w:rPr>
        <w:tab/>
        <w:t xml:space="preserve">    </w:t>
      </w:r>
    </w:p>
    <w:p w14:paraId="7482CCD0" w14:textId="77777777" w:rsidR="0008588D" w:rsidRPr="00E92312" w:rsidRDefault="0008588D" w:rsidP="0008588D">
      <w:pPr>
        <w:widowControl w:val="0"/>
        <w:tabs>
          <w:tab w:val="left" w:pos="4690"/>
        </w:tabs>
        <w:spacing w:line="312" w:lineRule="auto"/>
        <w:ind w:firstLine="720"/>
        <w:jc w:val="both"/>
        <w:rPr>
          <w:sz w:val="26"/>
          <w:szCs w:val="26"/>
          <w:lang w:val="vi-VN"/>
        </w:rPr>
      </w:pPr>
      <w:r w:rsidRPr="00E92312">
        <w:rPr>
          <w:sz w:val="26"/>
          <w:szCs w:val="26"/>
          <w:lang w:val="vi-VN"/>
        </w:rPr>
        <w:t>Chữa bài tập &amp; thảo luận: 0</w:t>
      </w:r>
    </w:p>
    <w:p w14:paraId="58F82D17" w14:textId="77777777" w:rsidR="0008588D" w:rsidRPr="00862F56" w:rsidRDefault="0008588D" w:rsidP="0008588D">
      <w:pPr>
        <w:widowControl w:val="0"/>
        <w:tabs>
          <w:tab w:val="left" w:pos="4690"/>
        </w:tabs>
        <w:spacing w:line="312" w:lineRule="auto"/>
        <w:ind w:firstLine="720"/>
        <w:jc w:val="both"/>
        <w:rPr>
          <w:i/>
          <w:sz w:val="26"/>
          <w:szCs w:val="26"/>
          <w:lang w:val="vi-VN"/>
        </w:rPr>
      </w:pPr>
      <w:r w:rsidRPr="00862F56">
        <w:rPr>
          <w:i/>
          <w:sz w:val="26"/>
          <w:szCs w:val="26"/>
          <w:lang w:val="vi-VN"/>
        </w:rPr>
        <w:t>Chương này giới thiệu các vấn đề cơ bản về môn học: về đối tượng, phạm vi nghiên cứu, về phương pháp nghiên cứu môn học.</w:t>
      </w:r>
    </w:p>
    <w:p w14:paraId="43E6A9FD" w14:textId="77777777" w:rsidR="0008588D" w:rsidRDefault="0008588D" w:rsidP="0008588D">
      <w:pPr>
        <w:widowControl w:val="0"/>
        <w:spacing w:line="312" w:lineRule="auto"/>
        <w:ind w:firstLine="720"/>
        <w:jc w:val="both"/>
        <w:rPr>
          <w:b/>
          <w:sz w:val="26"/>
          <w:szCs w:val="26"/>
        </w:rPr>
      </w:pPr>
    </w:p>
    <w:p w14:paraId="03143890" w14:textId="77777777" w:rsidR="0008588D" w:rsidRPr="00862F56" w:rsidRDefault="0008588D" w:rsidP="0008588D">
      <w:pPr>
        <w:widowControl w:val="0"/>
        <w:spacing w:line="312" w:lineRule="auto"/>
        <w:ind w:firstLine="720"/>
        <w:jc w:val="both"/>
        <w:rPr>
          <w:b/>
          <w:sz w:val="26"/>
          <w:szCs w:val="26"/>
          <w:lang w:val="vi-VN"/>
        </w:rPr>
      </w:pPr>
      <w:r w:rsidRPr="00862F56">
        <w:rPr>
          <w:b/>
          <w:sz w:val="26"/>
          <w:szCs w:val="26"/>
          <w:lang w:val="vi-VN"/>
        </w:rPr>
        <w:t xml:space="preserve">Nội dung </w:t>
      </w:r>
    </w:p>
    <w:p w14:paraId="39CAA423" w14:textId="77777777" w:rsidR="0008588D" w:rsidRPr="00862F56" w:rsidRDefault="0008588D" w:rsidP="0008588D">
      <w:pPr>
        <w:widowControl w:val="0"/>
        <w:spacing w:line="312" w:lineRule="auto"/>
        <w:jc w:val="both"/>
        <w:rPr>
          <w:b/>
          <w:sz w:val="26"/>
          <w:szCs w:val="26"/>
          <w:lang w:val="vi-VN"/>
        </w:rPr>
      </w:pPr>
      <w:r w:rsidRPr="00862F56">
        <w:rPr>
          <w:b/>
          <w:sz w:val="26"/>
          <w:szCs w:val="26"/>
          <w:lang w:val="vi-VN"/>
        </w:rPr>
        <w:t>1.1. Mấy nét giới thiệu về lịch sử kinh tế</w:t>
      </w:r>
    </w:p>
    <w:p w14:paraId="2E07928F" w14:textId="77777777" w:rsidR="0008588D" w:rsidRPr="00862F56" w:rsidRDefault="0008588D" w:rsidP="0008588D">
      <w:pPr>
        <w:widowControl w:val="0"/>
        <w:spacing w:line="312" w:lineRule="auto"/>
        <w:jc w:val="both"/>
        <w:rPr>
          <w:b/>
          <w:sz w:val="26"/>
          <w:szCs w:val="26"/>
          <w:lang w:val="vi-VN"/>
        </w:rPr>
      </w:pPr>
      <w:r w:rsidRPr="00862F56">
        <w:rPr>
          <w:b/>
          <w:sz w:val="26"/>
          <w:szCs w:val="26"/>
          <w:lang w:val="vi-VN"/>
        </w:rPr>
        <w:t>1.2. Đối tượng và phương pháp nghiên cứu</w:t>
      </w:r>
    </w:p>
    <w:p w14:paraId="738E3922" w14:textId="77777777" w:rsidR="0008588D" w:rsidRPr="00862F56" w:rsidRDefault="0008588D" w:rsidP="0008588D">
      <w:pPr>
        <w:widowControl w:val="0"/>
        <w:spacing w:line="312" w:lineRule="auto"/>
        <w:jc w:val="both"/>
        <w:rPr>
          <w:b/>
          <w:sz w:val="26"/>
          <w:szCs w:val="26"/>
          <w:lang w:val="vi-VN"/>
        </w:rPr>
      </w:pPr>
      <w:r w:rsidRPr="00862F56">
        <w:rPr>
          <w:b/>
          <w:sz w:val="26"/>
          <w:szCs w:val="26"/>
          <w:lang w:val="vi-VN"/>
        </w:rPr>
        <w:t xml:space="preserve">1.3. Tác dụng của môn học </w:t>
      </w:r>
    </w:p>
    <w:p w14:paraId="3232CE9B" w14:textId="77777777" w:rsidR="0008588D" w:rsidRPr="00862F56" w:rsidRDefault="0008588D" w:rsidP="0008588D">
      <w:pPr>
        <w:widowControl w:val="0"/>
        <w:spacing w:line="312" w:lineRule="auto"/>
        <w:jc w:val="both"/>
        <w:rPr>
          <w:b/>
          <w:sz w:val="26"/>
          <w:szCs w:val="26"/>
          <w:lang w:val="vi-VN"/>
        </w:rPr>
      </w:pPr>
      <w:r w:rsidRPr="00862F56">
        <w:rPr>
          <w:b/>
          <w:sz w:val="26"/>
          <w:szCs w:val="26"/>
          <w:lang w:val="vi-VN"/>
        </w:rPr>
        <w:t>Tài liệu tham khảo</w:t>
      </w:r>
      <w:r w:rsidRPr="00862F56">
        <w:rPr>
          <w:b/>
          <w:sz w:val="26"/>
          <w:szCs w:val="26"/>
          <w:lang w:val="vi-VN"/>
        </w:rPr>
        <w:tab/>
      </w:r>
    </w:p>
    <w:p w14:paraId="622CD085" w14:textId="77777777" w:rsidR="0008588D" w:rsidRPr="00E92312" w:rsidRDefault="0008588D" w:rsidP="0008588D">
      <w:pPr>
        <w:widowControl w:val="0"/>
        <w:numPr>
          <w:ilvl w:val="0"/>
          <w:numId w:val="127"/>
        </w:numPr>
        <w:tabs>
          <w:tab w:val="num" w:pos="350"/>
        </w:tabs>
        <w:spacing w:line="312" w:lineRule="auto"/>
        <w:ind w:left="0" w:firstLine="720"/>
        <w:jc w:val="both"/>
        <w:rPr>
          <w:sz w:val="26"/>
          <w:szCs w:val="26"/>
          <w:lang w:val="vi-VN"/>
        </w:rPr>
      </w:pPr>
      <w:r w:rsidRPr="00E92312">
        <w:rPr>
          <w:sz w:val="26"/>
          <w:szCs w:val="26"/>
          <w:lang w:val="vi-VN"/>
        </w:rPr>
        <w:t>Nguyễn Trí Dĩnh – Phạm Huy Vinh – Trần Khánh Hưng (chủ biên): Giáo trình Lịch sử kinh tế, Nxb ĐH Kinh tế quốc dân, Hà Nội 2013, (Chương 1).</w:t>
      </w:r>
    </w:p>
    <w:p w14:paraId="6C4871B4" w14:textId="77777777" w:rsidR="0008588D" w:rsidRPr="00E92312" w:rsidRDefault="0008588D" w:rsidP="0008588D">
      <w:pPr>
        <w:widowControl w:val="0"/>
        <w:numPr>
          <w:ilvl w:val="0"/>
          <w:numId w:val="127"/>
        </w:numPr>
        <w:tabs>
          <w:tab w:val="num" w:pos="350"/>
        </w:tabs>
        <w:spacing w:line="312" w:lineRule="auto"/>
        <w:ind w:left="0" w:firstLine="720"/>
        <w:jc w:val="both"/>
        <w:rPr>
          <w:sz w:val="26"/>
          <w:szCs w:val="26"/>
          <w:lang w:val="vi-VN"/>
        </w:rPr>
      </w:pPr>
      <w:r w:rsidRPr="00E92312">
        <w:rPr>
          <w:sz w:val="26"/>
          <w:szCs w:val="26"/>
          <w:lang w:val="vi-VN"/>
        </w:rPr>
        <w:t>Vũ Cao Đàm, Phương pháp luận nghiên cứu khoa học, Nxb Khoa học kỹ thuật, Hà Nội, 2002</w:t>
      </w:r>
    </w:p>
    <w:p w14:paraId="323EFC1B" w14:textId="77777777" w:rsidR="0008588D" w:rsidRPr="00862F56" w:rsidRDefault="0008588D" w:rsidP="0008588D">
      <w:pPr>
        <w:widowControl w:val="0"/>
        <w:spacing w:line="312" w:lineRule="auto"/>
        <w:ind w:firstLine="720"/>
        <w:jc w:val="both"/>
        <w:rPr>
          <w:sz w:val="26"/>
          <w:szCs w:val="26"/>
        </w:rPr>
      </w:pPr>
    </w:p>
    <w:p w14:paraId="355A5912" w14:textId="77777777" w:rsidR="0008588D" w:rsidRPr="00862F56" w:rsidRDefault="0008588D" w:rsidP="0008588D">
      <w:pPr>
        <w:pStyle w:val="11"/>
      </w:pPr>
      <w:r w:rsidRPr="00862F56">
        <w:t>Chương 2</w:t>
      </w:r>
      <w:r>
        <w:t xml:space="preserve">. </w:t>
      </w:r>
      <w:r w:rsidRPr="00862F56">
        <w:t>KINH TẾ CÁC NƯỚC TƯ BẢN CHỦ NGHĨA</w:t>
      </w:r>
    </w:p>
    <w:p w14:paraId="6617E965" w14:textId="77777777" w:rsidR="0008588D" w:rsidRPr="00862F56" w:rsidRDefault="0008588D" w:rsidP="0008588D">
      <w:pPr>
        <w:widowControl w:val="0"/>
        <w:spacing w:line="312" w:lineRule="auto"/>
        <w:ind w:firstLine="720"/>
        <w:jc w:val="both"/>
        <w:rPr>
          <w:sz w:val="26"/>
          <w:szCs w:val="26"/>
          <w:lang w:val="sv-SE"/>
        </w:rPr>
      </w:pPr>
      <w:r w:rsidRPr="00862F56">
        <w:rPr>
          <w:sz w:val="26"/>
          <w:szCs w:val="26"/>
          <w:lang w:val="sv-SE"/>
        </w:rPr>
        <w:t>Số tiết giảng lý thuyết: 2</w:t>
      </w:r>
      <w:r w:rsidRPr="00862F56">
        <w:rPr>
          <w:sz w:val="26"/>
          <w:szCs w:val="26"/>
          <w:lang w:val="sv-SE"/>
        </w:rPr>
        <w:tab/>
      </w:r>
      <w:r w:rsidRPr="00862F56">
        <w:rPr>
          <w:sz w:val="26"/>
          <w:szCs w:val="26"/>
          <w:lang w:val="sv-SE"/>
        </w:rPr>
        <w:tab/>
      </w:r>
      <w:r w:rsidRPr="00862F56">
        <w:rPr>
          <w:sz w:val="26"/>
          <w:szCs w:val="26"/>
          <w:lang w:val="sv-SE"/>
        </w:rPr>
        <w:tab/>
      </w:r>
      <w:r w:rsidRPr="00862F56">
        <w:rPr>
          <w:sz w:val="26"/>
          <w:szCs w:val="26"/>
          <w:lang w:val="sv-SE"/>
        </w:rPr>
        <w:tab/>
        <w:t xml:space="preserve">    Chữa bài tập &amp; thảo luận: 1</w:t>
      </w:r>
    </w:p>
    <w:p w14:paraId="3E61AA13" w14:textId="77777777" w:rsidR="0008588D" w:rsidRPr="00862F56" w:rsidRDefault="0008588D" w:rsidP="0008588D">
      <w:pPr>
        <w:widowControl w:val="0"/>
        <w:tabs>
          <w:tab w:val="left" w:pos="4690"/>
        </w:tabs>
        <w:spacing w:line="312" w:lineRule="auto"/>
        <w:ind w:firstLine="720"/>
        <w:jc w:val="both"/>
        <w:rPr>
          <w:i/>
          <w:sz w:val="26"/>
          <w:szCs w:val="26"/>
        </w:rPr>
      </w:pPr>
      <w:r w:rsidRPr="00862F56">
        <w:rPr>
          <w:i/>
          <w:sz w:val="26"/>
          <w:szCs w:val="26"/>
        </w:rPr>
        <w:t xml:space="preserve">Chương này nghiên cứu sự phát triển kinh tế của các nước tư bản qua các thời kỳ lịch sử: từ thời kỳ hình thành chủ nghĩa tư bản, thời kỳ chủ nghĩa tư bản trước độc quyền và thời kỳ chủ nghĩa tư bản độc quyền để từ đó làm rõ những đặc điểm phát triển kinh tế qua từng thời kỳ, những mâu thuẫn, những giới hạn trong phát triển kinh tế của các nước tư bản cùng khả năng tự điều chỉnh để tồn tại và phát triển của chủ nghĩa tư bản. </w:t>
      </w:r>
    </w:p>
    <w:p w14:paraId="43C66156" w14:textId="77777777" w:rsidR="0008588D" w:rsidRPr="00862F56" w:rsidRDefault="0008588D" w:rsidP="0008588D">
      <w:pPr>
        <w:widowControl w:val="0"/>
        <w:spacing w:line="312" w:lineRule="auto"/>
        <w:ind w:firstLine="720"/>
        <w:jc w:val="both"/>
        <w:rPr>
          <w:b/>
          <w:sz w:val="26"/>
          <w:szCs w:val="26"/>
        </w:rPr>
      </w:pPr>
      <w:r w:rsidRPr="00862F56">
        <w:rPr>
          <w:b/>
          <w:sz w:val="26"/>
          <w:szCs w:val="26"/>
        </w:rPr>
        <w:t>Nội dung</w:t>
      </w:r>
    </w:p>
    <w:p w14:paraId="2C90F031" w14:textId="77777777" w:rsidR="0008588D" w:rsidRPr="00862F56" w:rsidRDefault="0008588D" w:rsidP="0008588D">
      <w:pPr>
        <w:widowControl w:val="0"/>
        <w:spacing w:line="312" w:lineRule="auto"/>
        <w:jc w:val="both"/>
        <w:rPr>
          <w:b/>
          <w:sz w:val="26"/>
          <w:szCs w:val="26"/>
        </w:rPr>
      </w:pPr>
      <w:r w:rsidRPr="00862F56">
        <w:rPr>
          <w:b/>
          <w:sz w:val="26"/>
          <w:szCs w:val="26"/>
        </w:rPr>
        <w:t>2.1. Sự ra đời của chủ nghĩa tư bản</w:t>
      </w:r>
    </w:p>
    <w:p w14:paraId="4F5B5A5F" w14:textId="77777777" w:rsidR="0008588D" w:rsidRPr="00E92312" w:rsidRDefault="0008588D" w:rsidP="0008588D">
      <w:pPr>
        <w:widowControl w:val="0"/>
        <w:spacing w:line="312" w:lineRule="auto"/>
        <w:ind w:firstLine="720"/>
        <w:jc w:val="both"/>
        <w:rPr>
          <w:sz w:val="26"/>
          <w:szCs w:val="26"/>
        </w:rPr>
      </w:pPr>
      <w:r w:rsidRPr="00E92312">
        <w:rPr>
          <w:sz w:val="26"/>
          <w:szCs w:val="26"/>
        </w:rPr>
        <w:t>2.1.1. Phân công lao động và sự ra đời thành thị phong kiến</w:t>
      </w:r>
    </w:p>
    <w:p w14:paraId="7EA6CECB" w14:textId="77777777" w:rsidR="0008588D" w:rsidRPr="00E92312" w:rsidRDefault="0008588D" w:rsidP="0008588D">
      <w:pPr>
        <w:widowControl w:val="0"/>
        <w:spacing w:line="312" w:lineRule="auto"/>
        <w:ind w:firstLine="720"/>
        <w:jc w:val="both"/>
        <w:rPr>
          <w:sz w:val="26"/>
          <w:szCs w:val="26"/>
        </w:rPr>
      </w:pPr>
      <w:r w:rsidRPr="00E92312">
        <w:rPr>
          <w:sz w:val="26"/>
          <w:szCs w:val="26"/>
        </w:rPr>
        <w:t>2.1.2. Ảnh hưởng của các phát kiến địa lý vĩ đại</w:t>
      </w:r>
    </w:p>
    <w:p w14:paraId="60582B3E" w14:textId="77777777" w:rsidR="0008588D" w:rsidRPr="00E92312" w:rsidRDefault="0008588D" w:rsidP="0008588D">
      <w:pPr>
        <w:widowControl w:val="0"/>
        <w:spacing w:line="312" w:lineRule="auto"/>
        <w:ind w:firstLine="720"/>
        <w:jc w:val="both"/>
        <w:rPr>
          <w:sz w:val="26"/>
          <w:szCs w:val="26"/>
        </w:rPr>
      </w:pPr>
      <w:r w:rsidRPr="00E92312">
        <w:rPr>
          <w:sz w:val="26"/>
          <w:szCs w:val="26"/>
        </w:rPr>
        <w:t>2.1.3. Tích lũy nguyên thủy tư bản</w:t>
      </w:r>
    </w:p>
    <w:p w14:paraId="317FE023" w14:textId="77777777" w:rsidR="0008588D" w:rsidRPr="00E92312" w:rsidRDefault="0008588D" w:rsidP="0008588D">
      <w:pPr>
        <w:widowControl w:val="0"/>
        <w:spacing w:line="312" w:lineRule="auto"/>
        <w:ind w:firstLine="720"/>
        <w:jc w:val="both"/>
        <w:rPr>
          <w:sz w:val="26"/>
          <w:szCs w:val="26"/>
        </w:rPr>
      </w:pPr>
      <w:r w:rsidRPr="00E92312">
        <w:rPr>
          <w:sz w:val="26"/>
          <w:szCs w:val="26"/>
        </w:rPr>
        <w:t>2.1.4. Sự phát triển kỹ thuật và các hình thức tổ chức sản xuất mới</w:t>
      </w:r>
    </w:p>
    <w:p w14:paraId="11C666CD" w14:textId="77777777" w:rsidR="0008588D" w:rsidRPr="00E92312" w:rsidRDefault="0008588D" w:rsidP="0008588D">
      <w:pPr>
        <w:widowControl w:val="0"/>
        <w:spacing w:line="312" w:lineRule="auto"/>
        <w:ind w:firstLine="720"/>
        <w:jc w:val="both"/>
        <w:rPr>
          <w:sz w:val="26"/>
          <w:szCs w:val="26"/>
        </w:rPr>
      </w:pPr>
      <w:r w:rsidRPr="00E92312">
        <w:rPr>
          <w:sz w:val="26"/>
          <w:szCs w:val="26"/>
        </w:rPr>
        <w:t>2.1.5. Cách mạng tư sản và sự thiết lập quan hệ sản xuất tư bản chủ nghĩa</w:t>
      </w:r>
    </w:p>
    <w:p w14:paraId="03626FE9" w14:textId="77777777" w:rsidR="0008588D" w:rsidRPr="00862F56" w:rsidRDefault="0008588D" w:rsidP="0008588D">
      <w:pPr>
        <w:widowControl w:val="0"/>
        <w:spacing w:line="312" w:lineRule="auto"/>
        <w:jc w:val="both"/>
        <w:rPr>
          <w:b/>
          <w:sz w:val="26"/>
          <w:szCs w:val="26"/>
        </w:rPr>
      </w:pPr>
      <w:r w:rsidRPr="00862F56">
        <w:rPr>
          <w:b/>
          <w:sz w:val="26"/>
          <w:szCs w:val="26"/>
        </w:rPr>
        <w:t>2.2. Thời kỳ chủ nghĩa tư bản trước độc quyền (1640 – 1870)</w:t>
      </w:r>
    </w:p>
    <w:p w14:paraId="726C0247" w14:textId="77777777" w:rsidR="0008588D" w:rsidRPr="00E92312" w:rsidRDefault="0008588D" w:rsidP="0008588D">
      <w:pPr>
        <w:widowControl w:val="0"/>
        <w:spacing w:line="312" w:lineRule="auto"/>
        <w:ind w:firstLine="720"/>
        <w:jc w:val="both"/>
        <w:rPr>
          <w:sz w:val="26"/>
          <w:szCs w:val="26"/>
        </w:rPr>
      </w:pPr>
      <w:r w:rsidRPr="00E92312">
        <w:rPr>
          <w:sz w:val="26"/>
          <w:szCs w:val="26"/>
        </w:rPr>
        <w:t>2.2.1. Cách mạng công nghiệp</w:t>
      </w:r>
    </w:p>
    <w:p w14:paraId="34A04652" w14:textId="77777777" w:rsidR="0008588D" w:rsidRPr="00E92312" w:rsidRDefault="0008588D" w:rsidP="0008588D">
      <w:pPr>
        <w:widowControl w:val="0"/>
        <w:spacing w:line="312" w:lineRule="auto"/>
        <w:ind w:firstLine="720"/>
        <w:jc w:val="both"/>
        <w:rPr>
          <w:sz w:val="26"/>
          <w:szCs w:val="26"/>
        </w:rPr>
      </w:pPr>
      <w:r w:rsidRPr="00E92312">
        <w:rPr>
          <w:sz w:val="26"/>
          <w:szCs w:val="26"/>
        </w:rPr>
        <w:t>2.2.2. Đánh giá chung về cách mạng công nghiệp</w:t>
      </w:r>
    </w:p>
    <w:p w14:paraId="03B67A41" w14:textId="77777777" w:rsidR="0008588D" w:rsidRPr="00E92312" w:rsidRDefault="0008588D" w:rsidP="0008588D">
      <w:pPr>
        <w:widowControl w:val="0"/>
        <w:spacing w:line="312" w:lineRule="auto"/>
        <w:ind w:firstLine="720"/>
        <w:jc w:val="both"/>
        <w:rPr>
          <w:sz w:val="26"/>
          <w:szCs w:val="26"/>
        </w:rPr>
      </w:pPr>
      <w:r w:rsidRPr="00E92312">
        <w:rPr>
          <w:sz w:val="26"/>
          <w:szCs w:val="26"/>
        </w:rPr>
        <w:t>2.3. Thời kỳ chủ nghĩa tư bản độc quyền (1871 – nay)</w:t>
      </w:r>
    </w:p>
    <w:p w14:paraId="0A7CC783" w14:textId="77777777" w:rsidR="0008588D" w:rsidRPr="00E92312" w:rsidRDefault="0008588D" w:rsidP="0008588D">
      <w:pPr>
        <w:widowControl w:val="0"/>
        <w:spacing w:line="312" w:lineRule="auto"/>
        <w:ind w:firstLine="720"/>
        <w:jc w:val="both"/>
        <w:rPr>
          <w:sz w:val="26"/>
          <w:szCs w:val="26"/>
        </w:rPr>
      </w:pPr>
      <w:r w:rsidRPr="00E92312">
        <w:rPr>
          <w:sz w:val="26"/>
          <w:szCs w:val="26"/>
        </w:rPr>
        <w:t>2.3.1. Thời kỳ độc quyền hóa (1871-1913)</w:t>
      </w:r>
    </w:p>
    <w:p w14:paraId="6FFEB365" w14:textId="77777777" w:rsidR="0008588D" w:rsidRPr="00E92312" w:rsidRDefault="0008588D" w:rsidP="0008588D">
      <w:pPr>
        <w:widowControl w:val="0"/>
        <w:spacing w:line="312" w:lineRule="auto"/>
        <w:ind w:firstLine="720"/>
        <w:jc w:val="both"/>
        <w:rPr>
          <w:sz w:val="26"/>
          <w:szCs w:val="26"/>
        </w:rPr>
      </w:pPr>
      <w:r w:rsidRPr="00E92312">
        <w:rPr>
          <w:sz w:val="26"/>
          <w:szCs w:val="26"/>
        </w:rPr>
        <w:t>2.3.2. Thời kỳ 1914-1945</w:t>
      </w:r>
    </w:p>
    <w:p w14:paraId="19351C7C" w14:textId="77777777" w:rsidR="0008588D" w:rsidRPr="00E92312" w:rsidRDefault="0008588D" w:rsidP="0008588D">
      <w:pPr>
        <w:widowControl w:val="0"/>
        <w:spacing w:line="312" w:lineRule="auto"/>
        <w:ind w:firstLine="720"/>
        <w:jc w:val="both"/>
        <w:rPr>
          <w:sz w:val="26"/>
          <w:szCs w:val="26"/>
        </w:rPr>
      </w:pPr>
      <w:r w:rsidRPr="00E92312">
        <w:rPr>
          <w:sz w:val="26"/>
          <w:szCs w:val="26"/>
        </w:rPr>
        <w:t>2.3.3. Kinh tế các nước tư bản thời kỳ sau Chiến tranh thế giới thứ hai (1945 – nay)</w:t>
      </w:r>
    </w:p>
    <w:p w14:paraId="25927F04" w14:textId="77777777" w:rsidR="0008588D" w:rsidRPr="00862F56" w:rsidRDefault="0008588D" w:rsidP="0008588D">
      <w:pPr>
        <w:widowControl w:val="0"/>
        <w:spacing w:line="312" w:lineRule="auto"/>
        <w:jc w:val="both"/>
        <w:rPr>
          <w:b/>
          <w:sz w:val="26"/>
          <w:szCs w:val="26"/>
        </w:rPr>
      </w:pPr>
      <w:r w:rsidRPr="00862F56">
        <w:rPr>
          <w:b/>
          <w:sz w:val="26"/>
          <w:szCs w:val="26"/>
        </w:rPr>
        <w:t>Tài liệu tham khảo</w:t>
      </w:r>
      <w:r w:rsidRPr="00862F56">
        <w:rPr>
          <w:b/>
          <w:sz w:val="26"/>
          <w:szCs w:val="26"/>
        </w:rPr>
        <w:tab/>
      </w:r>
    </w:p>
    <w:p w14:paraId="001F7840" w14:textId="77777777" w:rsidR="0008588D" w:rsidRPr="00E92312" w:rsidRDefault="0008588D" w:rsidP="0008588D">
      <w:pPr>
        <w:widowControl w:val="0"/>
        <w:numPr>
          <w:ilvl w:val="0"/>
          <w:numId w:val="128"/>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2)</w:t>
      </w:r>
    </w:p>
    <w:p w14:paraId="5254E0C7" w14:textId="77777777" w:rsidR="0008588D" w:rsidRPr="00E92312" w:rsidRDefault="0008588D" w:rsidP="0008588D">
      <w:pPr>
        <w:widowControl w:val="0"/>
        <w:numPr>
          <w:ilvl w:val="0"/>
          <w:numId w:val="128"/>
        </w:numPr>
        <w:spacing w:line="312" w:lineRule="auto"/>
        <w:ind w:left="0" w:firstLine="720"/>
        <w:jc w:val="both"/>
        <w:rPr>
          <w:sz w:val="26"/>
          <w:szCs w:val="26"/>
        </w:rPr>
      </w:pPr>
      <w:r w:rsidRPr="00E92312">
        <w:rPr>
          <w:sz w:val="26"/>
          <w:szCs w:val="26"/>
        </w:rPr>
        <w:t>C. Mác, Ph. Ăngghen, Toàn tập, tập 23. Nxb Sự thật, Hà Nội, 1995 (Phần: Tích luỹ ban đầu)</w:t>
      </w:r>
    </w:p>
    <w:p w14:paraId="1D400E9C" w14:textId="77777777" w:rsidR="0008588D" w:rsidRPr="00E92312" w:rsidRDefault="0008588D" w:rsidP="0008588D">
      <w:pPr>
        <w:widowControl w:val="0"/>
        <w:numPr>
          <w:ilvl w:val="0"/>
          <w:numId w:val="128"/>
        </w:numPr>
        <w:spacing w:line="312" w:lineRule="auto"/>
        <w:ind w:left="0" w:firstLine="720"/>
        <w:jc w:val="both"/>
        <w:rPr>
          <w:sz w:val="26"/>
          <w:szCs w:val="26"/>
        </w:rPr>
      </w:pPr>
      <w:r w:rsidRPr="00E92312">
        <w:rPr>
          <w:sz w:val="26"/>
          <w:szCs w:val="26"/>
        </w:rPr>
        <w:t>John A. Garraty, Cuộc đại suy thoái kinh tế thập niên 1930, Nxb Từ điển Bách khoa, 2009</w:t>
      </w:r>
    </w:p>
    <w:p w14:paraId="3D7D3024" w14:textId="77777777" w:rsidR="0008588D" w:rsidRPr="00E92312" w:rsidRDefault="0008588D" w:rsidP="0008588D">
      <w:pPr>
        <w:widowControl w:val="0"/>
        <w:numPr>
          <w:ilvl w:val="0"/>
          <w:numId w:val="128"/>
        </w:numPr>
        <w:spacing w:line="312" w:lineRule="auto"/>
        <w:ind w:left="0" w:firstLine="720"/>
        <w:jc w:val="both"/>
        <w:rPr>
          <w:sz w:val="26"/>
          <w:szCs w:val="26"/>
        </w:rPr>
      </w:pPr>
      <w:r w:rsidRPr="00E92312">
        <w:rPr>
          <w:sz w:val="26"/>
          <w:szCs w:val="26"/>
        </w:rPr>
        <w:t>Lê Bộ Lĩnh: Chủ nghĩa tư bản hiện đại – khủng hoảng kinh tế và điều chỉnh. Nxb Khoa học xã hội, Hà Nội, 2002</w:t>
      </w:r>
    </w:p>
    <w:p w14:paraId="06ACBB22" w14:textId="77777777" w:rsidR="0008588D" w:rsidRPr="00E92312" w:rsidRDefault="0008588D" w:rsidP="0008588D">
      <w:pPr>
        <w:widowControl w:val="0"/>
        <w:numPr>
          <w:ilvl w:val="0"/>
          <w:numId w:val="128"/>
        </w:numPr>
        <w:spacing w:line="312" w:lineRule="auto"/>
        <w:ind w:left="0" w:firstLine="720"/>
        <w:jc w:val="both"/>
        <w:rPr>
          <w:sz w:val="26"/>
          <w:szCs w:val="26"/>
        </w:rPr>
      </w:pPr>
      <w:r w:rsidRPr="00E92312">
        <w:rPr>
          <w:sz w:val="26"/>
          <w:szCs w:val="26"/>
        </w:rPr>
        <w:t>Lê Văn Sang - Nguyễn Xuân Thắng, Kinh tế các nước công nghiệp chủ yếu sau Chiến tranh thế giới thứ hai, Nxb Chính trị Quốc gia, Hà Nội, 2000</w:t>
      </w:r>
    </w:p>
    <w:p w14:paraId="2B93C9F7" w14:textId="77777777" w:rsidR="0008588D" w:rsidRPr="00E92312" w:rsidRDefault="0008588D" w:rsidP="0008588D">
      <w:pPr>
        <w:widowControl w:val="0"/>
        <w:spacing w:line="312" w:lineRule="auto"/>
        <w:ind w:firstLine="720"/>
        <w:jc w:val="both"/>
        <w:rPr>
          <w:sz w:val="26"/>
          <w:szCs w:val="26"/>
        </w:rPr>
      </w:pPr>
      <w:r w:rsidRPr="00E92312">
        <w:rPr>
          <w:sz w:val="26"/>
          <w:szCs w:val="26"/>
        </w:rPr>
        <w:tab/>
      </w:r>
    </w:p>
    <w:p w14:paraId="5FB7CE90" w14:textId="77777777" w:rsidR="0008588D" w:rsidRPr="00862F56" w:rsidRDefault="0008588D" w:rsidP="0008588D">
      <w:pPr>
        <w:pStyle w:val="11"/>
      </w:pPr>
      <w:r w:rsidRPr="00862F56">
        <w:t>Chương 3</w:t>
      </w:r>
      <w:r>
        <w:t xml:space="preserve">. </w:t>
      </w:r>
      <w:r w:rsidRPr="00862F56">
        <w:t>KINH TẾ MỸ</w:t>
      </w:r>
    </w:p>
    <w:p w14:paraId="297C4F3E" w14:textId="77777777" w:rsidR="0008588D" w:rsidRPr="00E92312" w:rsidRDefault="0008588D" w:rsidP="0008588D">
      <w:pPr>
        <w:widowControl w:val="0"/>
        <w:spacing w:line="312" w:lineRule="auto"/>
        <w:ind w:firstLine="720"/>
        <w:jc w:val="both"/>
        <w:rPr>
          <w:sz w:val="26"/>
          <w:szCs w:val="26"/>
        </w:rPr>
      </w:pPr>
      <w:r w:rsidRPr="00E92312">
        <w:rPr>
          <w:sz w:val="26"/>
          <w:szCs w:val="26"/>
        </w:rPr>
        <w:t>Số tiết giảng lý thuyết: 1</w:t>
      </w:r>
      <w:r w:rsidRPr="00E92312">
        <w:rPr>
          <w:sz w:val="26"/>
          <w:szCs w:val="26"/>
        </w:rPr>
        <w:tab/>
      </w:r>
      <w:r w:rsidRPr="00E92312">
        <w:rPr>
          <w:sz w:val="26"/>
          <w:szCs w:val="26"/>
        </w:rPr>
        <w:tab/>
      </w:r>
      <w:r w:rsidRPr="00E92312">
        <w:rPr>
          <w:sz w:val="26"/>
          <w:szCs w:val="26"/>
        </w:rPr>
        <w:tab/>
      </w:r>
      <w:r w:rsidRPr="00E92312">
        <w:rPr>
          <w:sz w:val="26"/>
          <w:szCs w:val="26"/>
        </w:rPr>
        <w:tab/>
        <w:t xml:space="preserve">    Chữa bài tập &amp; thảo luận: 1</w:t>
      </w:r>
    </w:p>
    <w:p w14:paraId="20F8CAB4" w14:textId="77777777" w:rsidR="0008588D" w:rsidRPr="00862F56" w:rsidRDefault="0008588D" w:rsidP="0008588D">
      <w:pPr>
        <w:widowControl w:val="0"/>
        <w:tabs>
          <w:tab w:val="left" w:pos="4690"/>
        </w:tabs>
        <w:spacing w:line="312" w:lineRule="auto"/>
        <w:ind w:firstLine="720"/>
        <w:jc w:val="both"/>
        <w:rPr>
          <w:i/>
          <w:sz w:val="26"/>
          <w:szCs w:val="26"/>
        </w:rPr>
      </w:pPr>
      <w:r w:rsidRPr="00862F56">
        <w:rPr>
          <w:i/>
          <w:sz w:val="26"/>
          <w:szCs w:val="26"/>
        </w:rPr>
        <w:t>Chương này nghiên cứu lịch sử phát triển kinh tế Mỹ từ thời kỳ thuộc địa đến nay để rút ra những đặc điểm và những nhân tố ảnh hưởng đến sự phát triển kinh tế Mỹ qua các thời kỳ, đặc biệt là thời kỳ bùng nổ kinh tế (1865 – 1913) đưa Mỹ lên vị trí cường quốc kinh tế hàng đầu thế giới; thời kỳ giữa hai cuộc chiến tranh thế giới (1914 – 1945) và thời kỳ sau Chiến tranh thế giới thứ hai (1945 – nay).</w:t>
      </w:r>
    </w:p>
    <w:p w14:paraId="03851251" w14:textId="77777777" w:rsidR="0008588D" w:rsidRPr="00862F56" w:rsidRDefault="0008588D" w:rsidP="0008588D">
      <w:pPr>
        <w:widowControl w:val="0"/>
        <w:spacing w:line="312" w:lineRule="auto"/>
        <w:ind w:firstLine="720"/>
        <w:jc w:val="both"/>
        <w:rPr>
          <w:b/>
          <w:sz w:val="26"/>
          <w:szCs w:val="26"/>
        </w:rPr>
      </w:pPr>
      <w:r w:rsidRPr="00862F56">
        <w:rPr>
          <w:b/>
          <w:sz w:val="26"/>
          <w:szCs w:val="26"/>
        </w:rPr>
        <w:t xml:space="preserve">Nội dung </w:t>
      </w:r>
    </w:p>
    <w:p w14:paraId="231C6660" w14:textId="77777777" w:rsidR="0008588D" w:rsidRPr="00D6059D" w:rsidRDefault="0008588D" w:rsidP="0008588D">
      <w:pPr>
        <w:widowControl w:val="0"/>
        <w:spacing w:line="312" w:lineRule="auto"/>
        <w:jc w:val="both"/>
        <w:rPr>
          <w:b/>
          <w:sz w:val="26"/>
          <w:szCs w:val="26"/>
        </w:rPr>
      </w:pPr>
      <w:r w:rsidRPr="00D6059D">
        <w:rPr>
          <w:b/>
          <w:sz w:val="26"/>
          <w:szCs w:val="26"/>
        </w:rPr>
        <w:t>3.1. Khái quát tình hình kinh tế – xã hội nước Mỹ từ thời kỳ thuộc địa đến khi giành độc lập (1492 – 1775).</w:t>
      </w:r>
    </w:p>
    <w:p w14:paraId="13902627" w14:textId="77777777" w:rsidR="0008588D" w:rsidRPr="00D6059D" w:rsidRDefault="0008588D" w:rsidP="0008588D">
      <w:pPr>
        <w:widowControl w:val="0"/>
        <w:spacing w:line="312" w:lineRule="auto"/>
        <w:jc w:val="both"/>
        <w:rPr>
          <w:b/>
          <w:sz w:val="26"/>
          <w:szCs w:val="26"/>
        </w:rPr>
      </w:pPr>
      <w:r w:rsidRPr="00D6059D">
        <w:rPr>
          <w:b/>
          <w:sz w:val="26"/>
          <w:szCs w:val="26"/>
        </w:rPr>
        <w:t>3.2. Kinh tế Mỹ thời kỳ chủ nghĩa tư bản trước độc quyền (1776 – 1865).</w:t>
      </w:r>
    </w:p>
    <w:p w14:paraId="1C145F44" w14:textId="77777777" w:rsidR="0008588D" w:rsidRPr="00E92312" w:rsidRDefault="0008588D" w:rsidP="0008588D">
      <w:pPr>
        <w:widowControl w:val="0"/>
        <w:spacing w:line="312" w:lineRule="auto"/>
        <w:ind w:firstLine="720"/>
        <w:jc w:val="both"/>
        <w:rPr>
          <w:sz w:val="26"/>
          <w:szCs w:val="26"/>
        </w:rPr>
      </w:pPr>
      <w:r w:rsidRPr="00E92312">
        <w:rPr>
          <w:sz w:val="26"/>
          <w:szCs w:val="26"/>
        </w:rPr>
        <w:t>3.2.1. Công cuộc bành trướng mở rộng diện tích lãnh thổ</w:t>
      </w:r>
    </w:p>
    <w:p w14:paraId="549776EA" w14:textId="77777777" w:rsidR="0008588D" w:rsidRPr="00E92312" w:rsidRDefault="0008588D" w:rsidP="0008588D">
      <w:pPr>
        <w:widowControl w:val="0"/>
        <w:spacing w:line="312" w:lineRule="auto"/>
        <w:ind w:firstLine="720"/>
        <w:jc w:val="both"/>
        <w:rPr>
          <w:sz w:val="26"/>
          <w:szCs w:val="26"/>
        </w:rPr>
      </w:pPr>
      <w:r w:rsidRPr="00E92312">
        <w:rPr>
          <w:sz w:val="26"/>
          <w:szCs w:val="26"/>
        </w:rPr>
        <w:t>3.2.2. Cách mạng công nghiệp và sự phát triển kinh tế nước Mỹ</w:t>
      </w:r>
    </w:p>
    <w:p w14:paraId="51B9C639" w14:textId="77777777" w:rsidR="0008588D" w:rsidRPr="00E92312" w:rsidRDefault="0008588D" w:rsidP="0008588D">
      <w:pPr>
        <w:widowControl w:val="0"/>
        <w:spacing w:line="312" w:lineRule="auto"/>
        <w:ind w:firstLine="720"/>
        <w:jc w:val="both"/>
        <w:rPr>
          <w:sz w:val="26"/>
          <w:szCs w:val="26"/>
        </w:rPr>
      </w:pPr>
      <w:r w:rsidRPr="00E92312">
        <w:rPr>
          <w:sz w:val="26"/>
          <w:szCs w:val="26"/>
        </w:rPr>
        <w:t>3.2.3. Cuộc Nội chiến ở Mỹ (1861-1865)</w:t>
      </w:r>
    </w:p>
    <w:p w14:paraId="5EF66307" w14:textId="77777777" w:rsidR="0008588D" w:rsidRPr="00D6059D" w:rsidRDefault="0008588D" w:rsidP="0008588D">
      <w:pPr>
        <w:widowControl w:val="0"/>
        <w:spacing w:line="312" w:lineRule="auto"/>
        <w:jc w:val="both"/>
        <w:rPr>
          <w:b/>
          <w:sz w:val="26"/>
          <w:szCs w:val="26"/>
        </w:rPr>
      </w:pPr>
      <w:r w:rsidRPr="00D6059D">
        <w:rPr>
          <w:b/>
          <w:sz w:val="26"/>
          <w:szCs w:val="26"/>
        </w:rPr>
        <w:t>3.3. Kinh tế Mỹ thời kỳ chủ nghĩa tư bản độc quyền (từ năm 1965 đến nay).</w:t>
      </w:r>
    </w:p>
    <w:p w14:paraId="2D41FA15" w14:textId="77777777" w:rsidR="0008588D" w:rsidRPr="00E92312" w:rsidRDefault="0008588D" w:rsidP="0008588D">
      <w:pPr>
        <w:widowControl w:val="0"/>
        <w:spacing w:line="312" w:lineRule="auto"/>
        <w:ind w:firstLine="720"/>
        <w:jc w:val="both"/>
        <w:rPr>
          <w:sz w:val="26"/>
          <w:szCs w:val="26"/>
        </w:rPr>
      </w:pPr>
      <w:r w:rsidRPr="00E92312">
        <w:rPr>
          <w:sz w:val="26"/>
          <w:szCs w:val="26"/>
        </w:rPr>
        <w:t>3.3.1. Thời kỳ bùng nổ kinh tế Mỹ (1865-1914)</w:t>
      </w:r>
    </w:p>
    <w:p w14:paraId="5723B8BE" w14:textId="77777777" w:rsidR="0008588D" w:rsidRPr="00E92312" w:rsidRDefault="0008588D" w:rsidP="0008588D">
      <w:pPr>
        <w:widowControl w:val="0"/>
        <w:spacing w:line="312" w:lineRule="auto"/>
        <w:ind w:firstLine="720"/>
        <w:jc w:val="both"/>
        <w:rPr>
          <w:sz w:val="26"/>
          <w:szCs w:val="26"/>
        </w:rPr>
      </w:pPr>
      <w:r w:rsidRPr="00E92312">
        <w:rPr>
          <w:sz w:val="26"/>
          <w:szCs w:val="26"/>
        </w:rPr>
        <w:t>3.3.2. Thời kỳ từ Chiến tranh thế giới thứ nhất đến hết Chiến tranh thế giới thứ hai (1914-1945)</w:t>
      </w:r>
    </w:p>
    <w:p w14:paraId="107324F2" w14:textId="77777777" w:rsidR="0008588D" w:rsidRPr="00E92312" w:rsidRDefault="0008588D" w:rsidP="0008588D">
      <w:pPr>
        <w:widowControl w:val="0"/>
        <w:spacing w:line="312" w:lineRule="auto"/>
        <w:ind w:firstLine="720"/>
        <w:jc w:val="both"/>
        <w:rPr>
          <w:sz w:val="26"/>
          <w:szCs w:val="26"/>
        </w:rPr>
      </w:pPr>
      <w:r w:rsidRPr="00E92312">
        <w:rPr>
          <w:sz w:val="26"/>
          <w:szCs w:val="26"/>
        </w:rPr>
        <w:t>3.3.3. Thời kỳ sau Chiến tranh thế giới thứ hai (1945-1973)</w:t>
      </w:r>
    </w:p>
    <w:p w14:paraId="2C5D1C2D" w14:textId="77777777" w:rsidR="0008588D" w:rsidRPr="00E92312" w:rsidRDefault="0008588D" w:rsidP="0008588D">
      <w:pPr>
        <w:widowControl w:val="0"/>
        <w:spacing w:line="312" w:lineRule="auto"/>
        <w:ind w:firstLine="720"/>
        <w:jc w:val="both"/>
        <w:rPr>
          <w:sz w:val="26"/>
          <w:szCs w:val="26"/>
        </w:rPr>
      </w:pPr>
      <w:r w:rsidRPr="00E92312">
        <w:rPr>
          <w:sz w:val="26"/>
          <w:szCs w:val="26"/>
        </w:rPr>
        <w:t>3.3.4. Thời kỳ 1974 – 2000</w:t>
      </w:r>
    </w:p>
    <w:p w14:paraId="0B0EB009" w14:textId="77777777" w:rsidR="0008588D" w:rsidRPr="00E92312" w:rsidRDefault="0008588D" w:rsidP="0008588D">
      <w:pPr>
        <w:widowControl w:val="0"/>
        <w:spacing w:line="312" w:lineRule="auto"/>
        <w:ind w:firstLine="720"/>
        <w:jc w:val="both"/>
        <w:rPr>
          <w:sz w:val="26"/>
          <w:szCs w:val="26"/>
        </w:rPr>
      </w:pPr>
      <w:r w:rsidRPr="00E92312">
        <w:rPr>
          <w:sz w:val="26"/>
          <w:szCs w:val="26"/>
        </w:rPr>
        <w:t>3.3.5. Thời kỳ từ năm 2001 đến nay</w:t>
      </w:r>
    </w:p>
    <w:p w14:paraId="4D83F9E6" w14:textId="77777777" w:rsidR="0008588D" w:rsidRPr="00D6059D" w:rsidRDefault="0008588D" w:rsidP="0008588D">
      <w:pPr>
        <w:widowControl w:val="0"/>
        <w:spacing w:line="312" w:lineRule="auto"/>
        <w:jc w:val="both"/>
        <w:rPr>
          <w:b/>
          <w:sz w:val="26"/>
          <w:szCs w:val="26"/>
        </w:rPr>
      </w:pPr>
      <w:r w:rsidRPr="00D6059D">
        <w:rPr>
          <w:b/>
          <w:sz w:val="26"/>
          <w:szCs w:val="26"/>
        </w:rPr>
        <w:t>Tài liệu tham khảo</w:t>
      </w:r>
      <w:r w:rsidRPr="00D6059D">
        <w:rPr>
          <w:b/>
          <w:sz w:val="26"/>
          <w:szCs w:val="26"/>
        </w:rPr>
        <w:tab/>
      </w:r>
    </w:p>
    <w:p w14:paraId="5B16C1F9" w14:textId="77777777" w:rsidR="0008588D" w:rsidRPr="00E92312" w:rsidRDefault="0008588D" w:rsidP="0008588D">
      <w:pPr>
        <w:widowControl w:val="0"/>
        <w:numPr>
          <w:ilvl w:val="0"/>
          <w:numId w:val="129"/>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3)</w:t>
      </w:r>
    </w:p>
    <w:p w14:paraId="131C49FF" w14:textId="77777777" w:rsidR="0008588D" w:rsidRPr="00E92312" w:rsidRDefault="0008588D" w:rsidP="0008588D">
      <w:pPr>
        <w:widowControl w:val="0"/>
        <w:numPr>
          <w:ilvl w:val="0"/>
          <w:numId w:val="129"/>
        </w:numPr>
        <w:spacing w:line="312" w:lineRule="auto"/>
        <w:ind w:left="0" w:firstLine="720"/>
        <w:jc w:val="both"/>
        <w:rPr>
          <w:sz w:val="26"/>
          <w:szCs w:val="26"/>
        </w:rPr>
      </w:pPr>
      <w:r w:rsidRPr="00E92312">
        <w:rPr>
          <w:sz w:val="26"/>
          <w:szCs w:val="26"/>
        </w:rPr>
        <w:t>Hughes, Jonathan, American Economic History, Scott, Foresman and Company, Glenview Illinois, 2</w:t>
      </w:r>
      <w:r w:rsidRPr="00E92312">
        <w:rPr>
          <w:sz w:val="26"/>
          <w:szCs w:val="26"/>
          <w:vertAlign w:val="superscript"/>
        </w:rPr>
        <w:t>nd</w:t>
      </w:r>
      <w:r w:rsidRPr="00E92312">
        <w:rPr>
          <w:sz w:val="26"/>
          <w:szCs w:val="26"/>
        </w:rPr>
        <w:t xml:space="preserve"> Ed.,1987</w:t>
      </w:r>
    </w:p>
    <w:p w14:paraId="3F4F7BA0" w14:textId="77777777" w:rsidR="0008588D" w:rsidRPr="00E92312" w:rsidRDefault="0008588D" w:rsidP="0008588D">
      <w:pPr>
        <w:widowControl w:val="0"/>
        <w:numPr>
          <w:ilvl w:val="0"/>
          <w:numId w:val="129"/>
        </w:numPr>
        <w:spacing w:line="312" w:lineRule="auto"/>
        <w:ind w:left="0" w:firstLine="720"/>
        <w:jc w:val="both"/>
        <w:rPr>
          <w:sz w:val="26"/>
          <w:szCs w:val="26"/>
        </w:rPr>
      </w:pPr>
      <w:r w:rsidRPr="00E92312">
        <w:rPr>
          <w:sz w:val="26"/>
          <w:szCs w:val="26"/>
        </w:rPr>
        <w:t>Seavoy, Ronald E., An Economic History Of The United States From 1607 To The Present, Routledge, Taylor and Francis Group, New York, 2006</w:t>
      </w:r>
      <w:r w:rsidRPr="00E92312">
        <w:rPr>
          <w:sz w:val="26"/>
          <w:szCs w:val="26"/>
        </w:rPr>
        <w:tab/>
      </w:r>
    </w:p>
    <w:p w14:paraId="6746879C" w14:textId="77777777" w:rsidR="0008588D" w:rsidRPr="00E92312" w:rsidRDefault="0008588D" w:rsidP="0008588D">
      <w:pPr>
        <w:widowControl w:val="0"/>
        <w:spacing w:line="312" w:lineRule="auto"/>
        <w:ind w:firstLine="720"/>
        <w:jc w:val="both"/>
        <w:rPr>
          <w:sz w:val="26"/>
          <w:szCs w:val="26"/>
        </w:rPr>
      </w:pPr>
    </w:p>
    <w:p w14:paraId="17CD4763" w14:textId="77777777" w:rsidR="0008588D" w:rsidRPr="00E92312" w:rsidRDefault="0008588D" w:rsidP="0008588D">
      <w:pPr>
        <w:widowControl w:val="0"/>
        <w:spacing w:line="312" w:lineRule="auto"/>
        <w:ind w:firstLine="720"/>
        <w:jc w:val="both"/>
        <w:rPr>
          <w:sz w:val="26"/>
          <w:szCs w:val="26"/>
        </w:rPr>
      </w:pPr>
    </w:p>
    <w:p w14:paraId="39386107" w14:textId="77777777" w:rsidR="0008588D" w:rsidRPr="00D6059D" w:rsidRDefault="0008588D" w:rsidP="0008588D">
      <w:pPr>
        <w:pStyle w:val="11"/>
        <w:rPr>
          <w:rFonts w:eastAsiaTheme="minorHAnsi"/>
        </w:rPr>
      </w:pPr>
      <w:r w:rsidRPr="00D6059D">
        <w:rPr>
          <w:rFonts w:eastAsiaTheme="minorHAnsi"/>
        </w:rPr>
        <w:t>Chương 4</w:t>
      </w:r>
      <w:r>
        <w:t xml:space="preserve">. </w:t>
      </w:r>
      <w:r w:rsidRPr="00D6059D">
        <w:rPr>
          <w:rFonts w:eastAsiaTheme="minorHAnsi"/>
        </w:rPr>
        <w:t>KINH TẾ NHẬT BẢN</w:t>
      </w:r>
    </w:p>
    <w:p w14:paraId="42EF2EFF" w14:textId="77777777" w:rsidR="0008588D" w:rsidRPr="00D6059D" w:rsidRDefault="0008588D" w:rsidP="0008588D">
      <w:pPr>
        <w:widowControl w:val="0"/>
        <w:spacing w:line="312" w:lineRule="auto"/>
        <w:ind w:firstLine="720"/>
        <w:jc w:val="both"/>
        <w:rPr>
          <w:sz w:val="26"/>
          <w:szCs w:val="26"/>
          <w:lang w:val="sv-SE"/>
        </w:rPr>
      </w:pPr>
      <w:r w:rsidRPr="00D6059D">
        <w:rPr>
          <w:sz w:val="26"/>
          <w:szCs w:val="26"/>
          <w:lang w:val="sv-SE"/>
        </w:rPr>
        <w:t>Số tiết giảng lý thuyết: 2</w:t>
      </w:r>
      <w:r w:rsidRPr="00D6059D">
        <w:rPr>
          <w:sz w:val="26"/>
          <w:szCs w:val="26"/>
          <w:lang w:val="sv-SE"/>
        </w:rPr>
        <w:tab/>
      </w:r>
      <w:r w:rsidRPr="00D6059D">
        <w:rPr>
          <w:sz w:val="26"/>
          <w:szCs w:val="26"/>
          <w:lang w:val="sv-SE"/>
        </w:rPr>
        <w:tab/>
      </w:r>
      <w:r w:rsidRPr="00D6059D">
        <w:rPr>
          <w:sz w:val="26"/>
          <w:szCs w:val="26"/>
          <w:lang w:val="sv-SE"/>
        </w:rPr>
        <w:tab/>
      </w:r>
      <w:r w:rsidRPr="00D6059D">
        <w:rPr>
          <w:sz w:val="26"/>
          <w:szCs w:val="26"/>
          <w:lang w:val="sv-SE"/>
        </w:rPr>
        <w:tab/>
        <w:t xml:space="preserve">    Chữa bài tập &amp; thảo luận: 1</w:t>
      </w:r>
    </w:p>
    <w:p w14:paraId="6CEAC43A" w14:textId="77777777" w:rsidR="0008588D" w:rsidRPr="00D6059D" w:rsidRDefault="0008588D" w:rsidP="0008588D">
      <w:pPr>
        <w:widowControl w:val="0"/>
        <w:spacing w:line="312" w:lineRule="auto"/>
        <w:ind w:firstLine="720"/>
        <w:jc w:val="both"/>
        <w:rPr>
          <w:i/>
          <w:sz w:val="26"/>
          <w:szCs w:val="26"/>
        </w:rPr>
      </w:pPr>
      <w:r w:rsidRPr="00D6059D">
        <w:rPr>
          <w:i/>
          <w:sz w:val="26"/>
          <w:szCs w:val="26"/>
        </w:rPr>
        <w:t xml:space="preserve">Chương này nghiên cứu lịch sử kinh tế Nhật Bản từ cuối thời kỳ phong kiến đến nay, đặc biệt là những chuyển biến kinh tế thời kỳ từ sau cải cách Minh Trị (1868) và thời kỳ sau Chiến tranh thế giới thứ hai, nổi bật là giai đoạn phát triển “thần kỳ” (1952 – 1973) đưa Nhật Bản lên vị trí những cường quốc kinh tế hàng đầu trong thế giới tư bản và những luận giải cho sự phát triển kinh tế của Nhật Bản qua từng thời kỳ lịch sử. </w:t>
      </w:r>
    </w:p>
    <w:p w14:paraId="0576CBE0" w14:textId="77777777" w:rsidR="0008588D" w:rsidRPr="00D6059D" w:rsidRDefault="0008588D" w:rsidP="0008588D">
      <w:pPr>
        <w:widowControl w:val="0"/>
        <w:spacing w:line="312" w:lineRule="auto"/>
        <w:ind w:firstLine="720"/>
        <w:jc w:val="both"/>
        <w:rPr>
          <w:b/>
          <w:sz w:val="26"/>
          <w:szCs w:val="26"/>
        </w:rPr>
      </w:pPr>
      <w:r w:rsidRPr="00D6059D">
        <w:rPr>
          <w:b/>
          <w:sz w:val="26"/>
          <w:szCs w:val="26"/>
        </w:rPr>
        <w:t xml:space="preserve">Nội dung </w:t>
      </w:r>
    </w:p>
    <w:p w14:paraId="39780BF2" w14:textId="77777777" w:rsidR="0008588D" w:rsidRPr="00D6059D" w:rsidRDefault="0008588D" w:rsidP="0008588D">
      <w:pPr>
        <w:widowControl w:val="0"/>
        <w:spacing w:line="312" w:lineRule="auto"/>
        <w:jc w:val="both"/>
        <w:rPr>
          <w:b/>
          <w:sz w:val="26"/>
          <w:szCs w:val="26"/>
        </w:rPr>
      </w:pPr>
      <w:r w:rsidRPr="00D6059D">
        <w:rPr>
          <w:b/>
          <w:sz w:val="26"/>
          <w:szCs w:val="26"/>
        </w:rPr>
        <w:t>4.1. Kinh tế Nhật Bản thời kỳ trước cải cách Minh Trị (1868).</w:t>
      </w:r>
    </w:p>
    <w:p w14:paraId="4D6F05E6" w14:textId="77777777" w:rsidR="0008588D" w:rsidRPr="00E92312" w:rsidRDefault="0008588D" w:rsidP="0008588D">
      <w:pPr>
        <w:widowControl w:val="0"/>
        <w:spacing w:line="312" w:lineRule="auto"/>
        <w:ind w:firstLine="720"/>
        <w:jc w:val="both"/>
        <w:rPr>
          <w:sz w:val="26"/>
          <w:szCs w:val="26"/>
        </w:rPr>
      </w:pPr>
      <w:r w:rsidRPr="00E92312">
        <w:rPr>
          <w:sz w:val="26"/>
          <w:szCs w:val="26"/>
        </w:rPr>
        <w:t>4.1.1. Khái quát tình hình kinh tế - xã hội Nhật Bản thời kỳ phong kiến</w:t>
      </w:r>
    </w:p>
    <w:p w14:paraId="3742313B" w14:textId="77777777" w:rsidR="0008588D" w:rsidRPr="00E92312" w:rsidRDefault="0008588D" w:rsidP="0008588D">
      <w:pPr>
        <w:widowControl w:val="0"/>
        <w:spacing w:line="312" w:lineRule="auto"/>
        <w:ind w:firstLine="720"/>
        <w:jc w:val="both"/>
        <w:rPr>
          <w:sz w:val="26"/>
          <w:szCs w:val="26"/>
        </w:rPr>
      </w:pPr>
      <w:r w:rsidRPr="00E92312">
        <w:rPr>
          <w:sz w:val="26"/>
          <w:szCs w:val="26"/>
        </w:rPr>
        <w:t>4.1.2. Những chuyển biến của nền kinh tế Nhật Bản cuối thời kỳ Tokugaoa</w:t>
      </w:r>
    </w:p>
    <w:p w14:paraId="016774C3" w14:textId="77777777" w:rsidR="0008588D" w:rsidRPr="00D6059D" w:rsidRDefault="0008588D" w:rsidP="0008588D">
      <w:pPr>
        <w:widowControl w:val="0"/>
        <w:spacing w:line="312" w:lineRule="auto"/>
        <w:jc w:val="both"/>
        <w:rPr>
          <w:b/>
          <w:sz w:val="26"/>
          <w:szCs w:val="26"/>
        </w:rPr>
      </w:pPr>
      <w:r w:rsidRPr="00D6059D">
        <w:rPr>
          <w:b/>
          <w:sz w:val="26"/>
          <w:szCs w:val="26"/>
        </w:rPr>
        <w:t>4.2. Kinh tế Nhật Bản thời kỳ từ năm 1868 đến hết Chiến tranh thế giới thứ hai (1945).</w:t>
      </w:r>
    </w:p>
    <w:p w14:paraId="78F70586" w14:textId="77777777" w:rsidR="0008588D" w:rsidRPr="00E92312" w:rsidRDefault="0008588D" w:rsidP="0008588D">
      <w:pPr>
        <w:widowControl w:val="0"/>
        <w:spacing w:line="312" w:lineRule="auto"/>
        <w:ind w:firstLine="720"/>
        <w:jc w:val="both"/>
        <w:rPr>
          <w:sz w:val="26"/>
          <w:szCs w:val="26"/>
        </w:rPr>
      </w:pPr>
      <w:r w:rsidRPr="00E92312">
        <w:rPr>
          <w:sz w:val="26"/>
          <w:szCs w:val="26"/>
        </w:rPr>
        <w:t>4.2.1. Cải cách Minh Trị 1868</w:t>
      </w:r>
    </w:p>
    <w:p w14:paraId="379BD7B9" w14:textId="77777777" w:rsidR="0008588D" w:rsidRPr="00E92312" w:rsidRDefault="0008588D" w:rsidP="0008588D">
      <w:pPr>
        <w:widowControl w:val="0"/>
        <w:spacing w:line="312" w:lineRule="auto"/>
        <w:ind w:firstLine="720"/>
        <w:jc w:val="both"/>
        <w:rPr>
          <w:sz w:val="26"/>
          <w:szCs w:val="26"/>
        </w:rPr>
      </w:pPr>
      <w:r w:rsidRPr="00E92312">
        <w:rPr>
          <w:sz w:val="26"/>
          <w:szCs w:val="26"/>
        </w:rPr>
        <w:t>4.2.2. Cách mạng công nghiệp 1865 – 1913</w:t>
      </w:r>
    </w:p>
    <w:p w14:paraId="70AFA4C1" w14:textId="77777777" w:rsidR="0008588D" w:rsidRPr="00E92312" w:rsidRDefault="0008588D" w:rsidP="0008588D">
      <w:pPr>
        <w:widowControl w:val="0"/>
        <w:spacing w:line="312" w:lineRule="auto"/>
        <w:ind w:firstLine="720"/>
        <w:jc w:val="both"/>
        <w:rPr>
          <w:sz w:val="26"/>
          <w:szCs w:val="26"/>
        </w:rPr>
      </w:pPr>
      <w:r w:rsidRPr="00E92312">
        <w:rPr>
          <w:sz w:val="26"/>
          <w:szCs w:val="26"/>
        </w:rPr>
        <w:t>4.2.3. Sự hình thành và phát triển các tổ chức độc quyền</w:t>
      </w:r>
    </w:p>
    <w:p w14:paraId="1D506412" w14:textId="77777777" w:rsidR="0008588D" w:rsidRPr="00E92312" w:rsidRDefault="0008588D" w:rsidP="0008588D">
      <w:pPr>
        <w:widowControl w:val="0"/>
        <w:spacing w:line="312" w:lineRule="auto"/>
        <w:ind w:firstLine="720"/>
        <w:jc w:val="both"/>
        <w:rPr>
          <w:sz w:val="26"/>
          <w:szCs w:val="26"/>
        </w:rPr>
      </w:pPr>
      <w:r w:rsidRPr="00E92312">
        <w:rPr>
          <w:sz w:val="26"/>
          <w:szCs w:val="26"/>
        </w:rPr>
        <w:t>4.2.4. Tình hình kinh tế trong thời gian diễn ra hai cuộc chiến tranh thế giới (1914 – 1945)</w:t>
      </w:r>
    </w:p>
    <w:p w14:paraId="301BC601" w14:textId="77777777" w:rsidR="0008588D" w:rsidRPr="00D6059D" w:rsidRDefault="0008588D" w:rsidP="0008588D">
      <w:pPr>
        <w:widowControl w:val="0"/>
        <w:spacing w:line="312" w:lineRule="auto"/>
        <w:jc w:val="both"/>
        <w:rPr>
          <w:b/>
          <w:sz w:val="26"/>
          <w:szCs w:val="26"/>
        </w:rPr>
      </w:pPr>
      <w:r w:rsidRPr="00D6059D">
        <w:rPr>
          <w:b/>
          <w:sz w:val="26"/>
          <w:szCs w:val="26"/>
        </w:rPr>
        <w:t>4.3. Kinh tế Nhật Bản thời kỳ sau Chiến tranh thế giới thứ hai (từ năm 1946 đến nay).</w:t>
      </w:r>
    </w:p>
    <w:p w14:paraId="3487E86F" w14:textId="77777777" w:rsidR="0008588D" w:rsidRPr="00E92312" w:rsidRDefault="0008588D" w:rsidP="0008588D">
      <w:pPr>
        <w:widowControl w:val="0"/>
        <w:spacing w:line="312" w:lineRule="auto"/>
        <w:ind w:firstLine="720"/>
        <w:jc w:val="both"/>
        <w:rPr>
          <w:sz w:val="26"/>
          <w:szCs w:val="26"/>
        </w:rPr>
      </w:pPr>
      <w:r w:rsidRPr="00E92312">
        <w:rPr>
          <w:sz w:val="26"/>
          <w:szCs w:val="26"/>
        </w:rPr>
        <w:t>4.3.1. Giai đoạn khôi phục kinh tế (1946-1951)</w:t>
      </w:r>
    </w:p>
    <w:p w14:paraId="5CECBC85" w14:textId="77777777" w:rsidR="0008588D" w:rsidRPr="00E92312" w:rsidRDefault="0008588D" w:rsidP="0008588D">
      <w:pPr>
        <w:widowControl w:val="0"/>
        <w:spacing w:line="312" w:lineRule="auto"/>
        <w:ind w:firstLine="720"/>
        <w:jc w:val="both"/>
        <w:rPr>
          <w:sz w:val="26"/>
          <w:szCs w:val="26"/>
        </w:rPr>
      </w:pPr>
      <w:r w:rsidRPr="00E92312">
        <w:rPr>
          <w:sz w:val="26"/>
          <w:szCs w:val="26"/>
        </w:rPr>
        <w:t>4.3.2. Giai đoạn 1952-1973: phát triển “thần kỳ”</w:t>
      </w:r>
    </w:p>
    <w:p w14:paraId="01091E20" w14:textId="77777777" w:rsidR="0008588D" w:rsidRPr="00E92312" w:rsidRDefault="0008588D" w:rsidP="0008588D">
      <w:pPr>
        <w:widowControl w:val="0"/>
        <w:spacing w:line="312" w:lineRule="auto"/>
        <w:ind w:firstLine="720"/>
        <w:jc w:val="both"/>
        <w:rPr>
          <w:sz w:val="26"/>
          <w:szCs w:val="26"/>
        </w:rPr>
      </w:pPr>
      <w:r w:rsidRPr="00E92312">
        <w:rPr>
          <w:sz w:val="26"/>
          <w:szCs w:val="26"/>
        </w:rPr>
        <w:t>4.3.3. Giai đoạn 1974-1991</w:t>
      </w:r>
    </w:p>
    <w:p w14:paraId="55D56300" w14:textId="77777777" w:rsidR="0008588D" w:rsidRPr="00E92312" w:rsidRDefault="0008588D" w:rsidP="0008588D">
      <w:pPr>
        <w:widowControl w:val="0"/>
        <w:spacing w:line="312" w:lineRule="auto"/>
        <w:ind w:firstLine="720"/>
        <w:jc w:val="both"/>
        <w:rPr>
          <w:sz w:val="26"/>
          <w:szCs w:val="26"/>
        </w:rPr>
      </w:pPr>
      <w:r w:rsidRPr="00E92312">
        <w:rPr>
          <w:sz w:val="26"/>
          <w:szCs w:val="26"/>
        </w:rPr>
        <w:t>4.3.4. Giai đoạn từ 1992 đến nay</w:t>
      </w:r>
    </w:p>
    <w:p w14:paraId="7643EBBD" w14:textId="77777777" w:rsidR="0008588D" w:rsidRPr="00D6059D" w:rsidRDefault="0008588D" w:rsidP="0008588D">
      <w:pPr>
        <w:widowControl w:val="0"/>
        <w:spacing w:line="312" w:lineRule="auto"/>
        <w:jc w:val="both"/>
        <w:rPr>
          <w:b/>
          <w:sz w:val="26"/>
          <w:szCs w:val="26"/>
        </w:rPr>
      </w:pPr>
      <w:r w:rsidRPr="00D6059D">
        <w:rPr>
          <w:b/>
          <w:sz w:val="26"/>
          <w:szCs w:val="26"/>
        </w:rPr>
        <w:t>Tài liệu tham khảo</w:t>
      </w:r>
      <w:r w:rsidRPr="00D6059D">
        <w:rPr>
          <w:b/>
          <w:sz w:val="26"/>
          <w:szCs w:val="26"/>
        </w:rPr>
        <w:tab/>
      </w:r>
    </w:p>
    <w:p w14:paraId="26B796D1" w14:textId="77777777" w:rsidR="0008588D" w:rsidRPr="00E92312" w:rsidRDefault="0008588D" w:rsidP="0008588D">
      <w:pPr>
        <w:widowControl w:val="0"/>
        <w:numPr>
          <w:ilvl w:val="0"/>
          <w:numId w:val="130"/>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4)</w:t>
      </w:r>
    </w:p>
    <w:p w14:paraId="6C218BCB" w14:textId="77777777" w:rsidR="0008588D" w:rsidRPr="00E92312" w:rsidRDefault="0008588D" w:rsidP="0008588D">
      <w:pPr>
        <w:widowControl w:val="0"/>
        <w:numPr>
          <w:ilvl w:val="0"/>
          <w:numId w:val="130"/>
        </w:numPr>
        <w:spacing w:line="312" w:lineRule="auto"/>
        <w:ind w:left="0" w:firstLine="720"/>
        <w:jc w:val="both"/>
        <w:rPr>
          <w:sz w:val="26"/>
          <w:szCs w:val="26"/>
          <w:lang w:val="vi-VN"/>
        </w:rPr>
      </w:pPr>
      <w:r w:rsidRPr="00E92312">
        <w:rPr>
          <w:sz w:val="26"/>
          <w:szCs w:val="26"/>
          <w:lang w:val="vi-VN"/>
        </w:rPr>
        <w:t>Nakamura Takafusa, Những bài giảng về Lịch sử kinh tế Nhật Bản hiện đại, Nxb Chính trị Quốc gia, Hà Nội, 1998</w:t>
      </w:r>
    </w:p>
    <w:p w14:paraId="5DFCC99B" w14:textId="77777777" w:rsidR="0008588D" w:rsidRPr="00E92312" w:rsidRDefault="0008588D" w:rsidP="0008588D">
      <w:pPr>
        <w:widowControl w:val="0"/>
        <w:numPr>
          <w:ilvl w:val="0"/>
          <w:numId w:val="130"/>
        </w:numPr>
        <w:spacing w:line="312" w:lineRule="auto"/>
        <w:ind w:left="0" w:firstLine="720"/>
        <w:jc w:val="both"/>
        <w:rPr>
          <w:sz w:val="26"/>
          <w:szCs w:val="26"/>
          <w:lang w:val="vi-VN"/>
        </w:rPr>
      </w:pPr>
      <w:r w:rsidRPr="00E92312">
        <w:rPr>
          <w:sz w:val="26"/>
          <w:szCs w:val="26"/>
          <w:lang w:val="vi-VN"/>
        </w:rPr>
        <w:t>Nakamura T., Kinh tế Nhật Bản sau chiến tranh. Sự phát triển và cơ cấu, Viện Kinh tế thế giới, Hà Nội,1988</w:t>
      </w:r>
    </w:p>
    <w:p w14:paraId="45CF17A6" w14:textId="77777777" w:rsidR="0008588D" w:rsidRPr="00E92312" w:rsidRDefault="0008588D" w:rsidP="0008588D">
      <w:pPr>
        <w:widowControl w:val="0"/>
        <w:numPr>
          <w:ilvl w:val="0"/>
          <w:numId w:val="130"/>
        </w:numPr>
        <w:spacing w:line="312" w:lineRule="auto"/>
        <w:ind w:left="0" w:firstLine="720"/>
        <w:jc w:val="both"/>
        <w:rPr>
          <w:sz w:val="26"/>
          <w:szCs w:val="26"/>
          <w:lang w:val="vi-VN"/>
        </w:rPr>
      </w:pPr>
      <w:r w:rsidRPr="00E92312">
        <w:rPr>
          <w:sz w:val="26"/>
          <w:szCs w:val="26"/>
          <w:lang w:val="vi-VN"/>
        </w:rPr>
        <w:t>Lê Văn Sang, Kinh tế Nhật Bản: Giai đoạn thần kỳ, Viện Kinh tế thế giới, Hà Nội, 1988</w:t>
      </w:r>
    </w:p>
    <w:p w14:paraId="34CB1B10" w14:textId="77777777" w:rsidR="0008588D" w:rsidRPr="00E92312" w:rsidRDefault="0008588D" w:rsidP="0008588D">
      <w:pPr>
        <w:widowControl w:val="0"/>
        <w:numPr>
          <w:ilvl w:val="0"/>
          <w:numId w:val="130"/>
        </w:numPr>
        <w:spacing w:line="312" w:lineRule="auto"/>
        <w:ind w:left="0" w:firstLine="720"/>
        <w:jc w:val="both"/>
        <w:rPr>
          <w:sz w:val="26"/>
          <w:szCs w:val="26"/>
          <w:lang w:val="vi-VN"/>
        </w:rPr>
      </w:pPr>
      <w:r w:rsidRPr="00E92312">
        <w:rPr>
          <w:sz w:val="26"/>
          <w:szCs w:val="26"/>
          <w:lang w:val="vi-VN"/>
        </w:rPr>
        <w:t>Lê Văn Sang – Lưu Ngọc Trịnh, Nhật Bản: Đường đi tời một siêu cường kinh tế, Nxb Khoa học xã hội, Hà Nội, 1991</w:t>
      </w:r>
    </w:p>
    <w:p w14:paraId="6EDA13E5" w14:textId="77777777" w:rsidR="0008588D" w:rsidRPr="00E92312" w:rsidRDefault="0008588D" w:rsidP="0008588D">
      <w:pPr>
        <w:widowControl w:val="0"/>
        <w:numPr>
          <w:ilvl w:val="0"/>
          <w:numId w:val="130"/>
        </w:numPr>
        <w:spacing w:line="312" w:lineRule="auto"/>
        <w:ind w:left="0" w:firstLine="720"/>
        <w:jc w:val="both"/>
        <w:rPr>
          <w:sz w:val="26"/>
          <w:szCs w:val="26"/>
          <w:lang w:val="vi-VN"/>
        </w:rPr>
      </w:pPr>
      <w:r w:rsidRPr="00E92312">
        <w:rPr>
          <w:sz w:val="26"/>
          <w:szCs w:val="26"/>
          <w:lang w:val="vi-VN"/>
        </w:rPr>
        <w:t>Lưu Ngọc Trịnh, Kinh tế Nhật Bản – Những bước thăng trầm trong lịch sử, Nxb Thống kê, Hà Nội, 1998</w:t>
      </w:r>
    </w:p>
    <w:p w14:paraId="3F3A254A" w14:textId="77777777" w:rsidR="0008588D" w:rsidRPr="00E92312" w:rsidRDefault="0008588D" w:rsidP="0008588D">
      <w:pPr>
        <w:widowControl w:val="0"/>
        <w:tabs>
          <w:tab w:val="num" w:pos="406"/>
        </w:tabs>
        <w:spacing w:line="312" w:lineRule="auto"/>
        <w:ind w:firstLine="720"/>
        <w:jc w:val="both"/>
        <w:rPr>
          <w:sz w:val="26"/>
          <w:szCs w:val="26"/>
          <w:lang w:val="vi-VN"/>
        </w:rPr>
      </w:pPr>
    </w:p>
    <w:p w14:paraId="34B54D58" w14:textId="77777777" w:rsidR="0008588D" w:rsidRPr="00E92312" w:rsidRDefault="0008588D" w:rsidP="0008588D">
      <w:pPr>
        <w:pStyle w:val="11"/>
      </w:pPr>
      <w:r w:rsidRPr="00E92312">
        <w:t>Chương 5</w:t>
      </w:r>
      <w:r>
        <w:t xml:space="preserve">. </w:t>
      </w:r>
      <w:r w:rsidRPr="00E92312">
        <w:t xml:space="preserve">KINH TẾ CÁC NƯỚC XÃ HỘI CHỦ NGHĨA </w:t>
      </w:r>
    </w:p>
    <w:p w14:paraId="2A64EB0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Số tiết giảng lý thuyết: 1</w:t>
      </w:r>
      <w:r w:rsidRPr="00E92312">
        <w:rPr>
          <w:sz w:val="26"/>
          <w:szCs w:val="26"/>
          <w:lang w:val="vi-VN"/>
        </w:rPr>
        <w:tab/>
      </w:r>
      <w:r w:rsidRPr="00E92312">
        <w:rPr>
          <w:sz w:val="26"/>
          <w:szCs w:val="26"/>
          <w:lang w:val="vi-VN"/>
        </w:rPr>
        <w:tab/>
      </w:r>
      <w:r w:rsidRPr="00E92312">
        <w:rPr>
          <w:sz w:val="26"/>
          <w:szCs w:val="26"/>
          <w:lang w:val="vi-VN"/>
        </w:rPr>
        <w:tab/>
      </w:r>
      <w:r w:rsidRPr="00E92312">
        <w:rPr>
          <w:sz w:val="26"/>
          <w:szCs w:val="26"/>
          <w:lang w:val="vi-VN"/>
        </w:rPr>
        <w:tab/>
        <w:t xml:space="preserve">    Chữa bài tập &amp; thảo luận: 0</w:t>
      </w:r>
    </w:p>
    <w:p w14:paraId="7C9A59D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Chương này nghiên cứu tình hình kinh tế các nước xã hội chủ nghĩa: Lịch sử hình thành hệ thống xã hội chủ nghĩa thế giới; Những đặc trưng cơ bản trong quan hệ hợp tác kinh tế giữa các nước xã hội chủ nghĩa; Nội dung cơ bản trong công cuộc xây dựng nền kinh tế xã hội chủ nghĩa ở các nước; Những đặc trưng của mô hình kinh tế kế hoạch hoá tập trung ở Liên Xô và các nước xã hội chủ nghĩa Đông Âu cùng những hạn chế của mô hình này; Nội dung của các cuộc cải cách đã được thực hiện trong quá trình phát triển kinh tế ở các nước xã hội chủ nghĩa; Nguyên nhân dẫn đến sự tan rã của Liên Xô và sự sụp đổ của Đông Âu xã hội chủ nghĩa.  </w:t>
      </w:r>
    </w:p>
    <w:p w14:paraId="48767510" w14:textId="77777777" w:rsidR="0008588D" w:rsidRPr="00D6059D" w:rsidRDefault="0008588D" w:rsidP="0008588D">
      <w:pPr>
        <w:widowControl w:val="0"/>
        <w:spacing w:line="312" w:lineRule="auto"/>
        <w:ind w:firstLine="720"/>
        <w:jc w:val="both"/>
        <w:rPr>
          <w:b/>
          <w:sz w:val="26"/>
          <w:szCs w:val="26"/>
          <w:lang w:val="vi-VN"/>
        </w:rPr>
      </w:pPr>
      <w:r w:rsidRPr="00D6059D">
        <w:rPr>
          <w:b/>
          <w:sz w:val="26"/>
          <w:szCs w:val="26"/>
          <w:lang w:val="vi-VN"/>
        </w:rPr>
        <w:t xml:space="preserve">Nội dung </w:t>
      </w:r>
    </w:p>
    <w:p w14:paraId="0375B15F" w14:textId="77777777" w:rsidR="0008588D" w:rsidRPr="00D6059D" w:rsidRDefault="0008588D" w:rsidP="0008588D">
      <w:pPr>
        <w:widowControl w:val="0"/>
        <w:spacing w:line="312" w:lineRule="auto"/>
        <w:jc w:val="both"/>
        <w:rPr>
          <w:b/>
          <w:sz w:val="26"/>
          <w:szCs w:val="26"/>
          <w:lang w:val="vi-VN"/>
        </w:rPr>
      </w:pPr>
      <w:r w:rsidRPr="00D6059D">
        <w:rPr>
          <w:b/>
          <w:sz w:val="26"/>
          <w:szCs w:val="26"/>
          <w:lang w:val="vi-VN"/>
        </w:rPr>
        <w:t>5.1. Sự hình thành hệ thống xã hội chủ nghĩa và quan hệ kinh tế giữa các nước xã hội chủ nghĩa.</w:t>
      </w:r>
    </w:p>
    <w:p w14:paraId="552232B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5.1.1. Sự hình thành hệ thống các nước xã hội chủ nghĩa</w:t>
      </w:r>
    </w:p>
    <w:p w14:paraId="1C00B94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5.1.2. Quan hệ hợp tác kinh tế giữa các nước xã hội chủ nghĩa </w:t>
      </w:r>
    </w:p>
    <w:p w14:paraId="62D18D7F" w14:textId="77777777" w:rsidR="0008588D" w:rsidRPr="00D6059D" w:rsidRDefault="0008588D" w:rsidP="0008588D">
      <w:pPr>
        <w:widowControl w:val="0"/>
        <w:spacing w:line="312" w:lineRule="auto"/>
        <w:jc w:val="both"/>
        <w:rPr>
          <w:b/>
          <w:sz w:val="26"/>
          <w:szCs w:val="26"/>
          <w:lang w:val="vi-VN"/>
        </w:rPr>
      </w:pPr>
      <w:r w:rsidRPr="00D6059D">
        <w:rPr>
          <w:b/>
          <w:sz w:val="26"/>
          <w:szCs w:val="26"/>
          <w:lang w:val="vi-VN"/>
        </w:rPr>
        <w:t xml:space="preserve">5.2. Kinh tế các nước xã hội chủ nghĩa trong thời kỳ quá độ lên chủ nghĩa xã hội (từ năm 1917 đến giữa thập kỷ 1960) </w:t>
      </w:r>
    </w:p>
    <w:p w14:paraId="1C2E28C4"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5.2.1. Cải tạo quan hệ sản xuất cũ, xây dựng quan hệ sản xuất xã hội chủ nghĩa</w:t>
      </w:r>
    </w:p>
    <w:p w14:paraId="31DEA2B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5.2.2. Xây dựng cơ sở vật chất kỹ thuật của chủ nghĩa xã hội</w:t>
      </w:r>
    </w:p>
    <w:p w14:paraId="4514690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5.2.3. Cơ chế kinh tế</w:t>
      </w:r>
    </w:p>
    <w:p w14:paraId="3B0EB7CB" w14:textId="77777777" w:rsidR="0008588D" w:rsidRPr="00D6059D" w:rsidRDefault="0008588D" w:rsidP="0008588D">
      <w:pPr>
        <w:widowControl w:val="0"/>
        <w:spacing w:line="312" w:lineRule="auto"/>
        <w:jc w:val="both"/>
        <w:rPr>
          <w:b/>
          <w:sz w:val="26"/>
          <w:szCs w:val="26"/>
          <w:lang w:val="vi-VN"/>
        </w:rPr>
      </w:pPr>
      <w:r w:rsidRPr="00D6059D">
        <w:rPr>
          <w:b/>
          <w:sz w:val="26"/>
          <w:szCs w:val="26"/>
          <w:lang w:val="vi-VN"/>
        </w:rPr>
        <w:t>5.3. Kinh tế các nước xã hội chủ nghĩa trong thời kỳ từ giữa thập kỷ 1960 đến năm 1991.</w:t>
      </w:r>
    </w:p>
    <w:p w14:paraId="3EADB6B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5.3.1. Kinh tế Liên Xô và các nước xã hội chủ nghĩa Đông Âu từ giữa thập kỷ 1960 đến 1985</w:t>
      </w:r>
    </w:p>
    <w:p w14:paraId="29469D3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5.3.2. Cải tổ, cải cách ở Liên Xô và các nước xã hội chủ nghĩa Đông Âu (1986-1991)</w:t>
      </w:r>
    </w:p>
    <w:p w14:paraId="150AE71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5.3.3. Cải cách kinh tế ở các nước xã hội chủ nghĩa khác</w:t>
      </w:r>
    </w:p>
    <w:p w14:paraId="5E4FD3C3" w14:textId="77777777" w:rsidR="0008588D" w:rsidRPr="00E92312" w:rsidRDefault="0008588D" w:rsidP="0008588D">
      <w:pPr>
        <w:widowControl w:val="0"/>
        <w:spacing w:line="312" w:lineRule="auto"/>
        <w:ind w:firstLine="720"/>
        <w:jc w:val="both"/>
        <w:rPr>
          <w:sz w:val="26"/>
          <w:szCs w:val="26"/>
        </w:rPr>
      </w:pPr>
      <w:r w:rsidRPr="00E92312">
        <w:rPr>
          <w:sz w:val="26"/>
          <w:szCs w:val="26"/>
        </w:rPr>
        <w:t>Tài liệu tham khảo</w:t>
      </w:r>
      <w:r w:rsidRPr="00E92312">
        <w:rPr>
          <w:sz w:val="26"/>
          <w:szCs w:val="26"/>
        </w:rPr>
        <w:tab/>
      </w:r>
    </w:p>
    <w:p w14:paraId="377BD674" w14:textId="77777777" w:rsidR="0008588D" w:rsidRPr="00E92312" w:rsidRDefault="0008588D" w:rsidP="0008588D">
      <w:pPr>
        <w:widowControl w:val="0"/>
        <w:numPr>
          <w:ilvl w:val="0"/>
          <w:numId w:val="131"/>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5)</w:t>
      </w:r>
    </w:p>
    <w:p w14:paraId="24DEE839" w14:textId="77777777" w:rsidR="0008588D" w:rsidRPr="00E92312" w:rsidRDefault="0008588D" w:rsidP="0008588D">
      <w:pPr>
        <w:widowControl w:val="0"/>
        <w:spacing w:line="312" w:lineRule="auto"/>
        <w:ind w:firstLine="720"/>
        <w:jc w:val="both"/>
        <w:rPr>
          <w:sz w:val="26"/>
          <w:szCs w:val="26"/>
        </w:rPr>
      </w:pPr>
      <w:r w:rsidRPr="00E92312">
        <w:rPr>
          <w:sz w:val="26"/>
          <w:szCs w:val="26"/>
        </w:rPr>
        <w:tab/>
      </w:r>
    </w:p>
    <w:p w14:paraId="167FA282" w14:textId="77777777" w:rsidR="0008588D" w:rsidRDefault="0008588D" w:rsidP="0008588D">
      <w:pPr>
        <w:rPr>
          <w:rFonts w:eastAsia="Times New Roman"/>
          <w:b/>
          <w:color w:val="0D0D0D"/>
          <w:sz w:val="26"/>
          <w:szCs w:val="25"/>
          <w:lang w:val="sv-SE"/>
        </w:rPr>
      </w:pPr>
      <w:r>
        <w:br w:type="page"/>
      </w:r>
    </w:p>
    <w:p w14:paraId="398A19DD" w14:textId="77777777" w:rsidR="0008588D" w:rsidRPr="00E92312" w:rsidRDefault="0008588D" w:rsidP="0008588D">
      <w:pPr>
        <w:pStyle w:val="11"/>
      </w:pPr>
      <w:r w:rsidRPr="00E92312">
        <w:t>Chương 6</w:t>
      </w:r>
      <w:r>
        <w:t xml:space="preserve">. </w:t>
      </w:r>
      <w:r w:rsidRPr="00E92312">
        <w:t xml:space="preserve">KINH TẾ LIÊN XÔ </w:t>
      </w:r>
    </w:p>
    <w:p w14:paraId="020EF573" w14:textId="77777777" w:rsidR="0008588D" w:rsidRPr="00D6059D" w:rsidRDefault="0008588D" w:rsidP="0008588D">
      <w:pPr>
        <w:widowControl w:val="0"/>
        <w:spacing w:line="312" w:lineRule="auto"/>
        <w:ind w:firstLine="720"/>
        <w:jc w:val="both"/>
        <w:outlineLvl w:val="0"/>
        <w:rPr>
          <w:sz w:val="26"/>
          <w:szCs w:val="26"/>
          <w:lang w:val="sv-SE"/>
        </w:rPr>
      </w:pPr>
      <w:r w:rsidRPr="00D6059D">
        <w:rPr>
          <w:sz w:val="26"/>
          <w:szCs w:val="26"/>
          <w:lang w:val="sv-SE"/>
        </w:rPr>
        <w:t>Số tiết giảng lý thuyết: 2</w:t>
      </w:r>
      <w:r w:rsidRPr="00D6059D">
        <w:rPr>
          <w:sz w:val="26"/>
          <w:szCs w:val="26"/>
          <w:lang w:val="sv-SE"/>
        </w:rPr>
        <w:tab/>
      </w:r>
      <w:r w:rsidRPr="00D6059D">
        <w:rPr>
          <w:sz w:val="26"/>
          <w:szCs w:val="26"/>
          <w:lang w:val="sv-SE"/>
        </w:rPr>
        <w:tab/>
      </w:r>
      <w:r w:rsidRPr="00D6059D">
        <w:rPr>
          <w:sz w:val="26"/>
          <w:szCs w:val="26"/>
          <w:lang w:val="sv-SE"/>
        </w:rPr>
        <w:tab/>
      </w:r>
      <w:r w:rsidRPr="00D6059D">
        <w:rPr>
          <w:sz w:val="26"/>
          <w:szCs w:val="26"/>
          <w:lang w:val="sv-SE"/>
        </w:rPr>
        <w:tab/>
        <w:t xml:space="preserve">    Chữa bài tập &amp; thảo luận: 1</w:t>
      </w:r>
    </w:p>
    <w:p w14:paraId="12EAFF2B" w14:textId="77777777" w:rsidR="0008588D" w:rsidRPr="00D6059D" w:rsidRDefault="0008588D" w:rsidP="0008588D">
      <w:pPr>
        <w:widowControl w:val="0"/>
        <w:spacing w:line="312" w:lineRule="auto"/>
        <w:ind w:firstLine="720"/>
        <w:jc w:val="both"/>
        <w:rPr>
          <w:i/>
          <w:sz w:val="26"/>
          <w:szCs w:val="26"/>
        </w:rPr>
      </w:pPr>
      <w:r w:rsidRPr="00D6059D">
        <w:rPr>
          <w:i/>
          <w:sz w:val="26"/>
          <w:szCs w:val="26"/>
        </w:rPr>
        <w:t>Chương này nghiên cứu toàn bộ quá trình xây dựng nền kinh tế xã hội chủ nghĩa ở Liên Xô qua các thời kỳ lịch sử, đó là những bước phát triển đưa Liên Xô vào hàng ngũ các cường quốc kinh tế hàng đầu trên thế giới nhưng đã dần tụt hậu về trình độ phát triển so với nhiều nước tư bản và cuối cùng là sự sụp đổ của mô hình kinh tế xã hội chủ nghĩa và sự tan rã của Liên Xô, đặc biệt là một số nội dung nổi bật như: chính sách kinh tế mới (NEP) – một trong những cơ sở lý luận của đường lối đổi mới kinh tế ở Việt Nam từ năm 1986; đặc trưng của mô hình công nghiệp hoá ở Liên Xô; những mặt hạn chế, những giới hạn trong phát triển của mô hình kinh tế kế hoạch hoá tập trung ở Liên Xô.</w:t>
      </w:r>
    </w:p>
    <w:p w14:paraId="5C4BC58D" w14:textId="77777777" w:rsidR="0008588D" w:rsidRPr="00D6059D" w:rsidRDefault="0008588D" w:rsidP="0008588D">
      <w:pPr>
        <w:widowControl w:val="0"/>
        <w:spacing w:line="312" w:lineRule="auto"/>
        <w:ind w:firstLine="720"/>
        <w:jc w:val="both"/>
        <w:rPr>
          <w:b/>
          <w:sz w:val="26"/>
          <w:szCs w:val="26"/>
        </w:rPr>
      </w:pPr>
      <w:r w:rsidRPr="00D6059D">
        <w:rPr>
          <w:b/>
          <w:sz w:val="26"/>
          <w:szCs w:val="26"/>
        </w:rPr>
        <w:t xml:space="preserve">Nội dung </w:t>
      </w:r>
    </w:p>
    <w:p w14:paraId="61E69427" w14:textId="77777777" w:rsidR="0008588D" w:rsidRPr="0000346E" w:rsidRDefault="0008588D" w:rsidP="0008588D">
      <w:pPr>
        <w:widowControl w:val="0"/>
        <w:spacing w:line="312" w:lineRule="auto"/>
        <w:jc w:val="both"/>
        <w:rPr>
          <w:b/>
          <w:sz w:val="26"/>
          <w:szCs w:val="26"/>
        </w:rPr>
      </w:pPr>
      <w:r w:rsidRPr="0000346E">
        <w:rPr>
          <w:b/>
          <w:sz w:val="26"/>
          <w:szCs w:val="26"/>
        </w:rPr>
        <w:t>6.1. Đặc điểm kinh tế nước Nga thời kỳ trước Cách mạng tháng Mười 1917.</w:t>
      </w:r>
    </w:p>
    <w:p w14:paraId="65CE8584" w14:textId="77777777" w:rsidR="0008588D" w:rsidRPr="00E92312" w:rsidRDefault="0008588D" w:rsidP="0008588D">
      <w:pPr>
        <w:widowControl w:val="0"/>
        <w:spacing w:line="312" w:lineRule="auto"/>
        <w:ind w:firstLine="720"/>
        <w:jc w:val="both"/>
        <w:rPr>
          <w:sz w:val="26"/>
          <w:szCs w:val="26"/>
        </w:rPr>
      </w:pPr>
      <w:r w:rsidRPr="00E92312">
        <w:rPr>
          <w:sz w:val="26"/>
          <w:szCs w:val="26"/>
        </w:rPr>
        <w:t>6.1.1. Khái quát kinh tế nước Nga thời kỳ phong kiến</w:t>
      </w:r>
    </w:p>
    <w:p w14:paraId="3EE501A1" w14:textId="77777777" w:rsidR="0008588D" w:rsidRPr="00E92312" w:rsidRDefault="0008588D" w:rsidP="0008588D">
      <w:pPr>
        <w:widowControl w:val="0"/>
        <w:spacing w:line="312" w:lineRule="auto"/>
        <w:ind w:firstLine="720"/>
        <w:jc w:val="both"/>
        <w:rPr>
          <w:sz w:val="26"/>
          <w:szCs w:val="26"/>
        </w:rPr>
      </w:pPr>
      <w:r w:rsidRPr="00E92312">
        <w:rPr>
          <w:sz w:val="26"/>
          <w:szCs w:val="26"/>
        </w:rPr>
        <w:t>6.1.2. Kinh tế nước Nga thời kỳ tư bản chủ nghĩa (1861-1913)</w:t>
      </w:r>
    </w:p>
    <w:p w14:paraId="727C4DCF" w14:textId="77777777" w:rsidR="0008588D" w:rsidRPr="00EF4907" w:rsidRDefault="0008588D" w:rsidP="0008588D">
      <w:pPr>
        <w:widowControl w:val="0"/>
        <w:spacing w:line="312" w:lineRule="auto"/>
        <w:jc w:val="both"/>
        <w:rPr>
          <w:b/>
          <w:sz w:val="26"/>
          <w:szCs w:val="26"/>
        </w:rPr>
      </w:pPr>
      <w:r w:rsidRPr="00EF4907">
        <w:rPr>
          <w:b/>
          <w:sz w:val="26"/>
          <w:szCs w:val="26"/>
        </w:rPr>
        <w:t>6.2. Kinh tế Liên Xô thời kỳ 1917 – 1945.</w:t>
      </w:r>
    </w:p>
    <w:p w14:paraId="25C1F39D" w14:textId="77777777" w:rsidR="0008588D" w:rsidRPr="00E92312" w:rsidRDefault="0008588D" w:rsidP="0008588D">
      <w:pPr>
        <w:widowControl w:val="0"/>
        <w:spacing w:line="312" w:lineRule="auto"/>
        <w:ind w:firstLine="720"/>
        <w:jc w:val="both"/>
        <w:rPr>
          <w:sz w:val="26"/>
          <w:szCs w:val="26"/>
        </w:rPr>
      </w:pPr>
      <w:r w:rsidRPr="00E92312">
        <w:rPr>
          <w:sz w:val="26"/>
          <w:szCs w:val="26"/>
        </w:rPr>
        <w:t>6.2.1. Kinh tế nước Nga (1917-1918)</w:t>
      </w:r>
    </w:p>
    <w:p w14:paraId="1CAB99CA" w14:textId="77777777" w:rsidR="0008588D" w:rsidRPr="00E92312" w:rsidRDefault="0008588D" w:rsidP="0008588D">
      <w:pPr>
        <w:widowControl w:val="0"/>
        <w:spacing w:line="312" w:lineRule="auto"/>
        <w:ind w:firstLine="720"/>
        <w:jc w:val="both"/>
        <w:rPr>
          <w:sz w:val="26"/>
          <w:szCs w:val="26"/>
        </w:rPr>
      </w:pPr>
      <w:r w:rsidRPr="00E92312">
        <w:rPr>
          <w:sz w:val="26"/>
          <w:szCs w:val="26"/>
        </w:rPr>
        <w:t>6.2.2. Kinh tế thời kỳ nội chiến và can thiệp của nước ngoài (1918-1920)</w:t>
      </w:r>
    </w:p>
    <w:p w14:paraId="7E37A65B" w14:textId="77777777" w:rsidR="0008588D" w:rsidRPr="00E92312" w:rsidRDefault="0008588D" w:rsidP="0008588D">
      <w:pPr>
        <w:widowControl w:val="0"/>
        <w:spacing w:line="312" w:lineRule="auto"/>
        <w:ind w:firstLine="720"/>
        <w:jc w:val="both"/>
        <w:rPr>
          <w:sz w:val="26"/>
          <w:szCs w:val="26"/>
        </w:rPr>
      </w:pPr>
      <w:r w:rsidRPr="00E92312">
        <w:rPr>
          <w:sz w:val="26"/>
          <w:szCs w:val="26"/>
        </w:rPr>
        <w:t>6.2.3. Kinh tế thời kỳ khôi phục (1921-1925)</w:t>
      </w:r>
    </w:p>
    <w:p w14:paraId="37F5F84E" w14:textId="77777777" w:rsidR="0008588D" w:rsidRPr="00E92312" w:rsidRDefault="0008588D" w:rsidP="0008588D">
      <w:pPr>
        <w:widowControl w:val="0"/>
        <w:spacing w:line="312" w:lineRule="auto"/>
        <w:ind w:firstLine="720"/>
        <w:jc w:val="both"/>
        <w:rPr>
          <w:sz w:val="26"/>
          <w:szCs w:val="26"/>
        </w:rPr>
      </w:pPr>
      <w:r w:rsidRPr="00E92312">
        <w:rPr>
          <w:sz w:val="26"/>
          <w:szCs w:val="26"/>
        </w:rPr>
        <w:t>6.2.4. Kinh tế thời kỳ cải tạo xã hội chủ nghĩa và xây dựng cơ sở vật chất kỹ thuật của chủ nghĩa xã hội (1926-1940)</w:t>
      </w:r>
    </w:p>
    <w:p w14:paraId="72439CED" w14:textId="77777777" w:rsidR="0008588D" w:rsidRPr="00E92312" w:rsidRDefault="0008588D" w:rsidP="0008588D">
      <w:pPr>
        <w:widowControl w:val="0"/>
        <w:spacing w:line="312" w:lineRule="auto"/>
        <w:ind w:firstLine="720"/>
        <w:jc w:val="both"/>
        <w:rPr>
          <w:sz w:val="26"/>
          <w:szCs w:val="26"/>
        </w:rPr>
      </w:pPr>
      <w:r w:rsidRPr="00E92312">
        <w:rPr>
          <w:sz w:val="26"/>
          <w:szCs w:val="26"/>
        </w:rPr>
        <w:t>6.2.5. Kinh tế thời kỳ chiến tranh Vệ quốc (1941-1945)</w:t>
      </w:r>
    </w:p>
    <w:p w14:paraId="26E83313" w14:textId="77777777" w:rsidR="0008588D" w:rsidRPr="00EF4907" w:rsidRDefault="0008588D" w:rsidP="0008588D">
      <w:pPr>
        <w:widowControl w:val="0"/>
        <w:spacing w:line="312" w:lineRule="auto"/>
        <w:jc w:val="both"/>
        <w:rPr>
          <w:b/>
          <w:sz w:val="26"/>
          <w:szCs w:val="26"/>
        </w:rPr>
      </w:pPr>
      <w:r w:rsidRPr="00EF4907">
        <w:rPr>
          <w:b/>
          <w:sz w:val="26"/>
          <w:szCs w:val="26"/>
        </w:rPr>
        <w:t>6.3. Kinh tế Liên Xô thời kỳ 1946 – 1991.</w:t>
      </w:r>
    </w:p>
    <w:p w14:paraId="34FC26DC" w14:textId="77777777" w:rsidR="0008588D" w:rsidRPr="00E92312" w:rsidRDefault="0008588D" w:rsidP="0008588D">
      <w:pPr>
        <w:widowControl w:val="0"/>
        <w:spacing w:line="312" w:lineRule="auto"/>
        <w:ind w:firstLine="720"/>
        <w:jc w:val="both"/>
        <w:rPr>
          <w:sz w:val="26"/>
          <w:szCs w:val="26"/>
        </w:rPr>
      </w:pPr>
      <w:r w:rsidRPr="00E92312">
        <w:rPr>
          <w:sz w:val="26"/>
          <w:szCs w:val="26"/>
        </w:rPr>
        <w:t>6.3.1. Khôi phục kinh tế (1946-1950)</w:t>
      </w:r>
    </w:p>
    <w:p w14:paraId="486BA049" w14:textId="77777777" w:rsidR="0008588D" w:rsidRPr="00E92312" w:rsidRDefault="0008588D" w:rsidP="0008588D">
      <w:pPr>
        <w:widowControl w:val="0"/>
        <w:spacing w:line="312" w:lineRule="auto"/>
        <w:ind w:firstLine="720"/>
        <w:jc w:val="both"/>
        <w:rPr>
          <w:sz w:val="26"/>
          <w:szCs w:val="26"/>
        </w:rPr>
      </w:pPr>
      <w:r w:rsidRPr="00E92312">
        <w:rPr>
          <w:sz w:val="26"/>
          <w:szCs w:val="26"/>
        </w:rPr>
        <w:t>6.3.2. Kinh tế Liên Xô giai đoạn 1951-1955</w:t>
      </w:r>
    </w:p>
    <w:p w14:paraId="63F0EC9B" w14:textId="77777777" w:rsidR="0008588D" w:rsidRPr="00E92312" w:rsidRDefault="0008588D" w:rsidP="0008588D">
      <w:pPr>
        <w:widowControl w:val="0"/>
        <w:spacing w:line="312" w:lineRule="auto"/>
        <w:ind w:firstLine="720"/>
        <w:jc w:val="both"/>
        <w:rPr>
          <w:sz w:val="26"/>
          <w:szCs w:val="26"/>
        </w:rPr>
      </w:pPr>
      <w:r w:rsidRPr="00E92312">
        <w:rPr>
          <w:sz w:val="26"/>
          <w:szCs w:val="26"/>
        </w:rPr>
        <w:t>6.3.3. Kinh tế Liên Xô giai đoạn 1956-1985</w:t>
      </w:r>
    </w:p>
    <w:p w14:paraId="2CB1D937" w14:textId="77777777" w:rsidR="0008588D" w:rsidRPr="00E92312" w:rsidRDefault="0008588D" w:rsidP="0008588D">
      <w:pPr>
        <w:widowControl w:val="0"/>
        <w:spacing w:line="312" w:lineRule="auto"/>
        <w:ind w:firstLine="720"/>
        <w:jc w:val="both"/>
        <w:rPr>
          <w:sz w:val="26"/>
          <w:szCs w:val="26"/>
        </w:rPr>
      </w:pPr>
      <w:r w:rsidRPr="00E92312">
        <w:rPr>
          <w:sz w:val="26"/>
          <w:szCs w:val="26"/>
        </w:rPr>
        <w:t>6.3.4. Kinh tế Liên Xô giai đoạn cải tổ, cải cách (1986 - 1991)</w:t>
      </w:r>
    </w:p>
    <w:p w14:paraId="3DE6E3D4" w14:textId="77777777" w:rsidR="0008588D" w:rsidRPr="00EF4907" w:rsidRDefault="0008588D" w:rsidP="0008588D">
      <w:pPr>
        <w:widowControl w:val="0"/>
        <w:spacing w:line="312" w:lineRule="auto"/>
        <w:jc w:val="both"/>
        <w:rPr>
          <w:b/>
          <w:sz w:val="26"/>
          <w:szCs w:val="26"/>
        </w:rPr>
      </w:pPr>
      <w:r w:rsidRPr="00EF4907">
        <w:rPr>
          <w:b/>
          <w:sz w:val="26"/>
          <w:szCs w:val="26"/>
        </w:rPr>
        <w:t>6.4. Kinh tế Cộng hoà liên bang Nga thời kỳ hậu Xô viết.</w:t>
      </w:r>
    </w:p>
    <w:p w14:paraId="5DBF157B" w14:textId="77777777" w:rsidR="0008588D" w:rsidRPr="00E92312" w:rsidRDefault="0008588D" w:rsidP="0008588D">
      <w:pPr>
        <w:widowControl w:val="0"/>
        <w:spacing w:line="312" w:lineRule="auto"/>
        <w:ind w:firstLine="720"/>
        <w:jc w:val="both"/>
        <w:rPr>
          <w:sz w:val="26"/>
          <w:szCs w:val="26"/>
        </w:rPr>
      </w:pPr>
      <w:r w:rsidRPr="00E92312">
        <w:rPr>
          <w:sz w:val="26"/>
          <w:szCs w:val="26"/>
        </w:rPr>
        <w:t>6.4.1. Giai đoạn 1991-1999</w:t>
      </w:r>
    </w:p>
    <w:p w14:paraId="06A7E4E2" w14:textId="77777777" w:rsidR="0008588D" w:rsidRPr="00E92312" w:rsidRDefault="0008588D" w:rsidP="0008588D">
      <w:pPr>
        <w:widowControl w:val="0"/>
        <w:spacing w:line="312" w:lineRule="auto"/>
        <w:ind w:firstLine="720"/>
        <w:jc w:val="both"/>
        <w:rPr>
          <w:sz w:val="26"/>
          <w:szCs w:val="26"/>
        </w:rPr>
      </w:pPr>
      <w:r w:rsidRPr="00E92312">
        <w:rPr>
          <w:sz w:val="26"/>
          <w:szCs w:val="26"/>
        </w:rPr>
        <w:t>6.4.2. Kinh tế CHLB Nga từ năm 2000 đến nay</w:t>
      </w:r>
    </w:p>
    <w:p w14:paraId="7204535E" w14:textId="77777777" w:rsidR="0008588D" w:rsidRPr="00EF4907" w:rsidRDefault="0008588D" w:rsidP="0008588D">
      <w:pPr>
        <w:widowControl w:val="0"/>
        <w:spacing w:line="312" w:lineRule="auto"/>
        <w:jc w:val="both"/>
        <w:rPr>
          <w:b/>
          <w:sz w:val="26"/>
          <w:szCs w:val="26"/>
        </w:rPr>
      </w:pPr>
      <w:r w:rsidRPr="00EF4907">
        <w:rPr>
          <w:b/>
          <w:sz w:val="26"/>
          <w:szCs w:val="26"/>
        </w:rPr>
        <w:t>Tài liệu tham khảo</w:t>
      </w:r>
      <w:r w:rsidRPr="00EF4907">
        <w:rPr>
          <w:b/>
          <w:sz w:val="26"/>
          <w:szCs w:val="26"/>
        </w:rPr>
        <w:tab/>
      </w:r>
    </w:p>
    <w:p w14:paraId="2AFF2FDE" w14:textId="77777777" w:rsidR="0008588D" w:rsidRPr="00E92312" w:rsidRDefault="0008588D" w:rsidP="0008588D">
      <w:pPr>
        <w:widowControl w:val="0"/>
        <w:numPr>
          <w:ilvl w:val="0"/>
          <w:numId w:val="132"/>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6)</w:t>
      </w:r>
    </w:p>
    <w:p w14:paraId="1ADC0EB9" w14:textId="77777777" w:rsidR="0008588D" w:rsidRPr="00E92312" w:rsidRDefault="0008588D" w:rsidP="0008588D">
      <w:pPr>
        <w:widowControl w:val="0"/>
        <w:numPr>
          <w:ilvl w:val="0"/>
          <w:numId w:val="131"/>
        </w:numPr>
        <w:spacing w:line="312" w:lineRule="auto"/>
        <w:ind w:left="0" w:firstLine="720"/>
        <w:jc w:val="both"/>
        <w:rPr>
          <w:sz w:val="26"/>
          <w:szCs w:val="26"/>
        </w:rPr>
      </w:pPr>
      <w:r w:rsidRPr="00E92312">
        <w:rPr>
          <w:sz w:val="26"/>
          <w:szCs w:val="26"/>
        </w:rPr>
        <w:t>Du Thúy, Mùa đông và mùa xuân Matxcơva – chấm dứt một thời đại (sách dịch). Nxb Chính trị quốc gia, Hà Nội, 1996</w:t>
      </w:r>
    </w:p>
    <w:p w14:paraId="072D9618" w14:textId="77777777" w:rsidR="0008588D" w:rsidRPr="00E92312" w:rsidRDefault="0008588D" w:rsidP="0008588D">
      <w:pPr>
        <w:widowControl w:val="0"/>
        <w:numPr>
          <w:ilvl w:val="0"/>
          <w:numId w:val="131"/>
        </w:numPr>
        <w:spacing w:line="312" w:lineRule="auto"/>
        <w:ind w:left="0" w:firstLine="720"/>
        <w:jc w:val="both"/>
        <w:rPr>
          <w:sz w:val="26"/>
          <w:szCs w:val="26"/>
        </w:rPr>
      </w:pPr>
      <w:r w:rsidRPr="00E92312">
        <w:rPr>
          <w:sz w:val="26"/>
          <w:szCs w:val="26"/>
        </w:rPr>
        <w:t>Pagơrêbinski, Lịch sử kinh tế quốc dân Liên Xô 1917-1950. Nxb Sự thật, Hà Nội 1962</w:t>
      </w:r>
    </w:p>
    <w:p w14:paraId="7AE3C3BF" w14:textId="77777777" w:rsidR="0008588D" w:rsidRPr="00E92312" w:rsidRDefault="0008588D" w:rsidP="0008588D">
      <w:pPr>
        <w:widowControl w:val="0"/>
        <w:numPr>
          <w:ilvl w:val="0"/>
          <w:numId w:val="131"/>
        </w:numPr>
        <w:spacing w:line="312" w:lineRule="auto"/>
        <w:ind w:left="0" w:firstLine="720"/>
        <w:jc w:val="both"/>
        <w:rPr>
          <w:sz w:val="26"/>
          <w:szCs w:val="26"/>
        </w:rPr>
      </w:pPr>
      <w:r w:rsidRPr="00E92312">
        <w:rPr>
          <w:sz w:val="26"/>
          <w:szCs w:val="26"/>
        </w:rPr>
        <w:t>Li Tan, Nghịch lý của chiến lược đuổi kịp – Tư duy lại mô hình phát triển kinh tế dựa vào nhà nước, Nxb Trẻ, Hà Nội, 2008</w:t>
      </w:r>
      <w:r w:rsidRPr="00E92312">
        <w:rPr>
          <w:sz w:val="26"/>
          <w:szCs w:val="26"/>
        </w:rPr>
        <w:tab/>
      </w:r>
    </w:p>
    <w:p w14:paraId="0ED97CF6" w14:textId="77777777" w:rsidR="0008588D" w:rsidRPr="00E92312" w:rsidRDefault="0008588D" w:rsidP="0008588D">
      <w:pPr>
        <w:widowControl w:val="0"/>
        <w:spacing w:line="312" w:lineRule="auto"/>
        <w:ind w:firstLine="720"/>
        <w:jc w:val="both"/>
        <w:rPr>
          <w:sz w:val="26"/>
          <w:szCs w:val="26"/>
        </w:rPr>
      </w:pPr>
    </w:p>
    <w:p w14:paraId="489BA589" w14:textId="77777777" w:rsidR="0008588D" w:rsidRPr="00E92312" w:rsidRDefault="0008588D" w:rsidP="0008588D">
      <w:pPr>
        <w:pStyle w:val="11"/>
      </w:pPr>
      <w:r w:rsidRPr="00E92312">
        <w:rPr>
          <w:szCs w:val="26"/>
        </w:rPr>
        <w:t>Chương 7</w:t>
      </w:r>
      <w:r>
        <w:rPr>
          <w:szCs w:val="26"/>
        </w:rPr>
        <w:t xml:space="preserve">. </w:t>
      </w:r>
      <w:r w:rsidRPr="00E92312">
        <w:t>KINH TẾ TRUNG QUỐC</w:t>
      </w:r>
    </w:p>
    <w:p w14:paraId="162A4D24" w14:textId="77777777" w:rsidR="0008588D" w:rsidRPr="00EF4907" w:rsidRDefault="0008588D" w:rsidP="0008588D">
      <w:pPr>
        <w:widowControl w:val="0"/>
        <w:spacing w:line="312" w:lineRule="auto"/>
        <w:ind w:firstLine="720"/>
        <w:jc w:val="both"/>
        <w:outlineLvl w:val="0"/>
        <w:rPr>
          <w:sz w:val="26"/>
          <w:szCs w:val="26"/>
          <w:lang w:val="sv-SE"/>
        </w:rPr>
      </w:pPr>
      <w:r w:rsidRPr="00EF4907">
        <w:rPr>
          <w:sz w:val="26"/>
          <w:szCs w:val="26"/>
          <w:lang w:val="sv-SE"/>
        </w:rPr>
        <w:t>Số tiết giảng lý thuyết: 1</w:t>
      </w:r>
      <w:r w:rsidRPr="00EF4907">
        <w:rPr>
          <w:sz w:val="26"/>
          <w:szCs w:val="26"/>
          <w:lang w:val="sv-SE"/>
        </w:rPr>
        <w:tab/>
      </w:r>
      <w:r w:rsidRPr="00EF4907">
        <w:rPr>
          <w:sz w:val="26"/>
          <w:szCs w:val="26"/>
          <w:lang w:val="sv-SE"/>
        </w:rPr>
        <w:tab/>
      </w:r>
      <w:r w:rsidRPr="00EF4907">
        <w:rPr>
          <w:sz w:val="26"/>
          <w:szCs w:val="26"/>
          <w:lang w:val="sv-SE"/>
        </w:rPr>
        <w:tab/>
      </w:r>
      <w:r w:rsidRPr="00EF4907">
        <w:rPr>
          <w:sz w:val="26"/>
          <w:szCs w:val="26"/>
          <w:lang w:val="sv-SE"/>
        </w:rPr>
        <w:tab/>
        <w:t xml:space="preserve">    Chữa bài tập &amp; thảo luận: 1</w:t>
      </w:r>
    </w:p>
    <w:p w14:paraId="6FDE25C8" w14:textId="77777777" w:rsidR="0008588D" w:rsidRPr="00EF4907" w:rsidRDefault="0008588D" w:rsidP="0008588D">
      <w:pPr>
        <w:widowControl w:val="0"/>
        <w:spacing w:line="312" w:lineRule="auto"/>
        <w:ind w:firstLine="720"/>
        <w:jc w:val="both"/>
        <w:rPr>
          <w:i/>
          <w:sz w:val="26"/>
          <w:szCs w:val="26"/>
        </w:rPr>
      </w:pPr>
      <w:r w:rsidRPr="00EF4907">
        <w:rPr>
          <w:i/>
          <w:sz w:val="26"/>
          <w:szCs w:val="26"/>
        </w:rPr>
        <w:t xml:space="preserve">Chương này nghiên cứu tình hình phát triển kinh tế Trung Quốc từ ngày thành lập nước Cộng hoà Nhân dân Trung Hoa (10-1949) đến nay để thấy được bức tranh kinh tế Trung Quốc trong thời kỳ xây dựng nền kinh tế theo mô hình kinh tế kế hoạch hoá tập trung bao cấp (1949-1978) và quá trình cải cách và mở cửa của kinh tế Trung Quốc (từ năm 1978 đến nay) đưa Trung Quốc từ một nền kinh tế thấp kém, lạc hậu trở thành một nền kinh tế lớn và có ảnh hưởng nhiều mặt đến sự phát triển của nền kinh tế thế giới và khu vực. </w:t>
      </w:r>
    </w:p>
    <w:p w14:paraId="385C6357" w14:textId="77777777" w:rsidR="0008588D" w:rsidRPr="00EF4907" w:rsidRDefault="0008588D" w:rsidP="0008588D">
      <w:pPr>
        <w:widowControl w:val="0"/>
        <w:spacing w:line="312" w:lineRule="auto"/>
        <w:ind w:firstLine="720"/>
        <w:jc w:val="both"/>
        <w:rPr>
          <w:b/>
          <w:sz w:val="26"/>
          <w:szCs w:val="26"/>
        </w:rPr>
      </w:pPr>
      <w:r w:rsidRPr="00EF4907">
        <w:rPr>
          <w:b/>
          <w:sz w:val="26"/>
          <w:szCs w:val="26"/>
        </w:rPr>
        <w:t xml:space="preserve">Nội dung </w:t>
      </w:r>
    </w:p>
    <w:p w14:paraId="4B5BD9D8" w14:textId="77777777" w:rsidR="0008588D" w:rsidRPr="00EF4907" w:rsidRDefault="0008588D" w:rsidP="0008588D">
      <w:pPr>
        <w:widowControl w:val="0"/>
        <w:spacing w:line="312" w:lineRule="auto"/>
        <w:jc w:val="both"/>
        <w:rPr>
          <w:b/>
          <w:sz w:val="26"/>
          <w:szCs w:val="26"/>
        </w:rPr>
      </w:pPr>
      <w:r w:rsidRPr="00EF4907">
        <w:rPr>
          <w:b/>
          <w:sz w:val="26"/>
          <w:szCs w:val="26"/>
        </w:rPr>
        <w:t>7.1. Khái quát tình hình kinh tế Trung Quốc trước 01-10-1949.</w:t>
      </w:r>
    </w:p>
    <w:p w14:paraId="1DC11A1F" w14:textId="77777777" w:rsidR="0008588D" w:rsidRPr="00EF4907" w:rsidRDefault="0008588D" w:rsidP="0008588D">
      <w:pPr>
        <w:widowControl w:val="0"/>
        <w:spacing w:line="312" w:lineRule="auto"/>
        <w:jc w:val="both"/>
        <w:rPr>
          <w:b/>
          <w:sz w:val="26"/>
          <w:szCs w:val="26"/>
        </w:rPr>
      </w:pPr>
      <w:r w:rsidRPr="00EF4907">
        <w:rPr>
          <w:b/>
          <w:sz w:val="26"/>
          <w:szCs w:val="26"/>
        </w:rPr>
        <w:t>7.2. Kinh tế Trung Quốc thời kỳ 1949 – 1978.</w:t>
      </w:r>
    </w:p>
    <w:p w14:paraId="1413EB42" w14:textId="77777777" w:rsidR="0008588D" w:rsidRPr="00E92312" w:rsidRDefault="0008588D" w:rsidP="0008588D">
      <w:pPr>
        <w:pStyle w:val="BodyText"/>
        <w:spacing w:line="312" w:lineRule="auto"/>
        <w:ind w:left="0" w:right="0" w:firstLine="720"/>
        <w:rPr>
          <w:bCs/>
        </w:rPr>
      </w:pPr>
      <w:r w:rsidRPr="00E92312">
        <w:rPr>
          <w:bCs/>
        </w:rPr>
        <w:t>7.2.1. Thời kỳ 1949-1957</w:t>
      </w:r>
    </w:p>
    <w:p w14:paraId="5B350E34" w14:textId="77777777" w:rsidR="0008588D" w:rsidRPr="00E92312" w:rsidRDefault="0008588D" w:rsidP="0008588D">
      <w:pPr>
        <w:pStyle w:val="BodyText"/>
        <w:spacing w:line="312" w:lineRule="auto"/>
        <w:ind w:left="0" w:right="0" w:firstLine="720"/>
      </w:pPr>
      <w:r w:rsidRPr="00E92312">
        <w:t>7.2.2. Thời kỳ 1958 - 1978</w:t>
      </w:r>
    </w:p>
    <w:p w14:paraId="1D6EC8D2" w14:textId="77777777" w:rsidR="0008588D" w:rsidRPr="00EF4907" w:rsidRDefault="0008588D" w:rsidP="0008588D">
      <w:pPr>
        <w:widowControl w:val="0"/>
        <w:spacing w:line="312" w:lineRule="auto"/>
        <w:jc w:val="both"/>
        <w:rPr>
          <w:b/>
          <w:sz w:val="26"/>
          <w:szCs w:val="26"/>
        </w:rPr>
      </w:pPr>
      <w:r w:rsidRPr="00EF4907">
        <w:rPr>
          <w:b/>
          <w:sz w:val="26"/>
          <w:szCs w:val="26"/>
        </w:rPr>
        <w:t>7.3. Kinh tế Trung Quốc thời kỳ cải cách và mở cửa (từ năm 1978 đến nay)</w:t>
      </w:r>
    </w:p>
    <w:p w14:paraId="3E1AD14B" w14:textId="77777777" w:rsidR="0008588D" w:rsidRPr="00E92312" w:rsidRDefault="0008588D" w:rsidP="0008588D">
      <w:pPr>
        <w:pStyle w:val="BodyText"/>
        <w:spacing w:line="312" w:lineRule="auto"/>
        <w:ind w:left="0" w:right="0" w:firstLine="720"/>
        <w:rPr>
          <w:bCs/>
        </w:rPr>
      </w:pPr>
      <w:r w:rsidRPr="00E92312">
        <w:rPr>
          <w:bCs/>
        </w:rPr>
        <w:t>7.3.1. Nguyên nhân</w:t>
      </w:r>
    </w:p>
    <w:p w14:paraId="25DBFC25" w14:textId="77777777" w:rsidR="0008588D" w:rsidRPr="00E92312" w:rsidRDefault="0008588D" w:rsidP="0008588D">
      <w:pPr>
        <w:pStyle w:val="BodyText"/>
        <w:spacing w:line="312" w:lineRule="auto"/>
        <w:ind w:left="0" w:right="0" w:firstLine="720"/>
        <w:rPr>
          <w:bCs/>
        </w:rPr>
      </w:pPr>
      <w:r w:rsidRPr="00E92312">
        <w:rPr>
          <w:bCs/>
        </w:rPr>
        <w:t>7.3.2. Nội dung cải cách và mở cửa</w:t>
      </w:r>
    </w:p>
    <w:p w14:paraId="0364DF60" w14:textId="77777777" w:rsidR="0008588D" w:rsidRPr="00E92312" w:rsidRDefault="0008588D" w:rsidP="0008588D">
      <w:pPr>
        <w:pStyle w:val="BodyText"/>
        <w:spacing w:line="312" w:lineRule="auto"/>
        <w:ind w:left="0" w:right="0" w:firstLine="720"/>
      </w:pPr>
      <w:r w:rsidRPr="00E92312">
        <w:rPr>
          <w:bCs/>
        </w:rPr>
        <w:t>7.3.3. Thành tựu và hạn chế</w:t>
      </w:r>
    </w:p>
    <w:p w14:paraId="4FDA27BD" w14:textId="77777777" w:rsidR="0008588D" w:rsidRPr="00EF4907" w:rsidRDefault="0008588D" w:rsidP="0008588D">
      <w:pPr>
        <w:widowControl w:val="0"/>
        <w:spacing w:line="312" w:lineRule="auto"/>
        <w:jc w:val="both"/>
        <w:rPr>
          <w:b/>
          <w:sz w:val="26"/>
          <w:szCs w:val="26"/>
        </w:rPr>
      </w:pPr>
      <w:r w:rsidRPr="00EF4907">
        <w:rPr>
          <w:b/>
          <w:sz w:val="26"/>
          <w:szCs w:val="26"/>
        </w:rPr>
        <w:t>Tài liệu tham khảo</w:t>
      </w:r>
      <w:r w:rsidRPr="00EF4907">
        <w:rPr>
          <w:b/>
          <w:sz w:val="26"/>
          <w:szCs w:val="26"/>
        </w:rPr>
        <w:tab/>
      </w:r>
    </w:p>
    <w:p w14:paraId="7F334A88" w14:textId="77777777" w:rsidR="0008588D" w:rsidRPr="00E92312" w:rsidRDefault="0008588D" w:rsidP="0008588D">
      <w:pPr>
        <w:widowControl w:val="0"/>
        <w:numPr>
          <w:ilvl w:val="0"/>
          <w:numId w:val="133"/>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7)</w:t>
      </w:r>
    </w:p>
    <w:p w14:paraId="6DBF518B" w14:textId="77777777" w:rsidR="0008588D" w:rsidRPr="00E92312" w:rsidRDefault="0008588D" w:rsidP="0008588D">
      <w:pPr>
        <w:widowControl w:val="0"/>
        <w:numPr>
          <w:ilvl w:val="0"/>
          <w:numId w:val="133"/>
        </w:numPr>
        <w:spacing w:line="312" w:lineRule="auto"/>
        <w:ind w:left="0" w:firstLine="720"/>
        <w:jc w:val="both"/>
        <w:rPr>
          <w:sz w:val="26"/>
          <w:szCs w:val="26"/>
        </w:rPr>
      </w:pPr>
      <w:r w:rsidRPr="00E92312">
        <w:rPr>
          <w:sz w:val="26"/>
          <w:szCs w:val="26"/>
        </w:rPr>
        <w:t>Đỗ Tiến Sâm (chủ biên), Báo cáo phát triển Trung Quốc – Tình hình và triển vọng, Nhà xuất bản Thế giới, Hà Nội, 2007</w:t>
      </w:r>
    </w:p>
    <w:p w14:paraId="5FA8315D" w14:textId="77777777" w:rsidR="0008588D" w:rsidRPr="00E92312" w:rsidRDefault="0008588D" w:rsidP="0008588D">
      <w:pPr>
        <w:widowControl w:val="0"/>
        <w:numPr>
          <w:ilvl w:val="0"/>
          <w:numId w:val="133"/>
        </w:numPr>
        <w:spacing w:line="312" w:lineRule="auto"/>
        <w:ind w:left="0" w:firstLine="720"/>
        <w:jc w:val="both"/>
        <w:rPr>
          <w:sz w:val="26"/>
          <w:szCs w:val="26"/>
        </w:rPr>
      </w:pPr>
      <w:r w:rsidRPr="00E92312">
        <w:rPr>
          <w:sz w:val="26"/>
          <w:szCs w:val="26"/>
        </w:rPr>
        <w:t>Mã Hồng (chủ biên), Kinh tế thị trường xã hội chủ nghĩa, Nxb Chính trị quốc gia, Hà Nội, 1995</w:t>
      </w:r>
    </w:p>
    <w:p w14:paraId="527A9DF7" w14:textId="77777777" w:rsidR="0008588D" w:rsidRPr="00E92312" w:rsidRDefault="0008588D" w:rsidP="0008588D">
      <w:pPr>
        <w:widowControl w:val="0"/>
        <w:numPr>
          <w:ilvl w:val="0"/>
          <w:numId w:val="133"/>
        </w:numPr>
        <w:spacing w:line="312" w:lineRule="auto"/>
        <w:ind w:left="0" w:firstLine="720"/>
        <w:jc w:val="both"/>
        <w:rPr>
          <w:sz w:val="26"/>
          <w:szCs w:val="26"/>
        </w:rPr>
      </w:pPr>
      <w:r w:rsidRPr="00E92312">
        <w:rPr>
          <w:sz w:val="26"/>
          <w:szCs w:val="26"/>
        </w:rPr>
        <w:t>Viện Nghiên cứu Trung Quốc, Cộng hoà nhân dân Trung Hoa: 60 năm xây dựng và phát triển, Nxb Chính trị quốc gia, Hà Nội, 2010</w:t>
      </w:r>
    </w:p>
    <w:p w14:paraId="450AFD1F" w14:textId="77777777" w:rsidR="0008588D" w:rsidRPr="00E92312" w:rsidRDefault="0008588D" w:rsidP="0008588D">
      <w:pPr>
        <w:pStyle w:val="Title"/>
        <w:widowControl w:val="0"/>
        <w:spacing w:line="312" w:lineRule="auto"/>
        <w:ind w:firstLine="720"/>
        <w:jc w:val="both"/>
        <w:rPr>
          <w:rFonts w:ascii="Times New Roman" w:hAnsi="Times New Roman"/>
          <w:b w:val="0"/>
          <w:sz w:val="26"/>
          <w:szCs w:val="26"/>
        </w:rPr>
      </w:pPr>
    </w:p>
    <w:p w14:paraId="519D79C8" w14:textId="77777777" w:rsidR="0008588D" w:rsidRPr="00EF4907" w:rsidRDefault="0008588D" w:rsidP="0008588D">
      <w:pPr>
        <w:pStyle w:val="11"/>
        <w:rPr>
          <w:szCs w:val="26"/>
        </w:rPr>
      </w:pPr>
      <w:r w:rsidRPr="00E92312">
        <w:rPr>
          <w:szCs w:val="26"/>
        </w:rPr>
        <w:t>Chương 8</w:t>
      </w:r>
      <w:r w:rsidRPr="00EF4907">
        <w:rPr>
          <w:szCs w:val="26"/>
        </w:rPr>
        <w:t>. KINH TẾ CÁC NƯỚC ĐANG PHÁT TRIỂN</w:t>
      </w:r>
    </w:p>
    <w:p w14:paraId="2155E099" w14:textId="77777777" w:rsidR="0008588D" w:rsidRPr="00EF4907" w:rsidRDefault="0008588D" w:rsidP="0008588D">
      <w:pPr>
        <w:widowControl w:val="0"/>
        <w:spacing w:line="312" w:lineRule="auto"/>
        <w:ind w:firstLine="720"/>
        <w:jc w:val="both"/>
        <w:rPr>
          <w:sz w:val="26"/>
          <w:szCs w:val="26"/>
          <w:lang w:val="sv-SE"/>
        </w:rPr>
      </w:pPr>
      <w:r w:rsidRPr="00EF4907">
        <w:rPr>
          <w:sz w:val="26"/>
          <w:szCs w:val="26"/>
          <w:lang w:val="sv-SE"/>
        </w:rPr>
        <w:t>Số tiết giảng lý thuyết: 1</w:t>
      </w:r>
      <w:r w:rsidRPr="00EF4907">
        <w:rPr>
          <w:sz w:val="26"/>
          <w:szCs w:val="26"/>
          <w:lang w:val="sv-SE"/>
        </w:rPr>
        <w:tab/>
      </w:r>
      <w:r w:rsidRPr="00EF4907">
        <w:rPr>
          <w:sz w:val="26"/>
          <w:szCs w:val="26"/>
          <w:lang w:val="sv-SE"/>
        </w:rPr>
        <w:tab/>
      </w:r>
      <w:r w:rsidRPr="00EF4907">
        <w:rPr>
          <w:sz w:val="26"/>
          <w:szCs w:val="26"/>
          <w:lang w:val="sv-SE"/>
        </w:rPr>
        <w:tab/>
      </w:r>
      <w:r w:rsidRPr="00EF4907">
        <w:rPr>
          <w:sz w:val="26"/>
          <w:szCs w:val="26"/>
          <w:lang w:val="sv-SE"/>
        </w:rPr>
        <w:tab/>
        <w:t xml:space="preserve">    Chữa bài tập &amp; thảo luận: 0</w:t>
      </w:r>
    </w:p>
    <w:p w14:paraId="7696197B" w14:textId="77777777" w:rsidR="0008588D" w:rsidRPr="00A4309F" w:rsidRDefault="0008588D" w:rsidP="0008588D">
      <w:pPr>
        <w:widowControl w:val="0"/>
        <w:spacing w:line="312" w:lineRule="auto"/>
        <w:ind w:firstLine="720"/>
        <w:jc w:val="both"/>
        <w:rPr>
          <w:i/>
          <w:sz w:val="26"/>
          <w:szCs w:val="26"/>
        </w:rPr>
      </w:pPr>
      <w:r w:rsidRPr="00A4309F">
        <w:rPr>
          <w:i/>
          <w:sz w:val="26"/>
          <w:szCs w:val="26"/>
        </w:rPr>
        <w:t>Chương này nghiên cứu tình hình kinh tế các nước đang phát triển khi bước vào xây dựng nền kinh tế độc lập tự chủ bao gồm các vấn đề: Con đường phát triển, các chiến lược và chính sách phát triển kinh tế đa dạng đã được tiến hành ở các nước đang phát triển; Thực trạng kinh tế của các nước đang phát triển thời kỳ từ sau Chiến tranh thế giới thứ hai đến nay với đầy đủ những đặc điểm, những thành công và những hạn chế trong quá trình phát triển kinh tế; Những khó khăn, hạn chế của hầu hết các nước đang phát triển hiện nay trong phát triển kinh tế.</w:t>
      </w:r>
    </w:p>
    <w:p w14:paraId="775C83F5" w14:textId="77777777" w:rsidR="0008588D" w:rsidRPr="00A4309F" w:rsidRDefault="0008588D" w:rsidP="0008588D">
      <w:pPr>
        <w:widowControl w:val="0"/>
        <w:spacing w:line="312" w:lineRule="auto"/>
        <w:ind w:firstLine="720"/>
        <w:jc w:val="both"/>
        <w:rPr>
          <w:b/>
          <w:sz w:val="26"/>
          <w:szCs w:val="26"/>
        </w:rPr>
      </w:pPr>
      <w:r w:rsidRPr="00A4309F">
        <w:rPr>
          <w:b/>
          <w:sz w:val="26"/>
          <w:szCs w:val="26"/>
        </w:rPr>
        <w:t xml:space="preserve">Nội dung </w:t>
      </w:r>
    </w:p>
    <w:p w14:paraId="333F4D02" w14:textId="77777777" w:rsidR="0008588D" w:rsidRPr="00A4309F" w:rsidRDefault="0008588D" w:rsidP="0008588D">
      <w:pPr>
        <w:widowControl w:val="0"/>
        <w:spacing w:line="312" w:lineRule="auto"/>
        <w:jc w:val="both"/>
        <w:rPr>
          <w:b/>
          <w:sz w:val="26"/>
          <w:szCs w:val="26"/>
        </w:rPr>
      </w:pPr>
      <w:r w:rsidRPr="00A4309F">
        <w:rPr>
          <w:b/>
          <w:sz w:val="26"/>
          <w:szCs w:val="26"/>
        </w:rPr>
        <w:t xml:space="preserve">8.1. Sự hình thành các nước đang phát triển </w:t>
      </w:r>
    </w:p>
    <w:p w14:paraId="1E7A1B12" w14:textId="77777777" w:rsidR="0008588D" w:rsidRPr="00E92312" w:rsidRDefault="0008588D" w:rsidP="0008588D">
      <w:pPr>
        <w:widowControl w:val="0"/>
        <w:spacing w:line="312" w:lineRule="auto"/>
        <w:ind w:firstLine="720"/>
        <w:jc w:val="both"/>
        <w:rPr>
          <w:sz w:val="26"/>
          <w:szCs w:val="26"/>
        </w:rPr>
      </w:pPr>
      <w:r w:rsidRPr="00E92312">
        <w:rPr>
          <w:sz w:val="26"/>
          <w:szCs w:val="26"/>
        </w:rPr>
        <w:t>8.1.1. Quá trình trở thành thuộc địa của chủ nghĩa đế quốc</w:t>
      </w:r>
    </w:p>
    <w:p w14:paraId="4D6D571B" w14:textId="77777777" w:rsidR="0008588D" w:rsidRPr="00E92312" w:rsidRDefault="0008588D" w:rsidP="0008588D">
      <w:pPr>
        <w:widowControl w:val="0"/>
        <w:spacing w:line="312" w:lineRule="auto"/>
        <w:ind w:firstLine="720"/>
        <w:jc w:val="both"/>
        <w:rPr>
          <w:sz w:val="26"/>
          <w:szCs w:val="26"/>
        </w:rPr>
      </w:pPr>
      <w:r w:rsidRPr="00E92312">
        <w:rPr>
          <w:sz w:val="26"/>
          <w:szCs w:val="26"/>
        </w:rPr>
        <w:t>8.1.2. Sự ra đời của các nước đang phát triển</w:t>
      </w:r>
    </w:p>
    <w:p w14:paraId="76B39147" w14:textId="77777777" w:rsidR="0008588D" w:rsidRPr="00A4309F" w:rsidRDefault="0008588D" w:rsidP="0008588D">
      <w:pPr>
        <w:widowControl w:val="0"/>
        <w:spacing w:line="312" w:lineRule="auto"/>
        <w:jc w:val="both"/>
        <w:rPr>
          <w:b/>
          <w:sz w:val="26"/>
          <w:szCs w:val="26"/>
        </w:rPr>
      </w:pPr>
      <w:r w:rsidRPr="00A4309F">
        <w:rPr>
          <w:b/>
          <w:sz w:val="26"/>
          <w:szCs w:val="26"/>
        </w:rPr>
        <w:t xml:space="preserve">8.2. Quá trình xây dựng kinh tế ở các nước đang phát triển </w:t>
      </w:r>
    </w:p>
    <w:p w14:paraId="61D95544" w14:textId="77777777" w:rsidR="0008588D" w:rsidRPr="00E92312" w:rsidRDefault="0008588D" w:rsidP="0008588D">
      <w:pPr>
        <w:widowControl w:val="0"/>
        <w:spacing w:line="312" w:lineRule="auto"/>
        <w:ind w:firstLine="720"/>
        <w:jc w:val="both"/>
        <w:rPr>
          <w:sz w:val="26"/>
          <w:szCs w:val="26"/>
        </w:rPr>
      </w:pPr>
      <w:r w:rsidRPr="00E92312">
        <w:rPr>
          <w:sz w:val="26"/>
          <w:szCs w:val="26"/>
        </w:rPr>
        <w:t>8.2.1. Con đường, chiến lược và chính sách phát triển kinh tế</w:t>
      </w:r>
    </w:p>
    <w:p w14:paraId="69A8F0EF" w14:textId="77777777" w:rsidR="0008588D" w:rsidRPr="00E92312" w:rsidRDefault="0008588D" w:rsidP="0008588D">
      <w:pPr>
        <w:widowControl w:val="0"/>
        <w:spacing w:line="312" w:lineRule="auto"/>
        <w:ind w:firstLine="720"/>
        <w:jc w:val="both"/>
        <w:rPr>
          <w:sz w:val="26"/>
          <w:szCs w:val="26"/>
        </w:rPr>
      </w:pPr>
      <w:r w:rsidRPr="00E92312">
        <w:rPr>
          <w:sz w:val="26"/>
          <w:szCs w:val="26"/>
        </w:rPr>
        <w:t>8.2.2. Các biện pháp xây dựng và phát triển kinh tế</w:t>
      </w:r>
    </w:p>
    <w:p w14:paraId="112FFBDC" w14:textId="77777777" w:rsidR="0008588D" w:rsidRPr="00E92312" w:rsidRDefault="0008588D" w:rsidP="0008588D">
      <w:pPr>
        <w:widowControl w:val="0"/>
        <w:spacing w:line="312" w:lineRule="auto"/>
        <w:ind w:firstLine="720"/>
        <w:jc w:val="both"/>
        <w:rPr>
          <w:sz w:val="26"/>
          <w:szCs w:val="26"/>
        </w:rPr>
      </w:pPr>
      <w:r w:rsidRPr="00E92312">
        <w:rPr>
          <w:sz w:val="26"/>
          <w:szCs w:val="26"/>
        </w:rPr>
        <w:t>8.2.3. Cải cách và điều chỉnh kinh tế từ những năm 1980</w:t>
      </w:r>
    </w:p>
    <w:p w14:paraId="78DDE423" w14:textId="77777777" w:rsidR="0008588D" w:rsidRPr="00E92312" w:rsidRDefault="0008588D" w:rsidP="0008588D">
      <w:pPr>
        <w:widowControl w:val="0"/>
        <w:spacing w:line="312" w:lineRule="auto"/>
        <w:ind w:firstLine="720"/>
        <w:jc w:val="both"/>
        <w:rPr>
          <w:sz w:val="26"/>
          <w:szCs w:val="26"/>
        </w:rPr>
      </w:pPr>
      <w:r w:rsidRPr="00E92312">
        <w:rPr>
          <w:sz w:val="26"/>
          <w:szCs w:val="26"/>
        </w:rPr>
        <w:t>8.2.4. Thực trạng kinh tế các nước đang phát triển</w:t>
      </w:r>
    </w:p>
    <w:p w14:paraId="7385FBE9" w14:textId="77777777" w:rsidR="0008588D" w:rsidRPr="00A4309F" w:rsidRDefault="0008588D" w:rsidP="0008588D">
      <w:pPr>
        <w:widowControl w:val="0"/>
        <w:spacing w:line="312" w:lineRule="auto"/>
        <w:jc w:val="both"/>
        <w:rPr>
          <w:b/>
          <w:sz w:val="26"/>
          <w:szCs w:val="26"/>
        </w:rPr>
      </w:pPr>
      <w:r w:rsidRPr="00A4309F">
        <w:rPr>
          <w:b/>
          <w:sz w:val="26"/>
          <w:szCs w:val="26"/>
        </w:rPr>
        <w:t>Tài liệu tham khảo</w:t>
      </w:r>
      <w:r w:rsidRPr="00A4309F">
        <w:rPr>
          <w:b/>
          <w:sz w:val="26"/>
          <w:szCs w:val="26"/>
        </w:rPr>
        <w:tab/>
      </w:r>
    </w:p>
    <w:p w14:paraId="761E1ABE" w14:textId="77777777" w:rsidR="0008588D" w:rsidRPr="00E92312" w:rsidRDefault="0008588D" w:rsidP="0008588D">
      <w:pPr>
        <w:widowControl w:val="0"/>
        <w:numPr>
          <w:ilvl w:val="0"/>
          <w:numId w:val="134"/>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8)</w:t>
      </w:r>
    </w:p>
    <w:p w14:paraId="7BF4EA06" w14:textId="77777777" w:rsidR="0008588D" w:rsidRPr="00E92312" w:rsidRDefault="0008588D" w:rsidP="0008588D">
      <w:pPr>
        <w:widowControl w:val="0"/>
        <w:numPr>
          <w:ilvl w:val="0"/>
          <w:numId w:val="134"/>
        </w:numPr>
        <w:spacing w:line="312" w:lineRule="auto"/>
        <w:ind w:left="0" w:firstLine="720"/>
        <w:jc w:val="both"/>
        <w:rPr>
          <w:sz w:val="26"/>
          <w:szCs w:val="26"/>
        </w:rPr>
      </w:pPr>
      <w:r w:rsidRPr="00E92312">
        <w:rPr>
          <w:sz w:val="26"/>
          <w:szCs w:val="26"/>
        </w:rPr>
        <w:t>Đỗ Đức Định, Công nghiệp hoá, hiện đại hoá: Phát huy lợi thế so sánh - Kinh nghiệm của các nền kinh tế đang phát triển ở châu Á, Nhà xuất bản Chính trị quốc gia, Hà Nội, 1999</w:t>
      </w:r>
    </w:p>
    <w:p w14:paraId="7DC2E3E2" w14:textId="77777777" w:rsidR="0008588D" w:rsidRPr="00E92312" w:rsidRDefault="0008588D" w:rsidP="0008588D">
      <w:pPr>
        <w:widowControl w:val="0"/>
        <w:numPr>
          <w:ilvl w:val="0"/>
          <w:numId w:val="134"/>
        </w:numPr>
        <w:spacing w:line="312" w:lineRule="auto"/>
        <w:ind w:left="0" w:firstLine="720"/>
        <w:jc w:val="both"/>
        <w:rPr>
          <w:sz w:val="26"/>
          <w:szCs w:val="26"/>
        </w:rPr>
      </w:pPr>
      <w:r w:rsidRPr="00E92312">
        <w:rPr>
          <w:sz w:val="26"/>
          <w:szCs w:val="26"/>
        </w:rPr>
        <w:t>Nguỵ Kiệt - Hạ Diệu, Bí quyết cất cánh của bốn con rồng nhỏ, Nhà xuất bản Chính trị quốc gia, Hà Nội, 1993</w:t>
      </w:r>
    </w:p>
    <w:p w14:paraId="38AD511C" w14:textId="77777777" w:rsidR="0008588D" w:rsidRPr="00E92312" w:rsidRDefault="0008588D" w:rsidP="0008588D">
      <w:pPr>
        <w:widowControl w:val="0"/>
        <w:numPr>
          <w:ilvl w:val="0"/>
          <w:numId w:val="134"/>
        </w:numPr>
        <w:spacing w:line="312" w:lineRule="auto"/>
        <w:ind w:left="0" w:firstLine="720"/>
        <w:jc w:val="both"/>
        <w:rPr>
          <w:sz w:val="26"/>
          <w:szCs w:val="26"/>
        </w:rPr>
      </w:pPr>
      <w:r w:rsidRPr="00E92312">
        <w:rPr>
          <w:sz w:val="26"/>
          <w:szCs w:val="26"/>
        </w:rPr>
        <w:t>Viện Kinh tế thế giới (1989), Các nước công nghiệp mới, Nhà xuất bản Khoa học xã hội, Hà Nội, 1989</w:t>
      </w:r>
    </w:p>
    <w:p w14:paraId="6C0D6A53" w14:textId="77777777" w:rsidR="0008588D" w:rsidRPr="00E92312" w:rsidRDefault="0008588D" w:rsidP="0008588D">
      <w:pPr>
        <w:widowControl w:val="0"/>
        <w:numPr>
          <w:ilvl w:val="0"/>
          <w:numId w:val="134"/>
        </w:numPr>
        <w:spacing w:line="312" w:lineRule="auto"/>
        <w:ind w:left="0" w:firstLine="720"/>
        <w:jc w:val="both"/>
        <w:rPr>
          <w:sz w:val="26"/>
          <w:szCs w:val="26"/>
        </w:rPr>
      </w:pPr>
      <w:r w:rsidRPr="00E92312">
        <w:rPr>
          <w:sz w:val="26"/>
          <w:szCs w:val="26"/>
        </w:rPr>
        <w:t>Li Tan, Nghịch lý của chiến lược đuổi kịp – Tư duy lại mô hình phát triển kinh tế dựa vào nhà nước, Nhà xuất bản Trẻ, Hà Nội, 2008</w:t>
      </w:r>
      <w:r w:rsidRPr="00E92312">
        <w:rPr>
          <w:sz w:val="26"/>
          <w:szCs w:val="26"/>
        </w:rPr>
        <w:tab/>
      </w:r>
    </w:p>
    <w:p w14:paraId="59B4D31C" w14:textId="77777777" w:rsidR="0008588D" w:rsidRPr="00E92312" w:rsidRDefault="0008588D" w:rsidP="0008588D">
      <w:pPr>
        <w:widowControl w:val="0"/>
        <w:spacing w:line="312" w:lineRule="auto"/>
        <w:ind w:firstLine="720"/>
        <w:jc w:val="both"/>
        <w:rPr>
          <w:sz w:val="26"/>
          <w:szCs w:val="26"/>
        </w:rPr>
      </w:pPr>
    </w:p>
    <w:p w14:paraId="0913B4D0" w14:textId="77777777" w:rsidR="0008588D" w:rsidRPr="00E92312" w:rsidRDefault="0008588D" w:rsidP="0008588D">
      <w:pPr>
        <w:pStyle w:val="11"/>
      </w:pPr>
      <w:r w:rsidRPr="00E92312">
        <w:t>Chương 9</w:t>
      </w:r>
      <w:r>
        <w:rPr>
          <w:lang w:val="en-US"/>
        </w:rPr>
        <w:t xml:space="preserve">. </w:t>
      </w:r>
      <w:r w:rsidRPr="00E92312">
        <w:t>KINH TẾ CÁC NƯỚC ASEAN</w:t>
      </w:r>
    </w:p>
    <w:p w14:paraId="540C48A8" w14:textId="77777777" w:rsidR="0008588D" w:rsidRPr="00E92312" w:rsidRDefault="0008588D" w:rsidP="0008588D">
      <w:pPr>
        <w:pStyle w:val="Title"/>
        <w:widowControl w:val="0"/>
        <w:spacing w:line="312" w:lineRule="auto"/>
        <w:ind w:firstLine="720"/>
        <w:jc w:val="both"/>
        <w:rPr>
          <w:rFonts w:ascii="Times New Roman" w:hAnsi="Times New Roman"/>
          <w:b w:val="0"/>
          <w:sz w:val="26"/>
          <w:szCs w:val="26"/>
        </w:rPr>
      </w:pPr>
      <w:r w:rsidRPr="00E92312">
        <w:rPr>
          <w:rFonts w:ascii="Times New Roman" w:hAnsi="Times New Roman"/>
          <w:b w:val="0"/>
          <w:sz w:val="26"/>
          <w:szCs w:val="26"/>
        </w:rPr>
        <w:t>Số tiết giảng lý thuyết: 1</w:t>
      </w:r>
      <w:r w:rsidRPr="00E92312">
        <w:rPr>
          <w:rFonts w:ascii="Times New Roman" w:hAnsi="Times New Roman"/>
          <w:b w:val="0"/>
          <w:sz w:val="26"/>
          <w:szCs w:val="26"/>
        </w:rPr>
        <w:tab/>
      </w:r>
      <w:r w:rsidRPr="00E92312">
        <w:rPr>
          <w:rFonts w:ascii="Times New Roman" w:hAnsi="Times New Roman"/>
          <w:b w:val="0"/>
          <w:sz w:val="26"/>
          <w:szCs w:val="26"/>
        </w:rPr>
        <w:tab/>
      </w:r>
      <w:r w:rsidRPr="00E92312">
        <w:rPr>
          <w:rFonts w:ascii="Times New Roman" w:hAnsi="Times New Roman"/>
          <w:b w:val="0"/>
          <w:sz w:val="26"/>
          <w:szCs w:val="26"/>
        </w:rPr>
        <w:tab/>
      </w:r>
      <w:r w:rsidRPr="00E92312">
        <w:rPr>
          <w:rFonts w:ascii="Times New Roman" w:hAnsi="Times New Roman"/>
          <w:b w:val="0"/>
          <w:sz w:val="26"/>
          <w:szCs w:val="26"/>
        </w:rPr>
        <w:tab/>
        <w:t xml:space="preserve">    Chữa bài tập &amp; thảo luận: 0</w:t>
      </w:r>
    </w:p>
    <w:p w14:paraId="764C3E9A" w14:textId="77777777" w:rsidR="0008588D" w:rsidRPr="00A4309F" w:rsidRDefault="0008588D" w:rsidP="0008588D">
      <w:pPr>
        <w:widowControl w:val="0"/>
        <w:spacing w:line="312" w:lineRule="auto"/>
        <w:ind w:firstLine="720"/>
        <w:jc w:val="both"/>
        <w:rPr>
          <w:i/>
          <w:sz w:val="26"/>
          <w:szCs w:val="26"/>
        </w:rPr>
      </w:pPr>
      <w:r w:rsidRPr="00A4309F">
        <w:rPr>
          <w:i/>
          <w:sz w:val="26"/>
          <w:szCs w:val="26"/>
        </w:rPr>
        <w:t xml:space="preserve">Chương này nghiên cứu tình hình kinh tế các nước ASEAN trong thời kỳ từ khi giành độc lập đến nay, nổi bật là đặc điểm phát triển kinh tế trong từng thời kỳ; những thành công cũng như những khó khăn, hạn chế trong phát triển kinh tế; quá trình thực hiện công nghiệp hoá đưa ASEAN trở thành một trong những khu vực phát triển năng động nhất trên thế giới; những thuận lợi, khó khăn trong quan hệ hợp tác kinh tế và xu hướng phát triển của quan hệ hợp tác kinh tế giữa các nước ASEAN. </w:t>
      </w:r>
    </w:p>
    <w:p w14:paraId="660A9786" w14:textId="77777777" w:rsidR="0008588D" w:rsidRPr="00A4309F" w:rsidRDefault="0008588D" w:rsidP="0008588D">
      <w:pPr>
        <w:widowControl w:val="0"/>
        <w:spacing w:line="312" w:lineRule="auto"/>
        <w:ind w:firstLine="720"/>
        <w:jc w:val="both"/>
        <w:rPr>
          <w:b/>
          <w:sz w:val="26"/>
          <w:szCs w:val="26"/>
        </w:rPr>
      </w:pPr>
      <w:r w:rsidRPr="00A4309F">
        <w:rPr>
          <w:b/>
          <w:sz w:val="26"/>
          <w:szCs w:val="26"/>
        </w:rPr>
        <w:t xml:space="preserve">Nội dung </w:t>
      </w:r>
    </w:p>
    <w:p w14:paraId="3F63DA01" w14:textId="77777777" w:rsidR="0008588D" w:rsidRPr="00A4309F" w:rsidRDefault="0008588D" w:rsidP="0008588D">
      <w:pPr>
        <w:widowControl w:val="0"/>
        <w:spacing w:line="312" w:lineRule="auto"/>
        <w:jc w:val="both"/>
        <w:rPr>
          <w:b/>
          <w:sz w:val="26"/>
          <w:szCs w:val="26"/>
        </w:rPr>
      </w:pPr>
      <w:r w:rsidRPr="00A4309F">
        <w:rPr>
          <w:b/>
          <w:sz w:val="26"/>
          <w:szCs w:val="26"/>
        </w:rPr>
        <w:t>9.1. Kinh tế các nước ASEAN thời kỳ trước khi giành được độc lập dân tộc</w:t>
      </w:r>
    </w:p>
    <w:p w14:paraId="74AF2889" w14:textId="77777777" w:rsidR="0008588D" w:rsidRPr="00A4309F" w:rsidRDefault="0008588D" w:rsidP="0008588D">
      <w:pPr>
        <w:widowControl w:val="0"/>
        <w:spacing w:line="312" w:lineRule="auto"/>
        <w:jc w:val="both"/>
        <w:rPr>
          <w:b/>
          <w:sz w:val="26"/>
          <w:szCs w:val="26"/>
        </w:rPr>
      </w:pPr>
      <w:r w:rsidRPr="00A4309F">
        <w:rPr>
          <w:b/>
          <w:sz w:val="26"/>
          <w:szCs w:val="26"/>
        </w:rPr>
        <w:t>9.2. Kinh tế các nước ASEAN – 6 từ sau khi giành được độc lập đến năm 1994.</w:t>
      </w:r>
    </w:p>
    <w:p w14:paraId="7EB2F73E" w14:textId="77777777" w:rsidR="0008588D" w:rsidRPr="00E92312" w:rsidRDefault="0008588D" w:rsidP="0008588D">
      <w:pPr>
        <w:widowControl w:val="0"/>
        <w:spacing w:line="312" w:lineRule="auto"/>
        <w:ind w:firstLine="720"/>
        <w:jc w:val="both"/>
        <w:rPr>
          <w:sz w:val="26"/>
          <w:szCs w:val="26"/>
        </w:rPr>
      </w:pPr>
      <w:r w:rsidRPr="00E92312">
        <w:rPr>
          <w:sz w:val="26"/>
          <w:szCs w:val="26"/>
        </w:rPr>
        <w:t>9.2.1. Chính sách phát triển kinh tế</w:t>
      </w:r>
    </w:p>
    <w:p w14:paraId="32C3FFE2" w14:textId="77777777" w:rsidR="0008588D" w:rsidRPr="00E92312" w:rsidRDefault="0008588D" w:rsidP="0008588D">
      <w:pPr>
        <w:widowControl w:val="0"/>
        <w:spacing w:line="312" w:lineRule="auto"/>
        <w:ind w:firstLine="720"/>
        <w:jc w:val="both"/>
        <w:rPr>
          <w:sz w:val="26"/>
          <w:szCs w:val="26"/>
        </w:rPr>
      </w:pPr>
      <w:r w:rsidRPr="00E92312">
        <w:rPr>
          <w:sz w:val="26"/>
          <w:szCs w:val="26"/>
        </w:rPr>
        <w:t>9.2.2. Tình hình phát triển kinh tế</w:t>
      </w:r>
    </w:p>
    <w:p w14:paraId="243C4C68" w14:textId="77777777" w:rsidR="0008588D" w:rsidRPr="00E92312" w:rsidRDefault="0008588D" w:rsidP="0008588D">
      <w:pPr>
        <w:widowControl w:val="0"/>
        <w:spacing w:line="312" w:lineRule="auto"/>
        <w:ind w:firstLine="720"/>
        <w:jc w:val="both"/>
        <w:rPr>
          <w:sz w:val="26"/>
          <w:szCs w:val="26"/>
        </w:rPr>
      </w:pPr>
      <w:r w:rsidRPr="00E92312">
        <w:rPr>
          <w:sz w:val="26"/>
          <w:szCs w:val="26"/>
        </w:rPr>
        <w:t>9.2.3. Những hạn chế và khó khăn</w:t>
      </w:r>
    </w:p>
    <w:p w14:paraId="384BFA50" w14:textId="77777777" w:rsidR="0008588D" w:rsidRPr="00E92312" w:rsidRDefault="0008588D" w:rsidP="0008588D">
      <w:pPr>
        <w:widowControl w:val="0"/>
        <w:spacing w:line="312" w:lineRule="auto"/>
        <w:ind w:firstLine="720"/>
        <w:jc w:val="both"/>
        <w:rPr>
          <w:sz w:val="26"/>
          <w:szCs w:val="26"/>
        </w:rPr>
      </w:pPr>
      <w:r w:rsidRPr="00E92312">
        <w:rPr>
          <w:sz w:val="26"/>
          <w:szCs w:val="26"/>
        </w:rPr>
        <w:t>9.2.4. Kinh nghiệm phát triển kinh tế</w:t>
      </w:r>
    </w:p>
    <w:p w14:paraId="55CEA24F" w14:textId="77777777" w:rsidR="0008588D" w:rsidRPr="00A4309F" w:rsidRDefault="0008588D" w:rsidP="0008588D">
      <w:pPr>
        <w:widowControl w:val="0"/>
        <w:spacing w:line="312" w:lineRule="auto"/>
        <w:jc w:val="both"/>
        <w:rPr>
          <w:b/>
          <w:sz w:val="26"/>
          <w:szCs w:val="26"/>
        </w:rPr>
      </w:pPr>
      <w:r w:rsidRPr="00A4309F">
        <w:rPr>
          <w:b/>
          <w:sz w:val="26"/>
          <w:szCs w:val="26"/>
        </w:rPr>
        <w:t>9.3. Kinh tế các nước ASEAN từ năm 1995 đến nay.</w:t>
      </w:r>
    </w:p>
    <w:p w14:paraId="733582F8" w14:textId="77777777" w:rsidR="0008588D" w:rsidRPr="00E92312" w:rsidRDefault="0008588D" w:rsidP="0008588D">
      <w:pPr>
        <w:widowControl w:val="0"/>
        <w:spacing w:line="312" w:lineRule="auto"/>
        <w:ind w:firstLine="720"/>
        <w:jc w:val="both"/>
        <w:rPr>
          <w:sz w:val="26"/>
          <w:szCs w:val="26"/>
        </w:rPr>
      </w:pPr>
      <w:r w:rsidRPr="00E92312">
        <w:rPr>
          <w:sz w:val="26"/>
          <w:szCs w:val="26"/>
        </w:rPr>
        <w:t>9.3.1. Hợp tác kinh tế ASEAN</w:t>
      </w:r>
    </w:p>
    <w:p w14:paraId="66EE4EDD" w14:textId="77777777" w:rsidR="0008588D" w:rsidRPr="00E92312" w:rsidRDefault="0008588D" w:rsidP="0008588D">
      <w:pPr>
        <w:widowControl w:val="0"/>
        <w:spacing w:line="312" w:lineRule="auto"/>
        <w:ind w:firstLine="720"/>
        <w:jc w:val="both"/>
        <w:rPr>
          <w:sz w:val="26"/>
          <w:szCs w:val="26"/>
        </w:rPr>
      </w:pPr>
      <w:r w:rsidRPr="00E92312">
        <w:rPr>
          <w:sz w:val="26"/>
          <w:szCs w:val="26"/>
        </w:rPr>
        <w:t>9.3.2. Tình hình kinh tế các nước ASEAN</w:t>
      </w:r>
    </w:p>
    <w:p w14:paraId="5F546E57" w14:textId="77777777" w:rsidR="0008588D" w:rsidRPr="00E92312" w:rsidRDefault="0008588D" w:rsidP="0008588D">
      <w:pPr>
        <w:widowControl w:val="0"/>
        <w:spacing w:line="312" w:lineRule="auto"/>
        <w:ind w:firstLine="720"/>
        <w:jc w:val="both"/>
        <w:rPr>
          <w:sz w:val="26"/>
          <w:szCs w:val="26"/>
        </w:rPr>
      </w:pPr>
      <w:r w:rsidRPr="00E92312">
        <w:rPr>
          <w:sz w:val="26"/>
          <w:szCs w:val="26"/>
        </w:rPr>
        <w:t>9.3.3. Hạn chế và nguyên nhân</w:t>
      </w:r>
    </w:p>
    <w:p w14:paraId="4519FBB0" w14:textId="77777777" w:rsidR="0008588D" w:rsidRPr="00A4309F" w:rsidRDefault="0008588D" w:rsidP="0008588D">
      <w:pPr>
        <w:widowControl w:val="0"/>
        <w:spacing w:line="312" w:lineRule="auto"/>
        <w:jc w:val="both"/>
        <w:rPr>
          <w:b/>
          <w:sz w:val="26"/>
          <w:szCs w:val="26"/>
        </w:rPr>
      </w:pPr>
      <w:r w:rsidRPr="00A4309F">
        <w:rPr>
          <w:b/>
          <w:sz w:val="26"/>
          <w:szCs w:val="26"/>
        </w:rPr>
        <w:t>Tài liệu tham khảo</w:t>
      </w:r>
      <w:r w:rsidRPr="00A4309F">
        <w:rPr>
          <w:b/>
          <w:sz w:val="26"/>
          <w:szCs w:val="26"/>
        </w:rPr>
        <w:tab/>
      </w:r>
    </w:p>
    <w:p w14:paraId="10D960FD" w14:textId="77777777" w:rsidR="0008588D" w:rsidRPr="00E92312" w:rsidRDefault="0008588D" w:rsidP="0008588D">
      <w:pPr>
        <w:widowControl w:val="0"/>
        <w:numPr>
          <w:ilvl w:val="0"/>
          <w:numId w:val="135"/>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9)</w:t>
      </w:r>
    </w:p>
    <w:p w14:paraId="7E6A7969" w14:textId="77777777" w:rsidR="0008588D" w:rsidRPr="00E92312" w:rsidRDefault="0008588D" w:rsidP="0008588D">
      <w:pPr>
        <w:widowControl w:val="0"/>
        <w:numPr>
          <w:ilvl w:val="0"/>
          <w:numId w:val="135"/>
        </w:numPr>
        <w:spacing w:line="312" w:lineRule="auto"/>
        <w:ind w:left="0" w:firstLine="720"/>
        <w:jc w:val="both"/>
        <w:rPr>
          <w:sz w:val="26"/>
          <w:szCs w:val="26"/>
        </w:rPr>
      </w:pPr>
      <w:r w:rsidRPr="00E92312">
        <w:rPr>
          <w:sz w:val="26"/>
          <w:szCs w:val="26"/>
        </w:rPr>
        <w:t>Nguyễn Trí Dĩnh, Vai trò nhà nước ở các nước ASEAN, Nxb Thống kê, Hà Nội, 1991</w:t>
      </w:r>
    </w:p>
    <w:p w14:paraId="55C0B77D" w14:textId="77777777" w:rsidR="0008588D" w:rsidRPr="00E92312" w:rsidRDefault="0008588D" w:rsidP="0008588D">
      <w:pPr>
        <w:widowControl w:val="0"/>
        <w:numPr>
          <w:ilvl w:val="0"/>
          <w:numId w:val="135"/>
        </w:numPr>
        <w:spacing w:line="312" w:lineRule="auto"/>
        <w:ind w:left="0" w:firstLine="720"/>
        <w:jc w:val="both"/>
        <w:rPr>
          <w:sz w:val="26"/>
          <w:szCs w:val="26"/>
        </w:rPr>
      </w:pPr>
      <w:r w:rsidRPr="00E92312">
        <w:rPr>
          <w:sz w:val="26"/>
          <w:szCs w:val="26"/>
        </w:rPr>
        <w:t>Nguyễn Văn Hà, Trương Duy Hòa, Trần Khánh, Kinh tế các nước Đông Nam Á – Thực trạng và triển vọng, Nxb Khoa học xã hội, Hà Nội, 2002</w:t>
      </w:r>
    </w:p>
    <w:p w14:paraId="5D4C2A79" w14:textId="77777777" w:rsidR="0008588D" w:rsidRPr="00E92312" w:rsidRDefault="0008588D" w:rsidP="0008588D">
      <w:pPr>
        <w:widowControl w:val="0"/>
        <w:numPr>
          <w:ilvl w:val="0"/>
          <w:numId w:val="135"/>
        </w:numPr>
        <w:spacing w:line="312" w:lineRule="auto"/>
        <w:ind w:left="0" w:firstLine="720"/>
        <w:jc w:val="both"/>
        <w:rPr>
          <w:sz w:val="26"/>
          <w:szCs w:val="26"/>
        </w:rPr>
      </w:pPr>
      <w:r w:rsidRPr="00E92312">
        <w:rPr>
          <w:sz w:val="26"/>
          <w:szCs w:val="26"/>
        </w:rPr>
        <w:t>Lê Văn Toàn, Trần Hoàng Kim, Kinh tế ASEAN và khả năng hòa nhập của Việt Nam. Nxb Thống kê, Hà Nội, 1992</w:t>
      </w:r>
      <w:r w:rsidRPr="00E92312">
        <w:rPr>
          <w:sz w:val="26"/>
          <w:szCs w:val="26"/>
        </w:rPr>
        <w:tab/>
      </w:r>
    </w:p>
    <w:p w14:paraId="4E064BA8" w14:textId="77777777" w:rsidR="0008588D" w:rsidRPr="00E92312" w:rsidRDefault="0008588D" w:rsidP="0008588D">
      <w:pPr>
        <w:widowControl w:val="0"/>
        <w:spacing w:line="312" w:lineRule="auto"/>
        <w:ind w:firstLine="720"/>
        <w:jc w:val="both"/>
        <w:rPr>
          <w:sz w:val="26"/>
          <w:szCs w:val="26"/>
        </w:rPr>
      </w:pPr>
    </w:p>
    <w:p w14:paraId="629154DB" w14:textId="77777777" w:rsidR="0008588D" w:rsidRPr="00E92312" w:rsidRDefault="0008588D" w:rsidP="0008588D">
      <w:pPr>
        <w:pStyle w:val="11"/>
      </w:pPr>
      <w:r w:rsidRPr="00E92312">
        <w:t>Chương 10</w:t>
      </w:r>
      <w:r>
        <w:t xml:space="preserve">. </w:t>
      </w:r>
      <w:r w:rsidRPr="00E92312">
        <w:t>KINH TẾ VIỆT NAM THỜI KỲ PHONG KIẾN</w:t>
      </w:r>
    </w:p>
    <w:p w14:paraId="7C7133D1" w14:textId="77777777" w:rsidR="0008588D" w:rsidRPr="00E92312" w:rsidRDefault="0008588D" w:rsidP="0008588D">
      <w:pPr>
        <w:pStyle w:val="Title"/>
        <w:widowControl w:val="0"/>
        <w:spacing w:line="312" w:lineRule="auto"/>
        <w:ind w:firstLine="720"/>
        <w:jc w:val="both"/>
        <w:rPr>
          <w:rFonts w:ascii="Times New Roman" w:hAnsi="Times New Roman"/>
          <w:b w:val="0"/>
          <w:sz w:val="26"/>
          <w:szCs w:val="26"/>
        </w:rPr>
      </w:pPr>
      <w:r w:rsidRPr="00E92312">
        <w:rPr>
          <w:rFonts w:ascii="Times New Roman" w:hAnsi="Times New Roman"/>
          <w:b w:val="0"/>
          <w:sz w:val="26"/>
          <w:szCs w:val="26"/>
        </w:rPr>
        <w:t>Số tiết giảng lý thuyết: 2</w:t>
      </w:r>
      <w:r w:rsidRPr="00E92312">
        <w:rPr>
          <w:rFonts w:ascii="Times New Roman" w:hAnsi="Times New Roman"/>
          <w:b w:val="0"/>
          <w:sz w:val="26"/>
          <w:szCs w:val="26"/>
        </w:rPr>
        <w:tab/>
      </w:r>
      <w:r w:rsidRPr="00E92312">
        <w:rPr>
          <w:rFonts w:ascii="Times New Roman" w:hAnsi="Times New Roman"/>
          <w:b w:val="0"/>
          <w:sz w:val="26"/>
          <w:szCs w:val="26"/>
        </w:rPr>
        <w:tab/>
      </w:r>
      <w:r w:rsidRPr="00E92312">
        <w:rPr>
          <w:rFonts w:ascii="Times New Roman" w:hAnsi="Times New Roman"/>
          <w:b w:val="0"/>
          <w:sz w:val="26"/>
          <w:szCs w:val="26"/>
        </w:rPr>
        <w:tab/>
      </w:r>
      <w:r w:rsidRPr="00E92312">
        <w:rPr>
          <w:rFonts w:ascii="Times New Roman" w:hAnsi="Times New Roman"/>
          <w:b w:val="0"/>
          <w:sz w:val="26"/>
          <w:szCs w:val="26"/>
        </w:rPr>
        <w:tab/>
        <w:t xml:space="preserve">    Chữa bài tập &amp; thảo luận: 0</w:t>
      </w:r>
    </w:p>
    <w:p w14:paraId="1DDDC619" w14:textId="77777777" w:rsidR="0008588D" w:rsidRPr="00E92312" w:rsidRDefault="0008588D" w:rsidP="0008588D">
      <w:pPr>
        <w:widowControl w:val="0"/>
        <w:spacing w:line="312" w:lineRule="auto"/>
        <w:ind w:firstLine="720"/>
        <w:jc w:val="both"/>
        <w:rPr>
          <w:sz w:val="26"/>
          <w:szCs w:val="26"/>
        </w:rPr>
      </w:pPr>
      <w:r w:rsidRPr="00E92312">
        <w:rPr>
          <w:sz w:val="26"/>
          <w:szCs w:val="26"/>
        </w:rPr>
        <w:t>Chương này nghiên cứu lịch sử phát triển kinh tế Việt Nam từ thời kỳ nguyên thuỷ, thời kỳ đầu dựng nước, thời kỳ phong kiến hoá đến thời kỳ phong kiến dân tộc tự chủ. Bao gồm các vấn đề: những đặc trưng cơ bản và những chuyển biến về quan hệ sở hữu ruộng đất; những chuyển biến trong sản xuất nông nghiệp, thủ công nghiệp và thương nghiệp trong suốt tiến trình lịch sử phát triển kinh tế của dân tộc; những tư tưởng cải cách, canh tân đất nước cùng những tác động của nó đến thực tiễn phát triển kinh tế trong lịch sử dân tộc; những mâu thuẫn kinh tế - xã hội trong giai đoạn cuối của thời kỳ phong kiến – nguyên nhân dẫn đến tình trạng trì trệ, khủng hoảng và sự bế tắc trong phát triển.</w:t>
      </w:r>
    </w:p>
    <w:p w14:paraId="60057995" w14:textId="77777777" w:rsidR="0008588D" w:rsidRPr="00A4309F" w:rsidRDefault="0008588D" w:rsidP="0008588D">
      <w:pPr>
        <w:widowControl w:val="0"/>
        <w:spacing w:line="312" w:lineRule="auto"/>
        <w:ind w:firstLine="720"/>
        <w:jc w:val="both"/>
        <w:rPr>
          <w:b/>
          <w:sz w:val="26"/>
          <w:szCs w:val="26"/>
        </w:rPr>
      </w:pPr>
      <w:r w:rsidRPr="00A4309F">
        <w:rPr>
          <w:b/>
          <w:sz w:val="26"/>
          <w:szCs w:val="26"/>
        </w:rPr>
        <w:t xml:space="preserve">Nội dung </w:t>
      </w:r>
    </w:p>
    <w:p w14:paraId="4D16346D" w14:textId="77777777" w:rsidR="0008588D" w:rsidRPr="00A4309F" w:rsidRDefault="0008588D" w:rsidP="0008588D">
      <w:pPr>
        <w:widowControl w:val="0"/>
        <w:spacing w:line="312" w:lineRule="auto"/>
        <w:jc w:val="both"/>
        <w:rPr>
          <w:b/>
          <w:sz w:val="26"/>
          <w:szCs w:val="26"/>
        </w:rPr>
      </w:pPr>
      <w:r w:rsidRPr="00A4309F">
        <w:rPr>
          <w:b/>
          <w:sz w:val="26"/>
          <w:szCs w:val="26"/>
        </w:rPr>
        <w:t>10.1. Thời kỳ tiền phong kiến.</w:t>
      </w:r>
    </w:p>
    <w:p w14:paraId="67E617A1"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10.1.1. Thời kỳ nguyên thủy</w:t>
      </w:r>
    </w:p>
    <w:p w14:paraId="01257A1F"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10.1.2. Thời kỳ đầu dựng nước</w:t>
      </w:r>
    </w:p>
    <w:p w14:paraId="15CAA9B1" w14:textId="77777777" w:rsidR="0008588D" w:rsidRPr="00A4309F" w:rsidRDefault="0008588D" w:rsidP="0008588D">
      <w:pPr>
        <w:widowControl w:val="0"/>
        <w:spacing w:line="312" w:lineRule="auto"/>
        <w:jc w:val="both"/>
        <w:rPr>
          <w:b/>
          <w:sz w:val="26"/>
          <w:szCs w:val="26"/>
        </w:rPr>
      </w:pPr>
      <w:r w:rsidRPr="00A4309F">
        <w:rPr>
          <w:b/>
          <w:sz w:val="26"/>
          <w:szCs w:val="26"/>
        </w:rPr>
        <w:t>10.2. Thời kỳ phong kiến hoá (179 trước công nguyên – 938).</w:t>
      </w:r>
    </w:p>
    <w:p w14:paraId="1ADCA825"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10.2.1. Chính sách nô dịch và bóc lột của phong kiến Trung Quốc</w:t>
      </w:r>
    </w:p>
    <w:p w14:paraId="1E2B654E"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10.2.2. Những chuyển biến của nền kinh tế dân tộc</w:t>
      </w:r>
    </w:p>
    <w:p w14:paraId="01DA129B" w14:textId="77777777" w:rsidR="0008588D" w:rsidRPr="00A4309F" w:rsidRDefault="0008588D" w:rsidP="0008588D">
      <w:pPr>
        <w:widowControl w:val="0"/>
        <w:spacing w:line="312" w:lineRule="auto"/>
        <w:jc w:val="both"/>
        <w:rPr>
          <w:b/>
          <w:sz w:val="26"/>
          <w:szCs w:val="26"/>
        </w:rPr>
      </w:pPr>
      <w:r w:rsidRPr="00A4309F">
        <w:rPr>
          <w:b/>
          <w:sz w:val="26"/>
          <w:szCs w:val="26"/>
        </w:rPr>
        <w:t>10.3. Thời kỳ phong kiến dân tộc tự chủ (938 – 1858).</w:t>
      </w:r>
    </w:p>
    <w:p w14:paraId="2608750D"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10.3.1. Thời kỳ từ thế kỷ X đến XV</w:t>
      </w:r>
    </w:p>
    <w:p w14:paraId="2D7F406A"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10.3.2. Từ thời Lê mạt tới thời Nguyễn (thế kỷ XVI - nửa đầu thế kỷ XIX)</w:t>
      </w:r>
    </w:p>
    <w:p w14:paraId="05D6FCB0"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10.3.3. Tư tưởng cải cách, canh tân đất nước</w:t>
      </w:r>
    </w:p>
    <w:p w14:paraId="23A8A36D" w14:textId="77777777" w:rsidR="0008588D" w:rsidRPr="00A4309F" w:rsidRDefault="0008588D" w:rsidP="0008588D">
      <w:pPr>
        <w:widowControl w:val="0"/>
        <w:spacing w:line="312" w:lineRule="auto"/>
        <w:jc w:val="both"/>
        <w:rPr>
          <w:b/>
          <w:sz w:val="26"/>
          <w:szCs w:val="26"/>
        </w:rPr>
      </w:pPr>
      <w:r w:rsidRPr="00A4309F">
        <w:rPr>
          <w:b/>
          <w:sz w:val="26"/>
          <w:szCs w:val="26"/>
        </w:rPr>
        <w:t>Tài liệu tham khảo</w:t>
      </w:r>
      <w:r w:rsidRPr="00A4309F">
        <w:rPr>
          <w:b/>
          <w:sz w:val="26"/>
          <w:szCs w:val="26"/>
        </w:rPr>
        <w:tab/>
      </w:r>
    </w:p>
    <w:p w14:paraId="17924043" w14:textId="77777777" w:rsidR="0008588D" w:rsidRPr="00E92312" w:rsidRDefault="0008588D" w:rsidP="0008588D">
      <w:pPr>
        <w:widowControl w:val="0"/>
        <w:numPr>
          <w:ilvl w:val="0"/>
          <w:numId w:val="136"/>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10)</w:t>
      </w:r>
    </w:p>
    <w:p w14:paraId="60B81A40" w14:textId="77777777" w:rsidR="0008588D" w:rsidRPr="00E92312" w:rsidRDefault="0008588D" w:rsidP="0008588D">
      <w:pPr>
        <w:widowControl w:val="0"/>
        <w:numPr>
          <w:ilvl w:val="0"/>
          <w:numId w:val="136"/>
        </w:numPr>
        <w:spacing w:line="312" w:lineRule="auto"/>
        <w:ind w:left="0" w:firstLine="720"/>
        <w:jc w:val="both"/>
        <w:rPr>
          <w:sz w:val="26"/>
          <w:szCs w:val="26"/>
        </w:rPr>
      </w:pPr>
      <w:r w:rsidRPr="00E92312">
        <w:rPr>
          <w:sz w:val="26"/>
          <w:szCs w:val="26"/>
        </w:rPr>
        <w:t>Phạm Đại Doãn, Về ảnh hưởng của các yếu tố truyền thống đối với tổ chức sản xuất nông nghiệp vùng đồng bằng Bắc bộ, Nxb Khoa học xã hội, Hà Nội, 1991</w:t>
      </w:r>
    </w:p>
    <w:p w14:paraId="11D3EB86" w14:textId="77777777" w:rsidR="0008588D" w:rsidRPr="00E92312" w:rsidRDefault="0008588D" w:rsidP="0008588D">
      <w:pPr>
        <w:widowControl w:val="0"/>
        <w:numPr>
          <w:ilvl w:val="0"/>
          <w:numId w:val="136"/>
        </w:numPr>
        <w:spacing w:line="312" w:lineRule="auto"/>
        <w:ind w:left="0" w:firstLine="720"/>
        <w:jc w:val="both"/>
        <w:rPr>
          <w:sz w:val="26"/>
          <w:szCs w:val="26"/>
        </w:rPr>
      </w:pPr>
      <w:r w:rsidRPr="00E92312">
        <w:rPr>
          <w:sz w:val="26"/>
          <w:szCs w:val="26"/>
        </w:rPr>
        <w:t xml:space="preserve">Trần Văn Giàu, </w:t>
      </w:r>
      <w:r w:rsidRPr="00E92312">
        <w:rPr>
          <w:rStyle w:val="Emphasis"/>
          <w:i w:val="0"/>
          <w:sz w:val="26"/>
          <w:szCs w:val="26"/>
        </w:rPr>
        <w:t>Sự khủng hoảng của chế độ phong kiến nhà Nguyễn trước 1858</w:t>
      </w:r>
      <w:r w:rsidRPr="00E92312">
        <w:rPr>
          <w:sz w:val="26"/>
          <w:szCs w:val="26"/>
        </w:rPr>
        <w:t>. Nxb Văn hoá, Hà Nội, 1958</w:t>
      </w:r>
    </w:p>
    <w:p w14:paraId="09FF1C72" w14:textId="77777777" w:rsidR="0008588D" w:rsidRPr="00E92312" w:rsidRDefault="0008588D" w:rsidP="0008588D">
      <w:pPr>
        <w:widowControl w:val="0"/>
        <w:numPr>
          <w:ilvl w:val="0"/>
          <w:numId w:val="136"/>
        </w:numPr>
        <w:spacing w:line="312" w:lineRule="auto"/>
        <w:ind w:left="0" w:firstLine="720"/>
        <w:jc w:val="both"/>
        <w:rPr>
          <w:sz w:val="26"/>
          <w:szCs w:val="26"/>
        </w:rPr>
      </w:pPr>
      <w:r w:rsidRPr="00E92312">
        <w:rPr>
          <w:sz w:val="26"/>
          <w:szCs w:val="26"/>
        </w:rPr>
        <w:t>Trần Văn Giàu, Hệ ý thức phong kiến và sự thất bại của nó trước các nhiệm vụ lịch sử, Nxb Chính trị quốc gia, Hà Nội, 1996</w:t>
      </w:r>
    </w:p>
    <w:p w14:paraId="1AF2EDB3" w14:textId="77777777" w:rsidR="0008588D" w:rsidRPr="00E92312" w:rsidRDefault="0008588D" w:rsidP="0008588D">
      <w:pPr>
        <w:widowControl w:val="0"/>
        <w:numPr>
          <w:ilvl w:val="0"/>
          <w:numId w:val="136"/>
        </w:numPr>
        <w:spacing w:line="312" w:lineRule="auto"/>
        <w:ind w:left="0" w:firstLine="720"/>
        <w:jc w:val="both"/>
        <w:rPr>
          <w:sz w:val="26"/>
          <w:szCs w:val="26"/>
        </w:rPr>
      </w:pPr>
      <w:r w:rsidRPr="00E92312">
        <w:rPr>
          <w:sz w:val="26"/>
          <w:szCs w:val="26"/>
        </w:rPr>
        <w:t>Phan Huy Lê, Lịch sử chế độ phong kiến Việt Nam (tập 2): Thời kỳ phát triển cực thịnh, Nxb Giáo dục, Hà Nội, 1959.</w:t>
      </w:r>
    </w:p>
    <w:p w14:paraId="7495ACEA" w14:textId="77777777" w:rsidR="0008588D" w:rsidRPr="00E92312" w:rsidRDefault="0008588D" w:rsidP="0008588D">
      <w:pPr>
        <w:widowControl w:val="0"/>
        <w:numPr>
          <w:ilvl w:val="0"/>
          <w:numId w:val="136"/>
        </w:numPr>
        <w:spacing w:line="312" w:lineRule="auto"/>
        <w:ind w:left="0" w:firstLine="720"/>
        <w:jc w:val="both"/>
        <w:rPr>
          <w:sz w:val="26"/>
          <w:szCs w:val="26"/>
        </w:rPr>
      </w:pPr>
      <w:r w:rsidRPr="00E92312">
        <w:rPr>
          <w:sz w:val="26"/>
          <w:szCs w:val="26"/>
        </w:rPr>
        <w:t>Phan Huy Lê, Lịch sử chế độ phong kiến Việt Nam (tập 3): Thời kỳ khủng hoảng và suy vong, Nxb Giáo dục, Hà Nội, 1960</w:t>
      </w:r>
    </w:p>
    <w:p w14:paraId="2D177263" w14:textId="77777777" w:rsidR="0008588D" w:rsidRPr="00E92312" w:rsidRDefault="0008588D" w:rsidP="0008588D">
      <w:pPr>
        <w:widowControl w:val="0"/>
        <w:spacing w:line="312" w:lineRule="auto"/>
        <w:ind w:firstLine="720"/>
        <w:jc w:val="both"/>
        <w:rPr>
          <w:sz w:val="26"/>
          <w:szCs w:val="26"/>
        </w:rPr>
      </w:pPr>
      <w:r w:rsidRPr="00E92312">
        <w:rPr>
          <w:sz w:val="26"/>
          <w:szCs w:val="26"/>
        </w:rPr>
        <w:tab/>
      </w:r>
    </w:p>
    <w:p w14:paraId="778C10A9" w14:textId="77777777" w:rsidR="0008588D" w:rsidRPr="00E92312" w:rsidRDefault="0008588D" w:rsidP="0008588D">
      <w:pPr>
        <w:pStyle w:val="BodyText2"/>
        <w:widowControl w:val="0"/>
        <w:spacing w:after="0" w:line="312" w:lineRule="auto"/>
        <w:ind w:firstLine="720"/>
        <w:jc w:val="both"/>
        <w:rPr>
          <w:sz w:val="26"/>
          <w:szCs w:val="26"/>
        </w:rPr>
      </w:pPr>
    </w:p>
    <w:p w14:paraId="53681549" w14:textId="77777777" w:rsidR="0008588D" w:rsidRPr="00E92312" w:rsidRDefault="0008588D" w:rsidP="0008588D">
      <w:pPr>
        <w:pStyle w:val="11"/>
      </w:pPr>
      <w:r w:rsidRPr="00E92312">
        <w:tab/>
        <w:t>Chương 11</w:t>
      </w:r>
      <w:r>
        <w:t xml:space="preserve">. </w:t>
      </w:r>
      <w:r w:rsidRPr="00E92312">
        <w:t>KINH TẾ VIỆT NAM TRONG THỜI KỲ THỰC DÂN PHÁP THỐNG TRỊ (1858-1945)</w:t>
      </w:r>
    </w:p>
    <w:p w14:paraId="5B056EF4" w14:textId="77777777" w:rsidR="0008588D" w:rsidRPr="00A4309F" w:rsidRDefault="0008588D" w:rsidP="0008588D">
      <w:pPr>
        <w:widowControl w:val="0"/>
        <w:spacing w:line="312" w:lineRule="auto"/>
        <w:ind w:firstLine="720"/>
        <w:jc w:val="both"/>
        <w:rPr>
          <w:sz w:val="26"/>
          <w:szCs w:val="26"/>
          <w:lang w:val="sv-SE"/>
        </w:rPr>
      </w:pPr>
      <w:r w:rsidRPr="00A4309F">
        <w:rPr>
          <w:sz w:val="26"/>
          <w:szCs w:val="26"/>
          <w:lang w:val="sv-SE"/>
        </w:rPr>
        <w:t>Số tiết giảng lý thuyết: 1</w:t>
      </w:r>
      <w:r w:rsidRPr="00A4309F">
        <w:rPr>
          <w:sz w:val="26"/>
          <w:szCs w:val="26"/>
          <w:lang w:val="sv-SE"/>
        </w:rPr>
        <w:tab/>
      </w:r>
      <w:r w:rsidRPr="00A4309F">
        <w:rPr>
          <w:sz w:val="26"/>
          <w:szCs w:val="26"/>
          <w:lang w:val="sv-SE"/>
        </w:rPr>
        <w:tab/>
      </w:r>
      <w:r w:rsidRPr="00A4309F">
        <w:rPr>
          <w:sz w:val="26"/>
          <w:szCs w:val="26"/>
          <w:lang w:val="sv-SE"/>
        </w:rPr>
        <w:tab/>
      </w:r>
      <w:r w:rsidRPr="00A4309F">
        <w:rPr>
          <w:sz w:val="26"/>
          <w:szCs w:val="26"/>
          <w:lang w:val="sv-SE"/>
        </w:rPr>
        <w:tab/>
        <w:t xml:space="preserve">    Chữa bài tập &amp; thảo luận: 0</w:t>
      </w:r>
    </w:p>
    <w:p w14:paraId="7A7E73E2" w14:textId="77777777" w:rsidR="0008588D" w:rsidRPr="00A4309F" w:rsidRDefault="0008588D" w:rsidP="0008588D">
      <w:pPr>
        <w:widowControl w:val="0"/>
        <w:spacing w:line="312" w:lineRule="auto"/>
        <w:ind w:firstLine="720"/>
        <w:jc w:val="both"/>
        <w:rPr>
          <w:i/>
          <w:sz w:val="26"/>
          <w:szCs w:val="26"/>
        </w:rPr>
      </w:pPr>
      <w:r w:rsidRPr="00A4309F">
        <w:rPr>
          <w:i/>
          <w:sz w:val="26"/>
          <w:szCs w:val="26"/>
        </w:rPr>
        <w:t>Chương này nghiên cứu nội dung và bản chất các chính sách kinh tế của thực dân Pháp, của Nhật - Pháp trong thời gian cai trị Việt Nam; những chuyển biến trong các ngành, các lĩnh vực của nền kinh tế và những chuyển biến về tính chất và trình độ của nền kinh tế và hậu quả mà chế độ thực dân phong kiến để lại cho Việt Nam.</w:t>
      </w:r>
    </w:p>
    <w:p w14:paraId="60309EDC" w14:textId="77777777" w:rsidR="0008588D" w:rsidRPr="00A4309F" w:rsidRDefault="0008588D" w:rsidP="0008588D">
      <w:pPr>
        <w:widowControl w:val="0"/>
        <w:spacing w:line="312" w:lineRule="auto"/>
        <w:ind w:firstLine="720"/>
        <w:jc w:val="both"/>
        <w:rPr>
          <w:b/>
          <w:sz w:val="26"/>
          <w:szCs w:val="26"/>
        </w:rPr>
      </w:pPr>
      <w:r w:rsidRPr="00A4309F">
        <w:rPr>
          <w:b/>
          <w:sz w:val="26"/>
          <w:szCs w:val="26"/>
        </w:rPr>
        <w:t xml:space="preserve">Nội dung </w:t>
      </w:r>
    </w:p>
    <w:p w14:paraId="444B3E34" w14:textId="77777777" w:rsidR="0008588D" w:rsidRPr="00A4309F" w:rsidRDefault="0008588D" w:rsidP="0008588D">
      <w:pPr>
        <w:widowControl w:val="0"/>
        <w:spacing w:line="312" w:lineRule="auto"/>
        <w:jc w:val="both"/>
        <w:rPr>
          <w:b/>
          <w:sz w:val="26"/>
          <w:szCs w:val="26"/>
        </w:rPr>
      </w:pPr>
      <w:r w:rsidRPr="00A4309F">
        <w:rPr>
          <w:b/>
          <w:sz w:val="26"/>
          <w:szCs w:val="26"/>
        </w:rPr>
        <w:t>11.1. Thời kỳ từ khi Pháp xâm lược đến Chiến tranh thế giới thứ hai (1858 – 1939).</w:t>
      </w:r>
    </w:p>
    <w:p w14:paraId="159E3A64"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11.1.1. Chính sách kinh tế của Pháp ở Việt Nam</w:t>
      </w:r>
    </w:p>
    <w:p w14:paraId="7232DE93"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11.1.2. Tình hình kinh tế</w:t>
      </w:r>
    </w:p>
    <w:p w14:paraId="24919BD9"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11.1.3. Tư tưởng khuếch trương và chấn hưng công nghệ dân tộc của tầng lớp sĩ phu yêu nước và tư sản Việt Nam</w:t>
      </w:r>
    </w:p>
    <w:p w14:paraId="0114A3C9" w14:textId="77777777" w:rsidR="0008588D" w:rsidRPr="00A4309F" w:rsidRDefault="0008588D" w:rsidP="0008588D">
      <w:pPr>
        <w:widowControl w:val="0"/>
        <w:spacing w:line="312" w:lineRule="auto"/>
        <w:jc w:val="both"/>
        <w:rPr>
          <w:b/>
          <w:sz w:val="26"/>
          <w:szCs w:val="26"/>
        </w:rPr>
      </w:pPr>
      <w:r w:rsidRPr="00A4309F">
        <w:rPr>
          <w:b/>
          <w:sz w:val="26"/>
          <w:szCs w:val="26"/>
        </w:rPr>
        <w:t>11.2. Thời kỳ Chiến tranh thế giới thứ hai (1939 – 1945).</w:t>
      </w:r>
    </w:p>
    <w:p w14:paraId="0FDC023B"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11.2.1. Chính sách “Kinh tế chỉ huy” của Nhật – Pháp</w:t>
      </w:r>
    </w:p>
    <w:p w14:paraId="064E4B5C"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11.2.2. Tình hình kinh tế</w:t>
      </w:r>
    </w:p>
    <w:p w14:paraId="04ADB0B3" w14:textId="77777777" w:rsidR="0008588D" w:rsidRPr="00A4309F" w:rsidRDefault="0008588D" w:rsidP="0008588D">
      <w:pPr>
        <w:widowControl w:val="0"/>
        <w:spacing w:line="312" w:lineRule="auto"/>
        <w:jc w:val="both"/>
        <w:rPr>
          <w:b/>
          <w:sz w:val="26"/>
          <w:szCs w:val="26"/>
        </w:rPr>
      </w:pPr>
      <w:r w:rsidRPr="00A4309F">
        <w:rPr>
          <w:b/>
          <w:sz w:val="26"/>
          <w:szCs w:val="26"/>
        </w:rPr>
        <w:t>Tài liệu tham khảo</w:t>
      </w:r>
      <w:r w:rsidRPr="00A4309F">
        <w:rPr>
          <w:b/>
          <w:sz w:val="26"/>
          <w:szCs w:val="26"/>
        </w:rPr>
        <w:tab/>
      </w:r>
    </w:p>
    <w:p w14:paraId="16607B90" w14:textId="77777777" w:rsidR="0008588D" w:rsidRPr="00E92312" w:rsidRDefault="0008588D" w:rsidP="0008588D">
      <w:pPr>
        <w:widowControl w:val="0"/>
        <w:numPr>
          <w:ilvl w:val="0"/>
          <w:numId w:val="137"/>
        </w:numPr>
        <w:tabs>
          <w:tab w:val="num" w:pos="392"/>
        </w:tabs>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11)</w:t>
      </w:r>
    </w:p>
    <w:p w14:paraId="0E710BCF" w14:textId="77777777" w:rsidR="0008588D" w:rsidRPr="00E92312" w:rsidRDefault="0008588D" w:rsidP="0008588D">
      <w:pPr>
        <w:widowControl w:val="0"/>
        <w:numPr>
          <w:ilvl w:val="0"/>
          <w:numId w:val="137"/>
        </w:numPr>
        <w:spacing w:line="312" w:lineRule="auto"/>
        <w:ind w:left="0" w:firstLine="720"/>
        <w:jc w:val="both"/>
        <w:rPr>
          <w:sz w:val="26"/>
          <w:szCs w:val="26"/>
        </w:rPr>
      </w:pPr>
      <w:r w:rsidRPr="00E92312">
        <w:rPr>
          <w:sz w:val="26"/>
          <w:szCs w:val="26"/>
        </w:rPr>
        <w:t xml:space="preserve">Nguyễn Khắc Đạm, </w:t>
      </w:r>
      <w:r w:rsidRPr="00E92312">
        <w:rPr>
          <w:iCs/>
          <w:sz w:val="26"/>
          <w:szCs w:val="26"/>
        </w:rPr>
        <w:t>Những thủ đoạn bóc lột của tư bản Pháp ở Việt Nam</w:t>
      </w:r>
      <w:r w:rsidRPr="00E92312">
        <w:rPr>
          <w:sz w:val="26"/>
          <w:szCs w:val="26"/>
        </w:rPr>
        <w:t>, Nxb Văn sử địa, Hà Nội, 1958</w:t>
      </w:r>
    </w:p>
    <w:p w14:paraId="21DEC0C8" w14:textId="77777777" w:rsidR="0008588D" w:rsidRPr="00E92312" w:rsidRDefault="0008588D" w:rsidP="0008588D">
      <w:pPr>
        <w:widowControl w:val="0"/>
        <w:numPr>
          <w:ilvl w:val="0"/>
          <w:numId w:val="137"/>
        </w:numPr>
        <w:spacing w:line="312" w:lineRule="auto"/>
        <w:ind w:left="0" w:firstLine="720"/>
        <w:jc w:val="both"/>
        <w:rPr>
          <w:sz w:val="26"/>
          <w:szCs w:val="26"/>
        </w:rPr>
      </w:pPr>
      <w:r w:rsidRPr="00E92312">
        <w:rPr>
          <w:sz w:val="26"/>
          <w:szCs w:val="26"/>
        </w:rPr>
        <w:t>Jean Pierre Aumiphin, Sự hiện diện tài chính và kinh tế của Pháp ở Đông Dương, Hội khoa học lịch sử Việt Nam, Hà Nội, 1994</w:t>
      </w:r>
    </w:p>
    <w:p w14:paraId="799679CE" w14:textId="77777777" w:rsidR="0008588D" w:rsidRPr="00E92312" w:rsidRDefault="0008588D" w:rsidP="0008588D">
      <w:pPr>
        <w:widowControl w:val="0"/>
        <w:numPr>
          <w:ilvl w:val="0"/>
          <w:numId w:val="137"/>
        </w:numPr>
        <w:tabs>
          <w:tab w:val="num" w:pos="392"/>
        </w:tabs>
        <w:spacing w:line="312" w:lineRule="auto"/>
        <w:ind w:left="0" w:firstLine="720"/>
        <w:jc w:val="both"/>
        <w:rPr>
          <w:sz w:val="26"/>
          <w:szCs w:val="26"/>
        </w:rPr>
      </w:pPr>
      <w:r w:rsidRPr="00E92312">
        <w:rPr>
          <w:sz w:val="26"/>
          <w:szCs w:val="26"/>
        </w:rPr>
        <w:t>Nguyễn Văn Khánh, Cơ cấu kinh tế - xã hội Việt Nam thời thuộc địa (1858-1945), Nxb Đại học quốc gia Hà Nội, 2000</w:t>
      </w:r>
    </w:p>
    <w:p w14:paraId="1CCBBE6D" w14:textId="77777777" w:rsidR="0008588D" w:rsidRPr="00E92312" w:rsidRDefault="0008588D" w:rsidP="0008588D">
      <w:pPr>
        <w:widowControl w:val="0"/>
        <w:numPr>
          <w:ilvl w:val="0"/>
          <w:numId w:val="137"/>
        </w:numPr>
        <w:tabs>
          <w:tab w:val="num" w:pos="392"/>
        </w:tabs>
        <w:spacing w:line="312" w:lineRule="auto"/>
        <w:ind w:left="0" w:firstLine="720"/>
        <w:jc w:val="both"/>
        <w:rPr>
          <w:sz w:val="26"/>
          <w:szCs w:val="26"/>
        </w:rPr>
      </w:pPr>
      <w:r w:rsidRPr="00E92312">
        <w:rPr>
          <w:sz w:val="26"/>
          <w:szCs w:val="26"/>
        </w:rPr>
        <w:t>Tạ Thị Thuý, Đồn điền của người Pháp ở Bắc Kỳ 1884-1918, Nxb Thế giới, Hà Nội 1996.</w:t>
      </w:r>
    </w:p>
    <w:p w14:paraId="4F550ABA" w14:textId="77777777" w:rsidR="0008588D" w:rsidRPr="00E92312" w:rsidRDefault="0008588D" w:rsidP="0008588D">
      <w:pPr>
        <w:pStyle w:val="BodyText2"/>
        <w:widowControl w:val="0"/>
        <w:spacing w:after="0" w:line="312" w:lineRule="auto"/>
        <w:ind w:firstLine="720"/>
        <w:jc w:val="both"/>
        <w:rPr>
          <w:sz w:val="26"/>
          <w:szCs w:val="26"/>
        </w:rPr>
      </w:pPr>
    </w:p>
    <w:p w14:paraId="0C896514" w14:textId="77777777" w:rsidR="0008588D" w:rsidRPr="00E92312" w:rsidRDefault="0008588D" w:rsidP="0008588D">
      <w:pPr>
        <w:pStyle w:val="11"/>
      </w:pPr>
      <w:r w:rsidRPr="00E92312">
        <w:t>Chương 12</w:t>
      </w:r>
      <w:r>
        <w:t xml:space="preserve">. </w:t>
      </w:r>
      <w:r w:rsidRPr="00E92312">
        <w:t>KINH TẾ VIỆT NAM THỜI KỲ KHÁNG CHIẾN CHỐNG</w:t>
      </w:r>
    </w:p>
    <w:p w14:paraId="0DF76C23" w14:textId="77777777" w:rsidR="0008588D" w:rsidRPr="00E92312" w:rsidRDefault="0008588D" w:rsidP="0008588D">
      <w:pPr>
        <w:pStyle w:val="11"/>
      </w:pPr>
      <w:r w:rsidRPr="00E92312">
        <w:t>THỰC DÂN PHÁP (1945-1954)</w:t>
      </w:r>
    </w:p>
    <w:p w14:paraId="67FC3335" w14:textId="77777777" w:rsidR="0008588D" w:rsidRPr="00A4309F" w:rsidRDefault="0008588D" w:rsidP="0008588D">
      <w:pPr>
        <w:widowControl w:val="0"/>
        <w:spacing w:line="312" w:lineRule="auto"/>
        <w:ind w:firstLine="720"/>
        <w:jc w:val="both"/>
        <w:rPr>
          <w:sz w:val="26"/>
          <w:szCs w:val="26"/>
          <w:lang w:val="sv-SE"/>
        </w:rPr>
      </w:pPr>
      <w:r w:rsidRPr="00A4309F">
        <w:rPr>
          <w:sz w:val="26"/>
          <w:szCs w:val="26"/>
          <w:lang w:val="sv-SE"/>
        </w:rPr>
        <w:t>Số tiết giảng lý thuyết: 1</w:t>
      </w:r>
      <w:r w:rsidRPr="00A4309F">
        <w:rPr>
          <w:sz w:val="26"/>
          <w:szCs w:val="26"/>
          <w:lang w:val="sv-SE"/>
        </w:rPr>
        <w:tab/>
      </w:r>
      <w:r w:rsidRPr="00A4309F">
        <w:rPr>
          <w:sz w:val="26"/>
          <w:szCs w:val="26"/>
          <w:lang w:val="sv-SE"/>
        </w:rPr>
        <w:tab/>
      </w:r>
      <w:r w:rsidRPr="00A4309F">
        <w:rPr>
          <w:sz w:val="26"/>
          <w:szCs w:val="26"/>
          <w:lang w:val="sv-SE"/>
        </w:rPr>
        <w:tab/>
      </w:r>
      <w:r w:rsidRPr="00A4309F">
        <w:rPr>
          <w:sz w:val="26"/>
          <w:szCs w:val="26"/>
          <w:lang w:val="sv-SE"/>
        </w:rPr>
        <w:tab/>
        <w:t xml:space="preserve">    Chữa bài tập &amp; thảo luận: 1</w:t>
      </w:r>
    </w:p>
    <w:p w14:paraId="514576CF" w14:textId="77777777" w:rsidR="0008588D" w:rsidRPr="00A4309F" w:rsidRDefault="0008588D" w:rsidP="0008588D">
      <w:pPr>
        <w:widowControl w:val="0"/>
        <w:spacing w:line="312" w:lineRule="auto"/>
        <w:ind w:firstLine="720"/>
        <w:jc w:val="both"/>
        <w:rPr>
          <w:i/>
          <w:sz w:val="26"/>
          <w:szCs w:val="26"/>
        </w:rPr>
      </w:pPr>
      <w:r w:rsidRPr="00A4309F">
        <w:rPr>
          <w:i/>
          <w:sz w:val="26"/>
          <w:szCs w:val="26"/>
        </w:rPr>
        <w:t>Chương này nghiên cứu bức tranh toàn cảnh kinh tế Việt Nam thời kỳ kháng chiến chống thực dân Pháp (1945-1954): các chính sách kinh tế của Đảng và Nhà nước ta, thực trạng phát triển các ngành, các lĩnh vực kinh tế qua từng giai đoạn cụ thể; những chuyển biến cơ bản về tính chất của nền kinh tế, về trình độ của lực lượng sản xuất sau chín năm kháng chiến chống thực dân Pháp (1945-1954); đặc điểm kinh tế trong vùng Pháp tạm chiếm.</w:t>
      </w:r>
    </w:p>
    <w:p w14:paraId="70EBB505" w14:textId="77777777" w:rsidR="0008588D" w:rsidRPr="00A4309F" w:rsidRDefault="0008588D" w:rsidP="0008588D">
      <w:pPr>
        <w:widowControl w:val="0"/>
        <w:spacing w:line="312" w:lineRule="auto"/>
        <w:ind w:firstLine="720"/>
        <w:jc w:val="both"/>
        <w:rPr>
          <w:b/>
          <w:sz w:val="26"/>
          <w:szCs w:val="26"/>
        </w:rPr>
      </w:pPr>
      <w:r w:rsidRPr="00A4309F">
        <w:rPr>
          <w:b/>
          <w:sz w:val="26"/>
          <w:szCs w:val="26"/>
        </w:rPr>
        <w:t xml:space="preserve">Nội dung </w:t>
      </w:r>
    </w:p>
    <w:p w14:paraId="1D8C6825" w14:textId="77777777" w:rsidR="0008588D" w:rsidRPr="00A4309F" w:rsidRDefault="0008588D" w:rsidP="0008588D">
      <w:pPr>
        <w:widowControl w:val="0"/>
        <w:spacing w:line="312" w:lineRule="auto"/>
        <w:jc w:val="both"/>
        <w:rPr>
          <w:b/>
          <w:sz w:val="26"/>
          <w:szCs w:val="26"/>
        </w:rPr>
      </w:pPr>
      <w:r w:rsidRPr="00A4309F">
        <w:rPr>
          <w:b/>
          <w:sz w:val="26"/>
          <w:szCs w:val="26"/>
        </w:rPr>
        <w:t>12.1. Kinh tế năm đầu sau Cách mạng Tháng Tám (1945 – 1946).</w:t>
      </w:r>
    </w:p>
    <w:p w14:paraId="2E841980"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12.1.1. Khẩn trương mở chiến dịch cứu đói</w:t>
      </w:r>
    </w:p>
    <w:p w14:paraId="1CD316F9"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12.1.2. Đấu tranh xây dựng nền tài chính và tiền tệ độc lập</w:t>
      </w:r>
    </w:p>
    <w:p w14:paraId="69250F45"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12.1.3. Phục hồi công thương nghiệp và chuyển dần nền kinh tế sang thời chiến</w:t>
      </w:r>
    </w:p>
    <w:p w14:paraId="4DC7A87A" w14:textId="77777777" w:rsidR="0008588D" w:rsidRPr="00A4309F" w:rsidRDefault="0008588D" w:rsidP="0008588D">
      <w:pPr>
        <w:widowControl w:val="0"/>
        <w:spacing w:line="312" w:lineRule="auto"/>
        <w:jc w:val="both"/>
        <w:rPr>
          <w:b/>
          <w:sz w:val="26"/>
          <w:szCs w:val="26"/>
        </w:rPr>
      </w:pPr>
      <w:r w:rsidRPr="00A4309F">
        <w:rPr>
          <w:b/>
          <w:sz w:val="26"/>
          <w:szCs w:val="26"/>
        </w:rPr>
        <w:t>12.2. Kinh tế ở vùng tự do (1947 – 1954).</w:t>
      </w:r>
    </w:p>
    <w:p w14:paraId="7F972510"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12.2.1. Chính sách kinh tế kháng chiến</w:t>
      </w:r>
    </w:p>
    <w:p w14:paraId="6475C15C"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12.2.2. Tình hình kinh tế giai đoạn 1947-1950</w:t>
      </w:r>
    </w:p>
    <w:p w14:paraId="1487CBA7"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12.2.3. Kinh tế thời kỳ 1951-1954</w:t>
      </w:r>
    </w:p>
    <w:p w14:paraId="389C885B" w14:textId="77777777" w:rsidR="0008588D" w:rsidRPr="00A4309F" w:rsidRDefault="0008588D" w:rsidP="0008588D">
      <w:pPr>
        <w:widowControl w:val="0"/>
        <w:spacing w:line="312" w:lineRule="auto"/>
        <w:jc w:val="both"/>
        <w:rPr>
          <w:b/>
          <w:sz w:val="26"/>
          <w:szCs w:val="26"/>
        </w:rPr>
      </w:pPr>
      <w:r w:rsidRPr="00A4309F">
        <w:rPr>
          <w:b/>
          <w:sz w:val="26"/>
          <w:szCs w:val="26"/>
        </w:rPr>
        <w:t>12.3. Kinh tế trong vùng Pháp tạm chiếm.</w:t>
      </w:r>
    </w:p>
    <w:p w14:paraId="6827D7DC"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12.3.1. Chính sách kinh tế của địch ở vùng tạm chiếm</w:t>
      </w:r>
    </w:p>
    <w:p w14:paraId="5B90F3BA"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12.3.2. Tình hình kinh tế vùng tạm chiếm</w:t>
      </w:r>
    </w:p>
    <w:p w14:paraId="62E31A7C" w14:textId="77777777" w:rsidR="0008588D" w:rsidRPr="00A4309F" w:rsidRDefault="0008588D" w:rsidP="0008588D">
      <w:pPr>
        <w:widowControl w:val="0"/>
        <w:spacing w:line="312" w:lineRule="auto"/>
        <w:jc w:val="both"/>
        <w:rPr>
          <w:b/>
          <w:sz w:val="26"/>
          <w:szCs w:val="26"/>
        </w:rPr>
      </w:pPr>
      <w:r w:rsidRPr="00A4309F">
        <w:rPr>
          <w:b/>
          <w:sz w:val="26"/>
          <w:szCs w:val="26"/>
        </w:rPr>
        <w:t>Tài liệu tham khảo</w:t>
      </w:r>
      <w:r w:rsidRPr="00A4309F">
        <w:rPr>
          <w:b/>
          <w:sz w:val="26"/>
          <w:szCs w:val="26"/>
        </w:rPr>
        <w:tab/>
      </w:r>
    </w:p>
    <w:p w14:paraId="3D7BE0D0" w14:textId="77777777" w:rsidR="0008588D" w:rsidRPr="00E92312" w:rsidRDefault="0008588D" w:rsidP="0008588D">
      <w:pPr>
        <w:widowControl w:val="0"/>
        <w:numPr>
          <w:ilvl w:val="0"/>
          <w:numId w:val="138"/>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12)</w:t>
      </w:r>
    </w:p>
    <w:p w14:paraId="546C5644" w14:textId="77777777" w:rsidR="0008588D" w:rsidRPr="00E92312" w:rsidRDefault="0008588D" w:rsidP="0008588D">
      <w:pPr>
        <w:widowControl w:val="0"/>
        <w:numPr>
          <w:ilvl w:val="0"/>
          <w:numId w:val="138"/>
        </w:numPr>
        <w:spacing w:line="312" w:lineRule="auto"/>
        <w:ind w:left="0" w:firstLine="720"/>
        <w:jc w:val="both"/>
        <w:rPr>
          <w:sz w:val="26"/>
          <w:szCs w:val="26"/>
        </w:rPr>
      </w:pPr>
      <w:r w:rsidRPr="00E92312">
        <w:rPr>
          <w:sz w:val="26"/>
          <w:szCs w:val="26"/>
        </w:rPr>
        <w:t>Đặng Phong, Lịch sử kinh tế Việt Nam 1945-2000, tập I. Nxb Khoa học Xã hội, Hà Nội, 2002</w:t>
      </w:r>
    </w:p>
    <w:p w14:paraId="5B364C36" w14:textId="77777777" w:rsidR="0008588D" w:rsidRPr="00E92312" w:rsidRDefault="0008588D" w:rsidP="0008588D">
      <w:pPr>
        <w:widowControl w:val="0"/>
        <w:numPr>
          <w:ilvl w:val="0"/>
          <w:numId w:val="138"/>
        </w:numPr>
        <w:spacing w:line="312" w:lineRule="auto"/>
        <w:ind w:left="0" w:firstLine="720"/>
        <w:jc w:val="both"/>
        <w:rPr>
          <w:sz w:val="26"/>
          <w:szCs w:val="26"/>
        </w:rPr>
      </w:pPr>
      <w:r w:rsidRPr="00E92312">
        <w:rPr>
          <w:sz w:val="26"/>
          <w:szCs w:val="26"/>
        </w:rPr>
        <w:t>Đào Văn Tập (chủ biên), 45 năm kinh tế Việt Nam (1945-1990), Nxb Khoa học xã hội, Hà Nội, 1990</w:t>
      </w:r>
    </w:p>
    <w:p w14:paraId="4D16A7D5" w14:textId="77777777" w:rsidR="0008588D" w:rsidRPr="00E92312" w:rsidRDefault="0008588D" w:rsidP="0008588D">
      <w:pPr>
        <w:widowControl w:val="0"/>
        <w:numPr>
          <w:ilvl w:val="0"/>
          <w:numId w:val="138"/>
        </w:numPr>
        <w:spacing w:line="312" w:lineRule="auto"/>
        <w:ind w:left="0" w:firstLine="720"/>
        <w:jc w:val="both"/>
        <w:rPr>
          <w:sz w:val="26"/>
          <w:szCs w:val="26"/>
        </w:rPr>
      </w:pPr>
      <w:r w:rsidRPr="00E92312">
        <w:rPr>
          <w:sz w:val="26"/>
          <w:szCs w:val="26"/>
        </w:rPr>
        <w:t>Viện kinh tế, Kinh tế Việt Nam từ cách mạng tháng Tám đến kháng chiến thắng lợi (1945 – 1954), Nxb Khoa học xã hội, 1966</w:t>
      </w:r>
      <w:r w:rsidRPr="00E92312">
        <w:rPr>
          <w:sz w:val="26"/>
          <w:szCs w:val="26"/>
        </w:rPr>
        <w:tab/>
      </w:r>
    </w:p>
    <w:p w14:paraId="793165A6" w14:textId="77777777" w:rsidR="0008588D" w:rsidRPr="00E92312" w:rsidRDefault="0008588D" w:rsidP="0008588D">
      <w:pPr>
        <w:pStyle w:val="BodyText2"/>
        <w:widowControl w:val="0"/>
        <w:spacing w:after="0" w:line="312" w:lineRule="auto"/>
        <w:ind w:firstLine="720"/>
        <w:jc w:val="both"/>
        <w:rPr>
          <w:sz w:val="26"/>
          <w:szCs w:val="26"/>
        </w:rPr>
      </w:pPr>
    </w:p>
    <w:p w14:paraId="7715983F" w14:textId="77777777" w:rsidR="0008588D" w:rsidRPr="00E92312" w:rsidRDefault="0008588D" w:rsidP="0008588D">
      <w:pPr>
        <w:pStyle w:val="11"/>
      </w:pPr>
      <w:r w:rsidRPr="00E92312">
        <w:t>Chương 13</w:t>
      </w:r>
      <w:r>
        <w:t xml:space="preserve">. </w:t>
      </w:r>
      <w:r w:rsidRPr="00E92312">
        <w:t>KINH TẾ VIỆT NAM THỜI KỲ 1955 – 1975</w:t>
      </w:r>
    </w:p>
    <w:p w14:paraId="127EAE56" w14:textId="77777777" w:rsidR="0008588D" w:rsidRPr="00A4309F" w:rsidRDefault="0008588D" w:rsidP="0008588D">
      <w:pPr>
        <w:widowControl w:val="0"/>
        <w:spacing w:line="312" w:lineRule="auto"/>
        <w:ind w:firstLine="720"/>
        <w:jc w:val="both"/>
        <w:rPr>
          <w:sz w:val="26"/>
          <w:szCs w:val="26"/>
          <w:lang w:val="sv-SE"/>
        </w:rPr>
      </w:pPr>
      <w:r w:rsidRPr="00A4309F">
        <w:rPr>
          <w:sz w:val="26"/>
          <w:szCs w:val="26"/>
          <w:lang w:val="sv-SE"/>
        </w:rPr>
        <w:t>Số tiết giảng lý thuyết: 1</w:t>
      </w:r>
      <w:r w:rsidRPr="00A4309F">
        <w:rPr>
          <w:sz w:val="26"/>
          <w:szCs w:val="26"/>
          <w:lang w:val="sv-SE"/>
        </w:rPr>
        <w:tab/>
      </w:r>
      <w:r w:rsidRPr="00A4309F">
        <w:rPr>
          <w:sz w:val="26"/>
          <w:szCs w:val="26"/>
          <w:lang w:val="sv-SE"/>
        </w:rPr>
        <w:tab/>
      </w:r>
      <w:r w:rsidRPr="00A4309F">
        <w:rPr>
          <w:sz w:val="26"/>
          <w:szCs w:val="26"/>
          <w:lang w:val="sv-SE"/>
        </w:rPr>
        <w:tab/>
      </w:r>
      <w:r w:rsidRPr="00A4309F">
        <w:rPr>
          <w:sz w:val="26"/>
          <w:szCs w:val="26"/>
          <w:lang w:val="sv-SE"/>
        </w:rPr>
        <w:tab/>
        <w:t xml:space="preserve">    Chữa bài tập &amp; thảo luận: 1</w:t>
      </w:r>
    </w:p>
    <w:p w14:paraId="20F2E00D" w14:textId="77777777" w:rsidR="0008588D" w:rsidRPr="00A4309F" w:rsidRDefault="0008588D" w:rsidP="0008588D">
      <w:pPr>
        <w:widowControl w:val="0"/>
        <w:spacing w:line="312" w:lineRule="auto"/>
        <w:ind w:firstLine="720"/>
        <w:jc w:val="both"/>
        <w:rPr>
          <w:i/>
          <w:sz w:val="26"/>
          <w:szCs w:val="26"/>
        </w:rPr>
      </w:pPr>
      <w:r w:rsidRPr="00A4309F">
        <w:rPr>
          <w:i/>
          <w:sz w:val="26"/>
          <w:szCs w:val="26"/>
        </w:rPr>
        <w:t>Chương này nghiên cứu tình hình kinh tế miền Bắc Việt Nam trong thời gian 20 năm xây dựng nền kinh tế xã hội chủ nghĩa. Đặc biệt là quá trình hình thành mô hình kinh tế kế hoạch hoá tập trung, những chuyển biến về quan hệ sản xuất, tình hình phát triển các ngành, các lĩnh vực kinh tế ở miền Bắc Việt Nam. Đồng thời, nghiên cứu thực trạng tình hình kinh tế miền Nam Việt Nam trong thời kỳ 1955-1975.</w:t>
      </w:r>
    </w:p>
    <w:p w14:paraId="208A1F27" w14:textId="77777777" w:rsidR="0008588D" w:rsidRPr="00A4309F" w:rsidRDefault="0008588D" w:rsidP="0008588D">
      <w:pPr>
        <w:widowControl w:val="0"/>
        <w:spacing w:line="312" w:lineRule="auto"/>
        <w:ind w:firstLine="720"/>
        <w:jc w:val="both"/>
        <w:rPr>
          <w:b/>
          <w:sz w:val="26"/>
          <w:szCs w:val="26"/>
        </w:rPr>
      </w:pPr>
      <w:r w:rsidRPr="00A4309F">
        <w:rPr>
          <w:b/>
          <w:sz w:val="26"/>
          <w:szCs w:val="26"/>
        </w:rPr>
        <w:t xml:space="preserve">Nội dung </w:t>
      </w:r>
    </w:p>
    <w:p w14:paraId="6DD9D922" w14:textId="77777777" w:rsidR="0008588D" w:rsidRPr="00A4309F" w:rsidRDefault="0008588D" w:rsidP="0008588D">
      <w:pPr>
        <w:widowControl w:val="0"/>
        <w:spacing w:line="312" w:lineRule="auto"/>
        <w:jc w:val="both"/>
        <w:rPr>
          <w:b/>
          <w:sz w:val="26"/>
          <w:szCs w:val="26"/>
        </w:rPr>
      </w:pPr>
      <w:r w:rsidRPr="00A4309F">
        <w:rPr>
          <w:b/>
          <w:sz w:val="26"/>
          <w:szCs w:val="26"/>
        </w:rPr>
        <w:t>13.1. Kinh tế miền Bắc</w:t>
      </w:r>
    </w:p>
    <w:p w14:paraId="596BCF82" w14:textId="77777777" w:rsidR="0008588D" w:rsidRPr="00E92312" w:rsidRDefault="0008588D" w:rsidP="0008588D">
      <w:pPr>
        <w:pStyle w:val="BodyText2"/>
        <w:widowControl w:val="0"/>
        <w:spacing w:after="0" w:line="312" w:lineRule="auto"/>
        <w:ind w:firstLine="720"/>
        <w:jc w:val="both"/>
        <w:rPr>
          <w:bCs/>
          <w:sz w:val="26"/>
          <w:szCs w:val="26"/>
        </w:rPr>
      </w:pPr>
      <w:r w:rsidRPr="00E92312">
        <w:rPr>
          <w:bCs/>
          <w:sz w:val="26"/>
          <w:szCs w:val="26"/>
        </w:rPr>
        <w:t>13.1.1 Khôi phục kinh tế (1955 – 1957)</w:t>
      </w:r>
    </w:p>
    <w:p w14:paraId="18048645" w14:textId="77777777" w:rsidR="0008588D" w:rsidRPr="00E92312" w:rsidRDefault="0008588D" w:rsidP="0008588D">
      <w:pPr>
        <w:pStyle w:val="BodyText2"/>
        <w:widowControl w:val="0"/>
        <w:spacing w:after="0" w:line="312" w:lineRule="auto"/>
        <w:ind w:firstLine="720"/>
        <w:jc w:val="both"/>
        <w:rPr>
          <w:bCs/>
          <w:sz w:val="26"/>
          <w:szCs w:val="26"/>
        </w:rPr>
      </w:pPr>
      <w:r w:rsidRPr="00E92312">
        <w:rPr>
          <w:bCs/>
          <w:sz w:val="26"/>
          <w:szCs w:val="26"/>
        </w:rPr>
        <w:t>13.1.2. Cải tạo và phát triển kinh tế (1958-1960)</w:t>
      </w:r>
    </w:p>
    <w:p w14:paraId="009FC8F5"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13.1.3. Kế hoạch 5 năm lần thứ nhất (1961-1965)</w:t>
      </w:r>
    </w:p>
    <w:p w14:paraId="0CED01D9"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13.1.4. Chuyển hướng kinh tế chống chiến tranh phá hoại của đế quốc Mỹ và khôi phục kinh tế sau chiến tranh (1965-1975)</w:t>
      </w:r>
    </w:p>
    <w:p w14:paraId="7B6CA710" w14:textId="77777777" w:rsidR="0008588D" w:rsidRPr="00A4309F" w:rsidRDefault="0008588D" w:rsidP="0008588D">
      <w:pPr>
        <w:widowControl w:val="0"/>
        <w:spacing w:line="312" w:lineRule="auto"/>
        <w:jc w:val="both"/>
        <w:rPr>
          <w:b/>
          <w:sz w:val="26"/>
          <w:szCs w:val="26"/>
        </w:rPr>
      </w:pPr>
      <w:r w:rsidRPr="00A4309F">
        <w:rPr>
          <w:b/>
          <w:sz w:val="26"/>
          <w:szCs w:val="26"/>
        </w:rPr>
        <w:t xml:space="preserve">13.2. Kinh tế miền Nam </w:t>
      </w:r>
    </w:p>
    <w:p w14:paraId="1252163A"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13.2.1. Kinh tế vùng chính quyền Sài Gòn kiểm soát</w:t>
      </w:r>
    </w:p>
    <w:p w14:paraId="722B5F3F"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13.2.2. Kinh tế vùng giải phóng</w:t>
      </w:r>
    </w:p>
    <w:p w14:paraId="04F1EC3A" w14:textId="77777777" w:rsidR="0008588D" w:rsidRPr="00A4309F" w:rsidRDefault="0008588D" w:rsidP="0008588D">
      <w:pPr>
        <w:widowControl w:val="0"/>
        <w:spacing w:line="312" w:lineRule="auto"/>
        <w:jc w:val="both"/>
        <w:rPr>
          <w:b/>
          <w:sz w:val="26"/>
          <w:szCs w:val="26"/>
        </w:rPr>
      </w:pPr>
      <w:r w:rsidRPr="00A4309F">
        <w:rPr>
          <w:b/>
          <w:sz w:val="26"/>
          <w:szCs w:val="26"/>
        </w:rPr>
        <w:t>Tài liệu tham khảo</w:t>
      </w:r>
      <w:r w:rsidRPr="00A4309F">
        <w:rPr>
          <w:b/>
          <w:sz w:val="26"/>
          <w:szCs w:val="26"/>
        </w:rPr>
        <w:tab/>
      </w:r>
    </w:p>
    <w:p w14:paraId="500015C1" w14:textId="77777777" w:rsidR="0008588D" w:rsidRPr="00E92312" w:rsidRDefault="0008588D" w:rsidP="0008588D">
      <w:pPr>
        <w:widowControl w:val="0"/>
        <w:numPr>
          <w:ilvl w:val="0"/>
          <w:numId w:val="139"/>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13)</w:t>
      </w:r>
    </w:p>
    <w:p w14:paraId="2E4F7F28" w14:textId="77777777" w:rsidR="0008588D" w:rsidRPr="00E92312" w:rsidRDefault="0008588D" w:rsidP="0008588D">
      <w:pPr>
        <w:widowControl w:val="0"/>
        <w:numPr>
          <w:ilvl w:val="0"/>
          <w:numId w:val="139"/>
        </w:numPr>
        <w:tabs>
          <w:tab w:val="num" w:pos="406"/>
        </w:tabs>
        <w:spacing w:line="312" w:lineRule="auto"/>
        <w:ind w:left="0" w:firstLine="720"/>
        <w:jc w:val="both"/>
        <w:rPr>
          <w:sz w:val="26"/>
          <w:szCs w:val="26"/>
        </w:rPr>
      </w:pPr>
      <w:r w:rsidRPr="00E92312">
        <w:rPr>
          <w:sz w:val="26"/>
          <w:szCs w:val="26"/>
        </w:rPr>
        <w:t>Đặng Phong, Kinh tế miền Nam Việt Nam thời kỳ 1955-1975, Nxb Khoa học Xã hội, Hà Nội, 2004.</w:t>
      </w:r>
    </w:p>
    <w:p w14:paraId="3ACDE68A" w14:textId="77777777" w:rsidR="0008588D" w:rsidRPr="00E92312" w:rsidRDefault="0008588D" w:rsidP="0008588D">
      <w:pPr>
        <w:widowControl w:val="0"/>
        <w:numPr>
          <w:ilvl w:val="0"/>
          <w:numId w:val="139"/>
        </w:numPr>
        <w:spacing w:line="312" w:lineRule="auto"/>
        <w:ind w:left="0" w:firstLine="720"/>
        <w:jc w:val="both"/>
        <w:rPr>
          <w:sz w:val="26"/>
          <w:szCs w:val="26"/>
        </w:rPr>
      </w:pPr>
      <w:r w:rsidRPr="00E92312">
        <w:rPr>
          <w:sz w:val="26"/>
          <w:szCs w:val="26"/>
        </w:rPr>
        <w:t>Đặng Phong, Lịch sử kinh tế Việt Nam 1955-2000, tập I, II, Nxb. Khoa học xã hội, Hà Nôi, 2000</w:t>
      </w:r>
      <w:r w:rsidRPr="00E92312">
        <w:rPr>
          <w:sz w:val="26"/>
          <w:szCs w:val="26"/>
        </w:rPr>
        <w:tab/>
      </w:r>
    </w:p>
    <w:p w14:paraId="08122124" w14:textId="77777777" w:rsidR="0008588D" w:rsidRPr="00E92312" w:rsidRDefault="0008588D" w:rsidP="0008588D">
      <w:pPr>
        <w:widowControl w:val="0"/>
        <w:numPr>
          <w:ilvl w:val="0"/>
          <w:numId w:val="139"/>
        </w:numPr>
        <w:spacing w:line="312" w:lineRule="auto"/>
        <w:ind w:left="0" w:firstLine="720"/>
        <w:jc w:val="both"/>
        <w:rPr>
          <w:sz w:val="26"/>
          <w:szCs w:val="26"/>
        </w:rPr>
      </w:pPr>
      <w:r w:rsidRPr="00E92312">
        <w:rPr>
          <w:sz w:val="26"/>
          <w:szCs w:val="26"/>
        </w:rPr>
        <w:t>Trần Văn Thọ (chủ biên), Kinh tế Việt Nam 1955-2000, tính toán mới, phân tích mới, Nxb thống kê, Hà Nội, 2000</w:t>
      </w:r>
    </w:p>
    <w:p w14:paraId="3A8E0FDC" w14:textId="77777777" w:rsidR="0008588D" w:rsidRPr="00E92312" w:rsidRDefault="0008588D" w:rsidP="0008588D">
      <w:pPr>
        <w:widowControl w:val="0"/>
        <w:numPr>
          <w:ilvl w:val="0"/>
          <w:numId w:val="139"/>
        </w:numPr>
        <w:spacing w:line="312" w:lineRule="auto"/>
        <w:ind w:left="0" w:firstLine="720"/>
        <w:jc w:val="both"/>
        <w:rPr>
          <w:sz w:val="26"/>
          <w:szCs w:val="26"/>
        </w:rPr>
      </w:pPr>
      <w:r w:rsidRPr="00E92312">
        <w:rPr>
          <w:sz w:val="26"/>
          <w:szCs w:val="26"/>
        </w:rPr>
        <w:t>Đào Duy Tùng, Con đường đi lên chủ nghĩa xã hội ở Việt Nam, Nxb Chính trị quốc gia, Hà Nội, 1994</w:t>
      </w:r>
    </w:p>
    <w:p w14:paraId="77034415" w14:textId="77777777" w:rsidR="0008588D" w:rsidRPr="00E92312" w:rsidRDefault="0008588D" w:rsidP="0008588D">
      <w:pPr>
        <w:pStyle w:val="BodyText2"/>
        <w:widowControl w:val="0"/>
        <w:spacing w:after="0" w:line="312" w:lineRule="auto"/>
        <w:ind w:firstLine="720"/>
        <w:jc w:val="both"/>
        <w:rPr>
          <w:sz w:val="26"/>
          <w:szCs w:val="26"/>
        </w:rPr>
      </w:pPr>
    </w:p>
    <w:p w14:paraId="5357DFAD" w14:textId="77777777" w:rsidR="0008588D" w:rsidRPr="00E92312" w:rsidRDefault="0008588D" w:rsidP="0008588D">
      <w:pPr>
        <w:pStyle w:val="11"/>
      </w:pPr>
      <w:r w:rsidRPr="00E92312">
        <w:t>Chương 14</w:t>
      </w:r>
      <w:r>
        <w:t xml:space="preserve">. </w:t>
      </w:r>
      <w:r w:rsidRPr="00E92312">
        <w:t>KINH TẾ VIỆT NAM THỜI KỲ 1976-1985</w:t>
      </w:r>
    </w:p>
    <w:p w14:paraId="6D2CC809" w14:textId="77777777" w:rsidR="0008588D" w:rsidRPr="00A4309F" w:rsidRDefault="0008588D" w:rsidP="0008588D">
      <w:pPr>
        <w:widowControl w:val="0"/>
        <w:spacing w:line="312" w:lineRule="auto"/>
        <w:ind w:firstLine="720"/>
        <w:jc w:val="both"/>
        <w:rPr>
          <w:sz w:val="26"/>
          <w:szCs w:val="26"/>
          <w:lang w:val="sv-SE"/>
        </w:rPr>
      </w:pPr>
      <w:r w:rsidRPr="00A4309F">
        <w:rPr>
          <w:sz w:val="26"/>
          <w:szCs w:val="26"/>
          <w:lang w:val="sv-SE"/>
        </w:rPr>
        <w:t>Số tiết giảng lý thuyết: 2</w:t>
      </w:r>
      <w:r w:rsidRPr="00A4309F">
        <w:rPr>
          <w:sz w:val="26"/>
          <w:szCs w:val="26"/>
          <w:lang w:val="sv-SE"/>
        </w:rPr>
        <w:tab/>
      </w:r>
      <w:r w:rsidRPr="00A4309F">
        <w:rPr>
          <w:sz w:val="26"/>
          <w:szCs w:val="26"/>
          <w:lang w:val="sv-SE"/>
        </w:rPr>
        <w:tab/>
      </w:r>
      <w:r w:rsidRPr="00A4309F">
        <w:rPr>
          <w:sz w:val="26"/>
          <w:szCs w:val="26"/>
          <w:lang w:val="sv-SE"/>
        </w:rPr>
        <w:tab/>
      </w:r>
      <w:r w:rsidRPr="00A4309F">
        <w:rPr>
          <w:sz w:val="26"/>
          <w:szCs w:val="26"/>
          <w:lang w:val="sv-SE"/>
        </w:rPr>
        <w:tab/>
        <w:t xml:space="preserve">    Chữa bài tập &amp; thảo luận: 1</w:t>
      </w:r>
    </w:p>
    <w:p w14:paraId="6A02F974" w14:textId="77777777" w:rsidR="0008588D" w:rsidRPr="00A4309F" w:rsidRDefault="0008588D" w:rsidP="0008588D">
      <w:pPr>
        <w:widowControl w:val="0"/>
        <w:spacing w:line="312" w:lineRule="auto"/>
        <w:ind w:firstLine="720"/>
        <w:jc w:val="both"/>
        <w:rPr>
          <w:i/>
          <w:sz w:val="26"/>
          <w:szCs w:val="26"/>
        </w:rPr>
      </w:pPr>
      <w:r w:rsidRPr="00A4309F">
        <w:rPr>
          <w:i/>
          <w:sz w:val="26"/>
          <w:szCs w:val="26"/>
        </w:rPr>
        <w:t>Chương này nghiên cứu bức tranh toàn cảnh về kinh tế Việt Nam trong thời gian 10 năm đầu sau khi đất nước thống nhất: Chủ trương, đường lối và các chính sách của Đảng và Nhà nước; tình hình phát triển các ngành kinh tế; những mặt hạn chế của mô hình kinh tế kế hoạch hoá tập trung; những biện pháp cải tiến cơ chế quản lý đã được thực hiện cùng những tác động của nó; thực trạng khủng hoảng về kinh tế - xã hội ở nước ta giữa những năm 1980 cùng những nguyên nhân của nó.</w:t>
      </w:r>
    </w:p>
    <w:p w14:paraId="0F28BE78" w14:textId="77777777" w:rsidR="0008588D" w:rsidRPr="00A4309F" w:rsidRDefault="0008588D" w:rsidP="0008588D">
      <w:pPr>
        <w:widowControl w:val="0"/>
        <w:spacing w:line="312" w:lineRule="auto"/>
        <w:ind w:firstLine="720"/>
        <w:jc w:val="both"/>
        <w:rPr>
          <w:b/>
          <w:sz w:val="26"/>
          <w:szCs w:val="26"/>
        </w:rPr>
      </w:pPr>
      <w:r w:rsidRPr="00A4309F">
        <w:rPr>
          <w:b/>
          <w:sz w:val="26"/>
          <w:szCs w:val="26"/>
        </w:rPr>
        <w:t xml:space="preserve">Nội dung </w:t>
      </w:r>
    </w:p>
    <w:p w14:paraId="291FC794" w14:textId="77777777" w:rsidR="0008588D" w:rsidRPr="00746EB3" w:rsidRDefault="0008588D" w:rsidP="0008588D">
      <w:pPr>
        <w:widowControl w:val="0"/>
        <w:spacing w:line="312" w:lineRule="auto"/>
        <w:jc w:val="both"/>
        <w:rPr>
          <w:b/>
          <w:sz w:val="26"/>
          <w:szCs w:val="26"/>
        </w:rPr>
      </w:pPr>
      <w:r w:rsidRPr="00746EB3">
        <w:rPr>
          <w:b/>
          <w:sz w:val="26"/>
          <w:szCs w:val="26"/>
        </w:rPr>
        <w:t>14.1. Bối cảnh kinh tế - xã hội.</w:t>
      </w:r>
    </w:p>
    <w:p w14:paraId="43384544" w14:textId="77777777" w:rsidR="0008588D" w:rsidRPr="00746EB3" w:rsidRDefault="0008588D" w:rsidP="0008588D">
      <w:pPr>
        <w:widowControl w:val="0"/>
        <w:spacing w:line="312" w:lineRule="auto"/>
        <w:jc w:val="both"/>
        <w:rPr>
          <w:b/>
          <w:sz w:val="26"/>
          <w:szCs w:val="26"/>
        </w:rPr>
      </w:pPr>
      <w:r w:rsidRPr="00746EB3">
        <w:rPr>
          <w:b/>
          <w:sz w:val="26"/>
          <w:szCs w:val="26"/>
        </w:rPr>
        <w:t xml:space="preserve">14.2. Đường lối, chính sách kinh tế của Đảng và Nhà nước. </w:t>
      </w:r>
    </w:p>
    <w:p w14:paraId="60C62D00"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14.2.1. Đường lối kinh tế</w:t>
      </w:r>
    </w:p>
    <w:p w14:paraId="2DB93709"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14.2.2. Các chính sách phát triển kinh tế</w:t>
      </w:r>
    </w:p>
    <w:p w14:paraId="35812C89"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14.3. Kết quả và hạn chế.</w:t>
      </w:r>
    </w:p>
    <w:p w14:paraId="37965C8F" w14:textId="77777777" w:rsidR="0008588D" w:rsidRPr="00E92312" w:rsidRDefault="0008588D" w:rsidP="0008588D">
      <w:pPr>
        <w:pStyle w:val="BodyText2"/>
        <w:widowControl w:val="0"/>
        <w:spacing w:after="0" w:line="312" w:lineRule="auto"/>
        <w:ind w:firstLine="720"/>
        <w:jc w:val="both"/>
        <w:rPr>
          <w:sz w:val="26"/>
          <w:szCs w:val="26"/>
        </w:rPr>
      </w:pPr>
      <w:r w:rsidRPr="00E92312">
        <w:rPr>
          <w:bCs/>
          <w:sz w:val="26"/>
          <w:szCs w:val="26"/>
        </w:rPr>
        <w:t xml:space="preserve">14.3.1. </w:t>
      </w:r>
      <w:r w:rsidRPr="00E92312">
        <w:rPr>
          <w:sz w:val="26"/>
          <w:szCs w:val="26"/>
        </w:rPr>
        <w:t>Những chuyển biến cơ bản của nền kinh tế</w:t>
      </w:r>
    </w:p>
    <w:p w14:paraId="1E69BD28" w14:textId="77777777" w:rsidR="0008588D" w:rsidRPr="00E92312" w:rsidRDefault="0008588D" w:rsidP="0008588D">
      <w:pPr>
        <w:pStyle w:val="BodyText2"/>
        <w:widowControl w:val="0"/>
        <w:spacing w:after="0" w:line="312" w:lineRule="auto"/>
        <w:ind w:firstLine="720"/>
        <w:jc w:val="both"/>
        <w:rPr>
          <w:sz w:val="26"/>
          <w:szCs w:val="26"/>
        </w:rPr>
      </w:pPr>
      <w:r w:rsidRPr="00E92312">
        <w:rPr>
          <w:bCs/>
          <w:sz w:val="26"/>
          <w:szCs w:val="26"/>
        </w:rPr>
        <w:t>14.3.2. Khó khăn, hạn chế</w:t>
      </w:r>
    </w:p>
    <w:p w14:paraId="598A6DE3" w14:textId="77777777" w:rsidR="0008588D" w:rsidRPr="00746EB3" w:rsidRDefault="0008588D" w:rsidP="0008588D">
      <w:pPr>
        <w:widowControl w:val="0"/>
        <w:spacing w:line="312" w:lineRule="auto"/>
        <w:jc w:val="both"/>
        <w:rPr>
          <w:b/>
          <w:sz w:val="26"/>
          <w:szCs w:val="26"/>
        </w:rPr>
      </w:pPr>
      <w:r w:rsidRPr="00746EB3">
        <w:rPr>
          <w:b/>
          <w:sz w:val="26"/>
          <w:szCs w:val="26"/>
        </w:rPr>
        <w:t>Tài liệu tham khảo</w:t>
      </w:r>
      <w:r w:rsidRPr="00746EB3">
        <w:rPr>
          <w:b/>
          <w:sz w:val="26"/>
          <w:szCs w:val="26"/>
        </w:rPr>
        <w:tab/>
      </w:r>
    </w:p>
    <w:p w14:paraId="2EA68CCF" w14:textId="77777777" w:rsidR="0008588D" w:rsidRPr="00E92312" w:rsidRDefault="0008588D" w:rsidP="0008588D">
      <w:pPr>
        <w:widowControl w:val="0"/>
        <w:numPr>
          <w:ilvl w:val="0"/>
          <w:numId w:val="140"/>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14)</w:t>
      </w:r>
    </w:p>
    <w:p w14:paraId="4674B7E4" w14:textId="77777777" w:rsidR="0008588D" w:rsidRPr="00E92312" w:rsidRDefault="0008588D" w:rsidP="0008588D">
      <w:pPr>
        <w:widowControl w:val="0"/>
        <w:numPr>
          <w:ilvl w:val="0"/>
          <w:numId w:val="140"/>
        </w:numPr>
        <w:spacing w:line="312" w:lineRule="auto"/>
        <w:ind w:left="0" w:firstLine="720"/>
        <w:jc w:val="both"/>
        <w:rPr>
          <w:sz w:val="26"/>
          <w:szCs w:val="26"/>
        </w:rPr>
      </w:pPr>
      <w:r w:rsidRPr="00E92312">
        <w:rPr>
          <w:sz w:val="26"/>
          <w:szCs w:val="26"/>
        </w:rPr>
        <w:t>Lê Duẩn, Cải tạo xã hội chủ nghĩa ở miền Nam, Nxb Sự thật, Hà Nội, 1980</w:t>
      </w:r>
    </w:p>
    <w:p w14:paraId="06BF85BD" w14:textId="77777777" w:rsidR="0008588D" w:rsidRPr="00E92312" w:rsidRDefault="0008588D" w:rsidP="0008588D">
      <w:pPr>
        <w:widowControl w:val="0"/>
        <w:numPr>
          <w:ilvl w:val="0"/>
          <w:numId w:val="140"/>
        </w:numPr>
        <w:tabs>
          <w:tab w:val="num" w:pos="420"/>
        </w:tabs>
        <w:spacing w:line="312" w:lineRule="auto"/>
        <w:ind w:left="0" w:firstLine="720"/>
        <w:jc w:val="both"/>
        <w:rPr>
          <w:sz w:val="26"/>
          <w:szCs w:val="26"/>
        </w:rPr>
      </w:pPr>
      <w:r w:rsidRPr="00E92312">
        <w:rPr>
          <w:sz w:val="26"/>
          <w:szCs w:val="26"/>
        </w:rPr>
        <w:t>Trần Văn Thọ, Kinh tế Việt Nam 1955-2000, Tính toán mới, phân tích mới. Nxb Thống kê, Hà Nội 2000.</w:t>
      </w:r>
    </w:p>
    <w:p w14:paraId="7C7A6A50" w14:textId="77777777" w:rsidR="0008588D" w:rsidRPr="00E92312" w:rsidRDefault="0008588D" w:rsidP="0008588D">
      <w:pPr>
        <w:widowControl w:val="0"/>
        <w:numPr>
          <w:ilvl w:val="0"/>
          <w:numId w:val="140"/>
        </w:numPr>
        <w:spacing w:line="312" w:lineRule="auto"/>
        <w:ind w:left="0" w:firstLine="720"/>
        <w:jc w:val="both"/>
        <w:rPr>
          <w:sz w:val="26"/>
          <w:szCs w:val="26"/>
        </w:rPr>
      </w:pPr>
      <w:r w:rsidRPr="00E92312">
        <w:rPr>
          <w:sz w:val="26"/>
          <w:szCs w:val="26"/>
        </w:rPr>
        <w:t>Đào Duy Tùng, Con đường đi lên chủ nghĩa xã hội ở Việt Nam, Nxb Chính trị quốc gia, Hà Nội, 1994</w:t>
      </w:r>
      <w:r w:rsidRPr="00E92312">
        <w:rPr>
          <w:sz w:val="26"/>
          <w:szCs w:val="26"/>
        </w:rPr>
        <w:tab/>
      </w:r>
    </w:p>
    <w:p w14:paraId="7F4D8A47" w14:textId="77777777" w:rsidR="0008588D" w:rsidRPr="00E92312" w:rsidRDefault="0008588D" w:rsidP="0008588D">
      <w:pPr>
        <w:pStyle w:val="Heading2"/>
      </w:pPr>
    </w:p>
    <w:p w14:paraId="5CBEB283" w14:textId="77777777" w:rsidR="0008588D" w:rsidRPr="00E92312" w:rsidRDefault="0008588D" w:rsidP="0008588D">
      <w:pPr>
        <w:pStyle w:val="11"/>
      </w:pPr>
      <w:r w:rsidRPr="00E92312">
        <w:t>Chương 15</w:t>
      </w:r>
      <w:r>
        <w:t xml:space="preserve">. </w:t>
      </w:r>
      <w:r w:rsidRPr="00E92312">
        <w:t>KINH TẾ VIỆT NAM THỜI KỲ ĐỔI MỚI (TỪ 1986 ĐẾN NAY)</w:t>
      </w:r>
    </w:p>
    <w:p w14:paraId="1AD33B03" w14:textId="77777777" w:rsidR="0008588D" w:rsidRPr="00746EB3" w:rsidRDefault="0008588D" w:rsidP="0008588D">
      <w:pPr>
        <w:widowControl w:val="0"/>
        <w:spacing w:line="312" w:lineRule="auto"/>
        <w:ind w:firstLine="720"/>
        <w:jc w:val="both"/>
        <w:rPr>
          <w:sz w:val="26"/>
          <w:szCs w:val="26"/>
          <w:lang w:val="sv-SE"/>
        </w:rPr>
      </w:pPr>
      <w:r w:rsidRPr="00746EB3">
        <w:rPr>
          <w:sz w:val="26"/>
          <w:szCs w:val="26"/>
          <w:lang w:val="sv-SE"/>
        </w:rPr>
        <w:t>Số tiết giảng lý thuyết: 1</w:t>
      </w:r>
      <w:r w:rsidRPr="00746EB3">
        <w:rPr>
          <w:sz w:val="26"/>
          <w:szCs w:val="26"/>
          <w:lang w:val="sv-SE"/>
        </w:rPr>
        <w:tab/>
      </w:r>
      <w:r w:rsidRPr="00746EB3">
        <w:rPr>
          <w:sz w:val="26"/>
          <w:szCs w:val="26"/>
          <w:lang w:val="sv-SE"/>
        </w:rPr>
        <w:tab/>
      </w:r>
      <w:r w:rsidRPr="00746EB3">
        <w:rPr>
          <w:sz w:val="26"/>
          <w:szCs w:val="26"/>
          <w:lang w:val="sv-SE"/>
        </w:rPr>
        <w:tab/>
      </w:r>
      <w:r w:rsidRPr="00746EB3">
        <w:rPr>
          <w:sz w:val="26"/>
          <w:szCs w:val="26"/>
          <w:lang w:val="sv-SE"/>
        </w:rPr>
        <w:tab/>
        <w:t xml:space="preserve">    Chữa bài tập &amp; thảo luận: 2</w:t>
      </w:r>
    </w:p>
    <w:p w14:paraId="348B9963" w14:textId="77777777" w:rsidR="0008588D" w:rsidRPr="00746EB3" w:rsidRDefault="0008588D" w:rsidP="0008588D">
      <w:pPr>
        <w:widowControl w:val="0"/>
        <w:spacing w:line="312" w:lineRule="auto"/>
        <w:ind w:firstLine="720"/>
        <w:jc w:val="both"/>
        <w:rPr>
          <w:i/>
          <w:sz w:val="26"/>
          <w:szCs w:val="26"/>
        </w:rPr>
      </w:pPr>
      <w:r w:rsidRPr="00746EB3">
        <w:rPr>
          <w:i/>
          <w:sz w:val="26"/>
          <w:szCs w:val="26"/>
        </w:rPr>
        <w:t>Chương này nghiên cứu kinh tế Việt Nam trong thời kỳ đổi mới (từ năm 1986 đến nay); thực trạng phát triển của các ngành, các lĩnh vực của nền kinh tế và đặc biệt là những thành tựu kinh tế đạt được sau khoảng 25 năm đổi mới toàn diện nền kinh tế; Những mặt còn hạn chế và những thách thức với nền kinh tế Việt Nam trong phát triển.</w:t>
      </w:r>
    </w:p>
    <w:p w14:paraId="6A8846C0" w14:textId="77777777" w:rsidR="0008588D" w:rsidRPr="00746EB3" w:rsidRDefault="0008588D" w:rsidP="0008588D">
      <w:pPr>
        <w:widowControl w:val="0"/>
        <w:spacing w:line="312" w:lineRule="auto"/>
        <w:ind w:firstLine="720"/>
        <w:jc w:val="both"/>
        <w:rPr>
          <w:b/>
          <w:sz w:val="26"/>
          <w:szCs w:val="26"/>
        </w:rPr>
      </w:pPr>
      <w:r w:rsidRPr="00746EB3">
        <w:rPr>
          <w:b/>
          <w:sz w:val="26"/>
          <w:szCs w:val="26"/>
        </w:rPr>
        <w:t xml:space="preserve">Nội dung </w:t>
      </w:r>
    </w:p>
    <w:p w14:paraId="090F2126" w14:textId="77777777" w:rsidR="0008588D" w:rsidRPr="00746EB3" w:rsidRDefault="0008588D" w:rsidP="0008588D">
      <w:pPr>
        <w:widowControl w:val="0"/>
        <w:spacing w:line="312" w:lineRule="auto"/>
        <w:jc w:val="both"/>
        <w:rPr>
          <w:b/>
          <w:sz w:val="26"/>
          <w:szCs w:val="26"/>
        </w:rPr>
      </w:pPr>
      <w:r w:rsidRPr="00746EB3">
        <w:rPr>
          <w:b/>
          <w:sz w:val="26"/>
          <w:szCs w:val="26"/>
        </w:rPr>
        <w:t>15.1. Bối cảnh kinh tế - xã hội.</w:t>
      </w:r>
    </w:p>
    <w:p w14:paraId="247769C6"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15.1.1. Trên thế giới</w:t>
      </w:r>
    </w:p>
    <w:p w14:paraId="1421A8E6"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15.1.2. Trong nước</w:t>
      </w:r>
    </w:p>
    <w:p w14:paraId="6A593C78" w14:textId="77777777" w:rsidR="0008588D" w:rsidRPr="00746EB3" w:rsidRDefault="0008588D" w:rsidP="0008588D">
      <w:pPr>
        <w:widowControl w:val="0"/>
        <w:spacing w:line="312" w:lineRule="auto"/>
        <w:jc w:val="both"/>
        <w:rPr>
          <w:b/>
          <w:sz w:val="26"/>
          <w:szCs w:val="26"/>
        </w:rPr>
      </w:pPr>
      <w:r w:rsidRPr="00746EB3">
        <w:rPr>
          <w:b/>
          <w:sz w:val="26"/>
          <w:szCs w:val="26"/>
        </w:rPr>
        <w:t xml:space="preserve">15.2. Đường lối, chính sách của Đảng và Nhà nước về đổi mới kinh tế. </w:t>
      </w:r>
    </w:p>
    <w:p w14:paraId="7C71BB48"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15.2.1. Phát triển nền kinh tế nhiều thành phần</w:t>
      </w:r>
    </w:p>
    <w:p w14:paraId="322AA461" w14:textId="77777777" w:rsidR="0008588D" w:rsidRPr="00E92312" w:rsidRDefault="0008588D" w:rsidP="0008588D">
      <w:pPr>
        <w:pStyle w:val="BodyText2"/>
        <w:widowControl w:val="0"/>
        <w:spacing w:after="0" w:line="312" w:lineRule="auto"/>
        <w:ind w:firstLine="720"/>
        <w:jc w:val="both"/>
        <w:rPr>
          <w:iCs/>
          <w:sz w:val="26"/>
          <w:szCs w:val="26"/>
        </w:rPr>
      </w:pPr>
      <w:r w:rsidRPr="00E92312">
        <w:rPr>
          <w:iCs/>
          <w:sz w:val="26"/>
          <w:szCs w:val="26"/>
        </w:rPr>
        <w:t>15.2.2. Công nghiệp hóa và điều chỉnh cơ cấu các ngành kinh tế</w:t>
      </w:r>
    </w:p>
    <w:p w14:paraId="28F0F462" w14:textId="77777777" w:rsidR="0008588D" w:rsidRPr="00E92312" w:rsidRDefault="0008588D" w:rsidP="0008588D">
      <w:pPr>
        <w:pStyle w:val="BodyText2"/>
        <w:widowControl w:val="0"/>
        <w:spacing w:after="0" w:line="312" w:lineRule="auto"/>
        <w:ind w:firstLine="720"/>
        <w:jc w:val="both"/>
        <w:rPr>
          <w:bCs/>
          <w:iCs/>
          <w:sz w:val="26"/>
          <w:szCs w:val="26"/>
        </w:rPr>
      </w:pPr>
      <w:r w:rsidRPr="00E92312">
        <w:rPr>
          <w:bCs/>
          <w:iCs/>
          <w:sz w:val="26"/>
          <w:szCs w:val="26"/>
        </w:rPr>
        <w:t>15.2.3. Đổi mới cơ chế quản lý kinh tế</w:t>
      </w:r>
    </w:p>
    <w:p w14:paraId="3EDC1098" w14:textId="77777777" w:rsidR="0008588D" w:rsidRPr="00E92312" w:rsidRDefault="0008588D" w:rsidP="0008588D">
      <w:pPr>
        <w:pStyle w:val="BodyText2"/>
        <w:widowControl w:val="0"/>
        <w:spacing w:after="0" w:line="312" w:lineRule="auto"/>
        <w:ind w:firstLine="720"/>
        <w:jc w:val="both"/>
        <w:rPr>
          <w:sz w:val="26"/>
          <w:szCs w:val="26"/>
        </w:rPr>
      </w:pPr>
      <w:r w:rsidRPr="00E92312">
        <w:rPr>
          <w:sz w:val="26"/>
          <w:szCs w:val="26"/>
        </w:rPr>
        <w:t>15.2.4. Mở cửa và chủ động hội nhập kinh tế quốc tế</w:t>
      </w:r>
    </w:p>
    <w:p w14:paraId="1B756B84" w14:textId="77777777" w:rsidR="0008588D" w:rsidRPr="00746EB3" w:rsidRDefault="0008588D" w:rsidP="0008588D">
      <w:pPr>
        <w:widowControl w:val="0"/>
        <w:spacing w:line="312" w:lineRule="auto"/>
        <w:jc w:val="both"/>
        <w:rPr>
          <w:b/>
          <w:sz w:val="26"/>
          <w:szCs w:val="26"/>
        </w:rPr>
      </w:pPr>
      <w:r w:rsidRPr="00746EB3">
        <w:rPr>
          <w:b/>
          <w:sz w:val="26"/>
          <w:szCs w:val="26"/>
        </w:rPr>
        <w:t>15.3. Thành tựu và hạn chế</w:t>
      </w:r>
    </w:p>
    <w:p w14:paraId="02AA67B2" w14:textId="77777777" w:rsidR="0008588D" w:rsidRPr="00E92312" w:rsidRDefault="0008588D" w:rsidP="0008588D">
      <w:pPr>
        <w:pStyle w:val="BodyText2"/>
        <w:widowControl w:val="0"/>
        <w:spacing w:after="0" w:line="312" w:lineRule="auto"/>
        <w:ind w:firstLine="720"/>
        <w:jc w:val="both"/>
        <w:rPr>
          <w:bCs/>
          <w:sz w:val="26"/>
          <w:szCs w:val="26"/>
        </w:rPr>
      </w:pPr>
      <w:r w:rsidRPr="00E92312">
        <w:rPr>
          <w:bCs/>
          <w:sz w:val="26"/>
          <w:szCs w:val="26"/>
        </w:rPr>
        <w:t>15.3.1. Những thành tựu</w:t>
      </w:r>
    </w:p>
    <w:p w14:paraId="5E58C8BE" w14:textId="77777777" w:rsidR="0008588D" w:rsidRPr="00E92312" w:rsidRDefault="0008588D" w:rsidP="0008588D">
      <w:pPr>
        <w:pStyle w:val="BodyText2"/>
        <w:widowControl w:val="0"/>
        <w:spacing w:after="0" w:line="312" w:lineRule="auto"/>
        <w:ind w:firstLine="720"/>
        <w:jc w:val="both"/>
        <w:rPr>
          <w:sz w:val="26"/>
          <w:szCs w:val="26"/>
        </w:rPr>
      </w:pPr>
      <w:r w:rsidRPr="00E92312">
        <w:rPr>
          <w:bCs/>
          <w:sz w:val="26"/>
          <w:szCs w:val="26"/>
        </w:rPr>
        <w:t>15.3.2. Những hạn chế</w:t>
      </w:r>
    </w:p>
    <w:p w14:paraId="0F19F9E5" w14:textId="77777777" w:rsidR="0008588D" w:rsidRPr="00746EB3" w:rsidRDefault="0008588D" w:rsidP="0008588D">
      <w:pPr>
        <w:widowControl w:val="0"/>
        <w:spacing w:line="312" w:lineRule="auto"/>
        <w:jc w:val="both"/>
        <w:rPr>
          <w:b/>
          <w:sz w:val="26"/>
          <w:szCs w:val="26"/>
        </w:rPr>
      </w:pPr>
      <w:r w:rsidRPr="00746EB3">
        <w:rPr>
          <w:b/>
          <w:sz w:val="26"/>
          <w:szCs w:val="26"/>
        </w:rPr>
        <w:t>Tài liệu tham khảo</w:t>
      </w:r>
      <w:r w:rsidRPr="00746EB3">
        <w:rPr>
          <w:b/>
          <w:sz w:val="26"/>
          <w:szCs w:val="26"/>
        </w:rPr>
        <w:tab/>
      </w:r>
    </w:p>
    <w:p w14:paraId="72947AA3" w14:textId="77777777" w:rsidR="0008588D" w:rsidRPr="00E92312" w:rsidRDefault="0008588D" w:rsidP="0008588D">
      <w:pPr>
        <w:widowControl w:val="0"/>
        <w:numPr>
          <w:ilvl w:val="0"/>
          <w:numId w:val="141"/>
        </w:numPr>
        <w:spacing w:line="312" w:lineRule="auto"/>
        <w:ind w:left="0" w:firstLine="720"/>
        <w:jc w:val="both"/>
        <w:rPr>
          <w:sz w:val="26"/>
          <w:szCs w:val="26"/>
        </w:rPr>
      </w:pPr>
      <w:r w:rsidRPr="00E92312">
        <w:rPr>
          <w:sz w:val="26"/>
          <w:szCs w:val="26"/>
        </w:rPr>
        <w:t>Nguyễn Trí Dĩnh – Phạm Huy Vinh – Trần Khánh Hưng (chủ biên): Giáo trình Lịch sử kinh tế, Nxb ĐH Kinh tế quốc dân, Hà Nội 2013, (Chương 15)</w:t>
      </w:r>
    </w:p>
    <w:p w14:paraId="4531C51D" w14:textId="77777777" w:rsidR="0008588D" w:rsidRPr="00E92312" w:rsidRDefault="0008588D" w:rsidP="0008588D">
      <w:pPr>
        <w:widowControl w:val="0"/>
        <w:numPr>
          <w:ilvl w:val="0"/>
          <w:numId w:val="141"/>
        </w:numPr>
        <w:spacing w:line="312" w:lineRule="auto"/>
        <w:ind w:left="0" w:firstLine="720"/>
        <w:jc w:val="both"/>
        <w:rPr>
          <w:sz w:val="26"/>
          <w:szCs w:val="26"/>
        </w:rPr>
      </w:pPr>
      <w:r w:rsidRPr="00E92312">
        <w:rPr>
          <w:sz w:val="26"/>
          <w:szCs w:val="26"/>
        </w:rPr>
        <w:t>Nguyễn Văn Nam, Trần Thọ Đạt, Tốc độ và chất lượng tăng trưởng kinh tế ở Việt Nam, Nxb Đại học Kinh tế quốc dân, Hà Nội, 2006</w:t>
      </w:r>
    </w:p>
    <w:p w14:paraId="2163B3CB" w14:textId="77777777" w:rsidR="0008588D" w:rsidRPr="00E92312" w:rsidRDefault="0008588D" w:rsidP="0008588D">
      <w:pPr>
        <w:widowControl w:val="0"/>
        <w:numPr>
          <w:ilvl w:val="0"/>
          <w:numId w:val="141"/>
        </w:numPr>
        <w:spacing w:line="312" w:lineRule="auto"/>
        <w:ind w:left="0" w:firstLine="720"/>
        <w:jc w:val="both"/>
        <w:rPr>
          <w:sz w:val="26"/>
          <w:szCs w:val="26"/>
        </w:rPr>
      </w:pPr>
      <w:r w:rsidRPr="00E92312">
        <w:rPr>
          <w:sz w:val="26"/>
          <w:szCs w:val="26"/>
        </w:rPr>
        <w:t xml:space="preserve">Trần Nhâm, </w:t>
      </w:r>
      <w:r w:rsidRPr="00E92312">
        <w:rPr>
          <w:iCs/>
          <w:sz w:val="26"/>
          <w:szCs w:val="26"/>
        </w:rPr>
        <w:t>Có một Việt Nam như thế đổi mới và phát triển,</w:t>
      </w:r>
      <w:r w:rsidRPr="00E92312">
        <w:rPr>
          <w:sz w:val="26"/>
          <w:szCs w:val="26"/>
        </w:rPr>
        <w:t xml:space="preserve"> Nxb Chính trị quốc gia, Hà Nội, 1997</w:t>
      </w:r>
    </w:p>
    <w:p w14:paraId="08F52673" w14:textId="77777777" w:rsidR="0008588D" w:rsidRPr="00E92312" w:rsidRDefault="0008588D" w:rsidP="0008588D">
      <w:pPr>
        <w:widowControl w:val="0"/>
        <w:numPr>
          <w:ilvl w:val="0"/>
          <w:numId w:val="141"/>
        </w:numPr>
        <w:spacing w:line="312" w:lineRule="auto"/>
        <w:ind w:left="0" w:firstLine="720"/>
        <w:jc w:val="both"/>
        <w:rPr>
          <w:sz w:val="26"/>
          <w:szCs w:val="26"/>
        </w:rPr>
      </w:pPr>
      <w:r w:rsidRPr="00E92312">
        <w:rPr>
          <w:sz w:val="26"/>
          <w:szCs w:val="26"/>
        </w:rPr>
        <w:t xml:space="preserve">Bùi Tất Thắng (chủ biên), </w:t>
      </w:r>
      <w:r w:rsidRPr="00E92312">
        <w:rPr>
          <w:iCs/>
          <w:sz w:val="26"/>
          <w:szCs w:val="26"/>
        </w:rPr>
        <w:t>Chuyển dịch cơ cấu ngành kinh tế ở Việt Nam,</w:t>
      </w:r>
      <w:r w:rsidRPr="00E92312">
        <w:rPr>
          <w:sz w:val="26"/>
          <w:szCs w:val="26"/>
        </w:rPr>
        <w:t xml:space="preserve"> Nxb Khoa học xã hội, Hà Nội, 2006</w:t>
      </w:r>
    </w:p>
    <w:p w14:paraId="3FD0C9FE" w14:textId="77777777" w:rsidR="0008588D" w:rsidRPr="00E92312" w:rsidRDefault="0008588D" w:rsidP="0008588D">
      <w:pPr>
        <w:widowControl w:val="0"/>
        <w:tabs>
          <w:tab w:val="left" w:pos="4690"/>
        </w:tabs>
        <w:spacing w:line="312" w:lineRule="auto"/>
        <w:jc w:val="both"/>
        <w:rPr>
          <w:b/>
          <w:sz w:val="26"/>
          <w:szCs w:val="26"/>
        </w:rPr>
      </w:pPr>
      <w:r w:rsidRPr="00E92312">
        <w:rPr>
          <w:b/>
          <w:sz w:val="26"/>
          <w:szCs w:val="26"/>
        </w:rPr>
        <w:t xml:space="preserve">7. GIÁO TRÌNH </w:t>
      </w:r>
    </w:p>
    <w:p w14:paraId="47E1E24D" w14:textId="77777777" w:rsidR="0008588D" w:rsidRPr="00E92312" w:rsidRDefault="0008588D" w:rsidP="0008588D">
      <w:pPr>
        <w:widowControl w:val="0"/>
        <w:tabs>
          <w:tab w:val="left" w:pos="4690"/>
        </w:tabs>
        <w:spacing w:line="312" w:lineRule="auto"/>
        <w:ind w:firstLine="720"/>
        <w:jc w:val="both"/>
        <w:rPr>
          <w:sz w:val="26"/>
          <w:szCs w:val="26"/>
        </w:rPr>
      </w:pPr>
      <w:r w:rsidRPr="00E92312">
        <w:rPr>
          <w:sz w:val="26"/>
          <w:szCs w:val="26"/>
        </w:rPr>
        <w:t>Nguyễn Trí Dĩnh – Phạm Huy Vinh – Trần Khánh Hưng (chủ biên): Giáo trình Lịch sử kinh tế, Nhà xuất bản Đại học Kinh tế quốc dân, Hà Nội, 2013.</w:t>
      </w:r>
    </w:p>
    <w:p w14:paraId="3FB37352" w14:textId="77777777" w:rsidR="0008588D" w:rsidRPr="00E92312" w:rsidRDefault="0008588D" w:rsidP="0008588D">
      <w:pPr>
        <w:widowControl w:val="0"/>
        <w:tabs>
          <w:tab w:val="left" w:pos="4690"/>
        </w:tabs>
        <w:spacing w:line="312" w:lineRule="auto"/>
        <w:jc w:val="both"/>
        <w:rPr>
          <w:b/>
          <w:sz w:val="26"/>
          <w:szCs w:val="26"/>
        </w:rPr>
      </w:pPr>
      <w:r w:rsidRPr="00E92312">
        <w:rPr>
          <w:b/>
          <w:sz w:val="26"/>
          <w:szCs w:val="26"/>
        </w:rPr>
        <w:t>8. TÀI LIỆU THAM KHẢO</w:t>
      </w:r>
    </w:p>
    <w:p w14:paraId="625BF857" w14:textId="77777777" w:rsidR="0008588D" w:rsidRPr="00E92312" w:rsidRDefault="0008588D" w:rsidP="0008588D">
      <w:pPr>
        <w:widowControl w:val="0"/>
        <w:tabs>
          <w:tab w:val="left" w:pos="5698"/>
          <w:tab w:val="left" w:pos="6588"/>
          <w:tab w:val="left" w:pos="11101"/>
          <w:tab w:val="left" w:pos="11323"/>
          <w:tab w:val="left" w:pos="12938"/>
        </w:tabs>
        <w:spacing w:line="312" w:lineRule="auto"/>
        <w:ind w:firstLine="720"/>
        <w:jc w:val="both"/>
        <w:rPr>
          <w:sz w:val="26"/>
          <w:szCs w:val="26"/>
        </w:rPr>
      </w:pPr>
      <w:r w:rsidRPr="00E92312">
        <w:rPr>
          <w:sz w:val="26"/>
          <w:szCs w:val="26"/>
        </w:rPr>
        <w:t>Tài liệu tham khảo theo từng chương được liệt kê trong Giáo trình Lịch sử kinh tế, Nhà xuất bản Đại học Kinh tế quốc dân, Hà Nội, 2013.</w:t>
      </w:r>
    </w:p>
    <w:p w14:paraId="7D52FC7D" w14:textId="77777777" w:rsidR="0008588D" w:rsidRPr="00E92312" w:rsidRDefault="0008588D" w:rsidP="0008588D">
      <w:pPr>
        <w:widowControl w:val="0"/>
        <w:tabs>
          <w:tab w:val="left" w:pos="5698"/>
          <w:tab w:val="left" w:pos="6588"/>
          <w:tab w:val="left" w:pos="11101"/>
          <w:tab w:val="left" w:pos="11323"/>
          <w:tab w:val="left" w:pos="12938"/>
        </w:tabs>
        <w:spacing w:line="312" w:lineRule="auto"/>
        <w:jc w:val="both"/>
        <w:rPr>
          <w:b/>
          <w:sz w:val="26"/>
          <w:szCs w:val="26"/>
        </w:rPr>
      </w:pPr>
      <w:r w:rsidRPr="00E92312">
        <w:rPr>
          <w:b/>
          <w:sz w:val="26"/>
          <w:szCs w:val="26"/>
        </w:rPr>
        <w:t>9. PHƯƠNG PHÁP ĐÁNH GIÁ HỌC PHẦN</w:t>
      </w:r>
    </w:p>
    <w:p w14:paraId="73AD5446" w14:textId="77777777" w:rsidR="0008588D" w:rsidRPr="00E92312" w:rsidRDefault="0008588D" w:rsidP="0008588D">
      <w:pPr>
        <w:widowControl w:val="0"/>
        <w:tabs>
          <w:tab w:val="left" w:pos="4690"/>
        </w:tabs>
        <w:spacing w:line="312" w:lineRule="auto"/>
        <w:ind w:firstLine="720"/>
        <w:jc w:val="both"/>
        <w:rPr>
          <w:sz w:val="26"/>
          <w:szCs w:val="26"/>
        </w:rPr>
      </w:pPr>
      <w:r w:rsidRPr="00E92312">
        <w:rPr>
          <w:sz w:val="26"/>
          <w:szCs w:val="26"/>
        </w:rPr>
        <w:t>Kết quả học phần dựa trên:</w:t>
      </w:r>
    </w:p>
    <w:p w14:paraId="5B86EDD9" w14:textId="77777777" w:rsidR="0008588D" w:rsidRPr="00E92312" w:rsidRDefault="0008588D" w:rsidP="0008588D">
      <w:pPr>
        <w:widowControl w:val="0"/>
        <w:numPr>
          <w:ilvl w:val="0"/>
          <w:numId w:val="126"/>
        </w:numPr>
        <w:tabs>
          <w:tab w:val="clear" w:pos="475"/>
          <w:tab w:val="num" w:pos="1134"/>
          <w:tab w:val="left" w:pos="4690"/>
        </w:tabs>
        <w:spacing w:line="312" w:lineRule="auto"/>
        <w:ind w:left="0" w:firstLine="720"/>
        <w:jc w:val="both"/>
        <w:rPr>
          <w:sz w:val="26"/>
          <w:szCs w:val="26"/>
        </w:rPr>
      </w:pPr>
      <w:r w:rsidRPr="00E92312">
        <w:rPr>
          <w:sz w:val="26"/>
          <w:szCs w:val="26"/>
        </w:rPr>
        <w:t xml:space="preserve">Điểm thi hết môn (hình thức thi: viết, kết hợp câu hỏi tự luận và câu hỏi trắc nghiệm), trọng số 60%. </w:t>
      </w:r>
    </w:p>
    <w:p w14:paraId="625F97BD" w14:textId="77777777" w:rsidR="0008588D" w:rsidRPr="00E92312" w:rsidRDefault="0008588D" w:rsidP="0008588D">
      <w:pPr>
        <w:widowControl w:val="0"/>
        <w:numPr>
          <w:ilvl w:val="0"/>
          <w:numId w:val="126"/>
        </w:numPr>
        <w:tabs>
          <w:tab w:val="clear" w:pos="475"/>
          <w:tab w:val="num" w:pos="1134"/>
          <w:tab w:val="left" w:pos="4690"/>
        </w:tabs>
        <w:spacing w:line="312" w:lineRule="auto"/>
        <w:ind w:left="0" w:firstLine="720"/>
        <w:jc w:val="both"/>
        <w:rPr>
          <w:sz w:val="26"/>
          <w:szCs w:val="26"/>
        </w:rPr>
      </w:pPr>
      <w:r w:rsidRPr="00E92312">
        <w:rPr>
          <w:sz w:val="26"/>
          <w:szCs w:val="26"/>
        </w:rPr>
        <w:t>Điểm chuyên cần: 10%</w:t>
      </w:r>
    </w:p>
    <w:p w14:paraId="084D1BCF" w14:textId="77777777" w:rsidR="0008588D" w:rsidRPr="00E92312" w:rsidRDefault="0008588D" w:rsidP="0008588D">
      <w:pPr>
        <w:widowControl w:val="0"/>
        <w:numPr>
          <w:ilvl w:val="0"/>
          <w:numId w:val="126"/>
        </w:numPr>
        <w:tabs>
          <w:tab w:val="clear" w:pos="475"/>
          <w:tab w:val="num" w:pos="1134"/>
          <w:tab w:val="left" w:pos="4690"/>
        </w:tabs>
        <w:spacing w:line="312" w:lineRule="auto"/>
        <w:ind w:left="0" w:firstLine="720"/>
        <w:jc w:val="both"/>
        <w:rPr>
          <w:sz w:val="26"/>
          <w:szCs w:val="26"/>
        </w:rPr>
      </w:pPr>
      <w:r w:rsidRPr="00E92312">
        <w:rPr>
          <w:sz w:val="26"/>
          <w:szCs w:val="26"/>
        </w:rPr>
        <w:t>Bài tập lớn: 30%.</w:t>
      </w:r>
    </w:p>
    <w:p w14:paraId="11308821" w14:textId="77777777" w:rsidR="0008588D" w:rsidRPr="00E92312" w:rsidRDefault="0008588D" w:rsidP="0008588D">
      <w:pPr>
        <w:widowControl w:val="0"/>
        <w:tabs>
          <w:tab w:val="left" w:pos="4690"/>
        </w:tabs>
        <w:spacing w:line="312" w:lineRule="auto"/>
        <w:ind w:firstLine="720"/>
        <w:jc w:val="both"/>
        <w:rPr>
          <w:sz w:val="26"/>
          <w:szCs w:val="26"/>
        </w:rPr>
      </w:pPr>
    </w:p>
    <w:p w14:paraId="0DE308BF" w14:textId="77777777" w:rsidR="0008588D" w:rsidRPr="00E92312" w:rsidRDefault="0008588D" w:rsidP="0008588D">
      <w:pPr>
        <w:widowControl w:val="0"/>
        <w:tabs>
          <w:tab w:val="center" w:pos="2552"/>
          <w:tab w:val="center" w:pos="7088"/>
          <w:tab w:val="left" w:pos="11101"/>
          <w:tab w:val="left" w:pos="11323"/>
          <w:tab w:val="left" w:pos="12938"/>
        </w:tabs>
        <w:spacing w:line="312" w:lineRule="auto"/>
        <w:ind w:firstLine="720"/>
        <w:jc w:val="both"/>
        <w:rPr>
          <w:i/>
          <w:sz w:val="26"/>
          <w:szCs w:val="26"/>
        </w:rPr>
      </w:pPr>
      <w:r w:rsidRPr="00E92312">
        <w:rPr>
          <w:sz w:val="26"/>
          <w:szCs w:val="26"/>
        </w:rPr>
        <w:t xml:space="preserve">                                                                </w:t>
      </w:r>
      <w:r w:rsidRPr="00E92312">
        <w:rPr>
          <w:i/>
          <w:sz w:val="26"/>
          <w:szCs w:val="26"/>
        </w:rPr>
        <w:t>Hà Nội, ngày  08   tháng   7  năm 2015</w:t>
      </w:r>
    </w:p>
    <w:tbl>
      <w:tblPr>
        <w:tblW w:w="8896" w:type="dxa"/>
        <w:tblInd w:w="108" w:type="dxa"/>
        <w:tblBorders>
          <w:insideH w:val="single" w:sz="4" w:space="0" w:color="auto"/>
        </w:tblBorders>
        <w:tblLook w:val="04A0" w:firstRow="1" w:lastRow="0" w:firstColumn="1" w:lastColumn="0" w:noHBand="0" w:noVBand="1"/>
      </w:tblPr>
      <w:tblGrid>
        <w:gridCol w:w="4447"/>
        <w:gridCol w:w="4449"/>
      </w:tblGrid>
      <w:tr w:rsidR="0008588D" w:rsidRPr="00E92312" w14:paraId="79B6957E" w14:textId="77777777" w:rsidTr="003E0FF4">
        <w:tc>
          <w:tcPr>
            <w:tcW w:w="4447" w:type="dxa"/>
          </w:tcPr>
          <w:p w14:paraId="59D3480C"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197FEB33"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r w:rsidRPr="00E92312">
              <w:rPr>
                <w:sz w:val="26"/>
                <w:szCs w:val="26"/>
              </w:rPr>
              <w:t>TRƯỞNG BỘ MÔN</w:t>
            </w:r>
          </w:p>
          <w:p w14:paraId="5B6EBA26"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41E82D9B"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r w:rsidRPr="00E92312">
              <w:rPr>
                <w:sz w:val="26"/>
                <w:szCs w:val="26"/>
              </w:rPr>
              <w:t>(Đã ký)</w:t>
            </w:r>
          </w:p>
          <w:p w14:paraId="032A5912"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0AA7BF24"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605C7303"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b/>
                <w:sz w:val="26"/>
                <w:szCs w:val="26"/>
              </w:rPr>
            </w:pPr>
            <w:r w:rsidRPr="00E92312">
              <w:rPr>
                <w:b/>
                <w:sz w:val="26"/>
                <w:szCs w:val="26"/>
              </w:rPr>
              <w:t>TS. Trần Khánh Hưng</w:t>
            </w:r>
          </w:p>
        </w:tc>
        <w:tc>
          <w:tcPr>
            <w:tcW w:w="4449" w:type="dxa"/>
          </w:tcPr>
          <w:p w14:paraId="55B52DFE"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22B25A1E"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r w:rsidRPr="00E92312">
              <w:rPr>
                <w:sz w:val="26"/>
                <w:szCs w:val="26"/>
              </w:rPr>
              <w:t>HIỆU TRƯỞNG</w:t>
            </w:r>
          </w:p>
          <w:p w14:paraId="2F37F981"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116BA415"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r w:rsidRPr="00E92312">
              <w:rPr>
                <w:sz w:val="26"/>
                <w:szCs w:val="26"/>
              </w:rPr>
              <w:t>(Đã ký)</w:t>
            </w:r>
          </w:p>
          <w:p w14:paraId="6982616A"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49E00AA8"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sz w:val="26"/>
                <w:szCs w:val="26"/>
              </w:rPr>
            </w:pPr>
          </w:p>
          <w:p w14:paraId="33059F21" w14:textId="77777777" w:rsidR="0008588D" w:rsidRPr="00E92312" w:rsidRDefault="0008588D" w:rsidP="003E0FF4">
            <w:pPr>
              <w:widowControl w:val="0"/>
              <w:tabs>
                <w:tab w:val="center" w:pos="2552"/>
                <w:tab w:val="center" w:pos="7088"/>
                <w:tab w:val="left" w:pos="11101"/>
                <w:tab w:val="left" w:pos="11323"/>
                <w:tab w:val="left" w:pos="12938"/>
              </w:tabs>
              <w:spacing w:line="312" w:lineRule="auto"/>
              <w:jc w:val="center"/>
              <w:rPr>
                <w:b/>
                <w:sz w:val="26"/>
                <w:szCs w:val="26"/>
              </w:rPr>
            </w:pPr>
            <w:r w:rsidRPr="00E92312">
              <w:rPr>
                <w:b/>
                <w:sz w:val="26"/>
                <w:szCs w:val="26"/>
              </w:rPr>
              <w:t>GS.TS Trần Thọ Đạt</w:t>
            </w:r>
          </w:p>
        </w:tc>
      </w:tr>
    </w:tbl>
    <w:p w14:paraId="6C92012D" w14:textId="77777777" w:rsidR="0008588D" w:rsidRDefault="0008588D" w:rsidP="0008588D"/>
    <w:p w14:paraId="384405AC" w14:textId="77777777" w:rsidR="0008588D" w:rsidRDefault="0008588D" w:rsidP="0008588D">
      <w:pPr>
        <w:rPr>
          <w:b/>
          <w:color w:val="000000"/>
          <w:sz w:val="26"/>
          <w:szCs w:val="26"/>
          <w:lang w:val="nl-NL"/>
        </w:rPr>
      </w:pPr>
      <w:r>
        <w:rPr>
          <w:b/>
          <w:color w:val="000000"/>
          <w:sz w:val="26"/>
          <w:szCs w:val="26"/>
          <w:lang w:val="nl-NL"/>
        </w:rPr>
        <w:br w:type="page"/>
      </w:r>
    </w:p>
    <w:tbl>
      <w:tblPr>
        <w:tblW w:w="9853" w:type="dxa"/>
        <w:tblLook w:val="01E0" w:firstRow="1" w:lastRow="1" w:firstColumn="1" w:lastColumn="1" w:noHBand="0" w:noVBand="0"/>
      </w:tblPr>
      <w:tblGrid>
        <w:gridCol w:w="4522"/>
        <w:gridCol w:w="5331"/>
      </w:tblGrid>
      <w:tr w:rsidR="0008588D" w:rsidRPr="00446BED" w14:paraId="34BA75BB" w14:textId="77777777" w:rsidTr="003E0FF4">
        <w:trPr>
          <w:trHeight w:val="1279"/>
        </w:trPr>
        <w:tc>
          <w:tcPr>
            <w:tcW w:w="4522" w:type="dxa"/>
          </w:tcPr>
          <w:p w14:paraId="249A67BC" w14:textId="77777777" w:rsidR="0008588D" w:rsidRPr="00446BED" w:rsidRDefault="0008588D" w:rsidP="003E0FF4">
            <w:pPr>
              <w:spacing w:line="276" w:lineRule="auto"/>
              <w:jc w:val="center"/>
              <w:rPr>
                <w:sz w:val="26"/>
                <w:szCs w:val="26"/>
              </w:rPr>
            </w:pPr>
            <w:bookmarkStart w:id="135" w:name="_Toc60645313"/>
            <w:bookmarkStart w:id="136" w:name="_Toc114268954"/>
            <w:r w:rsidRPr="00446BED">
              <w:rPr>
                <w:sz w:val="26"/>
                <w:szCs w:val="26"/>
              </w:rPr>
              <w:t>BỘ GIÁO DỤC VÀ ĐÀO TẠO</w:t>
            </w:r>
          </w:p>
          <w:p w14:paraId="528A5F61" w14:textId="77777777" w:rsidR="0008588D" w:rsidRPr="008A696E" w:rsidRDefault="0008588D" w:rsidP="003E0FF4">
            <w:pPr>
              <w:spacing w:line="276" w:lineRule="auto"/>
              <w:jc w:val="center"/>
              <w:rPr>
                <w:b/>
                <w:sz w:val="26"/>
                <w:szCs w:val="26"/>
              </w:rPr>
            </w:pPr>
            <w:r w:rsidRPr="008A696E">
              <w:rPr>
                <w:b/>
                <w:sz w:val="26"/>
                <w:szCs w:val="26"/>
              </w:rPr>
              <w:t>TRƯỜNG ĐH KINH TẾ QUỐC DÂN</w:t>
            </w:r>
          </w:p>
          <w:p w14:paraId="2179DC0A" w14:textId="77777777" w:rsidR="0008588D" w:rsidRPr="00446BED" w:rsidRDefault="0008588D" w:rsidP="003E0FF4">
            <w:pPr>
              <w:spacing w:line="276" w:lineRule="auto"/>
              <w:jc w:val="center"/>
              <w:rPr>
                <w:sz w:val="26"/>
                <w:szCs w:val="26"/>
              </w:rPr>
            </w:pPr>
            <w:r>
              <w:rPr>
                <w:noProof/>
                <w:sz w:val="26"/>
                <w:szCs w:val="26"/>
              </w:rPr>
              <mc:AlternateContent>
                <mc:Choice Requires="wps">
                  <w:drawing>
                    <wp:anchor distT="0" distB="0" distL="114300" distR="114300" simplePos="0" relativeHeight="251631104" behindDoc="0" locked="0" layoutInCell="1" allowOverlap="1" wp14:anchorId="26388B1C" wp14:editId="623D683E">
                      <wp:simplePos x="0" y="0"/>
                      <wp:positionH relativeFrom="column">
                        <wp:posOffset>685800</wp:posOffset>
                      </wp:positionH>
                      <wp:positionV relativeFrom="paragraph">
                        <wp:posOffset>20320</wp:posOffset>
                      </wp:positionV>
                      <wp:extent cx="1485900" cy="0"/>
                      <wp:effectExtent l="12700" t="5715" r="6350"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99327C" id="Straight Connector 31"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1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RI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dZPp8uUhgi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Gxhmr3ZAAAABwEAAA8AAABkcnMvZG93bnJldi54bWxMj8FOwzAQ&#10;RO9I/IO1SFwqapMgVIU4FQJy40IBcd3GSxIRr9PYbQNfz8IFjk+zmnlbrmc/qANNsQ9s4XJpQBE3&#10;wfXcWnh5ri9WoGJCdjgEJgufFGFdnZ6UWLhw5Cc6bFKrpIRjgRa6lMZC69h05DEuw0gs2XuYPCbB&#10;qdVuwqOU+0Fnxlxrjz3LQocj3XXUfGz23kKsX2lXfy2ahXnL20DZ7v7xAa09P5tvb0AlmtPfMfzo&#10;izpU4rQNe3ZRDcJmJb8kC3kGSvL8KhPe/rKuSv3fv/oGAAD//wMAUEsBAi0AFAAGAAgAAAAhALaD&#10;OJL+AAAA4QEAABMAAAAAAAAAAAAAAAAAAAAAAFtDb250ZW50X1R5cGVzXS54bWxQSwECLQAUAAYA&#10;CAAAACEAOP0h/9YAAACUAQAACwAAAAAAAAAAAAAAAAAvAQAAX3JlbHMvLnJlbHNQSwECLQAUAAYA&#10;CAAAACEAHgvUSB8CAAA4BAAADgAAAAAAAAAAAAAAAAAuAgAAZHJzL2Uyb0RvYy54bWxQSwECLQAU&#10;AAYACAAAACEAbGGavdkAAAAHAQAADwAAAAAAAAAAAAAAAAB5BAAAZHJzL2Rvd25yZXYueG1sUEsF&#10;BgAAAAAEAAQA8wAAAH8FAAAAAA==&#10;"/>
                  </w:pict>
                </mc:Fallback>
              </mc:AlternateContent>
            </w:r>
          </w:p>
        </w:tc>
        <w:tc>
          <w:tcPr>
            <w:tcW w:w="5331" w:type="dxa"/>
          </w:tcPr>
          <w:p w14:paraId="5AFB3044" w14:textId="77777777" w:rsidR="0008588D" w:rsidRPr="008A696E" w:rsidRDefault="0008588D" w:rsidP="003E0FF4">
            <w:pPr>
              <w:spacing w:line="276" w:lineRule="auto"/>
              <w:rPr>
                <w:b/>
              </w:rPr>
            </w:pPr>
            <w:r w:rsidRPr="008A696E">
              <w:rPr>
                <w:b/>
              </w:rPr>
              <w:t>CỘNG HOÀ XÃ HỘI CHỦ NGHĨA VIỆT NAM</w:t>
            </w:r>
          </w:p>
          <w:p w14:paraId="7177893A" w14:textId="77777777" w:rsidR="0008588D" w:rsidRPr="008A696E" w:rsidRDefault="0008588D" w:rsidP="003E0FF4">
            <w:pPr>
              <w:spacing w:line="276" w:lineRule="auto"/>
              <w:jc w:val="center"/>
              <w:rPr>
                <w:b/>
                <w:sz w:val="26"/>
                <w:szCs w:val="26"/>
              </w:rPr>
            </w:pPr>
            <w:r w:rsidRPr="008A696E">
              <w:rPr>
                <w:b/>
                <w:sz w:val="26"/>
                <w:szCs w:val="26"/>
              </w:rPr>
              <w:t>Độc lập - Tự do - Hạnh phúc</w:t>
            </w:r>
          </w:p>
          <w:p w14:paraId="11D85ED3" w14:textId="77777777" w:rsidR="0008588D" w:rsidRPr="00446BED" w:rsidRDefault="0008588D" w:rsidP="003E0FF4">
            <w:pPr>
              <w:spacing w:line="276" w:lineRule="auto"/>
              <w:jc w:val="center"/>
              <w:rPr>
                <w:sz w:val="26"/>
                <w:szCs w:val="26"/>
              </w:rPr>
            </w:pPr>
            <w:r>
              <w:rPr>
                <w:noProof/>
                <w:sz w:val="26"/>
                <w:szCs w:val="26"/>
              </w:rPr>
              <mc:AlternateContent>
                <mc:Choice Requires="wps">
                  <w:drawing>
                    <wp:anchor distT="0" distB="0" distL="114300" distR="114300" simplePos="0" relativeHeight="251629056" behindDoc="0" locked="0" layoutInCell="1" allowOverlap="1" wp14:anchorId="68D4FFC4" wp14:editId="4E64FBF6">
                      <wp:simplePos x="0" y="0"/>
                      <wp:positionH relativeFrom="column">
                        <wp:posOffset>900430</wp:posOffset>
                      </wp:positionH>
                      <wp:positionV relativeFrom="paragraph">
                        <wp:posOffset>37465</wp:posOffset>
                      </wp:positionV>
                      <wp:extent cx="1485900" cy="0"/>
                      <wp:effectExtent l="12700" t="5715" r="6350"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011004" id="Straight Connector 29"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2.95pt" to="187.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8B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LjBTp&#10;oEc7b4k4tB5VWilQUFsETlCqN66AhEptbaiVntXOPGv63SGlq5aoA4+MXy8GULKQkbxJCRtn4L59&#10;/0UziCFHr6Ns58Z2ARIEQefYncu9O/zsEYXDLJ9PFyk0kQ6+hBRDorHOf+a6Q8EosRQqCEcKcnp2&#10;PhAhxRASjpXeCClj86VCfYkX08k0JjgtBQvOEObsYV9Ji04kjE/8YlXgeQyz+qhYBGs5Yeub7YmQ&#10;VxsulyrgQSlA52Zd5+PHIl2s5+t5Psons/UoT+t69GlT5aPZJvs4rT/UVVVnPwO1LC9awRhXgd0w&#10;q1n+d7NwezXXKbtP612G5C161AvIDv9IOvYytO86CHvNLls79BjGMwbfnlKY/8c92I8PfvULAAD/&#10;/wMAUEsDBBQABgAIAAAAIQC3/R4t2gAAAAcBAAAPAAAAZHJzL2Rvd25yZXYueG1sTI5BT8JAEIXv&#10;Jv6HzZh4IbIFRLF2S4zSmxdRw3Xojm1jd7Z0Fyj+ekcvevzyXt77suXgWnWgPjSeDUzGCSji0tuG&#10;KwNvr8XVAlSIyBZbz2TgRAGW+flZhqn1R36hwzpWSkY4pGigjrFLtQ5lTQ7D2HfEkn343mEU7Ctt&#10;ezzKuGv1NElutMOG5aHGjh5rKj/Xe2cgFO+0K75G5SjZzCpP093T8wqNubwYHu5BRRriXxl+9EUd&#10;cnHa+j3boFrh64moRwPzO1CSz27nwttf1nmm//vn3wAAAP//AwBQSwECLQAUAAYACAAAACEAtoM4&#10;kv4AAADhAQAAEwAAAAAAAAAAAAAAAAAAAAAAW0NvbnRlbnRfVHlwZXNdLnhtbFBLAQItABQABgAI&#10;AAAAIQA4/SH/1gAAAJQBAAALAAAAAAAAAAAAAAAAAC8BAABfcmVscy8ucmVsc1BLAQItABQABgAI&#10;AAAAIQBfA18BHQIAADgEAAAOAAAAAAAAAAAAAAAAAC4CAABkcnMvZTJvRG9jLnhtbFBLAQItABQA&#10;BgAIAAAAIQC3/R4t2gAAAAcBAAAPAAAAAAAAAAAAAAAAAHcEAABkcnMvZG93bnJldi54bWxQSwUG&#10;AAAAAAQABADzAAAAfgUAAAAA&#10;"/>
                  </w:pict>
                </mc:Fallback>
              </mc:AlternateContent>
            </w:r>
          </w:p>
        </w:tc>
      </w:tr>
    </w:tbl>
    <w:p w14:paraId="70435FCC" w14:textId="77777777" w:rsidR="0008588D" w:rsidRPr="00AB5D95" w:rsidRDefault="0008588D" w:rsidP="0008588D">
      <w:pPr>
        <w:tabs>
          <w:tab w:val="left" w:pos="4690"/>
          <w:tab w:val="left" w:pos="5698"/>
          <w:tab w:val="left" w:pos="6588"/>
          <w:tab w:val="left" w:pos="11101"/>
          <w:tab w:val="left" w:pos="11323"/>
          <w:tab w:val="left" w:pos="12938"/>
        </w:tabs>
        <w:ind w:left="108"/>
        <w:jc w:val="both"/>
        <w:rPr>
          <w:b/>
          <w:bCs/>
          <w:color w:val="000000"/>
          <w:sz w:val="26"/>
          <w:szCs w:val="26"/>
          <w:lang w:val="pt-BR"/>
        </w:rPr>
      </w:pPr>
      <w:r w:rsidRPr="008B4A5B">
        <w:rPr>
          <w:color w:val="000000"/>
          <w:sz w:val="26"/>
          <w:szCs w:val="26"/>
          <w:lang w:val="pt-BR"/>
        </w:rPr>
        <w:tab/>
      </w:r>
      <w:r w:rsidRPr="008B4A5B">
        <w:rPr>
          <w:color w:val="000000"/>
          <w:sz w:val="26"/>
          <w:szCs w:val="26"/>
          <w:lang w:val="pt-BR"/>
        </w:rPr>
        <w:tab/>
      </w:r>
    </w:p>
    <w:p w14:paraId="63BEFF48" w14:textId="77777777" w:rsidR="0008588D" w:rsidRPr="00AB5D95" w:rsidRDefault="0008588D" w:rsidP="0008588D">
      <w:pPr>
        <w:spacing w:line="312" w:lineRule="auto"/>
        <w:jc w:val="center"/>
        <w:rPr>
          <w:b/>
          <w:bCs/>
          <w:color w:val="000000"/>
          <w:sz w:val="36"/>
          <w:szCs w:val="36"/>
        </w:rPr>
      </w:pPr>
      <w:r w:rsidRPr="00AB5D95">
        <w:rPr>
          <w:b/>
          <w:bCs/>
          <w:color w:val="000000"/>
          <w:sz w:val="36"/>
          <w:szCs w:val="36"/>
        </w:rPr>
        <w:t>ĐỀ CƯƠNG CHI TIẾT HỌC PHẦN</w:t>
      </w:r>
    </w:p>
    <w:p w14:paraId="315455D5" w14:textId="77777777" w:rsidR="0008588D" w:rsidRDefault="0008588D" w:rsidP="0008588D">
      <w:pPr>
        <w:spacing w:line="312" w:lineRule="auto"/>
      </w:pPr>
    </w:p>
    <w:p w14:paraId="0B6D9CB5" w14:textId="77777777" w:rsidR="0008588D" w:rsidRDefault="0008588D" w:rsidP="0008588D">
      <w:pPr>
        <w:spacing w:line="312" w:lineRule="auto"/>
      </w:pPr>
    </w:p>
    <w:p w14:paraId="07217472" w14:textId="77777777" w:rsidR="0008588D" w:rsidRDefault="0008588D" w:rsidP="0008588D">
      <w:pPr>
        <w:rPr>
          <w:color w:val="000000"/>
          <w:sz w:val="26"/>
          <w:szCs w:val="26"/>
        </w:rPr>
      </w:pPr>
      <w:r w:rsidRPr="00036F79">
        <w:rPr>
          <w:color w:val="000000"/>
          <w:sz w:val="26"/>
          <w:szCs w:val="26"/>
        </w:rPr>
        <w:t xml:space="preserve">TRÌNH ĐỘ ĐÀO TẠO: </w:t>
      </w:r>
      <w:r w:rsidRPr="0047725A">
        <w:rPr>
          <w:b/>
          <w:color w:val="000000"/>
          <w:sz w:val="26"/>
          <w:szCs w:val="26"/>
        </w:rPr>
        <w:t>ĐẠI HỌC</w:t>
      </w:r>
      <w:r w:rsidRPr="00036F79">
        <w:rPr>
          <w:color w:val="000000"/>
          <w:sz w:val="26"/>
          <w:szCs w:val="26"/>
        </w:rPr>
        <w:tab/>
        <w:t xml:space="preserve">LOẠI HÌNH ĐÀO TẠO: </w:t>
      </w:r>
      <w:r w:rsidRPr="0047725A">
        <w:rPr>
          <w:b/>
          <w:color w:val="000000"/>
          <w:sz w:val="26"/>
          <w:szCs w:val="26"/>
        </w:rPr>
        <w:t>CHÍNH QUY</w:t>
      </w:r>
    </w:p>
    <w:p w14:paraId="297CDEBB" w14:textId="77777777" w:rsidR="0008588D" w:rsidRPr="00036F79" w:rsidRDefault="0008588D" w:rsidP="0008588D">
      <w:pPr>
        <w:rPr>
          <w:color w:val="000000"/>
          <w:sz w:val="26"/>
          <w:szCs w:val="26"/>
        </w:rPr>
      </w:pPr>
    </w:p>
    <w:p w14:paraId="367970F2" w14:textId="77777777" w:rsidR="0008588D" w:rsidRPr="00E72144" w:rsidRDefault="0008588D" w:rsidP="0008588D">
      <w:pPr>
        <w:spacing w:after="120" w:line="276" w:lineRule="auto"/>
        <w:rPr>
          <w:color w:val="000000"/>
          <w:sz w:val="26"/>
          <w:szCs w:val="26"/>
        </w:rPr>
      </w:pPr>
      <w:r w:rsidRPr="00E72144">
        <w:rPr>
          <w:b/>
          <w:color w:val="000000"/>
          <w:sz w:val="26"/>
          <w:szCs w:val="26"/>
        </w:rPr>
        <w:t>1. TÊN HỌC PHẦN</w:t>
      </w:r>
      <w:r>
        <w:rPr>
          <w:color w:val="000000"/>
          <w:sz w:val="26"/>
          <w:szCs w:val="26"/>
        </w:rPr>
        <w:t>:</w:t>
      </w:r>
    </w:p>
    <w:p w14:paraId="6BEEB28D" w14:textId="77777777" w:rsidR="0008588D" w:rsidRPr="00E72144" w:rsidRDefault="0008588D" w:rsidP="0008588D">
      <w:pPr>
        <w:spacing w:after="120" w:line="276" w:lineRule="auto"/>
        <w:ind w:firstLine="720"/>
        <w:rPr>
          <w:color w:val="000000"/>
          <w:sz w:val="26"/>
          <w:szCs w:val="26"/>
        </w:rPr>
      </w:pPr>
      <w:r w:rsidRPr="00E72144">
        <w:rPr>
          <w:color w:val="000000"/>
          <w:sz w:val="26"/>
          <w:szCs w:val="26"/>
        </w:rPr>
        <w:t xml:space="preserve">Tiếng Việt: </w:t>
      </w:r>
      <w:r w:rsidRPr="00E72144">
        <w:rPr>
          <w:color w:val="000000"/>
          <w:sz w:val="26"/>
          <w:szCs w:val="26"/>
        </w:rPr>
        <w:tab/>
      </w:r>
      <w:r w:rsidRPr="00E72144">
        <w:rPr>
          <w:b/>
          <w:color w:val="000000"/>
          <w:sz w:val="26"/>
          <w:szCs w:val="26"/>
        </w:rPr>
        <w:t>Thẩm định dự án đầu tư</w:t>
      </w:r>
      <w:r>
        <w:rPr>
          <w:b/>
          <w:color w:val="000000"/>
          <w:sz w:val="26"/>
          <w:szCs w:val="26"/>
        </w:rPr>
        <w:t xml:space="preserve"> (ngoài ngành)</w:t>
      </w:r>
    </w:p>
    <w:p w14:paraId="3F44C5BB" w14:textId="77777777" w:rsidR="0008588D" w:rsidRPr="00E72144" w:rsidRDefault="0008588D" w:rsidP="0008588D">
      <w:pPr>
        <w:spacing w:after="120" w:line="276" w:lineRule="auto"/>
        <w:ind w:firstLine="720"/>
        <w:rPr>
          <w:color w:val="000000"/>
          <w:sz w:val="26"/>
          <w:szCs w:val="26"/>
        </w:rPr>
      </w:pPr>
      <w:r w:rsidRPr="00E72144">
        <w:rPr>
          <w:color w:val="000000"/>
          <w:sz w:val="26"/>
          <w:szCs w:val="26"/>
        </w:rPr>
        <w:t xml:space="preserve">Tiếng Anh: </w:t>
      </w:r>
      <w:r>
        <w:rPr>
          <w:color w:val="000000"/>
          <w:sz w:val="26"/>
          <w:szCs w:val="26"/>
        </w:rPr>
        <w:t xml:space="preserve">    </w:t>
      </w:r>
      <w:r w:rsidRPr="00E72144">
        <w:rPr>
          <w:b/>
          <w:color w:val="000000"/>
          <w:sz w:val="26"/>
          <w:szCs w:val="26"/>
        </w:rPr>
        <w:t>Project Apprasal</w:t>
      </w:r>
    </w:p>
    <w:p w14:paraId="4C62702C" w14:textId="77777777" w:rsidR="0008588D" w:rsidRPr="00E72144" w:rsidRDefault="0008588D" w:rsidP="0008588D">
      <w:pPr>
        <w:spacing w:after="120" w:line="276" w:lineRule="auto"/>
        <w:ind w:firstLine="720"/>
        <w:rPr>
          <w:color w:val="000000"/>
        </w:rPr>
      </w:pPr>
      <w:r w:rsidRPr="00036F79">
        <w:rPr>
          <w:color w:val="000000"/>
          <w:sz w:val="26"/>
          <w:szCs w:val="26"/>
        </w:rPr>
        <w:t xml:space="preserve">Mã học phần:  </w:t>
      </w:r>
      <w:r w:rsidRPr="00B770C0">
        <w:rPr>
          <w:b/>
          <w:color w:val="000000"/>
        </w:rPr>
        <w:t>DTKT11</w:t>
      </w:r>
      <w:r>
        <w:rPr>
          <w:b/>
          <w:color w:val="000000"/>
        </w:rPr>
        <w:t>70</w:t>
      </w:r>
      <w:r w:rsidRPr="00036F79">
        <w:rPr>
          <w:color w:val="000000"/>
          <w:sz w:val="26"/>
          <w:szCs w:val="26"/>
        </w:rPr>
        <w:tab/>
      </w:r>
      <w:r w:rsidRPr="00036F79">
        <w:rPr>
          <w:color w:val="000000"/>
          <w:sz w:val="26"/>
          <w:szCs w:val="26"/>
        </w:rPr>
        <w:tab/>
      </w:r>
      <w:r w:rsidRPr="00036F79">
        <w:rPr>
          <w:color w:val="000000"/>
          <w:sz w:val="26"/>
          <w:szCs w:val="26"/>
        </w:rPr>
        <w:tab/>
      </w:r>
      <w:r>
        <w:rPr>
          <w:color w:val="000000"/>
          <w:sz w:val="26"/>
          <w:szCs w:val="26"/>
        </w:rPr>
        <w:t>S</w:t>
      </w:r>
      <w:r w:rsidRPr="00036F79">
        <w:rPr>
          <w:color w:val="000000"/>
          <w:sz w:val="26"/>
          <w:szCs w:val="26"/>
        </w:rPr>
        <w:t xml:space="preserve">ố tín chỉ: </w:t>
      </w:r>
      <w:r w:rsidRPr="00B770C0">
        <w:rPr>
          <w:b/>
          <w:color w:val="000000"/>
          <w:sz w:val="26"/>
          <w:szCs w:val="26"/>
        </w:rPr>
        <w:t>0</w:t>
      </w:r>
      <w:r>
        <w:rPr>
          <w:b/>
          <w:color w:val="000000"/>
          <w:sz w:val="26"/>
          <w:szCs w:val="26"/>
        </w:rPr>
        <w:t>3</w:t>
      </w:r>
    </w:p>
    <w:p w14:paraId="77762EA2" w14:textId="77777777" w:rsidR="0008588D" w:rsidRDefault="0008588D" w:rsidP="0008588D">
      <w:pPr>
        <w:tabs>
          <w:tab w:val="left" w:pos="5670"/>
          <w:tab w:val="left" w:pos="12938"/>
        </w:tabs>
        <w:spacing w:after="120" w:line="276" w:lineRule="auto"/>
        <w:jc w:val="both"/>
        <w:rPr>
          <w:b/>
          <w:bCs/>
          <w:color w:val="000000"/>
          <w:sz w:val="26"/>
          <w:szCs w:val="26"/>
        </w:rPr>
      </w:pPr>
      <w:r w:rsidRPr="005413E1">
        <w:rPr>
          <w:b/>
          <w:bCs/>
          <w:color w:val="000000"/>
          <w:sz w:val="26"/>
          <w:szCs w:val="26"/>
          <w:lang w:val="vi-VN"/>
        </w:rPr>
        <w:t xml:space="preserve">2. BỘ MÔN PHỤ TRÁCH GIẢNG DẠY: </w:t>
      </w:r>
    </w:p>
    <w:p w14:paraId="0BE7F737" w14:textId="77777777" w:rsidR="0008588D" w:rsidRPr="00511C2D" w:rsidRDefault="0008588D" w:rsidP="0008588D">
      <w:pPr>
        <w:spacing w:after="120" w:line="276" w:lineRule="auto"/>
        <w:ind w:firstLine="720"/>
        <w:rPr>
          <w:b/>
          <w:bCs/>
          <w:sz w:val="26"/>
          <w:szCs w:val="26"/>
        </w:rPr>
      </w:pPr>
      <w:r w:rsidRPr="00511C2D">
        <w:rPr>
          <w:color w:val="000000"/>
          <w:sz w:val="26"/>
          <w:szCs w:val="26"/>
        </w:rPr>
        <w:t>Kinh</w:t>
      </w:r>
      <w:r>
        <w:rPr>
          <w:b/>
          <w:bCs/>
          <w:color w:val="000000"/>
          <w:sz w:val="26"/>
          <w:szCs w:val="26"/>
        </w:rPr>
        <w:t xml:space="preserve"> tế đầu tư</w:t>
      </w:r>
    </w:p>
    <w:p w14:paraId="5D039DEB" w14:textId="77777777" w:rsidR="0008588D" w:rsidRPr="005413E1" w:rsidRDefault="0008588D" w:rsidP="0008588D">
      <w:pPr>
        <w:tabs>
          <w:tab w:val="left" w:pos="5670"/>
          <w:tab w:val="left" w:pos="12938"/>
        </w:tabs>
        <w:spacing w:after="120" w:line="276" w:lineRule="auto"/>
        <w:jc w:val="both"/>
        <w:rPr>
          <w:b/>
          <w:bCs/>
          <w:sz w:val="26"/>
          <w:szCs w:val="26"/>
          <w:lang w:val="vi-VN"/>
        </w:rPr>
      </w:pPr>
      <w:r w:rsidRPr="005413E1">
        <w:rPr>
          <w:b/>
          <w:bCs/>
          <w:color w:val="000000"/>
          <w:sz w:val="26"/>
          <w:szCs w:val="26"/>
          <w:lang w:val="vi-VN"/>
        </w:rPr>
        <w:t>3. ĐIỀU KIỆN HỌC TRƯỚC</w:t>
      </w:r>
      <w:r>
        <w:rPr>
          <w:b/>
          <w:bCs/>
          <w:color w:val="000000"/>
          <w:sz w:val="26"/>
          <w:szCs w:val="26"/>
        </w:rPr>
        <w:t>:</w:t>
      </w:r>
      <w:r w:rsidRPr="005413E1">
        <w:rPr>
          <w:color w:val="000000"/>
          <w:sz w:val="26"/>
          <w:szCs w:val="26"/>
          <w:lang w:val="vi-VN"/>
        </w:rPr>
        <w:t xml:space="preserve"> </w:t>
      </w:r>
    </w:p>
    <w:p w14:paraId="6ECE2F43" w14:textId="77777777" w:rsidR="0008588D" w:rsidRPr="005413E1" w:rsidRDefault="0008588D" w:rsidP="0008588D">
      <w:pPr>
        <w:spacing w:after="120" w:line="276" w:lineRule="auto"/>
        <w:ind w:firstLine="540"/>
        <w:jc w:val="both"/>
        <w:rPr>
          <w:sz w:val="26"/>
          <w:szCs w:val="26"/>
          <w:lang w:val="vi-VN"/>
        </w:rPr>
      </w:pPr>
      <w:r w:rsidRPr="005413E1">
        <w:rPr>
          <w:color w:val="000000"/>
          <w:sz w:val="26"/>
          <w:szCs w:val="26"/>
          <w:lang w:val="vi-VN"/>
        </w:rPr>
        <w:t xml:space="preserve">Thẩm định dự án đầu tư </w:t>
      </w:r>
      <w:r w:rsidRPr="005413E1">
        <w:rPr>
          <w:sz w:val="26"/>
          <w:szCs w:val="26"/>
          <w:lang w:val="vi-VN"/>
        </w:rPr>
        <w:t>là một học phần quan trọng của chuyên ngành kinh tế đầu tư.Vi vậy, để có thể nắm bắt được những nội dung của học phần Thẩm định dự án đầu tư, yêu cầu sinh viên phải được trang bị những kiến thức của các học phần cơ bản và các học phần cơ sở ngành: (i) các học phần cơ bản như toán cao cấp, kinh tế lượng, triết học, phương pháp nghiên cứu; (ii) các học phần kinh tế cơ sở: kinh tế vĩ mô, kinh tế vi mô, kinh tế chính trị; (iii)  học phần chuyên ngành : kinh tế đầu tư, lập dự án đầu tư.</w:t>
      </w:r>
    </w:p>
    <w:p w14:paraId="76F816F2" w14:textId="77777777" w:rsidR="0008588D" w:rsidRPr="001D1883" w:rsidRDefault="0008588D" w:rsidP="0008588D">
      <w:pPr>
        <w:tabs>
          <w:tab w:val="left" w:pos="915"/>
        </w:tabs>
        <w:spacing w:before="120" w:after="120" w:line="276" w:lineRule="auto"/>
        <w:jc w:val="both"/>
        <w:rPr>
          <w:b/>
          <w:bCs/>
          <w:sz w:val="26"/>
          <w:szCs w:val="26"/>
        </w:rPr>
      </w:pPr>
      <w:r w:rsidRPr="005413E1">
        <w:rPr>
          <w:b/>
          <w:bCs/>
          <w:color w:val="000000"/>
          <w:sz w:val="26"/>
          <w:szCs w:val="26"/>
          <w:lang w:val="vi-VN"/>
        </w:rPr>
        <w:t>4. MÔ TẢ HỌC PHẦN</w:t>
      </w:r>
      <w:r>
        <w:rPr>
          <w:b/>
          <w:bCs/>
          <w:sz w:val="26"/>
          <w:szCs w:val="26"/>
        </w:rPr>
        <w:t>:</w:t>
      </w:r>
    </w:p>
    <w:p w14:paraId="26953AA0" w14:textId="77777777" w:rsidR="0008588D" w:rsidRPr="005413E1" w:rsidRDefault="0008588D" w:rsidP="0008588D">
      <w:pPr>
        <w:tabs>
          <w:tab w:val="left" w:pos="915"/>
        </w:tabs>
        <w:spacing w:before="120" w:after="120" w:line="276" w:lineRule="auto"/>
        <w:ind w:firstLine="576"/>
        <w:jc w:val="both"/>
        <w:rPr>
          <w:sz w:val="26"/>
          <w:szCs w:val="26"/>
          <w:lang w:val="vi-VN"/>
        </w:rPr>
      </w:pPr>
      <w:r w:rsidRPr="005413E1">
        <w:rPr>
          <w:sz w:val="26"/>
          <w:szCs w:val="26"/>
          <w:lang w:val="vi-VN"/>
        </w:rPr>
        <w:t>Với tổng khối lượng môn học là 3 đơn vị học trình. Lý thuyết 2 đơn vị học trình. Bài tập và thảo luận và kiểm tra 1 đơn vị học trình.</w:t>
      </w:r>
    </w:p>
    <w:p w14:paraId="45F6D794" w14:textId="77777777" w:rsidR="0008588D" w:rsidRPr="005413E1" w:rsidRDefault="0008588D" w:rsidP="0008588D">
      <w:pPr>
        <w:tabs>
          <w:tab w:val="left" w:pos="915"/>
        </w:tabs>
        <w:spacing w:before="120" w:after="120" w:line="276" w:lineRule="auto"/>
        <w:ind w:firstLine="576"/>
        <w:jc w:val="both"/>
        <w:rPr>
          <w:sz w:val="26"/>
          <w:szCs w:val="26"/>
          <w:lang w:val="vi-VN"/>
        </w:rPr>
      </w:pPr>
      <w:r w:rsidRPr="005413E1">
        <w:rPr>
          <w:sz w:val="26"/>
          <w:szCs w:val="26"/>
          <w:lang w:val="vi-VN"/>
        </w:rPr>
        <w:t>Xuất phát từ bản chất, vai trò và đặc điểm hoạt động đầu tư phát triển, để sử dụng có hiệu quả các nguồn lực ở tầm vĩ mô và vi mô, đòi hỏi phải làm tốt công tác chuẩn bị đầu tư. Thực chất của sự chuẩn bị này chính là quá trình lập dự án đầu tư và thẩm định dự án đầu tư. Thẩm định dự án đầu tư là quá trình tiếp theo khâu lập dự án đấu tư. Thẩm định dự án là việc tổ chức xem xét đánh giá một cách khách quan, khoa học và toàn diện các nội dung cơ bản có ảnh hưởng trực tiếp đến khả năng thực hiện và hiệu quả của dự án để từ đó ra quyết định đầu tư hoặc tài trợ vốn cho dự án. Điều này khẳng định sự cần thiết của môn học thẩm định dự án đầu tư. Để thực hiện đối tượng của môn học, trước hết môn học sẽ trang bị cho sinh viên những kiến thức chung về thẩm định như sự cần thiết phải thẩm định dự án đầu tư, vai trò, vị trí, yêu cầu của công tác thẩm định, những nhân tố ảnh hưởng đến chất lượng công tác thẩm định, công tác tổ chức thẩm định. Tiếp đó, sinh viên sẽ được trang bị những kiến thức cơ bản về các nội dung cần thẩm định của dự án, mối quan hệ giữa các nội dung trong quá trình các phương pháp sử dụng trong thẩm định dự án đầu tư và biết vận dụng các phương pháp thẩm định phù hợp với từng nội dung thẩm định của dự án đầu tư. Từ việc nắm rõ những kiến thức về thẩm định dự án, sinh viên sẽ vận dụng những kiến thức đã học vào thẩm định các dự án đầu tư cụ thể.</w:t>
      </w:r>
    </w:p>
    <w:p w14:paraId="29B91F3C" w14:textId="77777777" w:rsidR="0008588D" w:rsidRPr="001D1883" w:rsidRDefault="0008588D" w:rsidP="0008588D">
      <w:pPr>
        <w:tabs>
          <w:tab w:val="left" w:pos="915"/>
        </w:tabs>
        <w:spacing w:before="120" w:after="120" w:line="276" w:lineRule="auto"/>
        <w:jc w:val="both"/>
        <w:rPr>
          <w:b/>
          <w:bCs/>
          <w:color w:val="000000"/>
          <w:sz w:val="26"/>
          <w:szCs w:val="26"/>
        </w:rPr>
      </w:pPr>
      <w:r w:rsidRPr="005413E1">
        <w:rPr>
          <w:b/>
          <w:bCs/>
          <w:color w:val="000000"/>
          <w:sz w:val="26"/>
          <w:szCs w:val="26"/>
          <w:lang w:val="vi-VN"/>
        </w:rPr>
        <w:t>5. MỤC TIÊU HỌC PHẦN</w:t>
      </w:r>
      <w:r>
        <w:rPr>
          <w:b/>
          <w:bCs/>
          <w:color w:val="000000"/>
          <w:sz w:val="26"/>
          <w:szCs w:val="26"/>
        </w:rPr>
        <w:t>:</w:t>
      </w:r>
    </w:p>
    <w:p w14:paraId="3DF00BCD" w14:textId="77777777" w:rsidR="0008588D" w:rsidRPr="005413E1" w:rsidRDefault="0008588D" w:rsidP="0008588D">
      <w:pPr>
        <w:tabs>
          <w:tab w:val="left" w:pos="915"/>
        </w:tabs>
        <w:spacing w:before="120" w:after="120" w:line="276" w:lineRule="auto"/>
        <w:ind w:firstLine="540"/>
        <w:jc w:val="both"/>
        <w:rPr>
          <w:b/>
          <w:bCs/>
          <w:color w:val="000000"/>
          <w:sz w:val="26"/>
          <w:szCs w:val="26"/>
          <w:lang w:val="vi-VN"/>
        </w:rPr>
      </w:pPr>
      <w:r w:rsidRPr="005413E1">
        <w:rPr>
          <w:sz w:val="26"/>
          <w:szCs w:val="26"/>
          <w:lang w:val="vi-VN"/>
        </w:rPr>
        <w:t xml:space="preserve">Học phần thẩm định dự án đầu tư trang bị các kiến thức về thẩm định dự án đầu tư cho sinh viên đại học chuyên ngành kinh tế đầu tư và các chuyên ngành khác của trường đại học KTQD. Với những kiến thức này, họ có thể trực tiếp thẩm định hoặc điều hành quá trình thẩm định dự án đầu tư ở các cấp độ quản lý. </w:t>
      </w:r>
    </w:p>
    <w:p w14:paraId="3D018A7E" w14:textId="77777777" w:rsidR="0008588D" w:rsidRPr="005413E1" w:rsidRDefault="0008588D" w:rsidP="0008588D">
      <w:pPr>
        <w:tabs>
          <w:tab w:val="left" w:pos="4690"/>
        </w:tabs>
        <w:spacing w:before="120" w:after="120" w:line="276" w:lineRule="auto"/>
        <w:ind w:left="115"/>
        <w:jc w:val="both"/>
        <w:rPr>
          <w:b/>
          <w:bCs/>
          <w:color w:val="000000"/>
          <w:sz w:val="26"/>
          <w:szCs w:val="26"/>
          <w:lang w:val="vi-VN"/>
        </w:rPr>
      </w:pPr>
      <w:r w:rsidRPr="005413E1">
        <w:rPr>
          <w:b/>
          <w:bCs/>
          <w:color w:val="000000"/>
          <w:sz w:val="26"/>
          <w:szCs w:val="26"/>
          <w:lang w:val="vi-VN"/>
        </w:rPr>
        <w:t>6. NỘI DU</w:t>
      </w:r>
      <w:r>
        <w:rPr>
          <w:b/>
          <w:bCs/>
          <w:color w:val="000000"/>
          <w:sz w:val="26"/>
          <w:szCs w:val="26"/>
          <w:lang w:val="vi-VN"/>
        </w:rPr>
        <w:t>NG HỌC PHẦN</w:t>
      </w:r>
      <w:r w:rsidRPr="005413E1">
        <w:rPr>
          <w:b/>
          <w:bCs/>
          <w:color w:val="000000"/>
          <w:sz w:val="26"/>
          <w:szCs w:val="26"/>
          <w:lang w:val="vi-VN"/>
        </w:rPr>
        <w:t>:</w:t>
      </w:r>
    </w:p>
    <w:p w14:paraId="7F2AE780" w14:textId="77777777" w:rsidR="0008588D" w:rsidRPr="005413E1" w:rsidRDefault="0008588D" w:rsidP="0008588D">
      <w:pPr>
        <w:tabs>
          <w:tab w:val="left" w:pos="915"/>
        </w:tabs>
        <w:spacing w:after="120" w:line="276" w:lineRule="auto"/>
        <w:ind w:firstLine="576"/>
        <w:jc w:val="center"/>
        <w:rPr>
          <w:b/>
          <w:bCs/>
          <w:color w:val="000000"/>
          <w:sz w:val="26"/>
          <w:szCs w:val="26"/>
          <w:lang w:val="vi-VN"/>
        </w:rPr>
      </w:pPr>
      <w:r w:rsidRPr="005413E1">
        <w:rPr>
          <w:b/>
          <w:bCs/>
          <w:color w:val="000000"/>
          <w:sz w:val="26"/>
          <w:szCs w:val="26"/>
          <w:lang w:val="vi-VN"/>
        </w:rPr>
        <w:t xml:space="preserve">PHÂN BỔ THỜI GIAN </w:t>
      </w:r>
    </w:p>
    <w:p w14:paraId="2C0010A3" w14:textId="77777777" w:rsidR="0008588D" w:rsidRDefault="0008588D" w:rsidP="0008588D">
      <w:pPr>
        <w:spacing w:after="120" w:line="276" w:lineRule="auto"/>
        <w:ind w:firstLine="576"/>
        <w:jc w:val="both"/>
        <w:rPr>
          <w:sz w:val="26"/>
          <w:szCs w:val="26"/>
        </w:rPr>
      </w:pPr>
      <w:r w:rsidRPr="005413E1">
        <w:rPr>
          <w:sz w:val="26"/>
          <w:szCs w:val="26"/>
          <w:lang w:val="vi-VN"/>
        </w:rPr>
        <w:t>Học phần thẩm định dự án đầu tư  được xây dựng với thời gian giảng dạy là 30 tiết, trong đó 20 tiết lý thuyết và 10 tiết thảo luận, bài tập và kiểm tra. Cụ thể phân bố thời gian từng chương như sau:</w:t>
      </w:r>
    </w:p>
    <w:p w14:paraId="198B0FDD" w14:textId="77777777" w:rsidR="0008588D" w:rsidRPr="004666A1" w:rsidRDefault="0008588D" w:rsidP="0008588D">
      <w:pPr>
        <w:spacing w:after="120" w:line="276" w:lineRule="auto"/>
        <w:ind w:firstLine="576"/>
        <w:jc w:val="both"/>
        <w:rPr>
          <w:sz w:val="26"/>
          <w:szCs w:val="26"/>
        </w:rPr>
      </w:pP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610"/>
        <w:gridCol w:w="990"/>
        <w:gridCol w:w="1440"/>
        <w:gridCol w:w="1710"/>
        <w:gridCol w:w="90"/>
        <w:gridCol w:w="1059"/>
      </w:tblGrid>
      <w:tr w:rsidR="0008588D" w:rsidRPr="00DB40F8" w14:paraId="27A479A8" w14:textId="77777777" w:rsidTr="003E0FF4">
        <w:tc>
          <w:tcPr>
            <w:tcW w:w="810" w:type="dxa"/>
            <w:vMerge w:val="restart"/>
            <w:tcBorders>
              <w:top w:val="single" w:sz="4" w:space="0" w:color="auto"/>
              <w:left w:val="single" w:sz="4" w:space="0" w:color="auto"/>
              <w:right w:val="single" w:sz="4" w:space="0" w:color="auto"/>
            </w:tcBorders>
          </w:tcPr>
          <w:p w14:paraId="06EC522D" w14:textId="77777777" w:rsidR="0008588D" w:rsidRPr="004666A1" w:rsidRDefault="0008588D" w:rsidP="003E0FF4">
            <w:pPr>
              <w:tabs>
                <w:tab w:val="left" w:pos="-6318"/>
              </w:tabs>
              <w:spacing w:after="120" w:line="276" w:lineRule="auto"/>
              <w:jc w:val="center"/>
              <w:rPr>
                <w:b/>
                <w:i/>
                <w:sz w:val="26"/>
                <w:szCs w:val="26"/>
              </w:rPr>
            </w:pPr>
            <w:r w:rsidRPr="004666A1">
              <w:rPr>
                <w:b/>
                <w:i/>
                <w:sz w:val="26"/>
                <w:szCs w:val="26"/>
              </w:rPr>
              <w:t>STT</w:t>
            </w:r>
          </w:p>
        </w:tc>
        <w:tc>
          <w:tcPr>
            <w:tcW w:w="2610" w:type="dxa"/>
            <w:vMerge w:val="restart"/>
            <w:tcBorders>
              <w:top w:val="single" w:sz="4" w:space="0" w:color="auto"/>
              <w:left w:val="single" w:sz="4" w:space="0" w:color="auto"/>
              <w:bottom w:val="single" w:sz="4" w:space="0" w:color="auto"/>
              <w:right w:val="single" w:sz="4" w:space="0" w:color="auto"/>
            </w:tcBorders>
            <w:vAlign w:val="center"/>
          </w:tcPr>
          <w:p w14:paraId="3319475D" w14:textId="77777777" w:rsidR="0008588D" w:rsidRPr="004666A1" w:rsidRDefault="0008588D" w:rsidP="003E0FF4">
            <w:pPr>
              <w:spacing w:after="120" w:line="276" w:lineRule="auto"/>
              <w:jc w:val="center"/>
              <w:rPr>
                <w:b/>
                <w:i/>
                <w:sz w:val="26"/>
                <w:szCs w:val="26"/>
              </w:rPr>
            </w:pPr>
            <w:r w:rsidRPr="004666A1">
              <w:rPr>
                <w:b/>
                <w:i/>
                <w:sz w:val="26"/>
                <w:szCs w:val="26"/>
              </w:rPr>
              <w:t>Nội dung</w:t>
            </w:r>
          </w:p>
        </w:tc>
        <w:tc>
          <w:tcPr>
            <w:tcW w:w="990" w:type="dxa"/>
            <w:tcBorders>
              <w:top w:val="single" w:sz="4" w:space="0" w:color="auto"/>
              <w:left w:val="single" w:sz="4" w:space="0" w:color="auto"/>
              <w:bottom w:val="single" w:sz="4" w:space="0" w:color="auto"/>
              <w:right w:val="single" w:sz="4" w:space="0" w:color="auto"/>
            </w:tcBorders>
          </w:tcPr>
          <w:p w14:paraId="6BD38B68" w14:textId="77777777" w:rsidR="0008588D" w:rsidRPr="004666A1" w:rsidRDefault="0008588D" w:rsidP="003E0FF4">
            <w:pPr>
              <w:tabs>
                <w:tab w:val="left" w:pos="-9558"/>
              </w:tabs>
              <w:spacing w:after="120" w:line="276" w:lineRule="auto"/>
              <w:jc w:val="both"/>
              <w:rPr>
                <w:b/>
                <w:i/>
                <w:sz w:val="26"/>
                <w:szCs w:val="26"/>
              </w:rPr>
            </w:pPr>
            <w:r w:rsidRPr="004666A1">
              <w:rPr>
                <w:b/>
                <w:i/>
                <w:sz w:val="26"/>
                <w:szCs w:val="26"/>
              </w:rPr>
              <w:t>Tổng số tiết</w:t>
            </w:r>
          </w:p>
        </w:tc>
        <w:tc>
          <w:tcPr>
            <w:tcW w:w="3240" w:type="dxa"/>
            <w:gridSpan w:val="3"/>
            <w:tcBorders>
              <w:top w:val="single" w:sz="4" w:space="0" w:color="auto"/>
              <w:left w:val="single" w:sz="4" w:space="0" w:color="auto"/>
              <w:bottom w:val="single" w:sz="4" w:space="0" w:color="auto"/>
              <w:right w:val="single" w:sz="4" w:space="0" w:color="auto"/>
            </w:tcBorders>
          </w:tcPr>
          <w:p w14:paraId="2D97FFB5" w14:textId="77777777" w:rsidR="0008588D" w:rsidRPr="004666A1" w:rsidRDefault="0008588D" w:rsidP="003E0FF4">
            <w:pPr>
              <w:spacing w:after="120" w:line="276" w:lineRule="auto"/>
              <w:ind w:firstLine="576"/>
              <w:jc w:val="center"/>
              <w:rPr>
                <w:b/>
                <w:i/>
                <w:sz w:val="26"/>
                <w:szCs w:val="26"/>
              </w:rPr>
            </w:pPr>
            <w:r w:rsidRPr="004666A1">
              <w:rPr>
                <w:b/>
                <w:i/>
                <w:sz w:val="26"/>
                <w:szCs w:val="26"/>
              </w:rPr>
              <w:t>Trong đó</w:t>
            </w:r>
          </w:p>
        </w:tc>
        <w:tc>
          <w:tcPr>
            <w:tcW w:w="1059" w:type="dxa"/>
            <w:tcBorders>
              <w:top w:val="single" w:sz="4" w:space="0" w:color="auto"/>
              <w:left w:val="single" w:sz="4" w:space="0" w:color="auto"/>
              <w:bottom w:val="single" w:sz="4" w:space="0" w:color="auto"/>
              <w:right w:val="single" w:sz="4" w:space="0" w:color="auto"/>
            </w:tcBorders>
          </w:tcPr>
          <w:p w14:paraId="3B397E06" w14:textId="77777777" w:rsidR="0008588D" w:rsidRPr="004666A1" w:rsidRDefault="0008588D" w:rsidP="003E0FF4">
            <w:pPr>
              <w:tabs>
                <w:tab w:val="left" w:pos="-13698"/>
              </w:tabs>
              <w:spacing w:after="120" w:line="276" w:lineRule="auto"/>
              <w:jc w:val="center"/>
              <w:rPr>
                <w:b/>
                <w:i/>
                <w:sz w:val="26"/>
                <w:szCs w:val="26"/>
              </w:rPr>
            </w:pPr>
            <w:r w:rsidRPr="004666A1">
              <w:rPr>
                <w:b/>
                <w:i/>
                <w:sz w:val="26"/>
                <w:szCs w:val="26"/>
              </w:rPr>
              <w:t>Ghi chú</w:t>
            </w:r>
          </w:p>
        </w:tc>
      </w:tr>
      <w:tr w:rsidR="0008588D" w:rsidRPr="00DB40F8" w14:paraId="517C92B5" w14:textId="77777777" w:rsidTr="003E0FF4">
        <w:trPr>
          <w:trHeight w:val="703"/>
        </w:trPr>
        <w:tc>
          <w:tcPr>
            <w:tcW w:w="810" w:type="dxa"/>
            <w:vMerge/>
            <w:tcBorders>
              <w:left w:val="single" w:sz="4" w:space="0" w:color="auto"/>
              <w:bottom w:val="single" w:sz="4" w:space="0" w:color="auto"/>
              <w:right w:val="single" w:sz="4" w:space="0" w:color="auto"/>
            </w:tcBorders>
          </w:tcPr>
          <w:p w14:paraId="6BDBF4D3" w14:textId="77777777" w:rsidR="0008588D" w:rsidRPr="004666A1" w:rsidRDefault="0008588D" w:rsidP="003E0FF4">
            <w:pPr>
              <w:tabs>
                <w:tab w:val="left" w:pos="915"/>
              </w:tabs>
              <w:spacing w:after="120" w:line="276" w:lineRule="auto"/>
              <w:ind w:firstLine="576"/>
              <w:jc w:val="center"/>
              <w:rPr>
                <w:b/>
                <w:i/>
                <w:sz w:val="26"/>
                <w:szCs w:val="26"/>
              </w:rPr>
            </w:pPr>
          </w:p>
        </w:tc>
        <w:tc>
          <w:tcPr>
            <w:tcW w:w="2610" w:type="dxa"/>
            <w:vMerge/>
            <w:tcBorders>
              <w:top w:val="single" w:sz="4" w:space="0" w:color="auto"/>
              <w:left w:val="single" w:sz="4" w:space="0" w:color="auto"/>
              <w:bottom w:val="single" w:sz="4" w:space="0" w:color="auto"/>
              <w:right w:val="single" w:sz="4" w:space="0" w:color="auto"/>
            </w:tcBorders>
          </w:tcPr>
          <w:p w14:paraId="704C37D6" w14:textId="77777777" w:rsidR="0008588D" w:rsidRPr="004666A1" w:rsidRDefault="0008588D" w:rsidP="003E0FF4">
            <w:pPr>
              <w:tabs>
                <w:tab w:val="left" w:pos="915"/>
              </w:tabs>
              <w:spacing w:after="120" w:line="276" w:lineRule="auto"/>
              <w:ind w:firstLine="576"/>
              <w:jc w:val="center"/>
              <w:rPr>
                <w:b/>
                <w:i/>
                <w:sz w:val="26"/>
                <w:szCs w:val="26"/>
              </w:rPr>
            </w:pPr>
          </w:p>
        </w:tc>
        <w:tc>
          <w:tcPr>
            <w:tcW w:w="990" w:type="dxa"/>
            <w:tcBorders>
              <w:top w:val="single" w:sz="4" w:space="0" w:color="auto"/>
              <w:left w:val="single" w:sz="4" w:space="0" w:color="auto"/>
              <w:bottom w:val="single" w:sz="4" w:space="0" w:color="auto"/>
              <w:right w:val="single" w:sz="4" w:space="0" w:color="auto"/>
            </w:tcBorders>
          </w:tcPr>
          <w:p w14:paraId="3707103E" w14:textId="77777777" w:rsidR="0008588D" w:rsidRPr="004666A1" w:rsidRDefault="0008588D" w:rsidP="003E0FF4">
            <w:pPr>
              <w:tabs>
                <w:tab w:val="left" w:pos="915"/>
              </w:tabs>
              <w:spacing w:after="120" w:line="276" w:lineRule="auto"/>
              <w:ind w:firstLine="576"/>
              <w:jc w:val="center"/>
              <w:rPr>
                <w:b/>
                <w:i/>
                <w:sz w:val="26"/>
                <w:szCs w:val="26"/>
              </w:rPr>
            </w:pPr>
          </w:p>
        </w:tc>
        <w:tc>
          <w:tcPr>
            <w:tcW w:w="1440" w:type="dxa"/>
            <w:tcBorders>
              <w:top w:val="single" w:sz="4" w:space="0" w:color="auto"/>
              <w:left w:val="single" w:sz="4" w:space="0" w:color="auto"/>
              <w:bottom w:val="single" w:sz="4" w:space="0" w:color="auto"/>
              <w:right w:val="single" w:sz="4" w:space="0" w:color="auto"/>
            </w:tcBorders>
          </w:tcPr>
          <w:p w14:paraId="2506EBF9" w14:textId="77777777" w:rsidR="0008588D" w:rsidRPr="004666A1" w:rsidRDefault="0008588D" w:rsidP="003E0FF4">
            <w:pPr>
              <w:spacing w:after="120" w:line="276" w:lineRule="auto"/>
              <w:jc w:val="center"/>
              <w:rPr>
                <w:b/>
                <w:i/>
                <w:sz w:val="26"/>
                <w:szCs w:val="26"/>
              </w:rPr>
            </w:pPr>
            <w:r w:rsidRPr="004666A1">
              <w:rPr>
                <w:b/>
                <w:i/>
                <w:sz w:val="26"/>
                <w:szCs w:val="26"/>
              </w:rPr>
              <w:t>Lý thuyết</w:t>
            </w:r>
          </w:p>
        </w:tc>
        <w:tc>
          <w:tcPr>
            <w:tcW w:w="1800" w:type="dxa"/>
            <w:gridSpan w:val="2"/>
            <w:tcBorders>
              <w:top w:val="single" w:sz="4" w:space="0" w:color="auto"/>
              <w:left w:val="single" w:sz="4" w:space="0" w:color="auto"/>
              <w:bottom w:val="single" w:sz="4" w:space="0" w:color="auto"/>
              <w:right w:val="single" w:sz="4" w:space="0" w:color="auto"/>
            </w:tcBorders>
          </w:tcPr>
          <w:p w14:paraId="159773F2" w14:textId="77777777" w:rsidR="0008588D" w:rsidRPr="004666A1" w:rsidRDefault="0008588D" w:rsidP="003E0FF4">
            <w:pPr>
              <w:tabs>
                <w:tab w:val="left" w:pos="-12258"/>
              </w:tabs>
              <w:spacing w:after="120" w:line="276" w:lineRule="auto"/>
              <w:jc w:val="center"/>
              <w:rPr>
                <w:b/>
                <w:i/>
                <w:sz w:val="26"/>
                <w:szCs w:val="26"/>
              </w:rPr>
            </w:pPr>
            <w:r w:rsidRPr="004666A1">
              <w:rPr>
                <w:b/>
                <w:i/>
                <w:sz w:val="26"/>
                <w:szCs w:val="26"/>
              </w:rPr>
              <w:t>Bài Tập, thảo luận, kiểm tra</w:t>
            </w:r>
          </w:p>
        </w:tc>
        <w:tc>
          <w:tcPr>
            <w:tcW w:w="1059" w:type="dxa"/>
            <w:tcBorders>
              <w:top w:val="single" w:sz="4" w:space="0" w:color="auto"/>
              <w:left w:val="single" w:sz="4" w:space="0" w:color="auto"/>
              <w:bottom w:val="single" w:sz="4" w:space="0" w:color="auto"/>
              <w:right w:val="single" w:sz="4" w:space="0" w:color="auto"/>
            </w:tcBorders>
          </w:tcPr>
          <w:p w14:paraId="6E47BF23" w14:textId="77777777" w:rsidR="0008588D" w:rsidRPr="004666A1" w:rsidRDefault="0008588D" w:rsidP="003E0FF4">
            <w:pPr>
              <w:tabs>
                <w:tab w:val="left" w:pos="915"/>
              </w:tabs>
              <w:spacing w:after="120" w:line="276" w:lineRule="auto"/>
              <w:ind w:firstLine="576"/>
              <w:jc w:val="center"/>
              <w:rPr>
                <w:b/>
                <w:i/>
                <w:sz w:val="26"/>
                <w:szCs w:val="26"/>
              </w:rPr>
            </w:pPr>
          </w:p>
        </w:tc>
      </w:tr>
      <w:tr w:rsidR="0008588D" w:rsidRPr="00DB40F8" w14:paraId="1232DB4C" w14:textId="77777777" w:rsidTr="003E0FF4">
        <w:tc>
          <w:tcPr>
            <w:tcW w:w="810" w:type="dxa"/>
            <w:tcBorders>
              <w:top w:val="single" w:sz="4" w:space="0" w:color="auto"/>
              <w:left w:val="single" w:sz="4" w:space="0" w:color="auto"/>
              <w:bottom w:val="single" w:sz="4" w:space="0" w:color="auto"/>
              <w:right w:val="single" w:sz="4" w:space="0" w:color="auto"/>
            </w:tcBorders>
          </w:tcPr>
          <w:p w14:paraId="3315004C" w14:textId="77777777" w:rsidR="0008588D" w:rsidRPr="00DB40F8" w:rsidRDefault="0008588D" w:rsidP="003E0FF4">
            <w:pPr>
              <w:spacing w:before="120" w:after="120" w:line="276" w:lineRule="auto"/>
              <w:jc w:val="center"/>
              <w:rPr>
                <w:sz w:val="26"/>
                <w:szCs w:val="26"/>
              </w:rPr>
            </w:pPr>
            <w:r>
              <w:rPr>
                <w:sz w:val="26"/>
                <w:szCs w:val="26"/>
              </w:rPr>
              <w:t>1</w:t>
            </w:r>
          </w:p>
        </w:tc>
        <w:tc>
          <w:tcPr>
            <w:tcW w:w="2610" w:type="dxa"/>
            <w:tcBorders>
              <w:top w:val="single" w:sz="4" w:space="0" w:color="auto"/>
              <w:left w:val="single" w:sz="4" w:space="0" w:color="auto"/>
              <w:bottom w:val="single" w:sz="4" w:space="0" w:color="auto"/>
              <w:right w:val="single" w:sz="4" w:space="0" w:color="auto"/>
            </w:tcBorders>
          </w:tcPr>
          <w:p w14:paraId="47B93595" w14:textId="77777777" w:rsidR="0008588D" w:rsidRPr="00DB40F8" w:rsidRDefault="0008588D" w:rsidP="003E0FF4">
            <w:pPr>
              <w:spacing w:before="120" w:after="120" w:line="276" w:lineRule="auto"/>
              <w:rPr>
                <w:sz w:val="26"/>
                <w:szCs w:val="26"/>
              </w:rPr>
            </w:pPr>
            <w:r w:rsidRPr="00DB40F8">
              <w:rPr>
                <w:sz w:val="26"/>
                <w:szCs w:val="26"/>
              </w:rPr>
              <w:t>Chương I: Tổng quan về thẩm định dự án đầu tư</w:t>
            </w:r>
          </w:p>
        </w:tc>
        <w:tc>
          <w:tcPr>
            <w:tcW w:w="990" w:type="dxa"/>
            <w:tcBorders>
              <w:top w:val="single" w:sz="4" w:space="0" w:color="auto"/>
              <w:left w:val="single" w:sz="4" w:space="0" w:color="auto"/>
              <w:bottom w:val="single" w:sz="4" w:space="0" w:color="auto"/>
              <w:right w:val="single" w:sz="4" w:space="0" w:color="auto"/>
            </w:tcBorders>
          </w:tcPr>
          <w:p w14:paraId="27496408" w14:textId="77777777" w:rsidR="0008588D" w:rsidRPr="00DB40F8" w:rsidRDefault="0008588D" w:rsidP="003E0FF4">
            <w:pPr>
              <w:tabs>
                <w:tab w:val="left" w:pos="915"/>
              </w:tabs>
              <w:spacing w:before="120" w:after="120" w:line="276" w:lineRule="auto"/>
              <w:ind w:firstLine="576"/>
              <w:rPr>
                <w:sz w:val="26"/>
                <w:szCs w:val="26"/>
              </w:rPr>
            </w:pPr>
            <w:r>
              <w:rPr>
                <w:sz w:val="26"/>
                <w:szCs w:val="26"/>
              </w:rPr>
              <w:t>4</w:t>
            </w:r>
          </w:p>
        </w:tc>
        <w:tc>
          <w:tcPr>
            <w:tcW w:w="1440" w:type="dxa"/>
            <w:tcBorders>
              <w:top w:val="single" w:sz="4" w:space="0" w:color="auto"/>
              <w:left w:val="single" w:sz="4" w:space="0" w:color="auto"/>
              <w:bottom w:val="single" w:sz="4" w:space="0" w:color="auto"/>
              <w:right w:val="single" w:sz="4" w:space="0" w:color="auto"/>
            </w:tcBorders>
          </w:tcPr>
          <w:p w14:paraId="458F44A6" w14:textId="77777777" w:rsidR="0008588D" w:rsidRPr="00DB40F8" w:rsidRDefault="0008588D" w:rsidP="003E0FF4">
            <w:pPr>
              <w:tabs>
                <w:tab w:val="left" w:pos="915"/>
              </w:tabs>
              <w:spacing w:before="120" w:after="120" w:line="276" w:lineRule="auto"/>
              <w:ind w:firstLine="576"/>
              <w:rPr>
                <w:sz w:val="26"/>
                <w:szCs w:val="26"/>
              </w:rPr>
            </w:pPr>
            <w:r>
              <w:rPr>
                <w:sz w:val="26"/>
                <w:szCs w:val="26"/>
              </w:rPr>
              <w:t>3</w:t>
            </w:r>
          </w:p>
        </w:tc>
        <w:tc>
          <w:tcPr>
            <w:tcW w:w="1710" w:type="dxa"/>
            <w:tcBorders>
              <w:top w:val="single" w:sz="4" w:space="0" w:color="auto"/>
              <w:left w:val="single" w:sz="4" w:space="0" w:color="auto"/>
              <w:bottom w:val="single" w:sz="4" w:space="0" w:color="auto"/>
              <w:right w:val="single" w:sz="4" w:space="0" w:color="auto"/>
            </w:tcBorders>
          </w:tcPr>
          <w:p w14:paraId="2449618F" w14:textId="77777777" w:rsidR="0008588D" w:rsidRPr="00DB40F8" w:rsidRDefault="0008588D" w:rsidP="003E0FF4">
            <w:pPr>
              <w:tabs>
                <w:tab w:val="left" w:pos="915"/>
              </w:tabs>
              <w:spacing w:before="120" w:after="120" w:line="276" w:lineRule="auto"/>
              <w:ind w:firstLine="576"/>
              <w:rPr>
                <w:sz w:val="26"/>
                <w:szCs w:val="26"/>
              </w:rPr>
            </w:pPr>
            <w:r>
              <w:rPr>
                <w:sz w:val="26"/>
                <w:szCs w:val="26"/>
              </w:rPr>
              <w:t>1</w:t>
            </w:r>
          </w:p>
        </w:tc>
        <w:tc>
          <w:tcPr>
            <w:tcW w:w="1149" w:type="dxa"/>
            <w:gridSpan w:val="2"/>
            <w:tcBorders>
              <w:top w:val="single" w:sz="4" w:space="0" w:color="auto"/>
              <w:left w:val="single" w:sz="4" w:space="0" w:color="auto"/>
              <w:bottom w:val="single" w:sz="4" w:space="0" w:color="auto"/>
              <w:right w:val="single" w:sz="4" w:space="0" w:color="auto"/>
            </w:tcBorders>
          </w:tcPr>
          <w:p w14:paraId="2E3068D7" w14:textId="77777777" w:rsidR="0008588D" w:rsidRPr="00DB40F8" w:rsidRDefault="0008588D" w:rsidP="003E0FF4">
            <w:pPr>
              <w:tabs>
                <w:tab w:val="left" w:pos="915"/>
              </w:tabs>
              <w:spacing w:before="120" w:after="120" w:line="276" w:lineRule="auto"/>
              <w:ind w:firstLine="576"/>
              <w:rPr>
                <w:sz w:val="26"/>
                <w:szCs w:val="26"/>
              </w:rPr>
            </w:pPr>
          </w:p>
        </w:tc>
      </w:tr>
      <w:tr w:rsidR="0008588D" w:rsidRPr="00DB40F8" w14:paraId="0B77E4E0" w14:textId="77777777" w:rsidTr="003E0FF4">
        <w:tc>
          <w:tcPr>
            <w:tcW w:w="810" w:type="dxa"/>
            <w:tcBorders>
              <w:top w:val="single" w:sz="4" w:space="0" w:color="auto"/>
              <w:left w:val="single" w:sz="4" w:space="0" w:color="auto"/>
              <w:bottom w:val="single" w:sz="4" w:space="0" w:color="auto"/>
              <w:right w:val="single" w:sz="4" w:space="0" w:color="auto"/>
            </w:tcBorders>
          </w:tcPr>
          <w:p w14:paraId="4413A842" w14:textId="77777777" w:rsidR="0008588D" w:rsidRPr="00DB40F8" w:rsidRDefault="0008588D" w:rsidP="003E0FF4">
            <w:pPr>
              <w:spacing w:before="120" w:after="120" w:line="276" w:lineRule="auto"/>
              <w:jc w:val="center"/>
              <w:rPr>
                <w:sz w:val="26"/>
                <w:szCs w:val="26"/>
              </w:rPr>
            </w:pPr>
            <w:r>
              <w:rPr>
                <w:sz w:val="26"/>
                <w:szCs w:val="26"/>
              </w:rPr>
              <w:t>2</w:t>
            </w:r>
          </w:p>
        </w:tc>
        <w:tc>
          <w:tcPr>
            <w:tcW w:w="2610" w:type="dxa"/>
            <w:tcBorders>
              <w:top w:val="single" w:sz="4" w:space="0" w:color="auto"/>
              <w:left w:val="single" w:sz="4" w:space="0" w:color="auto"/>
              <w:bottom w:val="single" w:sz="4" w:space="0" w:color="auto"/>
              <w:right w:val="single" w:sz="4" w:space="0" w:color="auto"/>
            </w:tcBorders>
          </w:tcPr>
          <w:p w14:paraId="412AC7EA" w14:textId="77777777" w:rsidR="0008588D" w:rsidRPr="00DB40F8" w:rsidRDefault="0008588D" w:rsidP="003E0FF4">
            <w:pPr>
              <w:spacing w:before="120" w:after="120" w:line="276" w:lineRule="auto"/>
              <w:rPr>
                <w:sz w:val="26"/>
                <w:szCs w:val="26"/>
              </w:rPr>
            </w:pPr>
            <w:r w:rsidRPr="00DB40F8">
              <w:rPr>
                <w:sz w:val="26"/>
                <w:szCs w:val="26"/>
              </w:rPr>
              <w:t>Chương II: Công tác tổ chức thẩm định dự án</w:t>
            </w:r>
          </w:p>
        </w:tc>
        <w:tc>
          <w:tcPr>
            <w:tcW w:w="990" w:type="dxa"/>
            <w:tcBorders>
              <w:top w:val="single" w:sz="4" w:space="0" w:color="auto"/>
              <w:left w:val="single" w:sz="4" w:space="0" w:color="auto"/>
              <w:bottom w:val="single" w:sz="4" w:space="0" w:color="auto"/>
              <w:right w:val="single" w:sz="4" w:space="0" w:color="auto"/>
            </w:tcBorders>
          </w:tcPr>
          <w:p w14:paraId="214430FB" w14:textId="77777777" w:rsidR="0008588D" w:rsidRPr="00DB40F8" w:rsidRDefault="0008588D" w:rsidP="003E0FF4">
            <w:pPr>
              <w:tabs>
                <w:tab w:val="left" w:pos="915"/>
              </w:tabs>
              <w:spacing w:before="120" w:after="120" w:line="276" w:lineRule="auto"/>
              <w:ind w:firstLine="576"/>
              <w:rPr>
                <w:sz w:val="26"/>
                <w:szCs w:val="26"/>
              </w:rPr>
            </w:pPr>
            <w:r>
              <w:rPr>
                <w:sz w:val="26"/>
                <w:szCs w:val="26"/>
              </w:rPr>
              <w:t>3</w:t>
            </w:r>
          </w:p>
        </w:tc>
        <w:tc>
          <w:tcPr>
            <w:tcW w:w="1440" w:type="dxa"/>
            <w:tcBorders>
              <w:top w:val="single" w:sz="4" w:space="0" w:color="auto"/>
              <w:left w:val="single" w:sz="4" w:space="0" w:color="auto"/>
              <w:bottom w:val="single" w:sz="4" w:space="0" w:color="auto"/>
              <w:right w:val="single" w:sz="4" w:space="0" w:color="auto"/>
            </w:tcBorders>
          </w:tcPr>
          <w:p w14:paraId="5017BFE9" w14:textId="77777777" w:rsidR="0008588D" w:rsidRPr="00DB40F8" w:rsidRDefault="0008588D" w:rsidP="003E0FF4">
            <w:pPr>
              <w:tabs>
                <w:tab w:val="left" w:pos="915"/>
              </w:tabs>
              <w:spacing w:before="120" w:after="120" w:line="276" w:lineRule="auto"/>
              <w:ind w:firstLine="576"/>
              <w:rPr>
                <w:sz w:val="26"/>
                <w:szCs w:val="26"/>
              </w:rPr>
            </w:pPr>
            <w:r>
              <w:rPr>
                <w:sz w:val="26"/>
                <w:szCs w:val="26"/>
              </w:rPr>
              <w:t>3</w:t>
            </w:r>
          </w:p>
        </w:tc>
        <w:tc>
          <w:tcPr>
            <w:tcW w:w="1710" w:type="dxa"/>
            <w:tcBorders>
              <w:top w:val="single" w:sz="4" w:space="0" w:color="auto"/>
              <w:left w:val="single" w:sz="4" w:space="0" w:color="auto"/>
              <w:bottom w:val="single" w:sz="4" w:space="0" w:color="auto"/>
              <w:right w:val="single" w:sz="4" w:space="0" w:color="auto"/>
            </w:tcBorders>
          </w:tcPr>
          <w:p w14:paraId="3A2A265C" w14:textId="77777777" w:rsidR="0008588D" w:rsidRPr="00DB40F8" w:rsidRDefault="0008588D" w:rsidP="003E0FF4">
            <w:pPr>
              <w:tabs>
                <w:tab w:val="left" w:pos="915"/>
              </w:tabs>
              <w:spacing w:before="120" w:after="120" w:line="276" w:lineRule="auto"/>
              <w:ind w:firstLine="576"/>
              <w:rPr>
                <w:sz w:val="26"/>
                <w:szCs w:val="26"/>
              </w:rPr>
            </w:pPr>
            <w:r>
              <w:rPr>
                <w:sz w:val="26"/>
                <w:szCs w:val="26"/>
              </w:rPr>
              <w:t>0</w:t>
            </w:r>
          </w:p>
        </w:tc>
        <w:tc>
          <w:tcPr>
            <w:tcW w:w="1149" w:type="dxa"/>
            <w:gridSpan w:val="2"/>
            <w:tcBorders>
              <w:top w:val="single" w:sz="4" w:space="0" w:color="auto"/>
              <w:left w:val="single" w:sz="4" w:space="0" w:color="auto"/>
              <w:bottom w:val="single" w:sz="4" w:space="0" w:color="auto"/>
              <w:right w:val="single" w:sz="4" w:space="0" w:color="auto"/>
            </w:tcBorders>
          </w:tcPr>
          <w:p w14:paraId="7E0E73A8" w14:textId="77777777" w:rsidR="0008588D" w:rsidRPr="00DB40F8" w:rsidRDefault="0008588D" w:rsidP="003E0FF4">
            <w:pPr>
              <w:tabs>
                <w:tab w:val="left" w:pos="915"/>
              </w:tabs>
              <w:spacing w:before="120" w:after="120" w:line="276" w:lineRule="auto"/>
              <w:ind w:firstLine="576"/>
              <w:rPr>
                <w:sz w:val="26"/>
                <w:szCs w:val="26"/>
              </w:rPr>
            </w:pPr>
          </w:p>
        </w:tc>
      </w:tr>
      <w:tr w:rsidR="0008588D" w:rsidRPr="00DB40F8" w14:paraId="670E119A" w14:textId="77777777" w:rsidTr="003E0FF4">
        <w:tc>
          <w:tcPr>
            <w:tcW w:w="810" w:type="dxa"/>
            <w:tcBorders>
              <w:top w:val="single" w:sz="4" w:space="0" w:color="auto"/>
              <w:left w:val="single" w:sz="4" w:space="0" w:color="auto"/>
              <w:bottom w:val="single" w:sz="4" w:space="0" w:color="auto"/>
              <w:right w:val="single" w:sz="4" w:space="0" w:color="auto"/>
            </w:tcBorders>
          </w:tcPr>
          <w:p w14:paraId="11942E22" w14:textId="77777777" w:rsidR="0008588D" w:rsidRPr="00DB40F8" w:rsidRDefault="0008588D" w:rsidP="003E0FF4">
            <w:pPr>
              <w:spacing w:before="120" w:after="120" w:line="276" w:lineRule="auto"/>
              <w:jc w:val="center"/>
              <w:rPr>
                <w:sz w:val="26"/>
                <w:szCs w:val="26"/>
              </w:rPr>
            </w:pPr>
            <w:r>
              <w:rPr>
                <w:sz w:val="26"/>
                <w:szCs w:val="26"/>
              </w:rPr>
              <w:t>3</w:t>
            </w:r>
          </w:p>
        </w:tc>
        <w:tc>
          <w:tcPr>
            <w:tcW w:w="2610" w:type="dxa"/>
            <w:tcBorders>
              <w:top w:val="single" w:sz="4" w:space="0" w:color="auto"/>
              <w:left w:val="single" w:sz="4" w:space="0" w:color="auto"/>
              <w:bottom w:val="single" w:sz="4" w:space="0" w:color="auto"/>
              <w:right w:val="single" w:sz="4" w:space="0" w:color="auto"/>
            </w:tcBorders>
          </w:tcPr>
          <w:p w14:paraId="7CBA9023" w14:textId="77777777" w:rsidR="0008588D" w:rsidRPr="00DB40F8" w:rsidRDefault="0008588D" w:rsidP="003E0FF4">
            <w:pPr>
              <w:spacing w:before="120" w:after="120" w:line="276" w:lineRule="auto"/>
              <w:rPr>
                <w:sz w:val="26"/>
                <w:szCs w:val="26"/>
              </w:rPr>
            </w:pPr>
            <w:r w:rsidRPr="00DB40F8">
              <w:rPr>
                <w:sz w:val="26"/>
                <w:szCs w:val="26"/>
              </w:rPr>
              <w:t>Chương III: Phương pháp thẩm định dự án đầu tư</w:t>
            </w:r>
          </w:p>
        </w:tc>
        <w:tc>
          <w:tcPr>
            <w:tcW w:w="990" w:type="dxa"/>
            <w:tcBorders>
              <w:top w:val="single" w:sz="4" w:space="0" w:color="auto"/>
              <w:left w:val="single" w:sz="4" w:space="0" w:color="auto"/>
              <w:bottom w:val="single" w:sz="4" w:space="0" w:color="auto"/>
              <w:right w:val="single" w:sz="4" w:space="0" w:color="auto"/>
            </w:tcBorders>
          </w:tcPr>
          <w:p w14:paraId="1C387AFD" w14:textId="77777777" w:rsidR="0008588D" w:rsidRPr="00DB40F8" w:rsidRDefault="0008588D" w:rsidP="003E0FF4">
            <w:pPr>
              <w:tabs>
                <w:tab w:val="left" w:pos="915"/>
              </w:tabs>
              <w:spacing w:before="120" w:after="120" w:line="276" w:lineRule="auto"/>
              <w:ind w:firstLine="576"/>
              <w:rPr>
                <w:sz w:val="26"/>
                <w:szCs w:val="26"/>
              </w:rPr>
            </w:pPr>
            <w:r>
              <w:rPr>
                <w:sz w:val="26"/>
                <w:szCs w:val="26"/>
              </w:rPr>
              <w:t>3</w:t>
            </w:r>
          </w:p>
        </w:tc>
        <w:tc>
          <w:tcPr>
            <w:tcW w:w="1440" w:type="dxa"/>
            <w:tcBorders>
              <w:top w:val="single" w:sz="4" w:space="0" w:color="auto"/>
              <w:left w:val="single" w:sz="4" w:space="0" w:color="auto"/>
              <w:bottom w:val="single" w:sz="4" w:space="0" w:color="auto"/>
              <w:right w:val="single" w:sz="4" w:space="0" w:color="auto"/>
            </w:tcBorders>
          </w:tcPr>
          <w:p w14:paraId="3DD30185" w14:textId="77777777" w:rsidR="0008588D" w:rsidRPr="00DB40F8" w:rsidRDefault="0008588D" w:rsidP="003E0FF4">
            <w:pPr>
              <w:tabs>
                <w:tab w:val="left" w:pos="915"/>
              </w:tabs>
              <w:spacing w:before="120" w:after="120" w:line="276" w:lineRule="auto"/>
              <w:ind w:firstLine="576"/>
              <w:rPr>
                <w:sz w:val="26"/>
                <w:szCs w:val="26"/>
              </w:rPr>
            </w:pPr>
            <w:r>
              <w:rPr>
                <w:sz w:val="26"/>
                <w:szCs w:val="26"/>
              </w:rPr>
              <w:t>2</w:t>
            </w:r>
          </w:p>
        </w:tc>
        <w:tc>
          <w:tcPr>
            <w:tcW w:w="1710" w:type="dxa"/>
            <w:tcBorders>
              <w:top w:val="single" w:sz="4" w:space="0" w:color="auto"/>
              <w:left w:val="single" w:sz="4" w:space="0" w:color="auto"/>
              <w:bottom w:val="single" w:sz="4" w:space="0" w:color="auto"/>
              <w:right w:val="single" w:sz="4" w:space="0" w:color="auto"/>
            </w:tcBorders>
          </w:tcPr>
          <w:p w14:paraId="62EE1B57" w14:textId="77777777" w:rsidR="0008588D" w:rsidRPr="00DB40F8" w:rsidRDefault="0008588D" w:rsidP="003E0FF4">
            <w:pPr>
              <w:tabs>
                <w:tab w:val="left" w:pos="915"/>
              </w:tabs>
              <w:spacing w:before="120" w:after="120" w:line="276" w:lineRule="auto"/>
              <w:ind w:firstLine="576"/>
              <w:rPr>
                <w:sz w:val="26"/>
                <w:szCs w:val="26"/>
              </w:rPr>
            </w:pPr>
            <w:r>
              <w:rPr>
                <w:sz w:val="26"/>
                <w:szCs w:val="26"/>
              </w:rPr>
              <w:t>1</w:t>
            </w:r>
          </w:p>
        </w:tc>
        <w:tc>
          <w:tcPr>
            <w:tcW w:w="1149" w:type="dxa"/>
            <w:gridSpan w:val="2"/>
            <w:tcBorders>
              <w:top w:val="single" w:sz="4" w:space="0" w:color="auto"/>
              <w:left w:val="single" w:sz="4" w:space="0" w:color="auto"/>
              <w:bottom w:val="single" w:sz="4" w:space="0" w:color="auto"/>
              <w:right w:val="single" w:sz="4" w:space="0" w:color="auto"/>
            </w:tcBorders>
          </w:tcPr>
          <w:p w14:paraId="639BB225" w14:textId="77777777" w:rsidR="0008588D" w:rsidRPr="00DB40F8" w:rsidRDefault="0008588D" w:rsidP="003E0FF4">
            <w:pPr>
              <w:tabs>
                <w:tab w:val="left" w:pos="915"/>
              </w:tabs>
              <w:spacing w:before="120" w:after="120" w:line="276" w:lineRule="auto"/>
              <w:ind w:firstLine="576"/>
              <w:rPr>
                <w:sz w:val="26"/>
                <w:szCs w:val="26"/>
              </w:rPr>
            </w:pPr>
          </w:p>
        </w:tc>
      </w:tr>
      <w:tr w:rsidR="0008588D" w:rsidRPr="00DB40F8" w14:paraId="67B496ED" w14:textId="77777777" w:rsidTr="003E0FF4">
        <w:tc>
          <w:tcPr>
            <w:tcW w:w="810" w:type="dxa"/>
            <w:tcBorders>
              <w:top w:val="single" w:sz="4" w:space="0" w:color="auto"/>
              <w:left w:val="single" w:sz="4" w:space="0" w:color="auto"/>
              <w:bottom w:val="single" w:sz="4" w:space="0" w:color="auto"/>
              <w:right w:val="single" w:sz="4" w:space="0" w:color="auto"/>
            </w:tcBorders>
          </w:tcPr>
          <w:p w14:paraId="21C62AD2" w14:textId="77777777" w:rsidR="0008588D" w:rsidRPr="00DB40F8" w:rsidRDefault="0008588D" w:rsidP="003E0FF4">
            <w:pPr>
              <w:spacing w:before="120" w:after="120" w:line="276" w:lineRule="auto"/>
              <w:jc w:val="center"/>
              <w:rPr>
                <w:sz w:val="26"/>
                <w:szCs w:val="26"/>
              </w:rPr>
            </w:pPr>
            <w:r>
              <w:rPr>
                <w:sz w:val="26"/>
                <w:szCs w:val="26"/>
              </w:rPr>
              <w:t>4</w:t>
            </w:r>
          </w:p>
        </w:tc>
        <w:tc>
          <w:tcPr>
            <w:tcW w:w="2610" w:type="dxa"/>
            <w:tcBorders>
              <w:top w:val="single" w:sz="4" w:space="0" w:color="auto"/>
              <w:left w:val="single" w:sz="4" w:space="0" w:color="auto"/>
              <w:bottom w:val="single" w:sz="4" w:space="0" w:color="auto"/>
              <w:right w:val="single" w:sz="4" w:space="0" w:color="auto"/>
            </w:tcBorders>
          </w:tcPr>
          <w:p w14:paraId="4A658704" w14:textId="77777777" w:rsidR="0008588D" w:rsidRPr="00DB40F8" w:rsidRDefault="0008588D" w:rsidP="003E0FF4">
            <w:pPr>
              <w:spacing w:before="120" w:after="120" w:line="276" w:lineRule="auto"/>
              <w:rPr>
                <w:sz w:val="26"/>
                <w:szCs w:val="26"/>
              </w:rPr>
            </w:pPr>
            <w:r w:rsidRPr="00DB40F8">
              <w:rPr>
                <w:sz w:val="26"/>
                <w:szCs w:val="26"/>
              </w:rPr>
              <w:t>Chương IV: Thẩm định khía cạnh pháp lý và thị trường của dự án</w:t>
            </w:r>
          </w:p>
        </w:tc>
        <w:tc>
          <w:tcPr>
            <w:tcW w:w="990" w:type="dxa"/>
            <w:tcBorders>
              <w:top w:val="single" w:sz="4" w:space="0" w:color="auto"/>
              <w:left w:val="single" w:sz="4" w:space="0" w:color="auto"/>
              <w:bottom w:val="single" w:sz="4" w:space="0" w:color="auto"/>
              <w:right w:val="single" w:sz="4" w:space="0" w:color="auto"/>
            </w:tcBorders>
          </w:tcPr>
          <w:p w14:paraId="33F97E4B" w14:textId="77777777" w:rsidR="0008588D" w:rsidRPr="00DB40F8" w:rsidRDefault="0008588D" w:rsidP="003E0FF4">
            <w:pPr>
              <w:tabs>
                <w:tab w:val="left" w:pos="915"/>
              </w:tabs>
              <w:spacing w:before="120" w:after="120" w:line="276" w:lineRule="auto"/>
              <w:ind w:firstLine="576"/>
              <w:rPr>
                <w:sz w:val="26"/>
                <w:szCs w:val="26"/>
              </w:rPr>
            </w:pPr>
            <w:r>
              <w:rPr>
                <w:sz w:val="26"/>
                <w:szCs w:val="26"/>
              </w:rPr>
              <w:t>4</w:t>
            </w:r>
          </w:p>
        </w:tc>
        <w:tc>
          <w:tcPr>
            <w:tcW w:w="1440" w:type="dxa"/>
            <w:tcBorders>
              <w:top w:val="single" w:sz="4" w:space="0" w:color="auto"/>
              <w:left w:val="single" w:sz="4" w:space="0" w:color="auto"/>
              <w:bottom w:val="single" w:sz="4" w:space="0" w:color="auto"/>
              <w:right w:val="single" w:sz="4" w:space="0" w:color="auto"/>
            </w:tcBorders>
          </w:tcPr>
          <w:p w14:paraId="056ED4EC" w14:textId="77777777" w:rsidR="0008588D" w:rsidRPr="00DB40F8" w:rsidRDefault="0008588D" w:rsidP="003E0FF4">
            <w:pPr>
              <w:tabs>
                <w:tab w:val="left" w:pos="915"/>
              </w:tabs>
              <w:spacing w:before="120" w:after="120" w:line="276" w:lineRule="auto"/>
              <w:ind w:firstLine="576"/>
              <w:rPr>
                <w:sz w:val="26"/>
                <w:szCs w:val="26"/>
              </w:rPr>
            </w:pPr>
            <w:r>
              <w:rPr>
                <w:sz w:val="26"/>
                <w:szCs w:val="26"/>
              </w:rPr>
              <w:t>2</w:t>
            </w:r>
          </w:p>
        </w:tc>
        <w:tc>
          <w:tcPr>
            <w:tcW w:w="1710" w:type="dxa"/>
            <w:tcBorders>
              <w:top w:val="single" w:sz="4" w:space="0" w:color="auto"/>
              <w:left w:val="single" w:sz="4" w:space="0" w:color="auto"/>
              <w:bottom w:val="single" w:sz="4" w:space="0" w:color="auto"/>
              <w:right w:val="single" w:sz="4" w:space="0" w:color="auto"/>
            </w:tcBorders>
          </w:tcPr>
          <w:p w14:paraId="07EB14C4" w14:textId="77777777" w:rsidR="0008588D" w:rsidRPr="00DB40F8" w:rsidRDefault="0008588D" w:rsidP="003E0FF4">
            <w:pPr>
              <w:tabs>
                <w:tab w:val="left" w:pos="915"/>
              </w:tabs>
              <w:spacing w:before="120" w:after="120" w:line="276" w:lineRule="auto"/>
              <w:ind w:firstLine="576"/>
              <w:rPr>
                <w:sz w:val="26"/>
                <w:szCs w:val="26"/>
              </w:rPr>
            </w:pPr>
            <w:r>
              <w:rPr>
                <w:sz w:val="26"/>
                <w:szCs w:val="26"/>
              </w:rPr>
              <w:t>2</w:t>
            </w:r>
          </w:p>
        </w:tc>
        <w:tc>
          <w:tcPr>
            <w:tcW w:w="1149" w:type="dxa"/>
            <w:gridSpan w:val="2"/>
            <w:tcBorders>
              <w:top w:val="single" w:sz="4" w:space="0" w:color="auto"/>
              <w:left w:val="single" w:sz="4" w:space="0" w:color="auto"/>
              <w:bottom w:val="single" w:sz="4" w:space="0" w:color="auto"/>
              <w:right w:val="single" w:sz="4" w:space="0" w:color="auto"/>
            </w:tcBorders>
          </w:tcPr>
          <w:p w14:paraId="60884B10" w14:textId="77777777" w:rsidR="0008588D" w:rsidRPr="00DB40F8" w:rsidRDefault="0008588D" w:rsidP="003E0FF4">
            <w:pPr>
              <w:tabs>
                <w:tab w:val="left" w:pos="915"/>
              </w:tabs>
              <w:spacing w:before="120" w:after="120" w:line="276" w:lineRule="auto"/>
              <w:ind w:firstLine="576"/>
              <w:rPr>
                <w:sz w:val="26"/>
                <w:szCs w:val="26"/>
              </w:rPr>
            </w:pPr>
          </w:p>
        </w:tc>
      </w:tr>
      <w:tr w:rsidR="0008588D" w:rsidRPr="00DB40F8" w14:paraId="212AF531" w14:textId="77777777" w:rsidTr="003E0FF4">
        <w:tc>
          <w:tcPr>
            <w:tcW w:w="810" w:type="dxa"/>
            <w:tcBorders>
              <w:top w:val="single" w:sz="4" w:space="0" w:color="auto"/>
              <w:left w:val="single" w:sz="4" w:space="0" w:color="auto"/>
              <w:bottom w:val="single" w:sz="4" w:space="0" w:color="auto"/>
              <w:right w:val="single" w:sz="4" w:space="0" w:color="auto"/>
            </w:tcBorders>
          </w:tcPr>
          <w:p w14:paraId="160EF471" w14:textId="77777777" w:rsidR="0008588D" w:rsidRPr="00DB40F8" w:rsidRDefault="0008588D" w:rsidP="003E0FF4">
            <w:pPr>
              <w:spacing w:before="120" w:after="120" w:line="276" w:lineRule="auto"/>
              <w:jc w:val="center"/>
              <w:rPr>
                <w:sz w:val="26"/>
                <w:szCs w:val="26"/>
              </w:rPr>
            </w:pPr>
            <w:r>
              <w:rPr>
                <w:sz w:val="26"/>
                <w:szCs w:val="26"/>
              </w:rPr>
              <w:t>5</w:t>
            </w:r>
          </w:p>
        </w:tc>
        <w:tc>
          <w:tcPr>
            <w:tcW w:w="2610" w:type="dxa"/>
            <w:tcBorders>
              <w:top w:val="single" w:sz="4" w:space="0" w:color="auto"/>
              <w:left w:val="single" w:sz="4" w:space="0" w:color="auto"/>
              <w:bottom w:val="single" w:sz="4" w:space="0" w:color="auto"/>
              <w:right w:val="single" w:sz="4" w:space="0" w:color="auto"/>
            </w:tcBorders>
          </w:tcPr>
          <w:p w14:paraId="56C44D92" w14:textId="77777777" w:rsidR="0008588D" w:rsidRPr="00DB40F8" w:rsidRDefault="0008588D" w:rsidP="003E0FF4">
            <w:pPr>
              <w:spacing w:before="120" w:after="120" w:line="276" w:lineRule="auto"/>
              <w:rPr>
                <w:sz w:val="26"/>
                <w:szCs w:val="26"/>
              </w:rPr>
            </w:pPr>
            <w:r w:rsidRPr="00DB40F8">
              <w:rPr>
                <w:sz w:val="26"/>
                <w:szCs w:val="26"/>
              </w:rPr>
              <w:t>Chương V: Thẩm định khía cạnh kỹ thuật, tổ chức quản lý và nhân sự  của dự án đầu tư.</w:t>
            </w:r>
          </w:p>
        </w:tc>
        <w:tc>
          <w:tcPr>
            <w:tcW w:w="990" w:type="dxa"/>
            <w:tcBorders>
              <w:top w:val="single" w:sz="4" w:space="0" w:color="auto"/>
              <w:left w:val="single" w:sz="4" w:space="0" w:color="auto"/>
              <w:bottom w:val="single" w:sz="4" w:space="0" w:color="auto"/>
              <w:right w:val="single" w:sz="4" w:space="0" w:color="auto"/>
            </w:tcBorders>
          </w:tcPr>
          <w:p w14:paraId="43E0AE8F" w14:textId="77777777" w:rsidR="0008588D" w:rsidRPr="00DB40F8" w:rsidRDefault="0008588D" w:rsidP="003E0FF4">
            <w:pPr>
              <w:tabs>
                <w:tab w:val="left" w:pos="915"/>
              </w:tabs>
              <w:spacing w:before="120" w:after="120" w:line="276" w:lineRule="auto"/>
              <w:ind w:firstLine="576"/>
              <w:rPr>
                <w:sz w:val="26"/>
                <w:szCs w:val="26"/>
              </w:rPr>
            </w:pPr>
            <w:r>
              <w:rPr>
                <w:sz w:val="26"/>
                <w:szCs w:val="26"/>
              </w:rPr>
              <w:t>6</w:t>
            </w:r>
          </w:p>
        </w:tc>
        <w:tc>
          <w:tcPr>
            <w:tcW w:w="1440" w:type="dxa"/>
            <w:tcBorders>
              <w:top w:val="single" w:sz="4" w:space="0" w:color="auto"/>
              <w:left w:val="single" w:sz="4" w:space="0" w:color="auto"/>
              <w:bottom w:val="single" w:sz="4" w:space="0" w:color="auto"/>
              <w:right w:val="single" w:sz="4" w:space="0" w:color="auto"/>
            </w:tcBorders>
          </w:tcPr>
          <w:p w14:paraId="1D957998" w14:textId="77777777" w:rsidR="0008588D" w:rsidRPr="00DB40F8" w:rsidRDefault="0008588D" w:rsidP="003E0FF4">
            <w:pPr>
              <w:tabs>
                <w:tab w:val="left" w:pos="915"/>
              </w:tabs>
              <w:spacing w:before="120" w:after="120" w:line="276" w:lineRule="auto"/>
              <w:ind w:firstLine="576"/>
              <w:rPr>
                <w:sz w:val="26"/>
                <w:szCs w:val="26"/>
              </w:rPr>
            </w:pPr>
            <w:r>
              <w:rPr>
                <w:sz w:val="26"/>
                <w:szCs w:val="26"/>
              </w:rPr>
              <w:t>4</w:t>
            </w:r>
          </w:p>
        </w:tc>
        <w:tc>
          <w:tcPr>
            <w:tcW w:w="1710" w:type="dxa"/>
            <w:tcBorders>
              <w:top w:val="single" w:sz="4" w:space="0" w:color="auto"/>
              <w:left w:val="single" w:sz="4" w:space="0" w:color="auto"/>
              <w:bottom w:val="single" w:sz="4" w:space="0" w:color="auto"/>
              <w:right w:val="single" w:sz="4" w:space="0" w:color="auto"/>
            </w:tcBorders>
          </w:tcPr>
          <w:p w14:paraId="0A66874D" w14:textId="77777777" w:rsidR="0008588D" w:rsidRPr="00DB40F8" w:rsidRDefault="0008588D" w:rsidP="003E0FF4">
            <w:pPr>
              <w:tabs>
                <w:tab w:val="left" w:pos="915"/>
              </w:tabs>
              <w:spacing w:before="120" w:after="120" w:line="276" w:lineRule="auto"/>
              <w:ind w:firstLine="576"/>
              <w:rPr>
                <w:sz w:val="26"/>
                <w:szCs w:val="26"/>
              </w:rPr>
            </w:pPr>
            <w:r>
              <w:rPr>
                <w:sz w:val="26"/>
                <w:szCs w:val="26"/>
              </w:rPr>
              <w:t>2</w:t>
            </w:r>
          </w:p>
        </w:tc>
        <w:tc>
          <w:tcPr>
            <w:tcW w:w="1149" w:type="dxa"/>
            <w:gridSpan w:val="2"/>
            <w:tcBorders>
              <w:top w:val="single" w:sz="4" w:space="0" w:color="auto"/>
              <w:left w:val="single" w:sz="4" w:space="0" w:color="auto"/>
              <w:bottom w:val="single" w:sz="4" w:space="0" w:color="auto"/>
              <w:right w:val="single" w:sz="4" w:space="0" w:color="auto"/>
            </w:tcBorders>
          </w:tcPr>
          <w:p w14:paraId="1A61489A" w14:textId="77777777" w:rsidR="0008588D" w:rsidRPr="00DB40F8" w:rsidRDefault="0008588D" w:rsidP="003E0FF4">
            <w:pPr>
              <w:tabs>
                <w:tab w:val="left" w:pos="915"/>
              </w:tabs>
              <w:spacing w:before="120" w:after="120" w:line="276" w:lineRule="auto"/>
              <w:ind w:firstLine="576"/>
              <w:rPr>
                <w:sz w:val="26"/>
                <w:szCs w:val="26"/>
              </w:rPr>
            </w:pPr>
          </w:p>
        </w:tc>
      </w:tr>
      <w:tr w:rsidR="0008588D" w:rsidRPr="00DB40F8" w14:paraId="59A1E270" w14:textId="77777777" w:rsidTr="003E0FF4">
        <w:tc>
          <w:tcPr>
            <w:tcW w:w="810" w:type="dxa"/>
            <w:tcBorders>
              <w:top w:val="single" w:sz="4" w:space="0" w:color="auto"/>
              <w:left w:val="single" w:sz="4" w:space="0" w:color="auto"/>
              <w:bottom w:val="single" w:sz="4" w:space="0" w:color="auto"/>
              <w:right w:val="single" w:sz="4" w:space="0" w:color="auto"/>
            </w:tcBorders>
          </w:tcPr>
          <w:p w14:paraId="080D29F4" w14:textId="77777777" w:rsidR="0008588D" w:rsidRPr="00DB40F8" w:rsidRDefault="0008588D" w:rsidP="003E0FF4">
            <w:pPr>
              <w:spacing w:before="120" w:after="120" w:line="276" w:lineRule="auto"/>
              <w:jc w:val="center"/>
              <w:rPr>
                <w:sz w:val="26"/>
                <w:szCs w:val="26"/>
              </w:rPr>
            </w:pPr>
            <w:r>
              <w:rPr>
                <w:sz w:val="26"/>
                <w:szCs w:val="26"/>
              </w:rPr>
              <w:t>6</w:t>
            </w:r>
          </w:p>
        </w:tc>
        <w:tc>
          <w:tcPr>
            <w:tcW w:w="2610" w:type="dxa"/>
            <w:tcBorders>
              <w:top w:val="single" w:sz="4" w:space="0" w:color="auto"/>
              <w:left w:val="single" w:sz="4" w:space="0" w:color="auto"/>
              <w:bottom w:val="single" w:sz="4" w:space="0" w:color="auto"/>
              <w:right w:val="single" w:sz="4" w:space="0" w:color="auto"/>
            </w:tcBorders>
          </w:tcPr>
          <w:p w14:paraId="7C0F1E40" w14:textId="77777777" w:rsidR="0008588D" w:rsidRPr="00DB40F8" w:rsidRDefault="0008588D" w:rsidP="003E0FF4">
            <w:pPr>
              <w:spacing w:before="120" w:after="120" w:line="276" w:lineRule="auto"/>
              <w:rPr>
                <w:sz w:val="26"/>
                <w:szCs w:val="26"/>
              </w:rPr>
            </w:pPr>
            <w:r w:rsidRPr="00DB40F8">
              <w:rPr>
                <w:sz w:val="26"/>
                <w:szCs w:val="26"/>
              </w:rPr>
              <w:t>Chương VI: Thẩm định khía cạnh tài chính của dự án đầu tư</w:t>
            </w:r>
          </w:p>
        </w:tc>
        <w:tc>
          <w:tcPr>
            <w:tcW w:w="990" w:type="dxa"/>
            <w:tcBorders>
              <w:top w:val="single" w:sz="4" w:space="0" w:color="auto"/>
              <w:left w:val="single" w:sz="4" w:space="0" w:color="auto"/>
              <w:bottom w:val="single" w:sz="4" w:space="0" w:color="auto"/>
              <w:right w:val="single" w:sz="4" w:space="0" w:color="auto"/>
            </w:tcBorders>
          </w:tcPr>
          <w:p w14:paraId="6B086852" w14:textId="77777777" w:rsidR="0008588D" w:rsidRPr="00DB40F8" w:rsidRDefault="0008588D" w:rsidP="003E0FF4">
            <w:pPr>
              <w:tabs>
                <w:tab w:val="left" w:pos="915"/>
              </w:tabs>
              <w:spacing w:before="120" w:after="120" w:line="276" w:lineRule="auto"/>
              <w:ind w:firstLine="576"/>
              <w:rPr>
                <w:sz w:val="26"/>
                <w:szCs w:val="26"/>
              </w:rPr>
            </w:pPr>
            <w:r>
              <w:rPr>
                <w:sz w:val="26"/>
                <w:szCs w:val="26"/>
              </w:rPr>
              <w:t>7</w:t>
            </w:r>
          </w:p>
        </w:tc>
        <w:tc>
          <w:tcPr>
            <w:tcW w:w="1440" w:type="dxa"/>
            <w:tcBorders>
              <w:top w:val="single" w:sz="4" w:space="0" w:color="auto"/>
              <w:left w:val="single" w:sz="4" w:space="0" w:color="auto"/>
              <w:bottom w:val="single" w:sz="4" w:space="0" w:color="auto"/>
              <w:right w:val="single" w:sz="4" w:space="0" w:color="auto"/>
            </w:tcBorders>
          </w:tcPr>
          <w:p w14:paraId="3C97015C" w14:textId="77777777" w:rsidR="0008588D" w:rsidRPr="00DB40F8" w:rsidRDefault="0008588D" w:rsidP="003E0FF4">
            <w:pPr>
              <w:tabs>
                <w:tab w:val="left" w:pos="915"/>
              </w:tabs>
              <w:spacing w:before="120" w:after="120" w:line="276" w:lineRule="auto"/>
              <w:ind w:firstLine="576"/>
              <w:rPr>
                <w:sz w:val="26"/>
                <w:szCs w:val="26"/>
              </w:rPr>
            </w:pPr>
            <w:r>
              <w:rPr>
                <w:sz w:val="26"/>
                <w:szCs w:val="26"/>
              </w:rPr>
              <w:t>4</w:t>
            </w:r>
          </w:p>
        </w:tc>
        <w:tc>
          <w:tcPr>
            <w:tcW w:w="1710" w:type="dxa"/>
            <w:tcBorders>
              <w:top w:val="single" w:sz="4" w:space="0" w:color="auto"/>
              <w:left w:val="single" w:sz="4" w:space="0" w:color="auto"/>
              <w:bottom w:val="single" w:sz="4" w:space="0" w:color="auto"/>
              <w:right w:val="single" w:sz="4" w:space="0" w:color="auto"/>
            </w:tcBorders>
          </w:tcPr>
          <w:p w14:paraId="081BEBBC" w14:textId="77777777" w:rsidR="0008588D" w:rsidRPr="00DB40F8" w:rsidRDefault="0008588D" w:rsidP="003E0FF4">
            <w:pPr>
              <w:tabs>
                <w:tab w:val="left" w:pos="915"/>
              </w:tabs>
              <w:spacing w:before="120" w:after="120" w:line="276" w:lineRule="auto"/>
              <w:ind w:firstLine="576"/>
              <w:rPr>
                <w:sz w:val="26"/>
                <w:szCs w:val="26"/>
              </w:rPr>
            </w:pPr>
            <w:r>
              <w:rPr>
                <w:sz w:val="26"/>
                <w:szCs w:val="26"/>
              </w:rPr>
              <w:t>3</w:t>
            </w:r>
          </w:p>
        </w:tc>
        <w:tc>
          <w:tcPr>
            <w:tcW w:w="1149" w:type="dxa"/>
            <w:gridSpan w:val="2"/>
            <w:tcBorders>
              <w:top w:val="single" w:sz="4" w:space="0" w:color="auto"/>
              <w:left w:val="single" w:sz="4" w:space="0" w:color="auto"/>
              <w:bottom w:val="single" w:sz="4" w:space="0" w:color="auto"/>
              <w:right w:val="single" w:sz="4" w:space="0" w:color="auto"/>
            </w:tcBorders>
          </w:tcPr>
          <w:p w14:paraId="322F3F73" w14:textId="77777777" w:rsidR="0008588D" w:rsidRPr="00DB40F8" w:rsidRDefault="0008588D" w:rsidP="003E0FF4">
            <w:pPr>
              <w:tabs>
                <w:tab w:val="left" w:pos="915"/>
              </w:tabs>
              <w:spacing w:before="120" w:after="120" w:line="276" w:lineRule="auto"/>
              <w:ind w:firstLine="576"/>
              <w:rPr>
                <w:sz w:val="26"/>
                <w:szCs w:val="26"/>
              </w:rPr>
            </w:pPr>
          </w:p>
        </w:tc>
      </w:tr>
      <w:tr w:rsidR="0008588D" w:rsidRPr="00DB40F8" w14:paraId="02D26EA2" w14:textId="77777777" w:rsidTr="003E0FF4">
        <w:tc>
          <w:tcPr>
            <w:tcW w:w="810" w:type="dxa"/>
            <w:tcBorders>
              <w:top w:val="single" w:sz="4" w:space="0" w:color="auto"/>
              <w:left w:val="single" w:sz="4" w:space="0" w:color="auto"/>
              <w:bottom w:val="single" w:sz="4" w:space="0" w:color="auto"/>
              <w:right w:val="single" w:sz="4" w:space="0" w:color="auto"/>
            </w:tcBorders>
          </w:tcPr>
          <w:p w14:paraId="3278BD5A" w14:textId="77777777" w:rsidR="0008588D" w:rsidRPr="00DB40F8" w:rsidRDefault="0008588D" w:rsidP="003E0FF4">
            <w:pPr>
              <w:spacing w:before="120" w:after="120" w:line="276" w:lineRule="auto"/>
              <w:jc w:val="center"/>
              <w:rPr>
                <w:sz w:val="26"/>
                <w:szCs w:val="26"/>
              </w:rPr>
            </w:pPr>
            <w:r>
              <w:rPr>
                <w:sz w:val="26"/>
                <w:szCs w:val="26"/>
              </w:rPr>
              <w:t>7</w:t>
            </w:r>
          </w:p>
        </w:tc>
        <w:tc>
          <w:tcPr>
            <w:tcW w:w="2610" w:type="dxa"/>
            <w:tcBorders>
              <w:top w:val="single" w:sz="4" w:space="0" w:color="auto"/>
              <w:left w:val="single" w:sz="4" w:space="0" w:color="auto"/>
              <w:bottom w:val="single" w:sz="4" w:space="0" w:color="auto"/>
              <w:right w:val="single" w:sz="4" w:space="0" w:color="auto"/>
            </w:tcBorders>
          </w:tcPr>
          <w:p w14:paraId="5D04F74A" w14:textId="77777777" w:rsidR="0008588D" w:rsidRPr="00DB40F8" w:rsidRDefault="0008588D" w:rsidP="003E0FF4">
            <w:pPr>
              <w:spacing w:before="120" w:after="120" w:line="276" w:lineRule="auto"/>
              <w:rPr>
                <w:sz w:val="26"/>
                <w:szCs w:val="26"/>
              </w:rPr>
            </w:pPr>
            <w:r>
              <w:rPr>
                <w:sz w:val="26"/>
                <w:szCs w:val="26"/>
              </w:rPr>
              <w:t xml:space="preserve">ChươngVII: </w:t>
            </w:r>
            <w:r w:rsidRPr="00DB40F8">
              <w:rPr>
                <w:sz w:val="26"/>
                <w:szCs w:val="26"/>
              </w:rPr>
              <w:t xml:space="preserve">Thẩm định khía cạnh kinh tế- xã hội của dự án đầu tư </w:t>
            </w:r>
          </w:p>
        </w:tc>
        <w:tc>
          <w:tcPr>
            <w:tcW w:w="990" w:type="dxa"/>
            <w:tcBorders>
              <w:top w:val="single" w:sz="4" w:space="0" w:color="auto"/>
              <w:left w:val="single" w:sz="4" w:space="0" w:color="auto"/>
              <w:bottom w:val="single" w:sz="4" w:space="0" w:color="auto"/>
              <w:right w:val="single" w:sz="4" w:space="0" w:color="auto"/>
            </w:tcBorders>
          </w:tcPr>
          <w:p w14:paraId="228FCAAB" w14:textId="77777777" w:rsidR="0008588D" w:rsidRPr="00DB40F8" w:rsidRDefault="0008588D" w:rsidP="003E0FF4">
            <w:pPr>
              <w:tabs>
                <w:tab w:val="left" w:pos="915"/>
              </w:tabs>
              <w:spacing w:before="120" w:after="120" w:line="276" w:lineRule="auto"/>
              <w:ind w:firstLine="576"/>
              <w:jc w:val="both"/>
              <w:rPr>
                <w:sz w:val="26"/>
                <w:szCs w:val="26"/>
              </w:rPr>
            </w:pPr>
            <w:r>
              <w:rPr>
                <w:sz w:val="26"/>
                <w:szCs w:val="26"/>
              </w:rPr>
              <w:t>3</w:t>
            </w:r>
          </w:p>
        </w:tc>
        <w:tc>
          <w:tcPr>
            <w:tcW w:w="1440" w:type="dxa"/>
            <w:tcBorders>
              <w:top w:val="single" w:sz="4" w:space="0" w:color="auto"/>
              <w:left w:val="single" w:sz="4" w:space="0" w:color="auto"/>
              <w:bottom w:val="single" w:sz="4" w:space="0" w:color="auto"/>
              <w:right w:val="single" w:sz="4" w:space="0" w:color="auto"/>
            </w:tcBorders>
          </w:tcPr>
          <w:p w14:paraId="015ED479" w14:textId="77777777" w:rsidR="0008588D" w:rsidRPr="00DB40F8" w:rsidRDefault="0008588D" w:rsidP="003E0FF4">
            <w:pPr>
              <w:tabs>
                <w:tab w:val="left" w:pos="915"/>
              </w:tabs>
              <w:spacing w:before="120" w:after="120" w:line="276" w:lineRule="auto"/>
              <w:ind w:firstLine="576"/>
              <w:jc w:val="both"/>
              <w:rPr>
                <w:sz w:val="26"/>
                <w:szCs w:val="26"/>
              </w:rPr>
            </w:pPr>
            <w:r>
              <w:rPr>
                <w:sz w:val="26"/>
                <w:szCs w:val="26"/>
              </w:rPr>
              <w:t>2</w:t>
            </w:r>
          </w:p>
        </w:tc>
        <w:tc>
          <w:tcPr>
            <w:tcW w:w="1710" w:type="dxa"/>
            <w:tcBorders>
              <w:top w:val="single" w:sz="4" w:space="0" w:color="auto"/>
              <w:left w:val="single" w:sz="4" w:space="0" w:color="auto"/>
              <w:bottom w:val="single" w:sz="4" w:space="0" w:color="auto"/>
              <w:right w:val="single" w:sz="4" w:space="0" w:color="auto"/>
            </w:tcBorders>
          </w:tcPr>
          <w:p w14:paraId="2E09CAF9" w14:textId="77777777" w:rsidR="0008588D" w:rsidRPr="00DB40F8" w:rsidRDefault="0008588D" w:rsidP="003E0FF4">
            <w:pPr>
              <w:tabs>
                <w:tab w:val="left" w:pos="915"/>
              </w:tabs>
              <w:spacing w:before="120" w:after="120" w:line="276" w:lineRule="auto"/>
              <w:ind w:firstLine="576"/>
              <w:jc w:val="both"/>
              <w:rPr>
                <w:sz w:val="26"/>
                <w:szCs w:val="26"/>
              </w:rPr>
            </w:pPr>
            <w:r>
              <w:rPr>
                <w:sz w:val="26"/>
                <w:szCs w:val="26"/>
              </w:rPr>
              <w:t>1</w:t>
            </w:r>
          </w:p>
        </w:tc>
        <w:tc>
          <w:tcPr>
            <w:tcW w:w="1149" w:type="dxa"/>
            <w:gridSpan w:val="2"/>
            <w:tcBorders>
              <w:top w:val="single" w:sz="4" w:space="0" w:color="auto"/>
              <w:left w:val="single" w:sz="4" w:space="0" w:color="auto"/>
              <w:bottom w:val="single" w:sz="4" w:space="0" w:color="auto"/>
              <w:right w:val="single" w:sz="4" w:space="0" w:color="auto"/>
            </w:tcBorders>
          </w:tcPr>
          <w:p w14:paraId="48BC81F5" w14:textId="77777777" w:rsidR="0008588D" w:rsidRPr="00DB40F8" w:rsidRDefault="0008588D" w:rsidP="003E0FF4">
            <w:pPr>
              <w:tabs>
                <w:tab w:val="left" w:pos="915"/>
              </w:tabs>
              <w:spacing w:before="120" w:after="120" w:line="276" w:lineRule="auto"/>
              <w:ind w:firstLine="576"/>
              <w:jc w:val="both"/>
              <w:rPr>
                <w:sz w:val="26"/>
                <w:szCs w:val="26"/>
              </w:rPr>
            </w:pPr>
          </w:p>
        </w:tc>
      </w:tr>
      <w:tr w:rsidR="0008588D" w:rsidRPr="00DB40F8" w14:paraId="12955606" w14:textId="77777777" w:rsidTr="003E0FF4">
        <w:tc>
          <w:tcPr>
            <w:tcW w:w="810" w:type="dxa"/>
            <w:tcBorders>
              <w:top w:val="single" w:sz="4" w:space="0" w:color="auto"/>
              <w:left w:val="single" w:sz="4" w:space="0" w:color="auto"/>
              <w:bottom w:val="single" w:sz="4" w:space="0" w:color="auto"/>
              <w:right w:val="single" w:sz="4" w:space="0" w:color="auto"/>
            </w:tcBorders>
          </w:tcPr>
          <w:p w14:paraId="5DEAF7BE" w14:textId="77777777" w:rsidR="0008588D" w:rsidRDefault="0008588D" w:rsidP="003E0FF4">
            <w:pPr>
              <w:spacing w:before="120" w:after="120" w:line="276" w:lineRule="auto"/>
              <w:jc w:val="center"/>
              <w:rPr>
                <w:sz w:val="26"/>
                <w:szCs w:val="26"/>
              </w:rPr>
            </w:pPr>
          </w:p>
        </w:tc>
        <w:tc>
          <w:tcPr>
            <w:tcW w:w="2610" w:type="dxa"/>
            <w:tcBorders>
              <w:top w:val="single" w:sz="4" w:space="0" w:color="auto"/>
              <w:left w:val="single" w:sz="4" w:space="0" w:color="auto"/>
              <w:bottom w:val="single" w:sz="4" w:space="0" w:color="auto"/>
              <w:right w:val="single" w:sz="4" w:space="0" w:color="auto"/>
            </w:tcBorders>
          </w:tcPr>
          <w:p w14:paraId="1A2F2B64" w14:textId="77777777" w:rsidR="0008588D" w:rsidRPr="004666A1" w:rsidRDefault="0008588D" w:rsidP="003E0FF4">
            <w:pPr>
              <w:spacing w:before="120" w:after="120" w:line="276" w:lineRule="auto"/>
              <w:jc w:val="both"/>
              <w:rPr>
                <w:b/>
                <w:sz w:val="26"/>
                <w:szCs w:val="26"/>
              </w:rPr>
            </w:pPr>
            <w:r w:rsidRPr="004666A1">
              <w:rPr>
                <w:b/>
                <w:sz w:val="26"/>
                <w:szCs w:val="26"/>
              </w:rPr>
              <w:t>Cộng</w:t>
            </w:r>
          </w:p>
        </w:tc>
        <w:tc>
          <w:tcPr>
            <w:tcW w:w="990" w:type="dxa"/>
            <w:tcBorders>
              <w:top w:val="single" w:sz="4" w:space="0" w:color="auto"/>
              <w:left w:val="single" w:sz="4" w:space="0" w:color="auto"/>
              <w:bottom w:val="single" w:sz="4" w:space="0" w:color="auto"/>
              <w:right w:val="single" w:sz="4" w:space="0" w:color="auto"/>
            </w:tcBorders>
          </w:tcPr>
          <w:p w14:paraId="1EA04D02" w14:textId="77777777" w:rsidR="0008588D" w:rsidRPr="004666A1" w:rsidRDefault="0008588D" w:rsidP="003E0FF4">
            <w:pPr>
              <w:tabs>
                <w:tab w:val="left" w:pos="915"/>
              </w:tabs>
              <w:spacing w:before="120" w:after="120" w:line="276" w:lineRule="auto"/>
              <w:jc w:val="center"/>
              <w:rPr>
                <w:b/>
                <w:sz w:val="26"/>
                <w:szCs w:val="26"/>
              </w:rPr>
            </w:pPr>
            <w:r w:rsidRPr="004666A1">
              <w:rPr>
                <w:b/>
                <w:sz w:val="26"/>
                <w:szCs w:val="26"/>
              </w:rPr>
              <w:t>30</w:t>
            </w:r>
          </w:p>
        </w:tc>
        <w:tc>
          <w:tcPr>
            <w:tcW w:w="1440" w:type="dxa"/>
            <w:tcBorders>
              <w:top w:val="single" w:sz="4" w:space="0" w:color="auto"/>
              <w:left w:val="single" w:sz="4" w:space="0" w:color="auto"/>
              <w:bottom w:val="single" w:sz="4" w:space="0" w:color="auto"/>
              <w:right w:val="single" w:sz="4" w:space="0" w:color="auto"/>
            </w:tcBorders>
          </w:tcPr>
          <w:p w14:paraId="06B7099E" w14:textId="77777777" w:rsidR="0008588D" w:rsidRPr="004666A1" w:rsidRDefault="0008588D" w:rsidP="003E0FF4">
            <w:pPr>
              <w:tabs>
                <w:tab w:val="left" w:pos="915"/>
              </w:tabs>
              <w:spacing w:before="120" w:after="120" w:line="276" w:lineRule="auto"/>
              <w:jc w:val="center"/>
              <w:rPr>
                <w:b/>
                <w:sz w:val="26"/>
                <w:szCs w:val="26"/>
              </w:rPr>
            </w:pPr>
            <w:r w:rsidRPr="004666A1">
              <w:rPr>
                <w:b/>
                <w:sz w:val="26"/>
                <w:szCs w:val="26"/>
              </w:rPr>
              <w:t>20</w:t>
            </w:r>
          </w:p>
        </w:tc>
        <w:tc>
          <w:tcPr>
            <w:tcW w:w="1710" w:type="dxa"/>
            <w:tcBorders>
              <w:top w:val="single" w:sz="4" w:space="0" w:color="auto"/>
              <w:left w:val="single" w:sz="4" w:space="0" w:color="auto"/>
              <w:bottom w:val="single" w:sz="4" w:space="0" w:color="auto"/>
              <w:right w:val="single" w:sz="4" w:space="0" w:color="auto"/>
            </w:tcBorders>
          </w:tcPr>
          <w:p w14:paraId="36F8953E" w14:textId="77777777" w:rsidR="0008588D" w:rsidRPr="004666A1" w:rsidRDefault="0008588D" w:rsidP="003E0FF4">
            <w:pPr>
              <w:tabs>
                <w:tab w:val="left" w:pos="915"/>
              </w:tabs>
              <w:spacing w:before="120" w:after="120" w:line="276" w:lineRule="auto"/>
              <w:ind w:firstLine="576"/>
              <w:jc w:val="both"/>
              <w:rPr>
                <w:b/>
                <w:sz w:val="26"/>
                <w:szCs w:val="26"/>
              </w:rPr>
            </w:pPr>
            <w:r w:rsidRPr="004666A1">
              <w:rPr>
                <w:b/>
                <w:sz w:val="26"/>
                <w:szCs w:val="26"/>
              </w:rPr>
              <w:t>10</w:t>
            </w:r>
          </w:p>
        </w:tc>
        <w:tc>
          <w:tcPr>
            <w:tcW w:w="1149" w:type="dxa"/>
            <w:gridSpan w:val="2"/>
            <w:tcBorders>
              <w:top w:val="single" w:sz="4" w:space="0" w:color="auto"/>
              <w:left w:val="single" w:sz="4" w:space="0" w:color="auto"/>
              <w:bottom w:val="single" w:sz="4" w:space="0" w:color="auto"/>
              <w:right w:val="single" w:sz="4" w:space="0" w:color="auto"/>
            </w:tcBorders>
          </w:tcPr>
          <w:p w14:paraId="798230C1" w14:textId="77777777" w:rsidR="0008588D" w:rsidRPr="00DB40F8" w:rsidRDefault="0008588D" w:rsidP="003E0FF4">
            <w:pPr>
              <w:tabs>
                <w:tab w:val="left" w:pos="915"/>
              </w:tabs>
              <w:spacing w:before="120" w:after="120" w:line="276" w:lineRule="auto"/>
              <w:ind w:firstLine="576"/>
              <w:jc w:val="both"/>
              <w:rPr>
                <w:sz w:val="26"/>
                <w:szCs w:val="26"/>
              </w:rPr>
            </w:pPr>
          </w:p>
        </w:tc>
      </w:tr>
    </w:tbl>
    <w:p w14:paraId="0611EC0A" w14:textId="77777777" w:rsidR="0008588D" w:rsidRDefault="0008588D" w:rsidP="0008588D">
      <w:pPr>
        <w:tabs>
          <w:tab w:val="left" w:pos="4690"/>
        </w:tabs>
        <w:spacing w:after="120" w:line="276" w:lineRule="auto"/>
        <w:ind w:left="115" w:firstLine="720"/>
        <w:jc w:val="center"/>
        <w:rPr>
          <w:b/>
          <w:color w:val="000000"/>
          <w:sz w:val="26"/>
          <w:szCs w:val="26"/>
        </w:rPr>
      </w:pPr>
    </w:p>
    <w:p w14:paraId="7898F686" w14:textId="77777777" w:rsidR="0008588D" w:rsidRPr="00253B21" w:rsidRDefault="0008588D" w:rsidP="0008588D">
      <w:pPr>
        <w:tabs>
          <w:tab w:val="left" w:pos="4690"/>
        </w:tabs>
        <w:spacing w:after="120" w:line="276" w:lineRule="auto"/>
        <w:ind w:left="115" w:firstLine="720"/>
        <w:jc w:val="center"/>
        <w:rPr>
          <w:b/>
          <w:color w:val="000000"/>
          <w:sz w:val="26"/>
          <w:szCs w:val="26"/>
        </w:rPr>
      </w:pPr>
      <w:r w:rsidRPr="00253B21">
        <w:rPr>
          <w:b/>
          <w:color w:val="000000"/>
          <w:sz w:val="26"/>
          <w:szCs w:val="26"/>
        </w:rPr>
        <w:t>Chương 1: Tổng quan về thẩm định dự án đầu tư</w:t>
      </w:r>
    </w:p>
    <w:p w14:paraId="1F366A0B" w14:textId="77777777" w:rsidR="0008588D" w:rsidRPr="00253B21" w:rsidRDefault="0008588D" w:rsidP="0008588D">
      <w:pPr>
        <w:tabs>
          <w:tab w:val="left" w:pos="4690"/>
        </w:tabs>
        <w:spacing w:after="120" w:line="276" w:lineRule="auto"/>
        <w:ind w:left="230" w:firstLine="720"/>
        <w:jc w:val="both"/>
        <w:rPr>
          <w:color w:val="000000"/>
          <w:sz w:val="26"/>
          <w:szCs w:val="26"/>
        </w:rPr>
      </w:pPr>
      <w:r w:rsidRPr="00253B21">
        <w:rPr>
          <w:color w:val="000000"/>
          <w:sz w:val="26"/>
          <w:szCs w:val="26"/>
        </w:rPr>
        <w:t xml:space="preserve">Giới thiệu những vấn đề cơ bản chung về dự án đầu tư &amp; thẩm định dự án đầu tư. Nội dung chương sẽ đi vào làm rõ các đặc trưng cơ bản của dự án, cách thức phân loại dự án đầu tư hiện hành đang được sử dụng để quản lý và nâng cao hiệu quả của các hoạt động đầu tư trong nền kinh tế. Bên cạnh đó, giúp sinh viên nhận thức được sự cần thiết phải thẩm định dự án cũng như vai trò của thẩm định dự án đối với từng chủ thể trong nền kinh tế. </w:t>
      </w:r>
    </w:p>
    <w:p w14:paraId="058EE91D" w14:textId="77777777" w:rsidR="0008588D" w:rsidRPr="005413E1" w:rsidRDefault="0008588D" w:rsidP="0008588D">
      <w:pPr>
        <w:tabs>
          <w:tab w:val="left" w:pos="4690"/>
        </w:tabs>
        <w:spacing w:after="120" w:line="276" w:lineRule="auto"/>
        <w:ind w:left="230" w:firstLine="720"/>
        <w:jc w:val="both"/>
        <w:rPr>
          <w:b/>
          <w:i/>
          <w:color w:val="000000"/>
          <w:sz w:val="26"/>
          <w:szCs w:val="26"/>
          <w:lang w:val="de-DE"/>
        </w:rPr>
      </w:pPr>
      <w:r w:rsidRPr="005413E1">
        <w:rPr>
          <w:b/>
          <w:i/>
          <w:color w:val="000000"/>
          <w:sz w:val="26"/>
          <w:szCs w:val="26"/>
          <w:lang w:val="de-DE"/>
        </w:rPr>
        <w:t>Nội dung</w:t>
      </w:r>
    </w:p>
    <w:p w14:paraId="5691AB17" w14:textId="77777777" w:rsidR="0008588D" w:rsidRPr="00253B21" w:rsidRDefault="0008588D" w:rsidP="0008588D">
      <w:pPr>
        <w:tabs>
          <w:tab w:val="left" w:pos="1213"/>
        </w:tabs>
        <w:spacing w:after="120" w:line="276" w:lineRule="auto"/>
        <w:ind w:left="93" w:firstLine="720"/>
        <w:rPr>
          <w:b/>
          <w:bCs/>
          <w:sz w:val="26"/>
          <w:szCs w:val="26"/>
          <w:lang w:val="de-DE"/>
        </w:rPr>
      </w:pPr>
      <w:r w:rsidRPr="00253B21">
        <w:rPr>
          <w:b/>
          <w:bCs/>
          <w:sz w:val="26"/>
          <w:szCs w:val="26"/>
          <w:lang w:val="de-DE"/>
        </w:rPr>
        <w:t>1.1. Dự án đầu tư</w:t>
      </w:r>
    </w:p>
    <w:p w14:paraId="2D5D7BFB" w14:textId="77777777" w:rsidR="0008588D" w:rsidRPr="00253B21" w:rsidRDefault="0008588D" w:rsidP="0008588D">
      <w:pPr>
        <w:tabs>
          <w:tab w:val="left" w:pos="1213"/>
        </w:tabs>
        <w:spacing w:after="120" w:line="276" w:lineRule="auto"/>
        <w:ind w:left="93" w:firstLine="720"/>
        <w:rPr>
          <w:sz w:val="26"/>
          <w:szCs w:val="26"/>
          <w:lang w:val="de-DE"/>
        </w:rPr>
      </w:pPr>
      <w:r w:rsidRPr="00253B21">
        <w:rPr>
          <w:sz w:val="26"/>
          <w:szCs w:val="26"/>
          <w:lang w:val="de-DE"/>
        </w:rPr>
        <w:t>1.1.1.Khái niệm</w:t>
      </w:r>
    </w:p>
    <w:p w14:paraId="766A11DD" w14:textId="77777777" w:rsidR="0008588D" w:rsidRPr="00253B21" w:rsidRDefault="0008588D" w:rsidP="0008588D">
      <w:pPr>
        <w:tabs>
          <w:tab w:val="left" w:pos="1213"/>
        </w:tabs>
        <w:spacing w:after="120" w:line="276" w:lineRule="auto"/>
        <w:ind w:left="93" w:firstLine="720"/>
        <w:rPr>
          <w:sz w:val="26"/>
          <w:szCs w:val="26"/>
          <w:lang w:val="de-DE"/>
        </w:rPr>
      </w:pPr>
      <w:r w:rsidRPr="00253B21">
        <w:rPr>
          <w:sz w:val="26"/>
          <w:szCs w:val="26"/>
          <w:lang w:val="de-DE"/>
        </w:rPr>
        <w:t>1.1.2.Đặc trưng của dự án đầu tư</w:t>
      </w:r>
    </w:p>
    <w:p w14:paraId="5E3C48A4" w14:textId="77777777" w:rsidR="0008588D" w:rsidRPr="00253B21" w:rsidRDefault="0008588D" w:rsidP="0008588D">
      <w:pPr>
        <w:tabs>
          <w:tab w:val="left" w:pos="1213"/>
        </w:tabs>
        <w:spacing w:after="120" w:line="276" w:lineRule="auto"/>
        <w:ind w:left="93" w:firstLine="720"/>
        <w:rPr>
          <w:sz w:val="26"/>
          <w:szCs w:val="26"/>
          <w:lang w:val="de-DE"/>
        </w:rPr>
      </w:pPr>
      <w:r w:rsidRPr="00253B21">
        <w:rPr>
          <w:sz w:val="26"/>
          <w:szCs w:val="26"/>
          <w:lang w:val="de-DE"/>
        </w:rPr>
        <w:t>1.1.3.Phân loại dự án đầu tư</w:t>
      </w:r>
    </w:p>
    <w:p w14:paraId="49BB9112" w14:textId="77777777" w:rsidR="0008588D" w:rsidRPr="005413E1" w:rsidRDefault="0008588D" w:rsidP="0008588D">
      <w:pPr>
        <w:tabs>
          <w:tab w:val="left" w:pos="1213"/>
        </w:tabs>
        <w:spacing w:after="120" w:line="276" w:lineRule="auto"/>
        <w:ind w:left="93" w:firstLine="720"/>
        <w:rPr>
          <w:sz w:val="26"/>
          <w:szCs w:val="26"/>
        </w:rPr>
      </w:pPr>
      <w:r w:rsidRPr="005413E1">
        <w:rPr>
          <w:sz w:val="26"/>
          <w:szCs w:val="26"/>
        </w:rPr>
        <w:t>1.1.4</w:t>
      </w:r>
      <w:r>
        <w:rPr>
          <w:sz w:val="26"/>
          <w:szCs w:val="26"/>
        </w:rPr>
        <w:t>.</w:t>
      </w:r>
      <w:r w:rsidRPr="005413E1">
        <w:rPr>
          <w:sz w:val="26"/>
          <w:szCs w:val="26"/>
        </w:rPr>
        <w:t>Chu kỳ của dự án</w:t>
      </w:r>
    </w:p>
    <w:p w14:paraId="3BB9430B" w14:textId="77777777" w:rsidR="0008588D" w:rsidRPr="005413E1" w:rsidRDefault="0008588D" w:rsidP="0008588D">
      <w:pPr>
        <w:tabs>
          <w:tab w:val="left" w:pos="1213"/>
        </w:tabs>
        <w:spacing w:after="120" w:line="276" w:lineRule="auto"/>
        <w:ind w:left="93" w:firstLine="720"/>
        <w:rPr>
          <w:b/>
          <w:bCs/>
          <w:sz w:val="26"/>
          <w:szCs w:val="26"/>
        </w:rPr>
      </w:pPr>
      <w:r w:rsidRPr="005413E1">
        <w:rPr>
          <w:b/>
          <w:bCs/>
          <w:sz w:val="26"/>
          <w:szCs w:val="26"/>
        </w:rPr>
        <w:t>1.2.Thẩm định dự án đầu tư</w:t>
      </w:r>
    </w:p>
    <w:p w14:paraId="4D4DDF3A" w14:textId="77777777" w:rsidR="0008588D" w:rsidRPr="005413E1" w:rsidRDefault="0008588D" w:rsidP="0008588D">
      <w:pPr>
        <w:tabs>
          <w:tab w:val="left" w:pos="1213"/>
        </w:tabs>
        <w:spacing w:after="120" w:line="276" w:lineRule="auto"/>
        <w:ind w:left="93" w:firstLine="720"/>
        <w:rPr>
          <w:color w:val="000000"/>
          <w:sz w:val="26"/>
          <w:szCs w:val="26"/>
        </w:rPr>
      </w:pPr>
      <w:r w:rsidRPr="005413E1">
        <w:rPr>
          <w:sz w:val="26"/>
          <w:szCs w:val="26"/>
        </w:rPr>
        <w:t>1.2.1.</w:t>
      </w:r>
      <w:r>
        <w:rPr>
          <w:sz w:val="26"/>
          <w:szCs w:val="26"/>
        </w:rPr>
        <w:t xml:space="preserve"> </w:t>
      </w:r>
      <w:r w:rsidRPr="005413E1">
        <w:rPr>
          <w:color w:val="000000"/>
          <w:sz w:val="26"/>
          <w:szCs w:val="26"/>
        </w:rPr>
        <w:t>Khái niệm &amp; sự cần thiết của thẩm định dự án</w:t>
      </w:r>
    </w:p>
    <w:p w14:paraId="3F7992EE" w14:textId="77777777" w:rsidR="0008588D" w:rsidRPr="005413E1" w:rsidRDefault="0008588D" w:rsidP="0008588D">
      <w:pPr>
        <w:tabs>
          <w:tab w:val="left" w:pos="1213"/>
        </w:tabs>
        <w:spacing w:after="120" w:line="276" w:lineRule="auto"/>
        <w:ind w:left="93" w:firstLine="720"/>
        <w:rPr>
          <w:color w:val="000000"/>
          <w:sz w:val="26"/>
          <w:szCs w:val="26"/>
        </w:rPr>
      </w:pPr>
      <w:r w:rsidRPr="005413E1">
        <w:rPr>
          <w:sz w:val="26"/>
          <w:szCs w:val="26"/>
        </w:rPr>
        <w:t>1.2.2.</w:t>
      </w:r>
      <w:r>
        <w:rPr>
          <w:sz w:val="26"/>
          <w:szCs w:val="26"/>
        </w:rPr>
        <w:t xml:space="preserve"> </w:t>
      </w:r>
      <w:r w:rsidRPr="005413E1">
        <w:rPr>
          <w:color w:val="000000"/>
          <w:sz w:val="26"/>
          <w:szCs w:val="26"/>
        </w:rPr>
        <w:t>Mục đích của thẩm định dự án</w:t>
      </w:r>
    </w:p>
    <w:p w14:paraId="36068CA7" w14:textId="77777777" w:rsidR="0008588D" w:rsidRPr="005413E1" w:rsidRDefault="0008588D" w:rsidP="0008588D">
      <w:pPr>
        <w:tabs>
          <w:tab w:val="left" w:pos="1213"/>
        </w:tabs>
        <w:spacing w:after="120" w:line="276" w:lineRule="auto"/>
        <w:ind w:left="93" w:firstLine="720"/>
        <w:rPr>
          <w:color w:val="000000"/>
          <w:sz w:val="26"/>
          <w:szCs w:val="26"/>
        </w:rPr>
      </w:pPr>
      <w:r w:rsidRPr="005413E1">
        <w:rPr>
          <w:sz w:val="26"/>
          <w:szCs w:val="26"/>
        </w:rPr>
        <w:t>1.</w:t>
      </w:r>
      <w:r>
        <w:rPr>
          <w:color w:val="000000"/>
          <w:sz w:val="26"/>
          <w:szCs w:val="26"/>
        </w:rPr>
        <w:t xml:space="preserve">2.3. </w:t>
      </w:r>
      <w:r w:rsidRPr="005413E1">
        <w:rPr>
          <w:color w:val="000000"/>
          <w:sz w:val="26"/>
          <w:szCs w:val="26"/>
        </w:rPr>
        <w:t>Vai trò của thẩm định dự án đầu tư</w:t>
      </w:r>
    </w:p>
    <w:p w14:paraId="344EB47E" w14:textId="77777777" w:rsidR="0008588D" w:rsidRPr="005413E1" w:rsidRDefault="0008588D" w:rsidP="0008588D">
      <w:pPr>
        <w:tabs>
          <w:tab w:val="left" w:pos="1213"/>
        </w:tabs>
        <w:spacing w:after="120" w:line="276" w:lineRule="auto"/>
        <w:ind w:left="93" w:firstLine="720"/>
        <w:rPr>
          <w:color w:val="000000"/>
          <w:sz w:val="26"/>
          <w:szCs w:val="26"/>
        </w:rPr>
      </w:pPr>
      <w:r w:rsidRPr="005413E1">
        <w:rPr>
          <w:sz w:val="26"/>
          <w:szCs w:val="26"/>
        </w:rPr>
        <w:t>1.</w:t>
      </w:r>
      <w:r>
        <w:rPr>
          <w:color w:val="000000"/>
          <w:sz w:val="26"/>
          <w:szCs w:val="26"/>
        </w:rPr>
        <w:t xml:space="preserve">2.4. </w:t>
      </w:r>
      <w:r w:rsidRPr="005413E1">
        <w:rPr>
          <w:color w:val="000000"/>
          <w:sz w:val="26"/>
          <w:szCs w:val="26"/>
        </w:rPr>
        <w:t xml:space="preserve">Yêu cầu của thẩm định dự án đầu tư </w:t>
      </w:r>
    </w:p>
    <w:p w14:paraId="4A6F06BC" w14:textId="77777777" w:rsidR="0008588D" w:rsidRPr="005413E1" w:rsidRDefault="0008588D" w:rsidP="0008588D">
      <w:pPr>
        <w:tabs>
          <w:tab w:val="left" w:pos="1213"/>
        </w:tabs>
        <w:spacing w:after="120" w:line="276" w:lineRule="auto"/>
        <w:ind w:left="93" w:firstLine="720"/>
        <w:rPr>
          <w:color w:val="000000"/>
          <w:sz w:val="26"/>
          <w:szCs w:val="26"/>
        </w:rPr>
      </w:pPr>
      <w:r w:rsidRPr="005413E1">
        <w:rPr>
          <w:sz w:val="26"/>
          <w:szCs w:val="26"/>
        </w:rPr>
        <w:t>1.2.3.</w:t>
      </w:r>
      <w:r>
        <w:rPr>
          <w:sz w:val="26"/>
          <w:szCs w:val="26"/>
        </w:rPr>
        <w:t xml:space="preserve"> </w:t>
      </w:r>
      <w:r w:rsidRPr="005413E1">
        <w:rPr>
          <w:color w:val="000000"/>
          <w:sz w:val="26"/>
          <w:szCs w:val="26"/>
        </w:rPr>
        <w:t>Nhân tố ảnh hưởng đến chất lượng hoạt động thẩm định dự án</w:t>
      </w:r>
    </w:p>
    <w:p w14:paraId="206246A5" w14:textId="77777777" w:rsidR="0008588D" w:rsidRPr="005413E1" w:rsidRDefault="0008588D" w:rsidP="0008588D">
      <w:pPr>
        <w:tabs>
          <w:tab w:val="left" w:pos="1213"/>
        </w:tabs>
        <w:spacing w:after="120" w:line="276" w:lineRule="auto"/>
        <w:ind w:left="93" w:firstLine="720"/>
        <w:rPr>
          <w:color w:val="000000"/>
          <w:sz w:val="26"/>
          <w:szCs w:val="26"/>
        </w:rPr>
      </w:pPr>
      <w:r w:rsidRPr="005413E1">
        <w:rPr>
          <w:sz w:val="26"/>
          <w:szCs w:val="26"/>
        </w:rPr>
        <w:t>1.2.4.</w:t>
      </w:r>
      <w:r>
        <w:rPr>
          <w:sz w:val="26"/>
          <w:szCs w:val="26"/>
        </w:rPr>
        <w:t xml:space="preserve"> </w:t>
      </w:r>
      <w:r w:rsidRPr="005413E1">
        <w:rPr>
          <w:color w:val="000000"/>
          <w:sz w:val="26"/>
          <w:szCs w:val="26"/>
        </w:rPr>
        <w:t>Căn cứ thẩm định dự án</w:t>
      </w:r>
    </w:p>
    <w:p w14:paraId="753CF471" w14:textId="77777777" w:rsidR="0008588D" w:rsidRPr="00253B21" w:rsidRDefault="0008588D" w:rsidP="0008588D">
      <w:pPr>
        <w:tabs>
          <w:tab w:val="left" w:pos="4690"/>
        </w:tabs>
        <w:spacing w:after="120" w:line="276" w:lineRule="auto"/>
        <w:ind w:left="115" w:firstLine="720"/>
        <w:jc w:val="both"/>
        <w:rPr>
          <w:b/>
          <w:i/>
          <w:color w:val="000000"/>
          <w:sz w:val="26"/>
          <w:szCs w:val="26"/>
        </w:rPr>
      </w:pPr>
      <w:r w:rsidRPr="00253B21">
        <w:rPr>
          <w:b/>
          <w:i/>
          <w:color w:val="000000"/>
          <w:sz w:val="26"/>
          <w:szCs w:val="26"/>
        </w:rPr>
        <w:t>Tài liệu tham khảo</w:t>
      </w:r>
    </w:p>
    <w:p w14:paraId="3E7A7E59" w14:textId="77777777" w:rsidR="0008588D" w:rsidRDefault="0008588D" w:rsidP="0008588D">
      <w:pPr>
        <w:numPr>
          <w:ilvl w:val="0"/>
          <w:numId w:val="199"/>
        </w:numPr>
        <w:spacing w:after="120" w:line="276" w:lineRule="auto"/>
        <w:jc w:val="both"/>
        <w:rPr>
          <w:color w:val="000000"/>
          <w:sz w:val="26"/>
          <w:szCs w:val="26"/>
        </w:rPr>
      </w:pPr>
      <w:r w:rsidRPr="00253B21">
        <w:rPr>
          <w:color w:val="000000"/>
          <w:sz w:val="26"/>
          <w:szCs w:val="26"/>
        </w:rPr>
        <w:t>Nguyễn Bạch Nguyệt, (201</w:t>
      </w:r>
      <w:r>
        <w:rPr>
          <w:color w:val="000000"/>
          <w:sz w:val="26"/>
          <w:szCs w:val="26"/>
        </w:rPr>
        <w:t>3</w:t>
      </w:r>
      <w:r w:rsidRPr="00253B21">
        <w:rPr>
          <w:color w:val="000000"/>
          <w:sz w:val="26"/>
          <w:szCs w:val="26"/>
        </w:rPr>
        <w:t xml:space="preserve">), </w:t>
      </w:r>
      <w:r w:rsidRPr="00253B21">
        <w:rPr>
          <w:i/>
          <w:color w:val="000000"/>
          <w:sz w:val="26"/>
          <w:szCs w:val="26"/>
        </w:rPr>
        <w:t>Lập dự án đầu tư,</w:t>
      </w:r>
      <w:r w:rsidRPr="00253B21">
        <w:rPr>
          <w:color w:val="000000"/>
          <w:sz w:val="26"/>
          <w:szCs w:val="26"/>
        </w:rPr>
        <w:t xml:space="preserve"> NXB Đại học Kin</w:t>
      </w:r>
      <w:r>
        <w:rPr>
          <w:color w:val="000000"/>
          <w:sz w:val="26"/>
          <w:szCs w:val="26"/>
        </w:rPr>
        <w:t>h tế quốc dân, Hà nội, chương 1, trang 11÷ trang 19.</w:t>
      </w:r>
    </w:p>
    <w:p w14:paraId="7C4DFA5D" w14:textId="77777777" w:rsidR="0008588D" w:rsidRDefault="0008588D" w:rsidP="0008588D">
      <w:pPr>
        <w:numPr>
          <w:ilvl w:val="0"/>
          <w:numId w:val="199"/>
        </w:numPr>
        <w:spacing w:after="120" w:line="276" w:lineRule="auto"/>
        <w:jc w:val="both"/>
        <w:rPr>
          <w:color w:val="000000"/>
          <w:sz w:val="26"/>
          <w:szCs w:val="26"/>
        </w:rPr>
      </w:pPr>
      <w:r>
        <w:rPr>
          <w:color w:val="000000"/>
          <w:sz w:val="26"/>
          <w:szCs w:val="26"/>
        </w:rPr>
        <w:t>Luật đầu tư công (2014), điều 6 ÷ điều 10 &amp; điều 40.</w:t>
      </w:r>
    </w:p>
    <w:p w14:paraId="568AC06A" w14:textId="77777777" w:rsidR="0008588D" w:rsidRPr="00D051CD" w:rsidRDefault="0008588D" w:rsidP="0008588D">
      <w:pPr>
        <w:numPr>
          <w:ilvl w:val="0"/>
          <w:numId w:val="199"/>
        </w:numPr>
        <w:spacing w:after="120" w:line="276" w:lineRule="auto"/>
        <w:jc w:val="both"/>
        <w:rPr>
          <w:color w:val="000000"/>
          <w:sz w:val="26"/>
          <w:szCs w:val="26"/>
        </w:rPr>
      </w:pPr>
      <w:r>
        <w:rPr>
          <w:color w:val="000000"/>
          <w:sz w:val="26"/>
          <w:szCs w:val="26"/>
        </w:rPr>
        <w:t>PGS.TS. Phước Minh Hiệp</w:t>
      </w:r>
      <w:r w:rsidRPr="00D051CD">
        <w:rPr>
          <w:color w:val="000000"/>
          <w:sz w:val="26"/>
          <w:szCs w:val="26"/>
        </w:rPr>
        <w:t xml:space="preserve"> (200</w:t>
      </w:r>
      <w:r>
        <w:rPr>
          <w:color w:val="000000"/>
          <w:sz w:val="26"/>
          <w:szCs w:val="26"/>
        </w:rPr>
        <w:t>9</w:t>
      </w:r>
      <w:r w:rsidRPr="00D051CD">
        <w:rPr>
          <w:color w:val="000000"/>
          <w:sz w:val="26"/>
          <w:szCs w:val="26"/>
        </w:rPr>
        <w:t xml:space="preserve">), </w:t>
      </w:r>
      <w:r>
        <w:rPr>
          <w:i/>
          <w:color w:val="000000"/>
          <w:sz w:val="26"/>
          <w:szCs w:val="26"/>
        </w:rPr>
        <w:t>Thiết lập và thẩm định dự án đầu tư</w:t>
      </w:r>
      <w:r w:rsidRPr="00D051CD">
        <w:rPr>
          <w:color w:val="000000"/>
          <w:sz w:val="26"/>
          <w:szCs w:val="26"/>
        </w:rPr>
        <w:t xml:space="preserve">, </w:t>
      </w:r>
      <w:r>
        <w:rPr>
          <w:color w:val="000000"/>
          <w:sz w:val="26"/>
          <w:szCs w:val="26"/>
        </w:rPr>
        <w:t>Đại học mở Thành phố Hồ Chí Minh;</w:t>
      </w:r>
      <w:r w:rsidRPr="00D051CD">
        <w:rPr>
          <w:color w:val="000000"/>
          <w:sz w:val="26"/>
          <w:szCs w:val="26"/>
        </w:rPr>
        <w:t xml:space="preserve"> chương </w:t>
      </w:r>
      <w:r>
        <w:rPr>
          <w:color w:val="000000"/>
          <w:sz w:val="26"/>
          <w:szCs w:val="26"/>
        </w:rPr>
        <w:t>2</w:t>
      </w:r>
      <w:r w:rsidRPr="00D051CD">
        <w:rPr>
          <w:color w:val="000000"/>
          <w:sz w:val="26"/>
          <w:szCs w:val="26"/>
        </w:rPr>
        <w:t>,3</w:t>
      </w:r>
      <w:r>
        <w:rPr>
          <w:color w:val="000000"/>
          <w:sz w:val="26"/>
          <w:szCs w:val="26"/>
        </w:rPr>
        <w:t>; trang 167 ÷ trang 184.</w:t>
      </w:r>
    </w:p>
    <w:p w14:paraId="24047B73" w14:textId="77777777" w:rsidR="0008588D" w:rsidRDefault="0008588D" w:rsidP="0008588D">
      <w:pPr>
        <w:tabs>
          <w:tab w:val="left" w:pos="4690"/>
        </w:tabs>
        <w:spacing w:after="120" w:line="276" w:lineRule="auto"/>
        <w:ind w:left="115" w:firstLine="720"/>
        <w:jc w:val="center"/>
        <w:rPr>
          <w:b/>
          <w:color w:val="000000"/>
          <w:sz w:val="26"/>
          <w:szCs w:val="26"/>
        </w:rPr>
      </w:pPr>
    </w:p>
    <w:p w14:paraId="5B00B58E" w14:textId="77777777" w:rsidR="0008588D" w:rsidRPr="00253B21" w:rsidRDefault="0008588D" w:rsidP="0008588D">
      <w:pPr>
        <w:tabs>
          <w:tab w:val="left" w:pos="4690"/>
        </w:tabs>
        <w:spacing w:after="120" w:line="276" w:lineRule="auto"/>
        <w:ind w:left="115" w:firstLine="720"/>
        <w:jc w:val="center"/>
        <w:rPr>
          <w:b/>
          <w:color w:val="000000"/>
          <w:sz w:val="26"/>
          <w:szCs w:val="26"/>
        </w:rPr>
      </w:pPr>
      <w:r w:rsidRPr="00253B21">
        <w:rPr>
          <w:b/>
          <w:color w:val="000000"/>
          <w:sz w:val="26"/>
          <w:szCs w:val="26"/>
        </w:rPr>
        <w:t>Chương 2: Công tác tổ chức thẩm định dự án đầu tư</w:t>
      </w:r>
    </w:p>
    <w:p w14:paraId="4541ED11" w14:textId="77777777" w:rsidR="0008588D" w:rsidRPr="00253B21" w:rsidRDefault="0008588D" w:rsidP="0008588D">
      <w:pPr>
        <w:tabs>
          <w:tab w:val="left" w:pos="4690"/>
        </w:tabs>
        <w:spacing w:after="120" w:line="276" w:lineRule="auto"/>
        <w:ind w:left="115" w:firstLine="720"/>
        <w:jc w:val="both"/>
        <w:rPr>
          <w:color w:val="000000"/>
          <w:sz w:val="26"/>
          <w:szCs w:val="26"/>
        </w:rPr>
      </w:pPr>
      <w:r w:rsidRPr="00253B21">
        <w:rPr>
          <w:color w:val="000000"/>
          <w:sz w:val="26"/>
          <w:szCs w:val="26"/>
        </w:rPr>
        <w:t>Giới thiệu các hình thức tổ chức thẩm định dự án hiện đang được sử dụng để thẩm định các dự án đầu tư cũng như làm rõ thẩm quyền thẩm định dự án được quy định cho các cơ quan có thẩm quyền. Bên cạnh đó, chương 2 cũng đi vào làm rõ trình tự các bước công việc cần thực hiện trong quá trình thẩm định, các tài liệu cần có trong bộ hồ sơ dự án trình thẩm định và quy định về thời gian thẩm định dự án theo luật pháp hiện hành.</w:t>
      </w:r>
    </w:p>
    <w:p w14:paraId="0D306EE9" w14:textId="77777777" w:rsidR="0008588D" w:rsidRPr="005413E1" w:rsidRDefault="0008588D" w:rsidP="0008588D">
      <w:pPr>
        <w:tabs>
          <w:tab w:val="left" w:pos="4690"/>
        </w:tabs>
        <w:spacing w:after="120" w:line="276" w:lineRule="auto"/>
        <w:ind w:left="115" w:firstLine="720"/>
        <w:jc w:val="both"/>
        <w:rPr>
          <w:b/>
          <w:i/>
          <w:color w:val="000000"/>
          <w:sz w:val="26"/>
          <w:szCs w:val="26"/>
          <w:lang w:val="de-DE"/>
        </w:rPr>
      </w:pPr>
      <w:r w:rsidRPr="005413E1">
        <w:rPr>
          <w:b/>
          <w:i/>
          <w:color w:val="000000"/>
          <w:sz w:val="26"/>
          <w:szCs w:val="26"/>
          <w:lang w:val="de-DE"/>
        </w:rPr>
        <w:t>Nội dung</w:t>
      </w:r>
    </w:p>
    <w:p w14:paraId="161B89EF" w14:textId="77777777" w:rsidR="0008588D" w:rsidRPr="00253B21" w:rsidRDefault="0008588D" w:rsidP="0008588D">
      <w:pPr>
        <w:numPr>
          <w:ilvl w:val="1"/>
          <w:numId w:val="198"/>
        </w:numPr>
        <w:tabs>
          <w:tab w:val="left" w:pos="-6300"/>
        </w:tabs>
        <w:spacing w:after="120" w:line="276" w:lineRule="auto"/>
        <w:ind w:left="90" w:firstLine="720"/>
        <w:rPr>
          <w:b/>
          <w:bCs/>
          <w:sz w:val="26"/>
          <w:szCs w:val="26"/>
          <w:lang w:val="de-DE"/>
        </w:rPr>
      </w:pPr>
      <w:r w:rsidRPr="00253B21">
        <w:rPr>
          <w:b/>
          <w:bCs/>
          <w:sz w:val="26"/>
          <w:szCs w:val="26"/>
          <w:lang w:val="de-DE"/>
        </w:rPr>
        <w:t>Hình thức tổ chức thẩm định dự án</w:t>
      </w:r>
    </w:p>
    <w:p w14:paraId="39874C86" w14:textId="77777777" w:rsidR="0008588D" w:rsidRPr="00253B21" w:rsidRDefault="0008588D" w:rsidP="0008588D">
      <w:pPr>
        <w:numPr>
          <w:ilvl w:val="2"/>
          <w:numId w:val="198"/>
        </w:numPr>
        <w:tabs>
          <w:tab w:val="left" w:pos="-6300"/>
        </w:tabs>
        <w:spacing w:after="120" w:line="276" w:lineRule="auto"/>
        <w:ind w:left="90" w:firstLine="720"/>
        <w:rPr>
          <w:bCs/>
          <w:sz w:val="26"/>
          <w:szCs w:val="26"/>
          <w:lang w:val="de-DE"/>
        </w:rPr>
      </w:pPr>
      <w:r w:rsidRPr="00253B21">
        <w:rPr>
          <w:sz w:val="26"/>
          <w:szCs w:val="26"/>
          <w:lang w:val="de-DE"/>
        </w:rPr>
        <w:t>Hội đồng thẩm định dự án</w:t>
      </w:r>
      <w:r w:rsidRPr="00253B21">
        <w:rPr>
          <w:sz w:val="26"/>
          <w:szCs w:val="26"/>
          <w:lang w:val="de-DE"/>
        </w:rPr>
        <w:tab/>
      </w:r>
    </w:p>
    <w:p w14:paraId="168F7B16"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Cơ quan chuyên trách</w:t>
      </w:r>
      <w:r w:rsidRPr="005413E1">
        <w:rPr>
          <w:sz w:val="26"/>
          <w:szCs w:val="26"/>
        </w:rPr>
        <w:tab/>
      </w:r>
    </w:p>
    <w:p w14:paraId="1971BCA2"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Tư vấn</w:t>
      </w:r>
      <w:r w:rsidRPr="005413E1">
        <w:rPr>
          <w:sz w:val="26"/>
          <w:szCs w:val="26"/>
        </w:rPr>
        <w:tab/>
      </w:r>
    </w:p>
    <w:p w14:paraId="3B5E4AD3" w14:textId="77777777" w:rsidR="0008588D" w:rsidRPr="005413E1" w:rsidRDefault="0008588D" w:rsidP="0008588D">
      <w:pPr>
        <w:numPr>
          <w:ilvl w:val="1"/>
          <w:numId w:val="198"/>
        </w:numPr>
        <w:tabs>
          <w:tab w:val="left" w:pos="-6300"/>
        </w:tabs>
        <w:spacing w:after="120" w:line="276" w:lineRule="auto"/>
        <w:ind w:left="90" w:firstLine="720"/>
        <w:rPr>
          <w:b/>
          <w:bCs/>
          <w:sz w:val="26"/>
          <w:szCs w:val="26"/>
        </w:rPr>
      </w:pPr>
      <w:r w:rsidRPr="005413E1">
        <w:rPr>
          <w:b/>
          <w:bCs/>
          <w:sz w:val="26"/>
          <w:szCs w:val="26"/>
        </w:rPr>
        <w:t xml:space="preserve">Thẩm quyền thẩm định dự án </w:t>
      </w:r>
    </w:p>
    <w:p w14:paraId="2B694E6E"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Thẩm quyền quyết định chủ trương đầu tư</w:t>
      </w:r>
    </w:p>
    <w:p w14:paraId="01F29A45"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Thẩm quyền thẩm định dự án đầu tư</w:t>
      </w:r>
    </w:p>
    <w:p w14:paraId="53150768" w14:textId="77777777" w:rsidR="0008588D" w:rsidRPr="005413E1" w:rsidRDefault="0008588D" w:rsidP="0008588D">
      <w:pPr>
        <w:numPr>
          <w:ilvl w:val="2"/>
          <w:numId w:val="198"/>
        </w:numPr>
        <w:tabs>
          <w:tab w:val="left" w:pos="-6300"/>
        </w:tabs>
        <w:spacing w:after="120" w:line="276" w:lineRule="auto"/>
        <w:ind w:left="1560" w:hanging="750"/>
        <w:rPr>
          <w:bCs/>
          <w:sz w:val="26"/>
          <w:szCs w:val="26"/>
        </w:rPr>
      </w:pPr>
      <w:r>
        <w:rPr>
          <w:bCs/>
          <w:sz w:val="26"/>
          <w:szCs w:val="26"/>
        </w:rPr>
        <w:t xml:space="preserve"> </w:t>
      </w:r>
      <w:r w:rsidRPr="005413E1">
        <w:rPr>
          <w:bCs/>
          <w:sz w:val="26"/>
          <w:szCs w:val="26"/>
        </w:rPr>
        <w:t>Thẩm quyền thẩm tra thiết kế cơ sở của cơ quan quản lý chuyên ngành</w:t>
      </w:r>
    </w:p>
    <w:p w14:paraId="68C9FF6A" w14:textId="77777777" w:rsidR="0008588D" w:rsidRPr="005413E1" w:rsidRDefault="0008588D" w:rsidP="0008588D">
      <w:pPr>
        <w:numPr>
          <w:ilvl w:val="1"/>
          <w:numId w:val="198"/>
        </w:numPr>
        <w:tabs>
          <w:tab w:val="left" w:pos="-6300"/>
        </w:tabs>
        <w:spacing w:after="120" w:line="276" w:lineRule="auto"/>
        <w:ind w:left="90" w:firstLine="720"/>
        <w:rPr>
          <w:b/>
          <w:bCs/>
          <w:sz w:val="26"/>
          <w:szCs w:val="26"/>
        </w:rPr>
      </w:pPr>
      <w:r w:rsidRPr="005413E1">
        <w:rPr>
          <w:b/>
          <w:bCs/>
          <w:sz w:val="26"/>
          <w:szCs w:val="26"/>
        </w:rPr>
        <w:t>Quy trình thẩm định dự án</w:t>
      </w:r>
      <w:r w:rsidRPr="005413E1">
        <w:rPr>
          <w:b/>
          <w:bCs/>
          <w:sz w:val="26"/>
          <w:szCs w:val="26"/>
        </w:rPr>
        <w:tab/>
        <w:t> </w:t>
      </w:r>
    </w:p>
    <w:p w14:paraId="28588629"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Quy trình thẩm định dự án đầu tư công</w:t>
      </w:r>
      <w:r w:rsidRPr="005413E1">
        <w:rPr>
          <w:sz w:val="26"/>
          <w:szCs w:val="26"/>
        </w:rPr>
        <w:tab/>
      </w:r>
    </w:p>
    <w:p w14:paraId="671FA803"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Quy trình, thủ tục thẩm định dự án đầu tư khác</w:t>
      </w:r>
      <w:r w:rsidRPr="005413E1">
        <w:rPr>
          <w:sz w:val="26"/>
          <w:szCs w:val="26"/>
        </w:rPr>
        <w:tab/>
      </w:r>
    </w:p>
    <w:p w14:paraId="447D621E"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Quy trình thẩm định dự án của các ngân hàng thương mại</w:t>
      </w:r>
      <w:r w:rsidRPr="005413E1">
        <w:rPr>
          <w:sz w:val="26"/>
          <w:szCs w:val="26"/>
        </w:rPr>
        <w:tab/>
      </w:r>
    </w:p>
    <w:p w14:paraId="1929E960" w14:textId="77777777" w:rsidR="0008588D" w:rsidRPr="005413E1" w:rsidRDefault="0008588D" w:rsidP="0008588D">
      <w:pPr>
        <w:numPr>
          <w:ilvl w:val="1"/>
          <w:numId w:val="198"/>
        </w:numPr>
        <w:tabs>
          <w:tab w:val="left" w:pos="-6300"/>
        </w:tabs>
        <w:spacing w:after="120" w:line="276" w:lineRule="auto"/>
        <w:ind w:left="90" w:firstLine="720"/>
        <w:rPr>
          <w:b/>
          <w:bCs/>
          <w:sz w:val="26"/>
          <w:szCs w:val="26"/>
        </w:rPr>
      </w:pPr>
      <w:r w:rsidRPr="005413E1">
        <w:rPr>
          <w:b/>
          <w:bCs/>
          <w:sz w:val="26"/>
          <w:szCs w:val="26"/>
        </w:rPr>
        <w:t>Hồ sơ dự án trình thẩm định</w:t>
      </w:r>
      <w:r w:rsidRPr="005413E1">
        <w:rPr>
          <w:b/>
          <w:bCs/>
          <w:sz w:val="26"/>
          <w:szCs w:val="26"/>
        </w:rPr>
        <w:tab/>
      </w:r>
      <w:r w:rsidRPr="005413E1">
        <w:rPr>
          <w:sz w:val="26"/>
          <w:szCs w:val="26"/>
        </w:rPr>
        <w:t> </w:t>
      </w:r>
    </w:p>
    <w:p w14:paraId="77EABE7F"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Hồ sơ dự án trình thẩm định đối với dự án đầu tư công</w:t>
      </w:r>
      <w:r w:rsidRPr="005413E1">
        <w:rPr>
          <w:sz w:val="26"/>
          <w:szCs w:val="26"/>
        </w:rPr>
        <w:tab/>
      </w:r>
    </w:p>
    <w:p w14:paraId="039AF7F1"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Hồ sơ dự án trình thẩm định đối với dự án đầu tư khác</w:t>
      </w:r>
      <w:r w:rsidRPr="005413E1">
        <w:rPr>
          <w:sz w:val="26"/>
          <w:szCs w:val="26"/>
        </w:rPr>
        <w:tab/>
      </w:r>
    </w:p>
    <w:p w14:paraId="6B2677F2"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Hồ sơ dự án trình thẩm định đối với ngân hàng thương mại</w:t>
      </w:r>
      <w:r w:rsidRPr="005413E1">
        <w:rPr>
          <w:sz w:val="26"/>
          <w:szCs w:val="26"/>
        </w:rPr>
        <w:tab/>
      </w:r>
    </w:p>
    <w:p w14:paraId="3DD45CE0" w14:textId="77777777" w:rsidR="0008588D" w:rsidRPr="005413E1" w:rsidRDefault="0008588D" w:rsidP="0008588D">
      <w:pPr>
        <w:numPr>
          <w:ilvl w:val="1"/>
          <w:numId w:val="198"/>
        </w:numPr>
        <w:tabs>
          <w:tab w:val="left" w:pos="-6300"/>
        </w:tabs>
        <w:spacing w:after="120" w:line="276" w:lineRule="auto"/>
        <w:ind w:left="90" w:firstLine="720"/>
        <w:rPr>
          <w:b/>
          <w:bCs/>
          <w:sz w:val="26"/>
          <w:szCs w:val="26"/>
        </w:rPr>
      </w:pPr>
      <w:r w:rsidRPr="005413E1">
        <w:rPr>
          <w:b/>
          <w:bCs/>
          <w:sz w:val="26"/>
          <w:szCs w:val="26"/>
        </w:rPr>
        <w:t>Thời gian thẩm định dự án</w:t>
      </w:r>
      <w:r w:rsidRPr="005413E1">
        <w:rPr>
          <w:b/>
          <w:bCs/>
          <w:sz w:val="26"/>
          <w:szCs w:val="26"/>
        </w:rPr>
        <w:tab/>
      </w:r>
      <w:r w:rsidRPr="005413E1">
        <w:rPr>
          <w:b/>
          <w:sz w:val="26"/>
          <w:szCs w:val="26"/>
        </w:rPr>
        <w:t> </w:t>
      </w:r>
    </w:p>
    <w:p w14:paraId="16FBCED3"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Thời gian thẩm định dự án đầu tư công</w:t>
      </w:r>
      <w:r w:rsidRPr="005413E1">
        <w:rPr>
          <w:sz w:val="26"/>
          <w:szCs w:val="26"/>
        </w:rPr>
        <w:tab/>
      </w:r>
    </w:p>
    <w:p w14:paraId="553A3923" w14:textId="77777777" w:rsidR="0008588D" w:rsidRPr="005413E1" w:rsidRDefault="0008588D" w:rsidP="0008588D">
      <w:pPr>
        <w:numPr>
          <w:ilvl w:val="2"/>
          <w:numId w:val="198"/>
        </w:numPr>
        <w:tabs>
          <w:tab w:val="left" w:pos="-6300"/>
        </w:tabs>
        <w:spacing w:after="120" w:line="276" w:lineRule="auto"/>
        <w:ind w:left="90" w:firstLine="720"/>
        <w:rPr>
          <w:bCs/>
          <w:sz w:val="26"/>
          <w:szCs w:val="26"/>
        </w:rPr>
      </w:pPr>
      <w:r w:rsidRPr="005413E1">
        <w:rPr>
          <w:sz w:val="26"/>
          <w:szCs w:val="26"/>
        </w:rPr>
        <w:t>Thời gian thẩm định dự án đầu tư khác</w:t>
      </w:r>
      <w:r w:rsidRPr="005413E1">
        <w:rPr>
          <w:sz w:val="26"/>
          <w:szCs w:val="26"/>
        </w:rPr>
        <w:tab/>
      </w:r>
    </w:p>
    <w:p w14:paraId="35AECE4E" w14:textId="77777777" w:rsidR="0008588D" w:rsidRPr="005413E1" w:rsidRDefault="0008588D" w:rsidP="0008588D">
      <w:pPr>
        <w:numPr>
          <w:ilvl w:val="2"/>
          <w:numId w:val="198"/>
        </w:numPr>
        <w:tabs>
          <w:tab w:val="left" w:pos="-6300"/>
        </w:tabs>
        <w:spacing w:after="120" w:line="276" w:lineRule="auto"/>
        <w:ind w:left="1560" w:hanging="709"/>
        <w:rPr>
          <w:bCs/>
          <w:sz w:val="26"/>
          <w:szCs w:val="26"/>
        </w:rPr>
      </w:pPr>
      <w:r>
        <w:rPr>
          <w:sz w:val="26"/>
          <w:szCs w:val="26"/>
        </w:rPr>
        <w:t xml:space="preserve"> </w:t>
      </w:r>
      <w:r w:rsidRPr="005413E1">
        <w:rPr>
          <w:sz w:val="26"/>
          <w:szCs w:val="26"/>
        </w:rPr>
        <w:t>Thời gian tham gia ý kiến của cơ quan liên quan và thẩm định thiết kế cơ sở</w:t>
      </w:r>
    </w:p>
    <w:p w14:paraId="0E2D50F8" w14:textId="77777777" w:rsidR="0008588D" w:rsidRPr="005413E1" w:rsidRDefault="0008588D" w:rsidP="0008588D">
      <w:pPr>
        <w:numPr>
          <w:ilvl w:val="1"/>
          <w:numId w:val="198"/>
        </w:numPr>
        <w:tabs>
          <w:tab w:val="left" w:pos="-6300"/>
        </w:tabs>
        <w:spacing w:after="120" w:line="276" w:lineRule="auto"/>
        <w:ind w:left="90" w:firstLine="720"/>
        <w:rPr>
          <w:b/>
          <w:bCs/>
          <w:sz w:val="26"/>
          <w:szCs w:val="26"/>
        </w:rPr>
      </w:pPr>
      <w:r w:rsidRPr="005413E1">
        <w:rPr>
          <w:b/>
          <w:bCs/>
          <w:sz w:val="26"/>
          <w:szCs w:val="26"/>
        </w:rPr>
        <w:t>Chi phí thẩm định dự án</w:t>
      </w:r>
    </w:p>
    <w:p w14:paraId="7B87EA45" w14:textId="77777777" w:rsidR="0008588D" w:rsidRPr="00253B21" w:rsidRDefault="0008588D" w:rsidP="0008588D">
      <w:pPr>
        <w:tabs>
          <w:tab w:val="left" w:pos="4690"/>
        </w:tabs>
        <w:spacing w:after="120" w:line="276" w:lineRule="auto"/>
        <w:ind w:left="115" w:firstLine="720"/>
        <w:jc w:val="both"/>
        <w:rPr>
          <w:b/>
          <w:i/>
          <w:color w:val="000000"/>
          <w:sz w:val="26"/>
          <w:szCs w:val="26"/>
        </w:rPr>
      </w:pPr>
      <w:r w:rsidRPr="00253B21">
        <w:rPr>
          <w:b/>
          <w:i/>
          <w:color w:val="000000"/>
          <w:sz w:val="26"/>
          <w:szCs w:val="26"/>
        </w:rPr>
        <w:t>Tài liệu tham khảo</w:t>
      </w:r>
    </w:p>
    <w:p w14:paraId="28335167" w14:textId="77777777" w:rsidR="0008588D" w:rsidRDefault="0008588D" w:rsidP="0008588D">
      <w:pPr>
        <w:spacing w:after="120" w:line="276" w:lineRule="auto"/>
        <w:jc w:val="both"/>
        <w:rPr>
          <w:color w:val="000000"/>
          <w:sz w:val="26"/>
          <w:szCs w:val="26"/>
        </w:rPr>
      </w:pPr>
      <w:r>
        <w:rPr>
          <w:color w:val="000000"/>
          <w:sz w:val="26"/>
          <w:szCs w:val="26"/>
        </w:rPr>
        <w:t>1</w:t>
      </w:r>
      <w:r w:rsidRPr="00253B21">
        <w:rPr>
          <w:color w:val="000000"/>
          <w:sz w:val="26"/>
          <w:szCs w:val="26"/>
        </w:rPr>
        <w:t>. Luật đầu tư công (2014)</w:t>
      </w:r>
      <w:r>
        <w:rPr>
          <w:color w:val="000000"/>
          <w:sz w:val="26"/>
          <w:szCs w:val="26"/>
        </w:rPr>
        <w:t>, điều 17 ÷ điều 23, điều 37 ÷ điều 45 &amp; điều 48.</w:t>
      </w:r>
    </w:p>
    <w:p w14:paraId="53C6AB77" w14:textId="77777777" w:rsidR="0008588D" w:rsidRDefault="0008588D" w:rsidP="0008588D">
      <w:pPr>
        <w:spacing w:after="120" w:line="276" w:lineRule="auto"/>
        <w:jc w:val="both"/>
        <w:rPr>
          <w:color w:val="000000"/>
          <w:sz w:val="26"/>
          <w:szCs w:val="26"/>
        </w:rPr>
      </w:pPr>
      <w:r>
        <w:rPr>
          <w:color w:val="000000"/>
          <w:sz w:val="26"/>
          <w:szCs w:val="26"/>
        </w:rPr>
        <w:t xml:space="preserve">2. </w:t>
      </w:r>
      <w:r w:rsidRPr="00253B21">
        <w:rPr>
          <w:color w:val="000000"/>
          <w:sz w:val="26"/>
          <w:szCs w:val="26"/>
        </w:rPr>
        <w:t>Luật đầu tư (2014)</w:t>
      </w:r>
      <w:r>
        <w:rPr>
          <w:color w:val="000000"/>
          <w:sz w:val="26"/>
          <w:szCs w:val="26"/>
        </w:rPr>
        <w:t>, điều 30 ÷ điều  38.</w:t>
      </w:r>
    </w:p>
    <w:p w14:paraId="07ACE646" w14:textId="77777777" w:rsidR="0008588D" w:rsidRDefault="0008588D" w:rsidP="0008588D">
      <w:pPr>
        <w:spacing w:after="120" w:line="276" w:lineRule="auto"/>
        <w:jc w:val="both"/>
        <w:rPr>
          <w:color w:val="000000"/>
          <w:sz w:val="26"/>
          <w:szCs w:val="26"/>
        </w:rPr>
      </w:pPr>
      <w:r>
        <w:rPr>
          <w:color w:val="000000"/>
          <w:sz w:val="26"/>
          <w:szCs w:val="26"/>
        </w:rPr>
        <w:t>3. PGS.TS. Phước Minh Hiệp</w:t>
      </w:r>
      <w:r w:rsidRPr="00D051CD">
        <w:rPr>
          <w:color w:val="000000"/>
          <w:sz w:val="26"/>
          <w:szCs w:val="26"/>
        </w:rPr>
        <w:t xml:space="preserve"> (200</w:t>
      </w:r>
      <w:r>
        <w:rPr>
          <w:color w:val="000000"/>
          <w:sz w:val="26"/>
          <w:szCs w:val="26"/>
        </w:rPr>
        <w:t>9</w:t>
      </w:r>
      <w:r w:rsidRPr="00D051CD">
        <w:rPr>
          <w:color w:val="000000"/>
          <w:sz w:val="26"/>
          <w:szCs w:val="26"/>
        </w:rPr>
        <w:t xml:space="preserve">), </w:t>
      </w:r>
      <w:r>
        <w:rPr>
          <w:i/>
          <w:color w:val="000000"/>
          <w:sz w:val="26"/>
          <w:szCs w:val="26"/>
        </w:rPr>
        <w:t>Thiết lập và thẩm định dự án đầu tư</w:t>
      </w:r>
      <w:r w:rsidRPr="00D051CD">
        <w:rPr>
          <w:color w:val="000000"/>
          <w:sz w:val="26"/>
          <w:szCs w:val="26"/>
        </w:rPr>
        <w:t xml:space="preserve">, </w:t>
      </w:r>
      <w:r>
        <w:rPr>
          <w:color w:val="000000"/>
          <w:sz w:val="26"/>
          <w:szCs w:val="26"/>
        </w:rPr>
        <w:t>Đại học mở Thành phố Hồ Chí Minh;</w:t>
      </w:r>
      <w:r w:rsidRPr="00D051CD">
        <w:rPr>
          <w:color w:val="000000"/>
          <w:sz w:val="26"/>
          <w:szCs w:val="26"/>
        </w:rPr>
        <w:t xml:space="preserve"> chương </w:t>
      </w:r>
      <w:r>
        <w:rPr>
          <w:color w:val="000000"/>
          <w:sz w:val="26"/>
          <w:szCs w:val="26"/>
        </w:rPr>
        <w:t>2; trang 171 ÷ trang 181.</w:t>
      </w:r>
    </w:p>
    <w:p w14:paraId="0F0AD071" w14:textId="77777777" w:rsidR="0008588D" w:rsidRDefault="0008588D" w:rsidP="0008588D">
      <w:pPr>
        <w:spacing w:after="120" w:line="276" w:lineRule="auto"/>
        <w:jc w:val="both"/>
        <w:rPr>
          <w:color w:val="000000"/>
          <w:sz w:val="26"/>
          <w:szCs w:val="26"/>
        </w:rPr>
      </w:pPr>
      <w:r>
        <w:rPr>
          <w:color w:val="000000"/>
          <w:sz w:val="26"/>
          <w:szCs w:val="26"/>
        </w:rPr>
        <w:t>4. Thông tư 109/2000/TT-BTC: Thông tư hướng dẫn chế độ thu, nộp và sử dụng lệ phí thẩm định đầu tư.</w:t>
      </w:r>
    </w:p>
    <w:p w14:paraId="2CEB3DB1" w14:textId="77777777" w:rsidR="0008588D" w:rsidRDefault="0008588D" w:rsidP="0008588D">
      <w:pPr>
        <w:spacing w:after="120" w:line="276" w:lineRule="auto"/>
        <w:jc w:val="both"/>
        <w:rPr>
          <w:color w:val="000000"/>
          <w:sz w:val="26"/>
          <w:szCs w:val="26"/>
        </w:rPr>
      </w:pPr>
      <w:r>
        <w:rPr>
          <w:color w:val="000000"/>
          <w:sz w:val="26"/>
          <w:szCs w:val="26"/>
        </w:rPr>
        <w:t>5. Thông tư 176/2011/TT-BTC: Thông tư hướng dẫn chế độ thu, nộp và sử dụng phí thẩm định dự án đầu tư xây dựng.</w:t>
      </w:r>
    </w:p>
    <w:p w14:paraId="57AA8372" w14:textId="77777777" w:rsidR="0008588D" w:rsidRPr="00D051CD" w:rsidRDefault="0008588D" w:rsidP="0008588D">
      <w:pPr>
        <w:spacing w:after="120" w:line="276" w:lineRule="auto"/>
        <w:jc w:val="both"/>
        <w:rPr>
          <w:color w:val="000000"/>
          <w:sz w:val="26"/>
          <w:szCs w:val="26"/>
        </w:rPr>
      </w:pPr>
    </w:p>
    <w:p w14:paraId="43818594" w14:textId="77777777" w:rsidR="0008588D" w:rsidRPr="00253B21" w:rsidRDefault="0008588D" w:rsidP="0008588D">
      <w:pPr>
        <w:tabs>
          <w:tab w:val="left" w:pos="4690"/>
        </w:tabs>
        <w:spacing w:before="120" w:after="120" w:line="276" w:lineRule="auto"/>
        <w:ind w:left="115"/>
        <w:jc w:val="center"/>
        <w:rPr>
          <w:b/>
          <w:color w:val="000000"/>
          <w:sz w:val="26"/>
          <w:szCs w:val="26"/>
        </w:rPr>
      </w:pPr>
      <w:r w:rsidRPr="00253B21">
        <w:rPr>
          <w:b/>
          <w:color w:val="000000"/>
          <w:sz w:val="26"/>
          <w:szCs w:val="26"/>
        </w:rPr>
        <w:t>Ch</w:t>
      </w:r>
      <w:r w:rsidRPr="00253B21">
        <w:rPr>
          <w:rFonts w:hint="eastAsia"/>
          <w:b/>
          <w:color w:val="000000"/>
          <w:sz w:val="26"/>
          <w:szCs w:val="26"/>
        </w:rPr>
        <w:t>ươ</w:t>
      </w:r>
      <w:r w:rsidRPr="00253B21">
        <w:rPr>
          <w:b/>
          <w:color w:val="000000"/>
          <w:sz w:val="26"/>
          <w:szCs w:val="26"/>
        </w:rPr>
        <w:t>ng 3: Ph</w:t>
      </w:r>
      <w:r w:rsidRPr="00253B21">
        <w:rPr>
          <w:rFonts w:hint="eastAsia"/>
          <w:b/>
          <w:color w:val="000000"/>
          <w:sz w:val="26"/>
          <w:szCs w:val="26"/>
        </w:rPr>
        <w:t>ươ</w:t>
      </w:r>
      <w:r w:rsidRPr="00253B21">
        <w:rPr>
          <w:b/>
          <w:color w:val="000000"/>
          <w:sz w:val="26"/>
          <w:szCs w:val="26"/>
        </w:rPr>
        <w:t xml:space="preserve">ng pháp thẩm </w:t>
      </w:r>
      <w:r w:rsidRPr="00253B21">
        <w:rPr>
          <w:rFonts w:hint="eastAsia"/>
          <w:b/>
          <w:color w:val="000000"/>
          <w:sz w:val="26"/>
          <w:szCs w:val="26"/>
        </w:rPr>
        <w:t>đ</w:t>
      </w:r>
      <w:r w:rsidRPr="00253B21">
        <w:rPr>
          <w:b/>
          <w:color w:val="000000"/>
          <w:sz w:val="26"/>
          <w:szCs w:val="26"/>
        </w:rPr>
        <w:t xml:space="preserve">ịnh dự án </w:t>
      </w:r>
      <w:r w:rsidRPr="00253B21">
        <w:rPr>
          <w:rFonts w:hint="eastAsia"/>
          <w:b/>
          <w:color w:val="000000"/>
          <w:sz w:val="26"/>
          <w:szCs w:val="26"/>
        </w:rPr>
        <w:t>đ</w:t>
      </w:r>
      <w:r w:rsidRPr="00253B21">
        <w:rPr>
          <w:b/>
          <w:color w:val="000000"/>
          <w:sz w:val="26"/>
          <w:szCs w:val="26"/>
        </w:rPr>
        <w:t>ầu t</w:t>
      </w:r>
      <w:r w:rsidRPr="00253B21">
        <w:rPr>
          <w:rFonts w:hint="eastAsia"/>
          <w:b/>
          <w:color w:val="000000"/>
          <w:sz w:val="26"/>
          <w:szCs w:val="26"/>
        </w:rPr>
        <w:t>ư</w:t>
      </w:r>
    </w:p>
    <w:p w14:paraId="5AEE5E73" w14:textId="77777777" w:rsidR="0008588D" w:rsidRPr="00253B21" w:rsidRDefault="0008588D" w:rsidP="0008588D">
      <w:pPr>
        <w:tabs>
          <w:tab w:val="left" w:pos="4690"/>
        </w:tabs>
        <w:spacing w:before="120" w:after="120" w:line="276" w:lineRule="auto"/>
        <w:ind w:left="115"/>
        <w:jc w:val="both"/>
        <w:rPr>
          <w:color w:val="000000"/>
          <w:sz w:val="26"/>
          <w:szCs w:val="26"/>
        </w:rPr>
      </w:pPr>
      <w:r w:rsidRPr="00253B21">
        <w:rPr>
          <w:color w:val="000000"/>
          <w:sz w:val="26"/>
          <w:szCs w:val="26"/>
        </w:rPr>
        <w:t>Giới thiệu các phương pháp thẩm định đang sử dụng để thẩm định các dự án đầu tư. Làm rõ cách thức thẩm định dự án theo từng phương pháp, ưu nhược điểm và ứng dụng của từng phương pháp trong quá trình thẩm định dự án đầu tư</w:t>
      </w:r>
    </w:p>
    <w:p w14:paraId="05AA39E6" w14:textId="77777777" w:rsidR="0008588D" w:rsidRPr="00253B21" w:rsidRDefault="0008588D" w:rsidP="0008588D">
      <w:pPr>
        <w:tabs>
          <w:tab w:val="left" w:pos="4690"/>
        </w:tabs>
        <w:spacing w:before="120" w:after="120" w:line="276" w:lineRule="auto"/>
        <w:ind w:left="115"/>
        <w:jc w:val="both"/>
        <w:rPr>
          <w:b/>
          <w:i/>
          <w:color w:val="000000"/>
          <w:sz w:val="26"/>
          <w:szCs w:val="26"/>
        </w:rPr>
      </w:pPr>
      <w:r w:rsidRPr="00253B21">
        <w:rPr>
          <w:b/>
          <w:i/>
          <w:color w:val="000000"/>
          <w:sz w:val="26"/>
          <w:szCs w:val="26"/>
        </w:rPr>
        <w:t>Nội dung</w:t>
      </w:r>
    </w:p>
    <w:p w14:paraId="6E7BD10B"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3.1 Ph</w:t>
      </w:r>
      <w:r w:rsidRPr="00253B21">
        <w:rPr>
          <w:rFonts w:hint="eastAsia"/>
          <w:color w:val="000000"/>
          <w:sz w:val="26"/>
          <w:szCs w:val="26"/>
        </w:rPr>
        <w:t>ươ</w:t>
      </w:r>
      <w:r w:rsidRPr="00253B21">
        <w:rPr>
          <w:color w:val="000000"/>
          <w:sz w:val="26"/>
          <w:szCs w:val="26"/>
        </w:rPr>
        <w:t xml:space="preserve">ng pháp thẩm </w:t>
      </w:r>
      <w:r w:rsidRPr="00253B21">
        <w:rPr>
          <w:rFonts w:hint="eastAsia"/>
          <w:color w:val="000000"/>
          <w:sz w:val="26"/>
          <w:szCs w:val="26"/>
        </w:rPr>
        <w:t>đ</w:t>
      </w:r>
      <w:r w:rsidRPr="00253B21">
        <w:rPr>
          <w:color w:val="000000"/>
          <w:sz w:val="26"/>
          <w:szCs w:val="26"/>
        </w:rPr>
        <w:t>ịnh theo trình tự</w:t>
      </w:r>
    </w:p>
    <w:p w14:paraId="1F0F7E72"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3.2 Ph</w:t>
      </w:r>
      <w:r w:rsidRPr="00253B21">
        <w:rPr>
          <w:rFonts w:hint="eastAsia"/>
          <w:color w:val="000000"/>
          <w:sz w:val="26"/>
          <w:szCs w:val="26"/>
        </w:rPr>
        <w:t>ươ</w:t>
      </w:r>
      <w:r w:rsidRPr="00253B21">
        <w:rPr>
          <w:color w:val="000000"/>
          <w:sz w:val="26"/>
          <w:szCs w:val="26"/>
        </w:rPr>
        <w:t xml:space="preserve">ng pháp so sánh, </w:t>
      </w:r>
      <w:r w:rsidRPr="00253B21">
        <w:rPr>
          <w:rFonts w:hint="eastAsia"/>
          <w:color w:val="000000"/>
          <w:sz w:val="26"/>
          <w:szCs w:val="26"/>
        </w:rPr>
        <w:t>đ</w:t>
      </w:r>
      <w:r w:rsidRPr="00253B21">
        <w:rPr>
          <w:color w:val="000000"/>
          <w:sz w:val="26"/>
          <w:szCs w:val="26"/>
        </w:rPr>
        <w:t>ối chiếu</w:t>
      </w:r>
    </w:p>
    <w:p w14:paraId="3072A12C"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3.3 Ph</w:t>
      </w:r>
      <w:r w:rsidRPr="00253B21">
        <w:rPr>
          <w:rFonts w:hint="eastAsia"/>
          <w:color w:val="000000"/>
          <w:sz w:val="26"/>
          <w:szCs w:val="26"/>
        </w:rPr>
        <w:t>ươ</w:t>
      </w:r>
      <w:r w:rsidRPr="00253B21">
        <w:rPr>
          <w:color w:val="000000"/>
          <w:sz w:val="26"/>
          <w:szCs w:val="26"/>
        </w:rPr>
        <w:t>ng pháp dự báo</w:t>
      </w:r>
    </w:p>
    <w:p w14:paraId="389DF2F2"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3.4 Ph</w:t>
      </w:r>
      <w:r w:rsidRPr="00253B21">
        <w:rPr>
          <w:rFonts w:hint="eastAsia"/>
          <w:color w:val="000000"/>
          <w:sz w:val="26"/>
          <w:szCs w:val="26"/>
        </w:rPr>
        <w:t>ươ</w:t>
      </w:r>
      <w:r w:rsidRPr="00253B21">
        <w:rPr>
          <w:color w:val="000000"/>
          <w:sz w:val="26"/>
          <w:szCs w:val="26"/>
        </w:rPr>
        <w:t xml:space="preserve">ng pháp phân tích </w:t>
      </w:r>
      <w:r w:rsidRPr="00253B21">
        <w:rPr>
          <w:rFonts w:hint="eastAsia"/>
          <w:color w:val="000000"/>
          <w:sz w:val="26"/>
          <w:szCs w:val="26"/>
        </w:rPr>
        <w:t>đ</w:t>
      </w:r>
      <w:r w:rsidRPr="00253B21">
        <w:rPr>
          <w:color w:val="000000"/>
          <w:sz w:val="26"/>
          <w:szCs w:val="26"/>
        </w:rPr>
        <w:t>ộ nhạy</w:t>
      </w:r>
    </w:p>
    <w:p w14:paraId="1E7DFF37"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3.5 Ph</w:t>
      </w:r>
      <w:r w:rsidRPr="00253B21">
        <w:rPr>
          <w:rFonts w:hint="eastAsia"/>
          <w:color w:val="000000"/>
          <w:sz w:val="26"/>
          <w:szCs w:val="26"/>
        </w:rPr>
        <w:t>ươ</w:t>
      </w:r>
      <w:r w:rsidRPr="00253B21">
        <w:rPr>
          <w:color w:val="000000"/>
          <w:sz w:val="26"/>
          <w:szCs w:val="26"/>
        </w:rPr>
        <w:t>ng pháp phân tích rủi ro</w:t>
      </w:r>
    </w:p>
    <w:p w14:paraId="62B49787"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3.6. Phương pháp chuyên gia</w:t>
      </w:r>
    </w:p>
    <w:p w14:paraId="4525F8E0" w14:textId="77777777" w:rsidR="0008588D" w:rsidRPr="00253B21" w:rsidRDefault="0008588D" w:rsidP="0008588D">
      <w:pPr>
        <w:tabs>
          <w:tab w:val="left" w:pos="4690"/>
        </w:tabs>
        <w:spacing w:before="120" w:after="120" w:line="276" w:lineRule="auto"/>
        <w:ind w:left="115"/>
        <w:jc w:val="both"/>
        <w:rPr>
          <w:b/>
          <w:i/>
          <w:color w:val="000000"/>
          <w:sz w:val="26"/>
          <w:szCs w:val="26"/>
        </w:rPr>
      </w:pPr>
      <w:r w:rsidRPr="00253B21">
        <w:rPr>
          <w:b/>
          <w:i/>
          <w:color w:val="000000"/>
          <w:sz w:val="26"/>
          <w:szCs w:val="26"/>
        </w:rPr>
        <w:t>Tài liệu tham khảo</w:t>
      </w:r>
    </w:p>
    <w:p w14:paraId="5CC97341" w14:textId="77777777" w:rsidR="0008588D" w:rsidRDefault="0008588D" w:rsidP="0008588D">
      <w:pPr>
        <w:tabs>
          <w:tab w:val="left" w:pos="4690"/>
        </w:tabs>
        <w:spacing w:before="120" w:after="120" w:line="276" w:lineRule="auto"/>
        <w:ind w:left="115"/>
        <w:jc w:val="both"/>
        <w:rPr>
          <w:color w:val="000000"/>
          <w:sz w:val="26"/>
          <w:szCs w:val="26"/>
        </w:rPr>
      </w:pPr>
      <w:r w:rsidRPr="00253B21">
        <w:rPr>
          <w:color w:val="000000"/>
          <w:sz w:val="26"/>
          <w:szCs w:val="26"/>
        </w:rPr>
        <w:t>1. PGS.TS. Từ Quang Ph</w:t>
      </w:r>
      <w:r w:rsidRPr="00253B21">
        <w:rPr>
          <w:rFonts w:hint="eastAsia"/>
          <w:color w:val="000000"/>
          <w:sz w:val="26"/>
          <w:szCs w:val="26"/>
        </w:rPr>
        <w:t>ươ</w:t>
      </w:r>
      <w:r w:rsidRPr="00253B21">
        <w:rPr>
          <w:color w:val="000000"/>
          <w:sz w:val="26"/>
          <w:szCs w:val="26"/>
        </w:rPr>
        <w:t>ng, PGS.TS. Phạm Văn Hùng (2012), Kinh tế đầu tư, NXB Đại học Kinh tế quốc dân, Hà nội, chương 10</w:t>
      </w:r>
      <w:r>
        <w:rPr>
          <w:color w:val="000000"/>
          <w:sz w:val="26"/>
          <w:szCs w:val="26"/>
        </w:rPr>
        <w:t>, trang 496 ÷ trang 501.</w:t>
      </w:r>
    </w:p>
    <w:p w14:paraId="37576233" w14:textId="77777777" w:rsidR="0008588D" w:rsidRPr="00CF49D7" w:rsidRDefault="0008588D" w:rsidP="0008588D">
      <w:pPr>
        <w:tabs>
          <w:tab w:val="left" w:pos="4690"/>
        </w:tabs>
        <w:spacing w:before="120" w:after="120" w:line="276" w:lineRule="auto"/>
        <w:ind w:left="115"/>
        <w:jc w:val="both"/>
        <w:rPr>
          <w:color w:val="000000"/>
          <w:sz w:val="26"/>
          <w:szCs w:val="26"/>
        </w:rPr>
      </w:pPr>
      <w:r>
        <w:rPr>
          <w:color w:val="000000"/>
          <w:sz w:val="26"/>
          <w:szCs w:val="26"/>
        </w:rPr>
        <w:t xml:space="preserve">2. </w:t>
      </w:r>
      <w:r>
        <w:rPr>
          <w:sz w:val="26"/>
          <w:szCs w:val="26"/>
        </w:rPr>
        <w:t>PGS.TS Nguy</w:t>
      </w:r>
      <w:r w:rsidRPr="00A53DD9">
        <w:rPr>
          <w:sz w:val="26"/>
          <w:szCs w:val="26"/>
        </w:rPr>
        <w:t>ễn</w:t>
      </w:r>
      <w:r>
        <w:rPr>
          <w:sz w:val="26"/>
          <w:szCs w:val="26"/>
        </w:rPr>
        <w:t xml:space="preserve"> B</w:t>
      </w:r>
      <w:r w:rsidRPr="00A53DD9">
        <w:rPr>
          <w:sz w:val="26"/>
          <w:szCs w:val="26"/>
        </w:rPr>
        <w:t>ạch</w:t>
      </w:r>
      <w:r>
        <w:rPr>
          <w:sz w:val="26"/>
          <w:szCs w:val="26"/>
        </w:rPr>
        <w:t xml:space="preserve"> Nguy</w:t>
      </w:r>
      <w:r w:rsidRPr="00A53DD9">
        <w:rPr>
          <w:sz w:val="26"/>
          <w:szCs w:val="26"/>
        </w:rPr>
        <w:t>ệt</w:t>
      </w:r>
      <w:r>
        <w:rPr>
          <w:sz w:val="26"/>
          <w:szCs w:val="26"/>
        </w:rPr>
        <w:t xml:space="preserve"> (2013), L</w:t>
      </w:r>
      <w:r w:rsidRPr="00A53DD9">
        <w:rPr>
          <w:sz w:val="26"/>
          <w:szCs w:val="26"/>
        </w:rPr>
        <w:t>ập</w:t>
      </w:r>
      <w:r>
        <w:rPr>
          <w:sz w:val="26"/>
          <w:szCs w:val="26"/>
        </w:rPr>
        <w:t xml:space="preserve"> d</w:t>
      </w:r>
      <w:r w:rsidRPr="00A53DD9">
        <w:rPr>
          <w:sz w:val="26"/>
          <w:szCs w:val="26"/>
        </w:rPr>
        <w:t>ự</w:t>
      </w:r>
      <w:r>
        <w:rPr>
          <w:sz w:val="26"/>
          <w:szCs w:val="26"/>
        </w:rPr>
        <w:t xml:space="preserve"> </w:t>
      </w:r>
      <w:r w:rsidRPr="00A53DD9">
        <w:rPr>
          <w:sz w:val="26"/>
          <w:szCs w:val="26"/>
        </w:rPr>
        <w:t>án</w:t>
      </w:r>
      <w:r>
        <w:rPr>
          <w:sz w:val="26"/>
          <w:szCs w:val="26"/>
        </w:rPr>
        <w:t xml:space="preserve"> đ</w:t>
      </w:r>
      <w:r w:rsidRPr="00A53DD9">
        <w:rPr>
          <w:sz w:val="26"/>
          <w:szCs w:val="26"/>
        </w:rPr>
        <w:t>ầu</w:t>
      </w:r>
      <w:r>
        <w:rPr>
          <w:sz w:val="26"/>
          <w:szCs w:val="26"/>
        </w:rPr>
        <w:t xml:space="preserve"> t</w:t>
      </w:r>
      <w:r w:rsidRPr="00A53DD9">
        <w:rPr>
          <w:sz w:val="26"/>
          <w:szCs w:val="26"/>
        </w:rPr>
        <w:t>ư</w:t>
      </w:r>
      <w:r>
        <w:rPr>
          <w:sz w:val="26"/>
          <w:szCs w:val="26"/>
        </w:rPr>
        <w:t>, Nh</w:t>
      </w:r>
      <w:r w:rsidRPr="00A53DD9">
        <w:rPr>
          <w:sz w:val="26"/>
          <w:szCs w:val="26"/>
        </w:rPr>
        <w:t>à</w:t>
      </w:r>
      <w:r>
        <w:rPr>
          <w:sz w:val="26"/>
          <w:szCs w:val="26"/>
        </w:rPr>
        <w:t xml:space="preserve"> xu</w:t>
      </w:r>
      <w:r w:rsidRPr="00A53DD9">
        <w:rPr>
          <w:sz w:val="26"/>
          <w:szCs w:val="26"/>
        </w:rPr>
        <w:t>ất</w:t>
      </w:r>
      <w:r>
        <w:rPr>
          <w:sz w:val="26"/>
          <w:szCs w:val="26"/>
        </w:rPr>
        <w:t xml:space="preserve"> b</w:t>
      </w:r>
      <w:r w:rsidRPr="00A53DD9">
        <w:rPr>
          <w:sz w:val="26"/>
          <w:szCs w:val="26"/>
        </w:rPr>
        <w:t>ản</w:t>
      </w:r>
      <w:r>
        <w:rPr>
          <w:sz w:val="26"/>
          <w:szCs w:val="26"/>
        </w:rPr>
        <w:t xml:space="preserve"> </w:t>
      </w:r>
      <w:r w:rsidRPr="00A53DD9">
        <w:rPr>
          <w:sz w:val="26"/>
          <w:szCs w:val="26"/>
        </w:rPr>
        <w:t>đại</w:t>
      </w:r>
      <w:r>
        <w:rPr>
          <w:sz w:val="26"/>
          <w:szCs w:val="26"/>
        </w:rPr>
        <w:t xml:space="preserve"> h</w:t>
      </w:r>
      <w:r w:rsidRPr="00A53DD9">
        <w:rPr>
          <w:sz w:val="26"/>
          <w:szCs w:val="26"/>
        </w:rPr>
        <w:t>ọc</w:t>
      </w:r>
      <w:r>
        <w:rPr>
          <w:sz w:val="26"/>
          <w:szCs w:val="26"/>
        </w:rPr>
        <w:t xml:space="preserve"> kinh t</w:t>
      </w:r>
      <w:r w:rsidRPr="00A53DD9">
        <w:rPr>
          <w:sz w:val="26"/>
          <w:szCs w:val="26"/>
        </w:rPr>
        <w:t>ế</w:t>
      </w:r>
      <w:r>
        <w:rPr>
          <w:sz w:val="26"/>
          <w:szCs w:val="26"/>
        </w:rPr>
        <w:t xml:space="preserve"> qu</w:t>
      </w:r>
      <w:r w:rsidRPr="00A53DD9">
        <w:rPr>
          <w:sz w:val="26"/>
          <w:szCs w:val="26"/>
        </w:rPr>
        <w:t>ốc</w:t>
      </w:r>
      <w:r>
        <w:rPr>
          <w:sz w:val="26"/>
          <w:szCs w:val="26"/>
        </w:rPr>
        <w:t xml:space="preserve"> d</w:t>
      </w:r>
      <w:r w:rsidRPr="00A53DD9">
        <w:rPr>
          <w:sz w:val="26"/>
          <w:szCs w:val="26"/>
        </w:rPr>
        <w:t>â</w:t>
      </w:r>
      <w:r>
        <w:rPr>
          <w:sz w:val="26"/>
          <w:szCs w:val="26"/>
        </w:rPr>
        <w:t>n</w:t>
      </w:r>
      <w:r w:rsidRPr="009804D7">
        <w:rPr>
          <w:sz w:val="26"/>
          <w:szCs w:val="26"/>
        </w:rPr>
        <w:t>, Hà nội</w:t>
      </w:r>
      <w:r>
        <w:rPr>
          <w:sz w:val="26"/>
          <w:szCs w:val="26"/>
        </w:rPr>
        <w:t>, chương 3, trang 71 ÷ trang 78).</w:t>
      </w:r>
    </w:p>
    <w:p w14:paraId="2E5F1359" w14:textId="77777777" w:rsidR="0008588D" w:rsidRDefault="0008588D" w:rsidP="0008588D">
      <w:pPr>
        <w:spacing w:after="120" w:line="276" w:lineRule="auto"/>
        <w:ind w:firstLine="720"/>
        <w:jc w:val="center"/>
        <w:rPr>
          <w:b/>
          <w:sz w:val="26"/>
          <w:szCs w:val="26"/>
        </w:rPr>
      </w:pPr>
    </w:p>
    <w:p w14:paraId="1076087D" w14:textId="77777777" w:rsidR="0008588D" w:rsidRDefault="0008588D" w:rsidP="0008588D">
      <w:pPr>
        <w:spacing w:after="120" w:line="276" w:lineRule="auto"/>
        <w:ind w:firstLine="720"/>
        <w:jc w:val="center"/>
        <w:rPr>
          <w:b/>
          <w:sz w:val="26"/>
          <w:szCs w:val="26"/>
        </w:rPr>
      </w:pPr>
    </w:p>
    <w:p w14:paraId="1B305E02" w14:textId="77777777" w:rsidR="0008588D" w:rsidRPr="005413E1" w:rsidRDefault="0008588D" w:rsidP="0008588D">
      <w:pPr>
        <w:spacing w:after="120" w:line="276" w:lineRule="auto"/>
        <w:ind w:firstLine="720"/>
        <w:jc w:val="center"/>
        <w:rPr>
          <w:b/>
          <w:sz w:val="26"/>
          <w:szCs w:val="26"/>
        </w:rPr>
      </w:pPr>
      <w:r>
        <w:rPr>
          <w:b/>
          <w:sz w:val="26"/>
          <w:szCs w:val="26"/>
        </w:rPr>
        <w:t>Chương 4: Thẩm định tính pháp lý và khía cạnh thị trường của dự án</w:t>
      </w:r>
    </w:p>
    <w:p w14:paraId="299327DA" w14:textId="77777777" w:rsidR="0008588D" w:rsidRPr="00D3152B" w:rsidRDefault="0008588D" w:rsidP="0008588D">
      <w:pPr>
        <w:spacing w:after="120" w:line="276" w:lineRule="auto"/>
        <w:ind w:firstLine="720"/>
        <w:jc w:val="both"/>
        <w:rPr>
          <w:sz w:val="26"/>
          <w:szCs w:val="26"/>
        </w:rPr>
      </w:pPr>
      <w:r w:rsidRPr="00D3152B">
        <w:rPr>
          <w:sz w:val="26"/>
          <w:szCs w:val="26"/>
        </w:rPr>
        <w:t>Thẩm định dự án đầu tư bao gồm 6 nội dung thẩm định được thực hiện tuần tự. Chương 4 trình bày hai nội dung đầu tiên trong thẩm định dự án đầu tư bao gồm thẩm định tính pháp lý và thẩm định khía cạnh thị trường của dự án đầu tư. Mỗi nội dung thẩm định đều tiếp cận ở 3 khía cạnh: Mục đích; yêu cầu và thông tin; và nội dung thẩm định từng khía cạnh.</w:t>
      </w:r>
    </w:p>
    <w:p w14:paraId="0D6CA7B9" w14:textId="77777777" w:rsidR="0008588D" w:rsidRPr="00D3152B" w:rsidRDefault="0008588D" w:rsidP="0008588D">
      <w:pPr>
        <w:spacing w:after="120" w:line="276" w:lineRule="auto"/>
        <w:ind w:firstLine="720"/>
        <w:jc w:val="both"/>
        <w:rPr>
          <w:b/>
          <w:i/>
          <w:sz w:val="26"/>
          <w:szCs w:val="26"/>
        </w:rPr>
      </w:pPr>
      <w:r w:rsidRPr="00D3152B">
        <w:rPr>
          <w:b/>
          <w:i/>
          <w:sz w:val="26"/>
          <w:szCs w:val="26"/>
        </w:rPr>
        <w:t>Nội dung</w:t>
      </w:r>
    </w:p>
    <w:p w14:paraId="1C6B094D" w14:textId="77777777" w:rsidR="0008588D" w:rsidRPr="00253B21" w:rsidRDefault="0008588D" w:rsidP="0008588D">
      <w:pPr>
        <w:spacing w:after="120" w:line="276" w:lineRule="auto"/>
        <w:ind w:firstLine="720"/>
        <w:jc w:val="both"/>
        <w:rPr>
          <w:b/>
          <w:sz w:val="26"/>
          <w:szCs w:val="26"/>
        </w:rPr>
      </w:pPr>
      <w:r w:rsidRPr="00253B21">
        <w:rPr>
          <w:b/>
          <w:sz w:val="26"/>
          <w:szCs w:val="26"/>
        </w:rPr>
        <w:t>4.1. Thẩm định tính pháp lý của dự án</w:t>
      </w:r>
      <w:r w:rsidRPr="00253B21">
        <w:rPr>
          <w:b/>
          <w:sz w:val="26"/>
          <w:szCs w:val="26"/>
        </w:rPr>
        <w:tab/>
      </w:r>
    </w:p>
    <w:p w14:paraId="51507F13" w14:textId="77777777" w:rsidR="0008588D" w:rsidRPr="005413E1" w:rsidRDefault="0008588D" w:rsidP="0008588D">
      <w:pPr>
        <w:spacing w:after="120" w:line="276" w:lineRule="auto"/>
        <w:ind w:firstLine="720"/>
        <w:jc w:val="both"/>
        <w:rPr>
          <w:sz w:val="26"/>
          <w:szCs w:val="26"/>
        </w:rPr>
      </w:pPr>
      <w:r w:rsidRPr="00253B21">
        <w:rPr>
          <w:sz w:val="26"/>
          <w:szCs w:val="26"/>
        </w:rPr>
        <w:t xml:space="preserve">4.1.1.  </w:t>
      </w:r>
      <w:r w:rsidRPr="005413E1">
        <w:rPr>
          <w:sz w:val="26"/>
          <w:szCs w:val="26"/>
        </w:rPr>
        <w:tab/>
        <w:t>Mục đích</w:t>
      </w:r>
    </w:p>
    <w:p w14:paraId="1827ED46" w14:textId="77777777" w:rsidR="0008588D" w:rsidRPr="005413E1" w:rsidRDefault="0008588D" w:rsidP="0008588D">
      <w:pPr>
        <w:spacing w:after="120" w:line="276" w:lineRule="auto"/>
        <w:ind w:firstLine="720"/>
        <w:jc w:val="both"/>
        <w:rPr>
          <w:sz w:val="26"/>
          <w:szCs w:val="26"/>
        </w:rPr>
      </w:pPr>
      <w:r w:rsidRPr="00253B21">
        <w:rPr>
          <w:sz w:val="26"/>
          <w:szCs w:val="26"/>
        </w:rPr>
        <w:t xml:space="preserve">4.1.2.  </w:t>
      </w:r>
      <w:r w:rsidRPr="005413E1">
        <w:rPr>
          <w:sz w:val="26"/>
          <w:szCs w:val="26"/>
        </w:rPr>
        <w:t>Yêu cầu và thông tin</w:t>
      </w:r>
    </w:p>
    <w:p w14:paraId="4EC64316" w14:textId="77777777" w:rsidR="0008588D" w:rsidRPr="005413E1" w:rsidRDefault="0008588D" w:rsidP="0008588D">
      <w:pPr>
        <w:spacing w:after="120" w:line="276" w:lineRule="auto"/>
        <w:ind w:firstLine="720"/>
        <w:jc w:val="both"/>
        <w:rPr>
          <w:sz w:val="26"/>
          <w:szCs w:val="26"/>
        </w:rPr>
      </w:pPr>
      <w:r w:rsidRPr="00253B21">
        <w:rPr>
          <w:sz w:val="26"/>
          <w:szCs w:val="26"/>
        </w:rPr>
        <w:t xml:space="preserve">4.1.3.  </w:t>
      </w:r>
      <w:r w:rsidRPr="005413E1">
        <w:rPr>
          <w:sz w:val="26"/>
          <w:szCs w:val="26"/>
        </w:rPr>
        <w:tab/>
        <w:t>Nội dung</w:t>
      </w:r>
    </w:p>
    <w:p w14:paraId="270886B9" w14:textId="77777777" w:rsidR="0008588D" w:rsidRPr="00D3152B" w:rsidRDefault="0008588D" w:rsidP="0008588D">
      <w:pPr>
        <w:spacing w:after="120" w:line="276" w:lineRule="auto"/>
        <w:ind w:firstLine="720"/>
        <w:jc w:val="both"/>
        <w:rPr>
          <w:b/>
          <w:sz w:val="26"/>
          <w:szCs w:val="26"/>
        </w:rPr>
      </w:pPr>
      <w:r w:rsidRPr="00253B21">
        <w:rPr>
          <w:b/>
          <w:sz w:val="26"/>
          <w:szCs w:val="26"/>
        </w:rPr>
        <w:t xml:space="preserve">4.2. </w:t>
      </w:r>
      <w:r w:rsidRPr="00D3152B">
        <w:rPr>
          <w:b/>
          <w:sz w:val="26"/>
          <w:szCs w:val="26"/>
        </w:rPr>
        <w:t xml:space="preserve">Thẩm định khía cạnh thị trường của dự án </w:t>
      </w:r>
    </w:p>
    <w:p w14:paraId="0D2537FC" w14:textId="77777777" w:rsidR="0008588D" w:rsidRPr="005413E1" w:rsidRDefault="0008588D" w:rsidP="0008588D">
      <w:pPr>
        <w:spacing w:after="120" w:line="276" w:lineRule="auto"/>
        <w:ind w:firstLine="720"/>
        <w:jc w:val="both"/>
        <w:rPr>
          <w:sz w:val="26"/>
          <w:szCs w:val="26"/>
        </w:rPr>
      </w:pPr>
      <w:r w:rsidRPr="00253B21">
        <w:rPr>
          <w:sz w:val="26"/>
          <w:szCs w:val="26"/>
        </w:rPr>
        <w:t xml:space="preserve">4.2.1. </w:t>
      </w:r>
      <w:r w:rsidRPr="005413E1">
        <w:rPr>
          <w:sz w:val="26"/>
          <w:szCs w:val="26"/>
        </w:rPr>
        <w:t>Mục đích</w:t>
      </w:r>
    </w:p>
    <w:p w14:paraId="67E16AAD" w14:textId="77777777" w:rsidR="0008588D" w:rsidRPr="005413E1" w:rsidRDefault="0008588D" w:rsidP="0008588D">
      <w:pPr>
        <w:spacing w:after="120" w:line="276" w:lineRule="auto"/>
        <w:ind w:firstLine="720"/>
        <w:jc w:val="both"/>
        <w:rPr>
          <w:sz w:val="26"/>
          <w:szCs w:val="26"/>
        </w:rPr>
      </w:pPr>
      <w:r w:rsidRPr="00253B21">
        <w:rPr>
          <w:sz w:val="26"/>
          <w:szCs w:val="26"/>
        </w:rPr>
        <w:t xml:space="preserve">4.2.2. </w:t>
      </w:r>
      <w:r w:rsidRPr="005413E1">
        <w:rPr>
          <w:sz w:val="26"/>
          <w:szCs w:val="26"/>
        </w:rPr>
        <w:t>Yêu cầu và thông tin</w:t>
      </w:r>
    </w:p>
    <w:p w14:paraId="4DC66E86" w14:textId="77777777" w:rsidR="0008588D" w:rsidRPr="005413E1" w:rsidRDefault="0008588D" w:rsidP="0008588D">
      <w:pPr>
        <w:spacing w:after="120" w:line="276" w:lineRule="auto"/>
        <w:ind w:firstLine="720"/>
        <w:jc w:val="both"/>
        <w:rPr>
          <w:sz w:val="26"/>
          <w:szCs w:val="26"/>
        </w:rPr>
      </w:pPr>
      <w:r w:rsidRPr="00253B21">
        <w:rPr>
          <w:sz w:val="26"/>
          <w:szCs w:val="26"/>
        </w:rPr>
        <w:t>4.2.</w:t>
      </w:r>
      <w:r w:rsidRPr="005413E1">
        <w:rPr>
          <w:sz w:val="26"/>
          <w:szCs w:val="26"/>
        </w:rPr>
        <w:t>3.</w:t>
      </w:r>
      <w:r w:rsidRPr="005413E1">
        <w:rPr>
          <w:sz w:val="26"/>
          <w:szCs w:val="26"/>
        </w:rPr>
        <w:tab/>
        <w:t>Nội dung</w:t>
      </w:r>
    </w:p>
    <w:p w14:paraId="508AF84D" w14:textId="77777777" w:rsidR="0008588D" w:rsidRPr="00D3152B" w:rsidRDefault="0008588D" w:rsidP="0008588D">
      <w:pPr>
        <w:spacing w:after="120" w:line="276" w:lineRule="auto"/>
        <w:ind w:firstLine="720"/>
        <w:jc w:val="both"/>
        <w:rPr>
          <w:b/>
          <w:i/>
          <w:sz w:val="26"/>
          <w:szCs w:val="26"/>
        </w:rPr>
      </w:pPr>
      <w:r w:rsidRPr="00D3152B">
        <w:rPr>
          <w:b/>
          <w:i/>
          <w:sz w:val="26"/>
          <w:szCs w:val="26"/>
        </w:rPr>
        <w:t>Tài liệu tham khảo</w:t>
      </w:r>
    </w:p>
    <w:p w14:paraId="7E6471D8" w14:textId="77777777" w:rsidR="0008588D" w:rsidRDefault="0008588D" w:rsidP="0008588D">
      <w:pPr>
        <w:spacing w:after="120" w:line="276" w:lineRule="auto"/>
        <w:jc w:val="both"/>
        <w:rPr>
          <w:sz w:val="26"/>
          <w:szCs w:val="26"/>
        </w:rPr>
      </w:pPr>
      <w:r>
        <w:rPr>
          <w:sz w:val="26"/>
          <w:szCs w:val="26"/>
        </w:rPr>
        <w:t>1. PGS.TS Nguy</w:t>
      </w:r>
      <w:r w:rsidRPr="00A53DD9">
        <w:rPr>
          <w:sz w:val="26"/>
          <w:szCs w:val="26"/>
        </w:rPr>
        <w:t>ễn</w:t>
      </w:r>
      <w:r>
        <w:rPr>
          <w:sz w:val="26"/>
          <w:szCs w:val="26"/>
        </w:rPr>
        <w:t xml:space="preserve"> B</w:t>
      </w:r>
      <w:r w:rsidRPr="00A53DD9">
        <w:rPr>
          <w:sz w:val="26"/>
          <w:szCs w:val="26"/>
        </w:rPr>
        <w:t>ạch</w:t>
      </w:r>
      <w:r>
        <w:rPr>
          <w:sz w:val="26"/>
          <w:szCs w:val="26"/>
        </w:rPr>
        <w:t xml:space="preserve"> Nguy</w:t>
      </w:r>
      <w:r w:rsidRPr="00A53DD9">
        <w:rPr>
          <w:sz w:val="26"/>
          <w:szCs w:val="26"/>
        </w:rPr>
        <w:t>ệt</w:t>
      </w:r>
      <w:r>
        <w:rPr>
          <w:sz w:val="26"/>
          <w:szCs w:val="26"/>
        </w:rPr>
        <w:t xml:space="preserve"> (2013), L</w:t>
      </w:r>
      <w:r w:rsidRPr="00A53DD9">
        <w:rPr>
          <w:sz w:val="26"/>
          <w:szCs w:val="26"/>
        </w:rPr>
        <w:t>ập</w:t>
      </w:r>
      <w:r>
        <w:rPr>
          <w:sz w:val="26"/>
          <w:szCs w:val="26"/>
        </w:rPr>
        <w:t xml:space="preserve"> d</w:t>
      </w:r>
      <w:r w:rsidRPr="00A53DD9">
        <w:rPr>
          <w:sz w:val="26"/>
          <w:szCs w:val="26"/>
        </w:rPr>
        <w:t>ự</w:t>
      </w:r>
      <w:r>
        <w:rPr>
          <w:sz w:val="26"/>
          <w:szCs w:val="26"/>
        </w:rPr>
        <w:t xml:space="preserve"> </w:t>
      </w:r>
      <w:r w:rsidRPr="00A53DD9">
        <w:rPr>
          <w:sz w:val="26"/>
          <w:szCs w:val="26"/>
        </w:rPr>
        <w:t>án</w:t>
      </w:r>
      <w:r>
        <w:rPr>
          <w:sz w:val="26"/>
          <w:szCs w:val="26"/>
        </w:rPr>
        <w:t xml:space="preserve"> đ</w:t>
      </w:r>
      <w:r w:rsidRPr="00A53DD9">
        <w:rPr>
          <w:sz w:val="26"/>
          <w:szCs w:val="26"/>
        </w:rPr>
        <w:t>ầu</w:t>
      </w:r>
      <w:r>
        <w:rPr>
          <w:sz w:val="26"/>
          <w:szCs w:val="26"/>
        </w:rPr>
        <w:t xml:space="preserve"> t</w:t>
      </w:r>
      <w:r w:rsidRPr="00A53DD9">
        <w:rPr>
          <w:sz w:val="26"/>
          <w:szCs w:val="26"/>
        </w:rPr>
        <w:t>ư</w:t>
      </w:r>
      <w:r>
        <w:rPr>
          <w:sz w:val="26"/>
          <w:szCs w:val="26"/>
        </w:rPr>
        <w:t>, Nh</w:t>
      </w:r>
      <w:r w:rsidRPr="00A53DD9">
        <w:rPr>
          <w:sz w:val="26"/>
          <w:szCs w:val="26"/>
        </w:rPr>
        <w:t>à</w:t>
      </w:r>
      <w:r>
        <w:rPr>
          <w:sz w:val="26"/>
          <w:szCs w:val="26"/>
        </w:rPr>
        <w:t xml:space="preserve"> xu</w:t>
      </w:r>
      <w:r w:rsidRPr="00A53DD9">
        <w:rPr>
          <w:sz w:val="26"/>
          <w:szCs w:val="26"/>
        </w:rPr>
        <w:t>ất</w:t>
      </w:r>
      <w:r>
        <w:rPr>
          <w:sz w:val="26"/>
          <w:szCs w:val="26"/>
        </w:rPr>
        <w:t xml:space="preserve"> b</w:t>
      </w:r>
      <w:r w:rsidRPr="00A53DD9">
        <w:rPr>
          <w:sz w:val="26"/>
          <w:szCs w:val="26"/>
        </w:rPr>
        <w:t>ản</w:t>
      </w:r>
      <w:r>
        <w:rPr>
          <w:sz w:val="26"/>
          <w:szCs w:val="26"/>
        </w:rPr>
        <w:t xml:space="preserve"> </w:t>
      </w:r>
      <w:r w:rsidRPr="00A53DD9">
        <w:rPr>
          <w:sz w:val="26"/>
          <w:szCs w:val="26"/>
        </w:rPr>
        <w:t>đại</w:t>
      </w:r>
      <w:r>
        <w:rPr>
          <w:sz w:val="26"/>
          <w:szCs w:val="26"/>
        </w:rPr>
        <w:t xml:space="preserve"> h</w:t>
      </w:r>
      <w:r w:rsidRPr="00A53DD9">
        <w:rPr>
          <w:sz w:val="26"/>
          <w:szCs w:val="26"/>
        </w:rPr>
        <w:t>ọc</w:t>
      </w:r>
      <w:r>
        <w:rPr>
          <w:sz w:val="26"/>
          <w:szCs w:val="26"/>
        </w:rPr>
        <w:t xml:space="preserve"> kinh t</w:t>
      </w:r>
      <w:r w:rsidRPr="00A53DD9">
        <w:rPr>
          <w:sz w:val="26"/>
          <w:szCs w:val="26"/>
        </w:rPr>
        <w:t>ế</w:t>
      </w:r>
      <w:r>
        <w:rPr>
          <w:sz w:val="26"/>
          <w:szCs w:val="26"/>
        </w:rPr>
        <w:t xml:space="preserve"> qu</w:t>
      </w:r>
      <w:r w:rsidRPr="00A53DD9">
        <w:rPr>
          <w:sz w:val="26"/>
          <w:szCs w:val="26"/>
        </w:rPr>
        <w:t>ốc</w:t>
      </w:r>
      <w:r>
        <w:rPr>
          <w:sz w:val="26"/>
          <w:szCs w:val="26"/>
        </w:rPr>
        <w:t xml:space="preserve"> d</w:t>
      </w:r>
      <w:r w:rsidRPr="00A53DD9">
        <w:rPr>
          <w:sz w:val="26"/>
          <w:szCs w:val="26"/>
        </w:rPr>
        <w:t>â</w:t>
      </w:r>
      <w:r>
        <w:rPr>
          <w:sz w:val="26"/>
          <w:szCs w:val="26"/>
        </w:rPr>
        <w:t>n</w:t>
      </w:r>
      <w:r w:rsidRPr="009804D7">
        <w:rPr>
          <w:sz w:val="26"/>
          <w:szCs w:val="26"/>
        </w:rPr>
        <w:t>, Hà nội</w:t>
      </w:r>
      <w:r>
        <w:rPr>
          <w:sz w:val="26"/>
          <w:szCs w:val="26"/>
        </w:rPr>
        <w:t>, chương 3, trang 64 ÷ trang 119).</w:t>
      </w:r>
    </w:p>
    <w:p w14:paraId="6E705D6F" w14:textId="77777777" w:rsidR="0008588D" w:rsidRDefault="0008588D" w:rsidP="0008588D">
      <w:pPr>
        <w:tabs>
          <w:tab w:val="left" w:pos="4690"/>
        </w:tabs>
        <w:spacing w:before="120" w:after="120" w:line="276" w:lineRule="auto"/>
        <w:jc w:val="center"/>
        <w:rPr>
          <w:b/>
          <w:color w:val="000000"/>
          <w:sz w:val="26"/>
          <w:szCs w:val="26"/>
        </w:rPr>
      </w:pPr>
    </w:p>
    <w:p w14:paraId="67BD4FCD" w14:textId="77777777" w:rsidR="0008588D" w:rsidRPr="00253B21" w:rsidRDefault="0008588D" w:rsidP="0008588D">
      <w:pPr>
        <w:tabs>
          <w:tab w:val="left" w:pos="4690"/>
        </w:tabs>
        <w:spacing w:before="120" w:after="120" w:line="276" w:lineRule="auto"/>
        <w:jc w:val="center"/>
        <w:rPr>
          <w:b/>
          <w:color w:val="000000"/>
          <w:sz w:val="26"/>
          <w:szCs w:val="26"/>
        </w:rPr>
      </w:pPr>
      <w:r w:rsidRPr="00253B21">
        <w:rPr>
          <w:b/>
          <w:color w:val="000000"/>
          <w:sz w:val="26"/>
          <w:szCs w:val="26"/>
        </w:rPr>
        <w:t>Chương 5: Thẩm định kỹ thuật và tổ chức quản lý nhân sự của dự án</w:t>
      </w:r>
    </w:p>
    <w:p w14:paraId="64AB5BA3" w14:textId="77777777" w:rsidR="0008588D" w:rsidRPr="00253B21" w:rsidRDefault="0008588D" w:rsidP="0008588D">
      <w:pPr>
        <w:tabs>
          <w:tab w:val="left" w:pos="4690"/>
        </w:tabs>
        <w:spacing w:before="120" w:after="120" w:line="276" w:lineRule="auto"/>
        <w:ind w:left="115"/>
        <w:jc w:val="both"/>
        <w:rPr>
          <w:color w:val="000000"/>
          <w:sz w:val="26"/>
          <w:szCs w:val="26"/>
        </w:rPr>
      </w:pPr>
      <w:r w:rsidRPr="00253B21">
        <w:rPr>
          <w:color w:val="000000"/>
          <w:sz w:val="26"/>
          <w:szCs w:val="26"/>
        </w:rPr>
        <w:t xml:space="preserve">Chương 5 trang bị cho sinh viên cơ sở lý luận về thẩm định khía cạnh kỹ thuật, tổ chức quản lý và nhân sự của dự án đầu tư. Cụ thể là nghiên cứu mục đích, yêu cầu và nội dung chi tiết cần phải thực hiện khi thẩm định kỹ thuật và tổ chức quản lý dự án. Đồng thời làm rõ mối quan hệ khi thẩm định các nội dung này với thẩm định thị trường, thẩm định tài chính trong quá trình thẩm định dự án. Sinh viên sẽ vận dụng những kiến thức trên vào tình huống thẩm định các dự án đầu tư cụ thể </w:t>
      </w:r>
    </w:p>
    <w:p w14:paraId="1CE77933" w14:textId="77777777" w:rsidR="0008588D" w:rsidRPr="00253B21" w:rsidRDefault="0008588D" w:rsidP="0008588D">
      <w:pPr>
        <w:tabs>
          <w:tab w:val="left" w:pos="4690"/>
        </w:tabs>
        <w:spacing w:before="120" w:after="120" w:line="276" w:lineRule="auto"/>
        <w:ind w:left="115"/>
        <w:jc w:val="both"/>
        <w:rPr>
          <w:b/>
          <w:i/>
          <w:color w:val="000000"/>
          <w:sz w:val="26"/>
          <w:szCs w:val="26"/>
        </w:rPr>
      </w:pPr>
      <w:r w:rsidRPr="00253B21">
        <w:rPr>
          <w:b/>
          <w:i/>
          <w:color w:val="000000"/>
          <w:sz w:val="26"/>
          <w:szCs w:val="26"/>
        </w:rPr>
        <w:t>Nội dung</w:t>
      </w:r>
    </w:p>
    <w:p w14:paraId="77214C1A" w14:textId="77777777" w:rsidR="0008588D" w:rsidRPr="003D2E16" w:rsidRDefault="0008588D" w:rsidP="0008588D">
      <w:pPr>
        <w:spacing w:after="120" w:line="276" w:lineRule="auto"/>
        <w:ind w:firstLine="720"/>
        <w:rPr>
          <w:b/>
          <w:sz w:val="26"/>
          <w:szCs w:val="26"/>
        </w:rPr>
      </w:pPr>
      <w:r>
        <w:rPr>
          <w:b/>
          <w:sz w:val="26"/>
          <w:szCs w:val="26"/>
        </w:rPr>
        <w:t>5</w:t>
      </w:r>
      <w:r w:rsidRPr="003D2E16">
        <w:rPr>
          <w:b/>
          <w:sz w:val="26"/>
          <w:szCs w:val="26"/>
        </w:rPr>
        <w:t>.1.Thẩm định Kỹ thuật</w:t>
      </w:r>
    </w:p>
    <w:p w14:paraId="53717296" w14:textId="77777777" w:rsidR="0008588D" w:rsidRPr="003D2E16" w:rsidRDefault="0008588D" w:rsidP="0008588D">
      <w:pPr>
        <w:spacing w:after="120" w:line="276" w:lineRule="auto"/>
        <w:ind w:firstLine="720"/>
        <w:rPr>
          <w:sz w:val="26"/>
          <w:szCs w:val="26"/>
        </w:rPr>
      </w:pPr>
      <w:r>
        <w:rPr>
          <w:sz w:val="26"/>
          <w:szCs w:val="26"/>
        </w:rPr>
        <w:t xml:space="preserve">5.1.1. Mục đích, </w:t>
      </w:r>
      <w:r w:rsidRPr="003D2E16">
        <w:rPr>
          <w:sz w:val="26"/>
          <w:szCs w:val="26"/>
        </w:rPr>
        <w:t xml:space="preserve">yêu cầu </w:t>
      </w:r>
      <w:r>
        <w:rPr>
          <w:sz w:val="26"/>
          <w:szCs w:val="26"/>
        </w:rPr>
        <w:t>v</w:t>
      </w:r>
      <w:r w:rsidRPr="00253B21">
        <w:rPr>
          <w:sz w:val="26"/>
          <w:szCs w:val="26"/>
        </w:rPr>
        <w:t>à</w:t>
      </w:r>
      <w:r>
        <w:rPr>
          <w:sz w:val="26"/>
          <w:szCs w:val="26"/>
        </w:rPr>
        <w:t xml:space="preserve"> c</w:t>
      </w:r>
      <w:r w:rsidRPr="00253B21">
        <w:rPr>
          <w:sz w:val="26"/>
          <w:szCs w:val="26"/>
        </w:rPr>
        <w:t>ă</w:t>
      </w:r>
      <w:r>
        <w:rPr>
          <w:sz w:val="26"/>
          <w:szCs w:val="26"/>
        </w:rPr>
        <w:t>n c</w:t>
      </w:r>
      <w:r w:rsidRPr="00253B21">
        <w:rPr>
          <w:sz w:val="26"/>
          <w:szCs w:val="26"/>
        </w:rPr>
        <w:t>ứ</w:t>
      </w:r>
      <w:r>
        <w:rPr>
          <w:sz w:val="26"/>
          <w:szCs w:val="26"/>
        </w:rPr>
        <w:t xml:space="preserve"> </w:t>
      </w:r>
      <w:r w:rsidRPr="003D2E16">
        <w:rPr>
          <w:sz w:val="26"/>
          <w:szCs w:val="26"/>
        </w:rPr>
        <w:t xml:space="preserve">thẩm định </w:t>
      </w:r>
    </w:p>
    <w:p w14:paraId="4245C91F" w14:textId="77777777" w:rsidR="0008588D" w:rsidRPr="003D2E16" w:rsidRDefault="0008588D" w:rsidP="0008588D">
      <w:pPr>
        <w:spacing w:after="120" w:line="276" w:lineRule="auto"/>
        <w:ind w:firstLine="720"/>
        <w:rPr>
          <w:i/>
          <w:sz w:val="26"/>
          <w:szCs w:val="26"/>
        </w:rPr>
      </w:pPr>
      <w:r>
        <w:rPr>
          <w:sz w:val="26"/>
          <w:szCs w:val="26"/>
        </w:rPr>
        <w:t>5</w:t>
      </w:r>
      <w:r w:rsidRPr="003D2E16">
        <w:rPr>
          <w:sz w:val="26"/>
          <w:szCs w:val="26"/>
        </w:rPr>
        <w:t>.1.2. Nội dung và phương pháp thẩm định kỹ thuật</w:t>
      </w:r>
      <w:r w:rsidRPr="003D2E16">
        <w:rPr>
          <w:sz w:val="26"/>
          <w:szCs w:val="26"/>
        </w:rPr>
        <w:tab/>
      </w:r>
    </w:p>
    <w:p w14:paraId="0A4181EE" w14:textId="77777777" w:rsidR="0008588D" w:rsidRPr="003D2E16" w:rsidRDefault="0008588D" w:rsidP="0008588D">
      <w:pPr>
        <w:spacing w:after="120" w:line="276" w:lineRule="auto"/>
        <w:rPr>
          <w:b/>
          <w:sz w:val="26"/>
          <w:szCs w:val="26"/>
        </w:rPr>
      </w:pPr>
      <w:r w:rsidRPr="003D2E16">
        <w:rPr>
          <w:sz w:val="26"/>
          <w:szCs w:val="26"/>
        </w:rPr>
        <w:tab/>
      </w:r>
      <w:r>
        <w:rPr>
          <w:b/>
          <w:sz w:val="26"/>
          <w:szCs w:val="26"/>
        </w:rPr>
        <w:t>5</w:t>
      </w:r>
      <w:r w:rsidRPr="003D2E16">
        <w:rPr>
          <w:b/>
          <w:sz w:val="26"/>
          <w:szCs w:val="26"/>
        </w:rPr>
        <w:t>.2.Thẩm định tổ chức quản lý và nhân sự của dự án</w:t>
      </w:r>
    </w:p>
    <w:p w14:paraId="0E224EDF" w14:textId="77777777" w:rsidR="0008588D" w:rsidRPr="003D2E16" w:rsidRDefault="0008588D" w:rsidP="0008588D">
      <w:pPr>
        <w:spacing w:after="120" w:line="276" w:lineRule="auto"/>
        <w:ind w:firstLine="720"/>
        <w:rPr>
          <w:sz w:val="26"/>
          <w:szCs w:val="26"/>
        </w:rPr>
      </w:pPr>
      <w:r>
        <w:rPr>
          <w:sz w:val="26"/>
          <w:szCs w:val="26"/>
        </w:rPr>
        <w:t>5</w:t>
      </w:r>
      <w:r w:rsidRPr="003D2E16">
        <w:rPr>
          <w:sz w:val="26"/>
          <w:szCs w:val="26"/>
        </w:rPr>
        <w:t xml:space="preserve">.2.1. Mục đích và yêu cầu </w:t>
      </w:r>
    </w:p>
    <w:p w14:paraId="55387875" w14:textId="77777777" w:rsidR="0008588D" w:rsidRPr="003D2E16" w:rsidRDefault="0008588D" w:rsidP="0008588D">
      <w:pPr>
        <w:spacing w:after="120" w:line="276" w:lineRule="auto"/>
        <w:ind w:firstLine="720"/>
        <w:rPr>
          <w:sz w:val="26"/>
          <w:szCs w:val="26"/>
        </w:rPr>
      </w:pPr>
      <w:r>
        <w:rPr>
          <w:sz w:val="26"/>
          <w:szCs w:val="26"/>
        </w:rPr>
        <w:t>5</w:t>
      </w:r>
      <w:r w:rsidRPr="003D2E16">
        <w:rPr>
          <w:sz w:val="26"/>
          <w:szCs w:val="26"/>
        </w:rPr>
        <w:t>.2.2. Nội dung và phương pháp thẩm định</w:t>
      </w:r>
    </w:p>
    <w:p w14:paraId="72720A3A" w14:textId="77777777" w:rsidR="0008588D" w:rsidRPr="00253B21" w:rsidRDefault="0008588D" w:rsidP="0008588D">
      <w:pPr>
        <w:spacing w:after="120" w:line="276" w:lineRule="auto"/>
        <w:ind w:firstLine="720"/>
        <w:rPr>
          <w:b/>
          <w:i/>
          <w:color w:val="000000"/>
          <w:sz w:val="26"/>
          <w:szCs w:val="26"/>
        </w:rPr>
      </w:pPr>
      <w:r w:rsidRPr="00253B21">
        <w:rPr>
          <w:b/>
          <w:i/>
          <w:color w:val="000000"/>
          <w:sz w:val="26"/>
          <w:szCs w:val="26"/>
        </w:rPr>
        <w:t>Tài liệu tham khảo</w:t>
      </w:r>
    </w:p>
    <w:p w14:paraId="1BFF383A"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 xml:space="preserve">1. Vũ Công Tuấn (2002), </w:t>
      </w:r>
      <w:r w:rsidRPr="00253B21">
        <w:rPr>
          <w:i/>
          <w:color w:val="000000"/>
          <w:sz w:val="26"/>
          <w:szCs w:val="26"/>
        </w:rPr>
        <w:t>Thẩm định dự án đầu tư</w:t>
      </w:r>
      <w:r w:rsidRPr="00253B21">
        <w:rPr>
          <w:color w:val="000000"/>
          <w:sz w:val="26"/>
          <w:szCs w:val="26"/>
        </w:rPr>
        <w:t>, NXB Thành phố Hồ Chí Minh ,chương 3,4,5</w:t>
      </w:r>
      <w:r>
        <w:rPr>
          <w:color w:val="000000"/>
          <w:sz w:val="26"/>
          <w:szCs w:val="26"/>
        </w:rPr>
        <w:t>.</w:t>
      </w:r>
    </w:p>
    <w:p w14:paraId="291CC4F1"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 xml:space="preserve">2. Từ Quang Phương, Nguyễn Bạch Nguyệt (2012), </w:t>
      </w:r>
      <w:r w:rsidRPr="00253B21">
        <w:rPr>
          <w:i/>
          <w:color w:val="000000"/>
          <w:sz w:val="26"/>
          <w:szCs w:val="26"/>
        </w:rPr>
        <w:t>Kinh tế đầu tư</w:t>
      </w:r>
      <w:r w:rsidRPr="00253B21">
        <w:rPr>
          <w:color w:val="000000"/>
          <w:sz w:val="26"/>
          <w:szCs w:val="26"/>
        </w:rPr>
        <w:t>, NXB Đại học Kinh tế quốc dân, Hà nội, chương 7.</w:t>
      </w:r>
    </w:p>
    <w:p w14:paraId="4FBC0A0C" w14:textId="77777777" w:rsidR="0008588D" w:rsidRPr="00253B21" w:rsidRDefault="0008588D" w:rsidP="0008588D">
      <w:pPr>
        <w:tabs>
          <w:tab w:val="left" w:pos="4690"/>
        </w:tabs>
        <w:spacing w:before="120" w:after="120" w:line="276" w:lineRule="auto"/>
        <w:jc w:val="both"/>
        <w:rPr>
          <w:color w:val="000000"/>
          <w:sz w:val="26"/>
          <w:szCs w:val="26"/>
        </w:rPr>
      </w:pPr>
      <w:r w:rsidRPr="00253B21">
        <w:rPr>
          <w:color w:val="000000"/>
          <w:sz w:val="26"/>
          <w:szCs w:val="26"/>
        </w:rPr>
        <w:t>3. Lumby, St</w:t>
      </w:r>
      <w:r w:rsidRPr="00253B21">
        <w:rPr>
          <w:sz w:val="26"/>
          <w:szCs w:val="26"/>
        </w:rPr>
        <w:t xml:space="preserve">enphen (1994), </w:t>
      </w:r>
      <w:r w:rsidRPr="00253B21">
        <w:rPr>
          <w:i/>
          <w:sz w:val="26"/>
          <w:szCs w:val="26"/>
        </w:rPr>
        <w:t>Thẩm định dự án đầu tư và các quyết định tài chính,</w:t>
      </w:r>
      <w:r w:rsidRPr="00253B21">
        <w:rPr>
          <w:sz w:val="26"/>
          <w:szCs w:val="26"/>
        </w:rPr>
        <w:t xml:space="preserve"> NXB Chapman và Hall , chương 2,3.</w:t>
      </w:r>
      <w:r w:rsidRPr="00253B21">
        <w:rPr>
          <w:color w:val="000000"/>
          <w:sz w:val="26"/>
          <w:szCs w:val="26"/>
        </w:rPr>
        <w:t xml:space="preserve"> </w:t>
      </w:r>
    </w:p>
    <w:p w14:paraId="7BDA468C" w14:textId="77777777" w:rsidR="0008588D" w:rsidRDefault="0008588D" w:rsidP="0008588D">
      <w:pPr>
        <w:tabs>
          <w:tab w:val="left" w:pos="4690"/>
        </w:tabs>
        <w:spacing w:before="120" w:after="120" w:line="276" w:lineRule="auto"/>
        <w:ind w:left="360"/>
        <w:jc w:val="center"/>
        <w:rPr>
          <w:b/>
          <w:bCs/>
          <w:sz w:val="26"/>
          <w:szCs w:val="26"/>
          <w:lang w:val="es-ES_tradnl"/>
        </w:rPr>
      </w:pPr>
    </w:p>
    <w:p w14:paraId="7FD1610A" w14:textId="77777777" w:rsidR="0008588D" w:rsidRPr="00253B21" w:rsidRDefault="0008588D" w:rsidP="0008588D">
      <w:pPr>
        <w:tabs>
          <w:tab w:val="left" w:pos="4690"/>
        </w:tabs>
        <w:spacing w:before="120" w:after="120" w:line="276" w:lineRule="auto"/>
        <w:ind w:left="360"/>
        <w:jc w:val="center"/>
        <w:rPr>
          <w:color w:val="000000"/>
          <w:szCs w:val="28"/>
        </w:rPr>
      </w:pPr>
      <w:r>
        <w:rPr>
          <w:b/>
          <w:bCs/>
          <w:sz w:val="26"/>
          <w:szCs w:val="26"/>
          <w:lang w:val="es-ES_tradnl"/>
        </w:rPr>
        <w:t>Chương 6: Thẩm định khia cạnh tài chính của dự án</w:t>
      </w:r>
    </w:p>
    <w:p w14:paraId="1E84CA53" w14:textId="77777777" w:rsidR="0008588D" w:rsidRPr="005413E1" w:rsidRDefault="0008588D" w:rsidP="0008588D">
      <w:pPr>
        <w:tabs>
          <w:tab w:val="left" w:pos="915"/>
        </w:tabs>
        <w:spacing w:after="120" w:line="276" w:lineRule="auto"/>
        <w:ind w:firstLine="720"/>
        <w:jc w:val="both"/>
        <w:rPr>
          <w:sz w:val="26"/>
          <w:szCs w:val="26"/>
          <w:lang w:val="es-ES_tradnl"/>
        </w:rPr>
      </w:pPr>
      <w:r w:rsidRPr="005413E1">
        <w:rPr>
          <w:sz w:val="26"/>
          <w:szCs w:val="26"/>
          <w:lang w:val="es-ES_tradnl"/>
        </w:rPr>
        <w:tab/>
        <w:t>Trang bị cho sinh viên nắm được cơ sở lý luận về thẩm định khía cạnh kỹ thuật, tổ chức quản lý và nhân sự của dự án đầu tư, mục đích, vai trò của thẩm định, nội dung chi tiết cần phải thẩm định khía cạnh kỹ thuật, tổ chức quản lý của dự án đầu tư, mối quan hệ giữa các nội dung này với nội dung thẩm định thị trường và nội dung thẩm định tài chính trong quá trình thẩm định dự án đầu tư. Sinh viên thực hiện vận dụng được các vấn đề nghiên cứu trên vào các tình huống thẩm định các dự án đầu tư cụ thể.</w:t>
      </w:r>
    </w:p>
    <w:p w14:paraId="67529835" w14:textId="77777777" w:rsidR="0008588D" w:rsidRDefault="0008588D" w:rsidP="0008588D">
      <w:pPr>
        <w:tabs>
          <w:tab w:val="left" w:pos="915"/>
        </w:tabs>
        <w:spacing w:after="120" w:line="276" w:lineRule="auto"/>
        <w:ind w:firstLine="720"/>
        <w:jc w:val="both"/>
        <w:rPr>
          <w:sz w:val="26"/>
          <w:szCs w:val="26"/>
          <w:lang w:val="es-ES_tradnl"/>
        </w:rPr>
      </w:pPr>
      <w:r w:rsidRPr="005413E1">
        <w:rPr>
          <w:b/>
          <w:bCs/>
          <w:sz w:val="26"/>
          <w:szCs w:val="26"/>
          <w:lang w:val="es-ES_tradnl"/>
        </w:rPr>
        <w:t xml:space="preserve">   </w:t>
      </w:r>
      <w:r w:rsidRPr="005413E1">
        <w:rPr>
          <w:sz w:val="26"/>
          <w:szCs w:val="26"/>
          <w:lang w:val="es-ES_tradnl"/>
        </w:rPr>
        <w:t>Trang bị cho sinh viên nắm được cơ sở lý luận về thẩm định khía cạnh tài chính dự án đầu tư, mục đích, vai trò của thẩm định tài chính, nội dung chi tiết cần phải thẩm định khía cạnh tài chính  của dự án đầu tư, mối quan hệ giữa nội dung này với nội dung thẩm định thị trường, kỹ thuật, tổ chức quản lý và nhân sự của dự án trong quá trình thẩm định dự án đầu tư. Sinh viên thực hiện vận dụng được các vấn đề nghiên cứu trên vào các tình huống thẩm định các dự án đầu tư cụ thể.</w:t>
      </w:r>
    </w:p>
    <w:p w14:paraId="66A62316" w14:textId="77777777" w:rsidR="0008588D" w:rsidRPr="00D3152B" w:rsidRDefault="0008588D" w:rsidP="0008588D">
      <w:pPr>
        <w:tabs>
          <w:tab w:val="left" w:pos="915"/>
        </w:tabs>
        <w:spacing w:after="120" w:line="276" w:lineRule="auto"/>
        <w:ind w:firstLine="720"/>
        <w:jc w:val="both"/>
        <w:rPr>
          <w:b/>
          <w:i/>
          <w:sz w:val="26"/>
          <w:szCs w:val="26"/>
          <w:lang w:val="es-ES_tradnl"/>
        </w:rPr>
      </w:pPr>
      <w:r w:rsidRPr="00D3152B">
        <w:rPr>
          <w:b/>
          <w:i/>
          <w:sz w:val="26"/>
          <w:szCs w:val="26"/>
          <w:lang w:val="es-ES_tradnl"/>
        </w:rPr>
        <w:t>Nội dung</w:t>
      </w:r>
    </w:p>
    <w:p w14:paraId="0E9CEA2C" w14:textId="77777777" w:rsidR="0008588D" w:rsidRDefault="0008588D" w:rsidP="0008588D">
      <w:pPr>
        <w:spacing w:after="120" w:line="276" w:lineRule="auto"/>
        <w:ind w:firstLine="720"/>
        <w:jc w:val="both"/>
        <w:rPr>
          <w:b/>
          <w:bCs/>
          <w:sz w:val="26"/>
          <w:szCs w:val="26"/>
          <w:lang w:val="es-ES_tradnl"/>
        </w:rPr>
      </w:pPr>
      <w:r w:rsidRPr="005413E1">
        <w:rPr>
          <w:b/>
          <w:bCs/>
          <w:sz w:val="26"/>
          <w:szCs w:val="26"/>
          <w:lang w:val="es-ES_tradnl"/>
        </w:rPr>
        <w:t xml:space="preserve"> </w:t>
      </w:r>
      <w:r>
        <w:rPr>
          <w:b/>
          <w:bCs/>
          <w:sz w:val="26"/>
          <w:szCs w:val="26"/>
          <w:lang w:val="es-ES_tradnl"/>
        </w:rPr>
        <w:t>6</w:t>
      </w:r>
      <w:r w:rsidRPr="005413E1">
        <w:rPr>
          <w:b/>
          <w:bCs/>
          <w:sz w:val="26"/>
          <w:szCs w:val="26"/>
          <w:lang w:val="es-ES_tradnl"/>
        </w:rPr>
        <w:t>.1. Mục đích, yêu cầu và nguồn thông tin sử dụng thẩm định tài chính dự án đầu tư</w:t>
      </w:r>
    </w:p>
    <w:p w14:paraId="34D05208" w14:textId="77777777" w:rsidR="0008588D" w:rsidRDefault="0008588D" w:rsidP="0008588D">
      <w:pPr>
        <w:spacing w:after="120" w:line="276" w:lineRule="auto"/>
        <w:ind w:firstLine="720"/>
        <w:jc w:val="both"/>
        <w:rPr>
          <w:b/>
          <w:bCs/>
          <w:sz w:val="26"/>
          <w:szCs w:val="26"/>
          <w:lang w:val="es-ES_tradnl"/>
        </w:rPr>
      </w:pPr>
      <w:r w:rsidRPr="005413E1">
        <w:rPr>
          <w:sz w:val="26"/>
          <w:szCs w:val="26"/>
          <w:lang w:val="es-ES_tradnl"/>
        </w:rPr>
        <w:t xml:space="preserve"> </w:t>
      </w:r>
      <w:r>
        <w:rPr>
          <w:sz w:val="26"/>
          <w:szCs w:val="26"/>
          <w:lang w:val="es-ES_tradnl"/>
        </w:rPr>
        <w:t>6</w:t>
      </w:r>
      <w:r w:rsidRPr="005413E1">
        <w:rPr>
          <w:sz w:val="26"/>
          <w:szCs w:val="26"/>
          <w:lang w:val="es-ES_tradnl"/>
        </w:rPr>
        <w:t>.1.1. Mục đích</w:t>
      </w:r>
    </w:p>
    <w:p w14:paraId="36E7D1A7" w14:textId="77777777" w:rsidR="0008588D" w:rsidRDefault="0008588D" w:rsidP="0008588D">
      <w:pPr>
        <w:spacing w:after="120" w:line="276" w:lineRule="auto"/>
        <w:ind w:firstLine="720"/>
        <w:jc w:val="both"/>
        <w:rPr>
          <w:b/>
          <w:bCs/>
          <w:sz w:val="26"/>
          <w:szCs w:val="26"/>
          <w:lang w:val="es-ES_tradnl"/>
        </w:rPr>
      </w:pPr>
      <w:r w:rsidRPr="005413E1">
        <w:rPr>
          <w:sz w:val="26"/>
          <w:szCs w:val="26"/>
          <w:lang w:val="es-ES_tradnl"/>
        </w:rPr>
        <w:t xml:space="preserve"> </w:t>
      </w:r>
      <w:r>
        <w:rPr>
          <w:sz w:val="26"/>
          <w:szCs w:val="26"/>
          <w:lang w:val="es-ES_tradnl"/>
        </w:rPr>
        <w:t>6</w:t>
      </w:r>
      <w:r w:rsidRPr="005413E1">
        <w:rPr>
          <w:sz w:val="26"/>
          <w:szCs w:val="26"/>
          <w:lang w:val="es-ES_tradnl"/>
        </w:rPr>
        <w:t>.1.2. Yêu cầu</w:t>
      </w:r>
    </w:p>
    <w:p w14:paraId="7662B7DA" w14:textId="77777777" w:rsidR="0008588D" w:rsidRPr="00D3152B" w:rsidRDefault="0008588D" w:rsidP="0008588D">
      <w:pPr>
        <w:spacing w:after="120" w:line="276" w:lineRule="auto"/>
        <w:ind w:firstLine="720"/>
        <w:jc w:val="both"/>
        <w:rPr>
          <w:b/>
          <w:bCs/>
          <w:sz w:val="26"/>
          <w:szCs w:val="26"/>
          <w:lang w:val="es-ES_tradnl"/>
        </w:rPr>
      </w:pPr>
      <w:r>
        <w:rPr>
          <w:sz w:val="26"/>
          <w:szCs w:val="26"/>
          <w:lang w:val="es-ES_tradnl"/>
        </w:rPr>
        <w:t>6</w:t>
      </w:r>
      <w:r w:rsidRPr="005413E1">
        <w:rPr>
          <w:sz w:val="26"/>
          <w:szCs w:val="26"/>
          <w:lang w:val="es-ES_tradnl"/>
        </w:rPr>
        <w:t xml:space="preserve">.1.3. Nguồn thông tin sử dụng </w:t>
      </w:r>
    </w:p>
    <w:p w14:paraId="44340B46" w14:textId="77777777" w:rsidR="0008588D" w:rsidRPr="005413E1" w:rsidRDefault="0008588D" w:rsidP="0008588D">
      <w:pPr>
        <w:spacing w:after="120" w:line="276" w:lineRule="auto"/>
        <w:ind w:firstLine="720"/>
        <w:jc w:val="both"/>
        <w:rPr>
          <w:b/>
          <w:bCs/>
          <w:sz w:val="26"/>
          <w:szCs w:val="26"/>
          <w:lang w:val="es-ES_tradnl"/>
        </w:rPr>
      </w:pPr>
      <w:r>
        <w:rPr>
          <w:b/>
          <w:bCs/>
          <w:sz w:val="26"/>
          <w:szCs w:val="26"/>
          <w:lang w:val="es-ES_tradnl"/>
        </w:rPr>
        <w:t>6</w:t>
      </w:r>
      <w:r w:rsidRPr="005413E1">
        <w:rPr>
          <w:b/>
          <w:bCs/>
          <w:sz w:val="26"/>
          <w:szCs w:val="26"/>
          <w:lang w:val="es-ES_tradnl"/>
        </w:rPr>
        <w:t>.2. Giá trị thời gian của tiền và yêu cầu đặt ra trong thẩm định tài chính dự án đầu tư</w:t>
      </w:r>
    </w:p>
    <w:p w14:paraId="1BA1579F"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.2.1. Giá trị thời gian của tiền</w:t>
      </w:r>
    </w:p>
    <w:p w14:paraId="17AB246A"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.2.2. Yêu cầu đặt ra trong thẩm định tài chính dự án đầu tư</w:t>
      </w:r>
    </w:p>
    <w:p w14:paraId="1BA0AC16"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.2.3. Công thức tính chuyển các khoản tiền phát sinh trong thời kỳ phân tích về cùng một thời điểm hiện tại, tương lai (đầu thời kỳ phân tích, cuối thời kỳ phân tích)</w:t>
      </w:r>
    </w:p>
    <w:p w14:paraId="7DF67698" w14:textId="77777777" w:rsidR="0008588D" w:rsidRPr="005413E1" w:rsidRDefault="0008588D" w:rsidP="0008588D">
      <w:pPr>
        <w:spacing w:after="120" w:line="276" w:lineRule="auto"/>
        <w:ind w:firstLine="720"/>
        <w:jc w:val="both"/>
        <w:rPr>
          <w:b/>
          <w:bCs/>
          <w:sz w:val="26"/>
          <w:szCs w:val="26"/>
          <w:lang w:val="es-ES_tradnl"/>
        </w:rPr>
      </w:pPr>
      <w:r>
        <w:rPr>
          <w:b/>
          <w:bCs/>
          <w:sz w:val="26"/>
          <w:szCs w:val="26"/>
          <w:lang w:val="es-ES_tradnl"/>
        </w:rPr>
        <w:t>6</w:t>
      </w:r>
      <w:r w:rsidRPr="005413E1">
        <w:rPr>
          <w:b/>
          <w:bCs/>
          <w:sz w:val="26"/>
          <w:szCs w:val="26"/>
          <w:lang w:val="es-ES_tradnl"/>
        </w:rPr>
        <w:t>.3. Nội dung thẩm định</w:t>
      </w:r>
    </w:p>
    <w:p w14:paraId="7330A4AB"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.3.1.Thẩm định tổng  mức vốn đầu tư và tính khả thi của các nguồn vốn huy động</w:t>
      </w:r>
    </w:p>
    <w:p w14:paraId="2C2A3347"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.3.2. Thẩm định nhu cầu vốn theo tiến độ triển khai thực hiện dự án</w:t>
      </w:r>
    </w:p>
    <w:p w14:paraId="69FDE7B5"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.3.3. Thẩm định khả năng đảm bảo vốn từ mỗi nguồn</w:t>
      </w:r>
    </w:p>
    <w:p w14:paraId="4CAEFE71"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.3.4.Thẩm định tỷ suất của dự án</w:t>
      </w:r>
    </w:p>
    <w:p w14:paraId="70642045"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 xml:space="preserve">.3.5. Thẩm định các khoản thu và các khoản chi phí hàng năm của dự án </w:t>
      </w:r>
    </w:p>
    <w:p w14:paraId="4C36F47F"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.3.6.</w:t>
      </w:r>
      <w:r w:rsidRPr="005413E1">
        <w:rPr>
          <w:b/>
          <w:bCs/>
          <w:sz w:val="26"/>
          <w:szCs w:val="26"/>
          <w:lang w:val="es-ES_tradnl"/>
        </w:rPr>
        <w:t xml:space="preserve"> </w:t>
      </w:r>
      <w:r w:rsidRPr="005413E1">
        <w:rPr>
          <w:sz w:val="26"/>
          <w:szCs w:val="26"/>
          <w:lang w:val="es-ES_tradnl"/>
        </w:rPr>
        <w:t>Thẩm định dòng tiền của dự án</w:t>
      </w:r>
    </w:p>
    <w:p w14:paraId="734E88AC"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.3.7. Thẩm định các chỉ tiêu hiệu quả tài chính của dự án</w:t>
      </w:r>
    </w:p>
    <w:p w14:paraId="26DE14D7"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.3.8. Thẩm định khả năng trả nợi của dự án</w:t>
      </w:r>
    </w:p>
    <w:p w14:paraId="30D23461" w14:textId="77777777" w:rsidR="0008588D" w:rsidRPr="005413E1" w:rsidRDefault="0008588D" w:rsidP="0008588D">
      <w:pPr>
        <w:spacing w:after="120" w:line="276" w:lineRule="auto"/>
        <w:ind w:firstLine="720"/>
        <w:jc w:val="both"/>
        <w:rPr>
          <w:sz w:val="26"/>
          <w:szCs w:val="26"/>
          <w:lang w:val="es-ES_tradnl"/>
        </w:rPr>
      </w:pPr>
      <w:r>
        <w:rPr>
          <w:sz w:val="26"/>
          <w:szCs w:val="26"/>
          <w:lang w:val="es-ES_tradnl"/>
        </w:rPr>
        <w:t>6</w:t>
      </w:r>
      <w:r w:rsidRPr="005413E1">
        <w:rPr>
          <w:sz w:val="26"/>
          <w:szCs w:val="26"/>
          <w:lang w:val="es-ES_tradnl"/>
        </w:rPr>
        <w:t>.3.9.</w:t>
      </w:r>
      <w:r w:rsidRPr="005413E1">
        <w:rPr>
          <w:b/>
          <w:bCs/>
          <w:sz w:val="26"/>
          <w:szCs w:val="26"/>
          <w:lang w:val="es-ES_tradnl"/>
        </w:rPr>
        <w:t xml:space="preserve">  </w:t>
      </w:r>
      <w:r w:rsidRPr="005413E1">
        <w:rPr>
          <w:sz w:val="26"/>
          <w:szCs w:val="26"/>
          <w:lang w:val="es-ES_tradnl"/>
        </w:rPr>
        <w:t>Thẩm định</w:t>
      </w:r>
      <w:r w:rsidRPr="005413E1">
        <w:rPr>
          <w:b/>
          <w:bCs/>
          <w:sz w:val="26"/>
          <w:szCs w:val="26"/>
          <w:lang w:val="es-ES_tradnl"/>
        </w:rPr>
        <w:t xml:space="preserve"> </w:t>
      </w:r>
      <w:r w:rsidRPr="005413E1">
        <w:rPr>
          <w:sz w:val="26"/>
          <w:szCs w:val="26"/>
          <w:lang w:val="es-ES_tradnl"/>
        </w:rPr>
        <w:t>rủi ro về các chỉ tiêu đánh giá hiệu quả tài chính của dự án.</w:t>
      </w:r>
    </w:p>
    <w:p w14:paraId="0B303087" w14:textId="77777777" w:rsidR="0008588D" w:rsidRPr="005413E1" w:rsidRDefault="0008588D" w:rsidP="0008588D">
      <w:pPr>
        <w:tabs>
          <w:tab w:val="left" w:pos="915"/>
        </w:tabs>
        <w:spacing w:after="120" w:line="276" w:lineRule="auto"/>
        <w:ind w:firstLine="720"/>
        <w:jc w:val="both"/>
        <w:rPr>
          <w:b/>
          <w:bCs/>
          <w:sz w:val="26"/>
          <w:szCs w:val="26"/>
          <w:lang w:val="es-ES_tradnl"/>
        </w:rPr>
      </w:pPr>
      <w:r w:rsidRPr="005413E1">
        <w:rPr>
          <w:b/>
          <w:bCs/>
          <w:sz w:val="26"/>
          <w:szCs w:val="26"/>
          <w:lang w:val="es-ES_tradnl"/>
        </w:rPr>
        <w:t>Tài liệu tham khảo</w:t>
      </w:r>
    </w:p>
    <w:p w14:paraId="52C262DD" w14:textId="77777777" w:rsidR="0008588D" w:rsidRPr="005413E1" w:rsidRDefault="0008588D" w:rsidP="0008588D">
      <w:pPr>
        <w:tabs>
          <w:tab w:val="left" w:pos="915"/>
        </w:tabs>
        <w:spacing w:after="120" w:line="276" w:lineRule="auto"/>
        <w:jc w:val="both"/>
        <w:rPr>
          <w:sz w:val="26"/>
          <w:szCs w:val="26"/>
          <w:lang w:val="es-ES_tradnl"/>
        </w:rPr>
      </w:pPr>
      <w:r w:rsidRPr="005413E1">
        <w:rPr>
          <w:sz w:val="26"/>
          <w:szCs w:val="26"/>
          <w:lang w:val="es-ES_tradnl"/>
        </w:rPr>
        <w:t xml:space="preserve">1. PGS.TS Nguyễn Bạch Nguyệt </w:t>
      </w:r>
      <w:r w:rsidRPr="005413E1">
        <w:rPr>
          <w:color w:val="000000"/>
          <w:sz w:val="26"/>
          <w:szCs w:val="26"/>
          <w:lang w:val="es-ES_tradnl"/>
        </w:rPr>
        <w:t>(2</w:t>
      </w:r>
      <w:r>
        <w:rPr>
          <w:color w:val="000000"/>
          <w:sz w:val="26"/>
          <w:szCs w:val="26"/>
          <w:lang w:val="es-ES_tradnl"/>
        </w:rPr>
        <w:t>013</w:t>
      </w:r>
      <w:r w:rsidRPr="005413E1">
        <w:rPr>
          <w:color w:val="000000"/>
          <w:sz w:val="26"/>
          <w:szCs w:val="26"/>
          <w:lang w:val="es-ES_tradnl"/>
        </w:rPr>
        <w:t xml:space="preserve">), </w:t>
      </w:r>
      <w:r w:rsidRPr="005413E1">
        <w:rPr>
          <w:i/>
          <w:iCs/>
          <w:sz w:val="26"/>
          <w:szCs w:val="26"/>
          <w:lang w:val="es-ES_tradnl"/>
        </w:rPr>
        <w:t xml:space="preserve">Giáo trình Lập dự án đầu tư </w:t>
      </w:r>
      <w:r w:rsidRPr="00DF61ED">
        <w:rPr>
          <w:iCs/>
          <w:sz w:val="26"/>
          <w:szCs w:val="26"/>
          <w:lang w:val="es-ES_tradnl"/>
        </w:rPr>
        <w:t>(chương 6, trang 224- 312)</w:t>
      </w:r>
      <w:r>
        <w:rPr>
          <w:sz w:val="26"/>
          <w:szCs w:val="26"/>
          <w:lang w:val="es-ES_tradnl"/>
        </w:rPr>
        <w:t xml:space="preserve">, </w:t>
      </w:r>
      <w:r w:rsidRPr="005413E1">
        <w:rPr>
          <w:sz w:val="26"/>
          <w:szCs w:val="26"/>
          <w:lang w:val="es-ES_tradnl"/>
        </w:rPr>
        <w:t xml:space="preserve"> Nhà xuất bản kinh tế quốc dân</w:t>
      </w:r>
      <w:r>
        <w:rPr>
          <w:sz w:val="26"/>
          <w:szCs w:val="26"/>
          <w:lang w:val="es-ES_tradnl"/>
        </w:rPr>
        <w:t>.</w:t>
      </w:r>
    </w:p>
    <w:p w14:paraId="06579E7E" w14:textId="77777777" w:rsidR="0008588D" w:rsidRDefault="0008588D" w:rsidP="0008588D">
      <w:pPr>
        <w:tabs>
          <w:tab w:val="left" w:pos="915"/>
        </w:tabs>
        <w:spacing w:after="120" w:line="276" w:lineRule="auto"/>
        <w:jc w:val="both"/>
        <w:rPr>
          <w:sz w:val="26"/>
          <w:szCs w:val="26"/>
          <w:lang w:val="es-ES_tradnl"/>
        </w:rPr>
      </w:pPr>
      <w:r w:rsidRPr="005413E1">
        <w:rPr>
          <w:sz w:val="26"/>
          <w:szCs w:val="26"/>
          <w:lang w:val="es-ES_tradnl"/>
        </w:rPr>
        <w:t>2. Trường đại học kinh tế quốc dân, khoa sau đại học</w:t>
      </w:r>
      <w:r>
        <w:rPr>
          <w:sz w:val="26"/>
          <w:szCs w:val="26"/>
          <w:lang w:val="es-ES_tradnl"/>
        </w:rPr>
        <w:t xml:space="preserve"> (2002),</w:t>
      </w:r>
      <w:r w:rsidRPr="005413E1">
        <w:rPr>
          <w:sz w:val="26"/>
          <w:szCs w:val="26"/>
          <w:lang w:val="es-ES_tradnl"/>
        </w:rPr>
        <w:t xml:space="preserve"> </w:t>
      </w:r>
      <w:r w:rsidRPr="005413E1">
        <w:rPr>
          <w:i/>
          <w:iCs/>
          <w:sz w:val="26"/>
          <w:szCs w:val="26"/>
          <w:lang w:val="es-ES_tradnl"/>
        </w:rPr>
        <w:t>Đầu tư và thẩm định dự án đầu tư</w:t>
      </w:r>
      <w:r w:rsidRPr="005413E1">
        <w:rPr>
          <w:sz w:val="26"/>
          <w:szCs w:val="26"/>
          <w:lang w:val="es-ES_tradnl"/>
        </w:rPr>
        <w:t xml:space="preserve">  </w:t>
      </w:r>
      <w:r w:rsidRPr="00DF61ED">
        <w:rPr>
          <w:iCs/>
          <w:sz w:val="26"/>
          <w:szCs w:val="26"/>
          <w:lang w:val="es-ES_tradnl"/>
        </w:rPr>
        <w:t>(bài 3, trang 108- 167</w:t>
      </w:r>
      <w:r w:rsidRPr="005413E1">
        <w:rPr>
          <w:i/>
          <w:iCs/>
          <w:sz w:val="26"/>
          <w:szCs w:val="26"/>
          <w:lang w:val="es-ES_tradnl"/>
        </w:rPr>
        <w:t>)</w:t>
      </w:r>
      <w:r>
        <w:rPr>
          <w:sz w:val="26"/>
          <w:szCs w:val="26"/>
          <w:lang w:val="es-ES_tradnl"/>
        </w:rPr>
        <w:t>, Nhà xuất bản Thống kê.</w:t>
      </w:r>
    </w:p>
    <w:p w14:paraId="6A67F1F5" w14:textId="77777777" w:rsidR="0008588D" w:rsidRPr="005413E1" w:rsidRDefault="0008588D" w:rsidP="0008588D">
      <w:pPr>
        <w:tabs>
          <w:tab w:val="left" w:pos="915"/>
        </w:tabs>
        <w:spacing w:after="120" w:line="276" w:lineRule="auto"/>
        <w:jc w:val="both"/>
        <w:rPr>
          <w:sz w:val="26"/>
          <w:szCs w:val="26"/>
          <w:lang w:val="es-ES_tradnl"/>
        </w:rPr>
      </w:pPr>
    </w:p>
    <w:p w14:paraId="30BA27F6" w14:textId="77777777" w:rsidR="0008588D" w:rsidRPr="00253B21" w:rsidRDefault="0008588D" w:rsidP="0008588D">
      <w:pPr>
        <w:spacing w:after="120" w:line="276" w:lineRule="auto"/>
        <w:ind w:firstLine="720"/>
        <w:jc w:val="center"/>
        <w:rPr>
          <w:b/>
          <w:sz w:val="26"/>
          <w:szCs w:val="26"/>
          <w:lang w:val="es-ES_tradnl"/>
        </w:rPr>
      </w:pPr>
      <w:r w:rsidRPr="00253B21">
        <w:rPr>
          <w:b/>
          <w:sz w:val="26"/>
          <w:szCs w:val="26"/>
          <w:lang w:val="es-ES_tradnl"/>
        </w:rPr>
        <w:t>Chương 7: Thẩm định khía cạnh kinh tế xã hội của dự án đầu tư</w:t>
      </w:r>
    </w:p>
    <w:p w14:paraId="709BC7AE" w14:textId="77777777" w:rsidR="0008588D" w:rsidRPr="00253B21" w:rsidRDefault="0008588D" w:rsidP="0008588D">
      <w:pPr>
        <w:tabs>
          <w:tab w:val="left" w:pos="915"/>
        </w:tabs>
        <w:spacing w:after="120" w:line="276" w:lineRule="auto"/>
        <w:ind w:firstLine="720"/>
        <w:rPr>
          <w:rFonts w:ascii=".VnTime" w:hAnsi=".VnTime"/>
          <w:sz w:val="26"/>
          <w:szCs w:val="26"/>
          <w:lang w:val="es-ES_tradnl"/>
        </w:rPr>
      </w:pPr>
      <w:r w:rsidRPr="00253B21">
        <w:rPr>
          <w:sz w:val="26"/>
          <w:szCs w:val="26"/>
          <w:lang w:val="es-ES_tradnl"/>
        </w:rPr>
        <w:t>Chương này trang bị những kiến thức cơ bản về thẩm định khía cạnh kinh tế xã hội của dự án đầu tư. Làm sáng tỏ những vấn đề mục đích thẩm định, yêu cầu của thẩm định khía cạnh kinh tế xã hội của dự án đầu tư, các nội dung chi tiết cần phải thẩm định khu thẩm định khía cạnh kinh tế xã hội, mối quan hệ giữa các nội dung này với nội dung thẩm định tài chính trong quá trình thẩm định dự án đầu tư. Sinh viên có thể vận dụng được các vấn đề nghiên cứu trên vào các tình huống thẩm định các dự án đầu tư cụ thể</w:t>
      </w:r>
      <w:r w:rsidRPr="00253B21">
        <w:rPr>
          <w:rFonts w:ascii=".VnTime" w:hAnsi=".VnTime"/>
          <w:sz w:val="26"/>
          <w:szCs w:val="26"/>
          <w:lang w:val="es-ES_tradnl"/>
        </w:rPr>
        <w:t>.</w:t>
      </w:r>
    </w:p>
    <w:p w14:paraId="23484AB6" w14:textId="77777777" w:rsidR="0008588D" w:rsidRPr="00253B21" w:rsidRDefault="0008588D" w:rsidP="0008588D">
      <w:pPr>
        <w:tabs>
          <w:tab w:val="left" w:pos="915"/>
        </w:tabs>
        <w:spacing w:after="120" w:line="276" w:lineRule="auto"/>
        <w:ind w:firstLine="720"/>
        <w:rPr>
          <w:b/>
          <w:i/>
          <w:sz w:val="26"/>
          <w:szCs w:val="26"/>
          <w:lang w:val="es-ES_tradnl"/>
        </w:rPr>
      </w:pPr>
      <w:r w:rsidRPr="00253B21">
        <w:rPr>
          <w:b/>
          <w:i/>
          <w:sz w:val="26"/>
          <w:szCs w:val="26"/>
          <w:lang w:val="es-ES_tradnl"/>
        </w:rPr>
        <w:t>Nội dung</w:t>
      </w:r>
    </w:p>
    <w:p w14:paraId="2766DC32" w14:textId="77777777" w:rsidR="0008588D" w:rsidRPr="00253B21" w:rsidRDefault="0008588D" w:rsidP="0008588D">
      <w:pPr>
        <w:pStyle w:val="ListParagraph"/>
        <w:spacing w:after="120"/>
        <w:ind w:left="0" w:firstLine="720"/>
        <w:jc w:val="both"/>
        <w:rPr>
          <w:b/>
          <w:sz w:val="26"/>
          <w:szCs w:val="26"/>
          <w:lang w:val="es-ES_tradnl"/>
        </w:rPr>
      </w:pPr>
      <w:r>
        <w:rPr>
          <w:b/>
          <w:sz w:val="26"/>
          <w:szCs w:val="26"/>
          <w:lang w:val="es-ES_tradnl"/>
        </w:rPr>
        <w:t xml:space="preserve">7.1. </w:t>
      </w:r>
      <w:r w:rsidRPr="00253B21">
        <w:rPr>
          <w:b/>
          <w:sz w:val="26"/>
          <w:szCs w:val="26"/>
          <w:lang w:val="es-ES_tradnl"/>
        </w:rPr>
        <w:t>Mục đích và yêu cầu của thẩm định kinh tế xã hội dự án đầu tư:</w:t>
      </w:r>
    </w:p>
    <w:p w14:paraId="301A26DB" w14:textId="77777777" w:rsidR="0008588D" w:rsidRPr="00253B21" w:rsidRDefault="0008588D" w:rsidP="0008588D">
      <w:pPr>
        <w:tabs>
          <w:tab w:val="left" w:pos="2820"/>
        </w:tabs>
        <w:spacing w:after="120" w:line="276" w:lineRule="auto"/>
        <w:ind w:firstLine="720"/>
        <w:jc w:val="both"/>
        <w:rPr>
          <w:sz w:val="26"/>
          <w:szCs w:val="26"/>
          <w:lang w:val="es-ES_tradnl"/>
        </w:rPr>
      </w:pPr>
      <w:r>
        <w:rPr>
          <w:sz w:val="26"/>
          <w:szCs w:val="26"/>
          <w:lang w:val="es-ES_tradnl"/>
        </w:rPr>
        <w:t>7.1.1. Khái niệm</w:t>
      </w:r>
      <w:r w:rsidRPr="00253B21">
        <w:rPr>
          <w:sz w:val="26"/>
          <w:szCs w:val="26"/>
          <w:lang w:val="es-ES_tradnl"/>
        </w:rPr>
        <w:tab/>
      </w:r>
    </w:p>
    <w:p w14:paraId="76517E57" w14:textId="77777777" w:rsidR="0008588D" w:rsidRPr="00253B21" w:rsidRDefault="0008588D" w:rsidP="0008588D">
      <w:pPr>
        <w:tabs>
          <w:tab w:val="left" w:pos="6630"/>
        </w:tabs>
        <w:spacing w:after="120" w:line="276" w:lineRule="auto"/>
        <w:ind w:firstLine="720"/>
        <w:jc w:val="both"/>
        <w:rPr>
          <w:sz w:val="26"/>
          <w:szCs w:val="26"/>
          <w:lang w:val="es-ES_tradnl"/>
        </w:rPr>
      </w:pPr>
      <w:r>
        <w:rPr>
          <w:sz w:val="26"/>
          <w:szCs w:val="26"/>
          <w:lang w:val="es-ES_tradnl"/>
        </w:rPr>
        <w:t xml:space="preserve">7.1.2. </w:t>
      </w:r>
      <w:r w:rsidRPr="00253B21">
        <w:rPr>
          <w:sz w:val="26"/>
          <w:szCs w:val="26"/>
          <w:lang w:val="es-ES_tradnl"/>
        </w:rPr>
        <w:t xml:space="preserve"> Mục đí</w:t>
      </w:r>
      <w:r>
        <w:rPr>
          <w:sz w:val="26"/>
          <w:szCs w:val="26"/>
          <w:lang w:val="es-ES_tradnl"/>
        </w:rPr>
        <w:t>ch của thẩm định khía cạnh KTXH</w:t>
      </w:r>
      <w:r w:rsidRPr="00253B21">
        <w:rPr>
          <w:sz w:val="26"/>
          <w:szCs w:val="26"/>
          <w:lang w:val="es-ES_tradnl"/>
        </w:rPr>
        <w:tab/>
      </w:r>
    </w:p>
    <w:p w14:paraId="2F68C731" w14:textId="77777777" w:rsidR="0008588D" w:rsidRPr="00253B21" w:rsidRDefault="0008588D" w:rsidP="0008588D">
      <w:pPr>
        <w:spacing w:after="120" w:line="276" w:lineRule="auto"/>
        <w:ind w:firstLine="720"/>
        <w:jc w:val="both"/>
        <w:rPr>
          <w:sz w:val="26"/>
          <w:szCs w:val="26"/>
          <w:lang w:val="es-ES_tradnl"/>
        </w:rPr>
      </w:pPr>
      <w:r>
        <w:rPr>
          <w:sz w:val="26"/>
          <w:szCs w:val="26"/>
          <w:lang w:val="es-ES_tradnl"/>
        </w:rPr>
        <w:t>7.1.3.</w:t>
      </w:r>
      <w:r w:rsidRPr="00253B21">
        <w:rPr>
          <w:sz w:val="26"/>
          <w:szCs w:val="26"/>
          <w:lang w:val="es-ES_tradnl"/>
        </w:rPr>
        <w:t xml:space="preserve"> Yêu cầu của thẩm đ</w:t>
      </w:r>
      <w:r>
        <w:rPr>
          <w:sz w:val="26"/>
          <w:szCs w:val="26"/>
          <w:lang w:val="es-ES_tradnl"/>
        </w:rPr>
        <w:t>ịnh kinh tế xã hội dự án đầu tư</w:t>
      </w:r>
    </w:p>
    <w:p w14:paraId="61AE78BE" w14:textId="77777777" w:rsidR="0008588D" w:rsidRPr="00253B21" w:rsidRDefault="0008588D" w:rsidP="0008588D">
      <w:pPr>
        <w:spacing w:after="120" w:line="276" w:lineRule="auto"/>
        <w:ind w:firstLine="720"/>
        <w:jc w:val="both"/>
        <w:rPr>
          <w:b/>
          <w:sz w:val="26"/>
          <w:szCs w:val="26"/>
          <w:lang w:val="es-ES_tradnl"/>
        </w:rPr>
      </w:pPr>
      <w:r>
        <w:rPr>
          <w:b/>
          <w:sz w:val="26"/>
          <w:szCs w:val="26"/>
          <w:lang w:val="es-ES_tradnl"/>
        </w:rPr>
        <w:t>7.2.</w:t>
      </w:r>
      <w:r w:rsidRPr="00253B21">
        <w:rPr>
          <w:b/>
          <w:sz w:val="26"/>
          <w:szCs w:val="26"/>
          <w:lang w:val="es-ES_tradnl"/>
        </w:rPr>
        <w:t xml:space="preserve"> Các căn cứ và tiêu chuẩn chủ yếu trong thẩm định kinh tế xã hội dự án đầu tư:</w:t>
      </w:r>
    </w:p>
    <w:p w14:paraId="7D5AF7F9" w14:textId="77777777" w:rsidR="0008588D" w:rsidRPr="00253B21" w:rsidRDefault="0008588D" w:rsidP="0008588D">
      <w:pPr>
        <w:spacing w:after="120" w:line="276" w:lineRule="auto"/>
        <w:ind w:firstLine="720"/>
        <w:jc w:val="both"/>
        <w:rPr>
          <w:sz w:val="26"/>
          <w:szCs w:val="26"/>
          <w:lang w:val="es-ES_tradnl"/>
        </w:rPr>
      </w:pPr>
      <w:r>
        <w:rPr>
          <w:sz w:val="26"/>
          <w:szCs w:val="26"/>
          <w:lang w:val="es-ES_tradnl"/>
        </w:rPr>
        <w:t>7.2.1.</w:t>
      </w:r>
      <w:r w:rsidRPr="00253B21">
        <w:rPr>
          <w:sz w:val="26"/>
          <w:szCs w:val="26"/>
          <w:lang w:val="es-ES_tradnl"/>
        </w:rPr>
        <w:t xml:space="preserve"> Các căn cứ thẩm định khía c</w:t>
      </w:r>
      <w:r>
        <w:rPr>
          <w:sz w:val="26"/>
          <w:szCs w:val="26"/>
          <w:lang w:val="es-ES_tradnl"/>
        </w:rPr>
        <w:t>ạnh kinh tế xã hội dự án đầu tư</w:t>
      </w:r>
    </w:p>
    <w:p w14:paraId="25E7FB54" w14:textId="77777777" w:rsidR="0008588D" w:rsidRPr="00253B21" w:rsidRDefault="0008588D" w:rsidP="0008588D">
      <w:pPr>
        <w:spacing w:after="120" w:line="276" w:lineRule="auto"/>
        <w:ind w:firstLine="720"/>
        <w:jc w:val="both"/>
        <w:rPr>
          <w:b/>
          <w:sz w:val="26"/>
          <w:szCs w:val="26"/>
          <w:lang w:val="es-ES_tradnl"/>
        </w:rPr>
      </w:pPr>
      <w:r>
        <w:rPr>
          <w:sz w:val="26"/>
          <w:szCs w:val="26"/>
          <w:lang w:val="es-ES_tradnl"/>
        </w:rPr>
        <w:t xml:space="preserve">7.2.2. </w:t>
      </w:r>
      <w:r w:rsidRPr="00253B21">
        <w:rPr>
          <w:sz w:val="26"/>
          <w:szCs w:val="26"/>
          <w:lang w:val="es-ES_tradnl"/>
        </w:rPr>
        <w:t>Các tiêu chuẩn thẩm định khía cạnh kinh tế xã hội dự án đầu tư</w:t>
      </w:r>
    </w:p>
    <w:p w14:paraId="4FA18055" w14:textId="77777777" w:rsidR="0008588D" w:rsidRPr="00253B21" w:rsidRDefault="0008588D" w:rsidP="0008588D">
      <w:pPr>
        <w:spacing w:after="120" w:line="276" w:lineRule="auto"/>
        <w:ind w:firstLine="720"/>
        <w:jc w:val="both"/>
        <w:rPr>
          <w:b/>
          <w:sz w:val="26"/>
          <w:szCs w:val="26"/>
          <w:lang w:val="es-ES_tradnl"/>
        </w:rPr>
      </w:pPr>
      <w:r w:rsidRPr="00253B21">
        <w:rPr>
          <w:b/>
          <w:sz w:val="26"/>
          <w:szCs w:val="26"/>
          <w:lang w:val="es-ES_tradnl"/>
        </w:rPr>
        <w:t>7.3, Phương pháp điều chỉnh g</w:t>
      </w:r>
      <w:r>
        <w:rPr>
          <w:b/>
          <w:sz w:val="26"/>
          <w:szCs w:val="26"/>
          <w:lang w:val="es-ES_tradnl"/>
        </w:rPr>
        <w:t>iá trong thẩm định dự án đầu tư</w:t>
      </w:r>
    </w:p>
    <w:p w14:paraId="01C52D47" w14:textId="77777777" w:rsidR="0008588D" w:rsidRPr="00253B21" w:rsidRDefault="0008588D" w:rsidP="0008588D">
      <w:pPr>
        <w:spacing w:after="120" w:line="276" w:lineRule="auto"/>
        <w:ind w:firstLine="720"/>
        <w:jc w:val="both"/>
        <w:rPr>
          <w:sz w:val="26"/>
          <w:szCs w:val="26"/>
          <w:lang w:val="es-ES_tradnl"/>
        </w:rPr>
      </w:pPr>
      <w:r>
        <w:rPr>
          <w:sz w:val="26"/>
          <w:szCs w:val="26"/>
          <w:lang w:val="es-ES_tradnl"/>
        </w:rPr>
        <w:t xml:space="preserve">7.3.1. </w:t>
      </w:r>
      <w:r w:rsidRPr="00253B21">
        <w:rPr>
          <w:sz w:val="26"/>
          <w:szCs w:val="26"/>
          <w:lang w:val="es-ES_tradnl"/>
        </w:rPr>
        <w:t>Tỷ suất chiết khấu xã h</w:t>
      </w:r>
      <w:r>
        <w:rPr>
          <w:sz w:val="26"/>
          <w:szCs w:val="26"/>
          <w:lang w:val="es-ES_tradnl"/>
        </w:rPr>
        <w:t>ội</w:t>
      </w:r>
    </w:p>
    <w:p w14:paraId="04669B98" w14:textId="77777777" w:rsidR="0008588D" w:rsidRPr="00253B21" w:rsidRDefault="0008588D" w:rsidP="0008588D">
      <w:pPr>
        <w:spacing w:after="120" w:line="276" w:lineRule="auto"/>
        <w:ind w:firstLine="720"/>
        <w:jc w:val="both"/>
        <w:rPr>
          <w:sz w:val="26"/>
          <w:szCs w:val="26"/>
          <w:lang w:val="es-ES_tradnl"/>
        </w:rPr>
      </w:pPr>
      <w:r>
        <w:rPr>
          <w:sz w:val="26"/>
          <w:szCs w:val="26"/>
          <w:lang w:val="es-ES_tradnl"/>
        </w:rPr>
        <w:t>7.3.2.</w:t>
      </w:r>
      <w:r w:rsidRPr="00253B21">
        <w:rPr>
          <w:sz w:val="26"/>
          <w:szCs w:val="26"/>
          <w:lang w:val="es-ES_tradnl"/>
        </w:rPr>
        <w:t xml:space="preserve"> Tỷ giá hối đoái điều chỉnh</w:t>
      </w:r>
    </w:p>
    <w:p w14:paraId="6F6BBC6F" w14:textId="77777777" w:rsidR="0008588D" w:rsidRPr="00253B21" w:rsidRDefault="0008588D" w:rsidP="0008588D">
      <w:pPr>
        <w:spacing w:after="120" w:line="276" w:lineRule="auto"/>
        <w:ind w:firstLine="720"/>
        <w:jc w:val="both"/>
        <w:rPr>
          <w:sz w:val="26"/>
          <w:szCs w:val="26"/>
          <w:lang w:val="es-ES_tradnl"/>
        </w:rPr>
      </w:pPr>
      <w:r>
        <w:rPr>
          <w:sz w:val="26"/>
          <w:szCs w:val="26"/>
          <w:lang w:val="es-ES_tradnl"/>
        </w:rPr>
        <w:t xml:space="preserve">7.3.3. </w:t>
      </w:r>
      <w:r w:rsidRPr="00253B21">
        <w:rPr>
          <w:sz w:val="26"/>
          <w:szCs w:val="26"/>
          <w:lang w:val="es-ES_tradnl"/>
        </w:rPr>
        <w:t>Giá kinh tế trong thẩm đ</w:t>
      </w:r>
      <w:r>
        <w:rPr>
          <w:sz w:val="26"/>
          <w:szCs w:val="26"/>
          <w:lang w:val="es-ES_tradnl"/>
        </w:rPr>
        <w:t>ịnh kinh tế xã hội dự án đầu tư</w:t>
      </w:r>
    </w:p>
    <w:p w14:paraId="1328D139" w14:textId="77777777" w:rsidR="0008588D" w:rsidRPr="00253B21" w:rsidRDefault="0008588D" w:rsidP="0008588D">
      <w:pPr>
        <w:spacing w:after="120" w:line="276" w:lineRule="auto"/>
        <w:ind w:firstLine="720"/>
        <w:jc w:val="both"/>
        <w:rPr>
          <w:b/>
          <w:sz w:val="26"/>
          <w:szCs w:val="26"/>
          <w:lang w:val="es-ES_tradnl"/>
        </w:rPr>
      </w:pPr>
      <w:r w:rsidRPr="00253B21">
        <w:rPr>
          <w:b/>
          <w:sz w:val="26"/>
          <w:szCs w:val="26"/>
          <w:lang w:val="es-ES_tradnl"/>
        </w:rPr>
        <w:t>7.4, Nội dung thẩm định khía c</w:t>
      </w:r>
      <w:r>
        <w:rPr>
          <w:b/>
          <w:sz w:val="26"/>
          <w:szCs w:val="26"/>
          <w:lang w:val="es-ES_tradnl"/>
        </w:rPr>
        <w:t>ạnh kinh tế xã hội dự án đầu tư</w:t>
      </w:r>
    </w:p>
    <w:p w14:paraId="1FEF396C" w14:textId="77777777" w:rsidR="0008588D" w:rsidRPr="00253B21" w:rsidRDefault="0008588D" w:rsidP="0008588D">
      <w:pPr>
        <w:spacing w:after="120" w:line="276" w:lineRule="auto"/>
        <w:ind w:firstLine="720"/>
        <w:jc w:val="both"/>
        <w:rPr>
          <w:sz w:val="26"/>
          <w:szCs w:val="26"/>
          <w:lang w:val="es-ES_tradnl"/>
        </w:rPr>
      </w:pPr>
      <w:r>
        <w:rPr>
          <w:sz w:val="26"/>
          <w:szCs w:val="26"/>
          <w:lang w:val="es-ES_tradnl"/>
        </w:rPr>
        <w:t>7.4.1. Thẩm định khía cạnh kinh tế</w:t>
      </w:r>
    </w:p>
    <w:p w14:paraId="377AA32D" w14:textId="77777777" w:rsidR="0008588D" w:rsidRDefault="0008588D" w:rsidP="0008588D">
      <w:pPr>
        <w:spacing w:after="120" w:line="276" w:lineRule="auto"/>
        <w:ind w:firstLine="720"/>
        <w:jc w:val="both"/>
        <w:rPr>
          <w:sz w:val="26"/>
          <w:szCs w:val="26"/>
          <w:lang w:val="es-ES_tradnl"/>
        </w:rPr>
      </w:pPr>
      <w:r>
        <w:rPr>
          <w:sz w:val="26"/>
          <w:szCs w:val="26"/>
          <w:lang w:val="es-ES_tradnl"/>
        </w:rPr>
        <w:t>7.4.2.</w:t>
      </w:r>
      <w:r w:rsidRPr="00253B21">
        <w:rPr>
          <w:sz w:val="26"/>
          <w:szCs w:val="26"/>
          <w:lang w:val="es-ES_tradnl"/>
        </w:rPr>
        <w:t xml:space="preserve"> Thẩ</w:t>
      </w:r>
      <w:r>
        <w:rPr>
          <w:sz w:val="26"/>
          <w:szCs w:val="26"/>
          <w:lang w:val="es-ES_tradnl"/>
        </w:rPr>
        <w:t>m định khía cạnh xã hội</w:t>
      </w:r>
    </w:p>
    <w:p w14:paraId="76D2BF00" w14:textId="77777777" w:rsidR="0008588D" w:rsidRPr="000E03FF" w:rsidRDefault="0008588D" w:rsidP="0008588D">
      <w:pPr>
        <w:spacing w:after="120" w:line="276" w:lineRule="auto"/>
        <w:ind w:firstLine="720"/>
        <w:jc w:val="both"/>
        <w:rPr>
          <w:sz w:val="26"/>
          <w:szCs w:val="26"/>
          <w:lang w:val="es-ES_tradnl"/>
        </w:rPr>
      </w:pPr>
      <w:r>
        <w:rPr>
          <w:sz w:val="26"/>
          <w:szCs w:val="26"/>
          <w:lang w:val="es-ES_tradnl"/>
        </w:rPr>
        <w:t xml:space="preserve">7.4.3. </w:t>
      </w:r>
      <w:r w:rsidRPr="00253B21">
        <w:rPr>
          <w:sz w:val="26"/>
          <w:szCs w:val="26"/>
          <w:lang w:val="es-ES_tradnl"/>
        </w:rPr>
        <w:t>Thẩ</w:t>
      </w:r>
      <w:r>
        <w:rPr>
          <w:sz w:val="26"/>
          <w:szCs w:val="26"/>
          <w:lang w:val="es-ES_tradnl"/>
        </w:rPr>
        <w:t>m định khía cạnh m</w:t>
      </w:r>
      <w:r w:rsidRPr="000E03FF">
        <w:rPr>
          <w:sz w:val="26"/>
          <w:szCs w:val="26"/>
          <w:lang w:val="es-ES_tradnl"/>
        </w:rPr>
        <w:t>ô</w:t>
      </w:r>
      <w:r>
        <w:rPr>
          <w:sz w:val="26"/>
          <w:szCs w:val="26"/>
          <w:lang w:val="es-ES_tradnl"/>
        </w:rPr>
        <w:t>i tr</w:t>
      </w:r>
      <w:r w:rsidRPr="000E03FF">
        <w:rPr>
          <w:sz w:val="26"/>
          <w:szCs w:val="26"/>
          <w:lang w:val="es-ES_tradnl"/>
        </w:rPr>
        <w:t>ường</w:t>
      </w:r>
    </w:p>
    <w:p w14:paraId="0DF6520C" w14:textId="77777777" w:rsidR="0008588D" w:rsidRPr="00262FBB" w:rsidRDefault="0008588D" w:rsidP="0008588D">
      <w:pPr>
        <w:spacing w:after="120" w:line="276" w:lineRule="auto"/>
        <w:ind w:firstLine="720"/>
        <w:rPr>
          <w:b/>
          <w:i/>
          <w:sz w:val="26"/>
          <w:szCs w:val="26"/>
          <w:lang w:val="es-ES_tradnl"/>
        </w:rPr>
      </w:pPr>
      <w:r w:rsidRPr="00262FBB">
        <w:rPr>
          <w:b/>
          <w:i/>
          <w:sz w:val="26"/>
          <w:szCs w:val="26"/>
          <w:lang w:val="es-ES_tradnl"/>
        </w:rPr>
        <w:t>Tài liệu tham khảo</w:t>
      </w:r>
    </w:p>
    <w:p w14:paraId="3DB65154" w14:textId="77777777" w:rsidR="0008588D" w:rsidRPr="00262FBB" w:rsidRDefault="0008588D" w:rsidP="0008588D">
      <w:pPr>
        <w:spacing w:after="120" w:line="276" w:lineRule="auto"/>
        <w:jc w:val="both"/>
        <w:rPr>
          <w:sz w:val="26"/>
          <w:szCs w:val="26"/>
          <w:lang w:val="es-ES_tradnl"/>
        </w:rPr>
      </w:pPr>
      <w:r w:rsidRPr="00262FBB">
        <w:rPr>
          <w:sz w:val="26"/>
          <w:szCs w:val="26"/>
          <w:lang w:val="es-ES_tradnl"/>
        </w:rPr>
        <w:t xml:space="preserve">1, Pearce D. W. and Nash C. A. </w:t>
      </w:r>
      <w:r w:rsidRPr="00262FBB">
        <w:rPr>
          <w:i/>
          <w:sz w:val="26"/>
          <w:szCs w:val="26"/>
          <w:lang w:val="es-ES_tradnl"/>
        </w:rPr>
        <w:t>The social appraisal of projects</w:t>
      </w:r>
      <w:r w:rsidRPr="00262FBB">
        <w:rPr>
          <w:sz w:val="26"/>
          <w:szCs w:val="26"/>
          <w:lang w:val="es-ES_tradnl"/>
        </w:rPr>
        <w:t>, Macmillan.</w:t>
      </w:r>
    </w:p>
    <w:p w14:paraId="165ADB7C" w14:textId="77777777" w:rsidR="0008588D" w:rsidRDefault="0008588D" w:rsidP="0008588D">
      <w:pPr>
        <w:spacing w:after="120" w:line="276" w:lineRule="auto"/>
        <w:jc w:val="both"/>
        <w:rPr>
          <w:sz w:val="26"/>
          <w:szCs w:val="26"/>
          <w:lang w:val="es-ES_tradnl"/>
        </w:rPr>
      </w:pPr>
      <w:r w:rsidRPr="00262FBB">
        <w:rPr>
          <w:sz w:val="26"/>
          <w:szCs w:val="26"/>
          <w:lang w:val="es-ES_tradnl"/>
        </w:rPr>
        <w:t xml:space="preserve">2, Ngân hàng Thế Giới, </w:t>
      </w:r>
      <w:r w:rsidRPr="00262FBB">
        <w:rPr>
          <w:i/>
          <w:sz w:val="26"/>
          <w:szCs w:val="26"/>
          <w:lang w:val="es-ES_tradnl"/>
        </w:rPr>
        <w:t>Phân tích kinh tế các hoạt động đầu tư: công cụ phân tích và ứng dụng thực tế,</w:t>
      </w:r>
      <w:r w:rsidRPr="00262FBB">
        <w:rPr>
          <w:sz w:val="26"/>
          <w:szCs w:val="26"/>
          <w:lang w:val="es-ES_tradnl"/>
        </w:rPr>
        <w:t xml:space="preserve"> Nhà xuất bản văn hóa thông tin.</w:t>
      </w:r>
    </w:p>
    <w:p w14:paraId="36A2E0F7" w14:textId="77777777" w:rsidR="0008588D" w:rsidRDefault="0008588D" w:rsidP="0008588D">
      <w:pPr>
        <w:spacing w:after="120" w:line="276" w:lineRule="auto"/>
        <w:jc w:val="both"/>
        <w:rPr>
          <w:sz w:val="26"/>
          <w:szCs w:val="26"/>
          <w:lang w:val="es-ES_tradnl"/>
        </w:rPr>
      </w:pPr>
      <w:r w:rsidRPr="002B106C">
        <w:rPr>
          <w:b/>
          <w:sz w:val="26"/>
          <w:szCs w:val="26"/>
          <w:lang w:val="es-ES_tradnl"/>
        </w:rPr>
        <w:t>7. GIÁO TRÌNH:</w:t>
      </w:r>
      <w:r>
        <w:rPr>
          <w:sz w:val="26"/>
          <w:szCs w:val="26"/>
          <w:lang w:val="es-ES_tradnl"/>
        </w:rPr>
        <w:t xml:space="preserve"> </w:t>
      </w:r>
    </w:p>
    <w:p w14:paraId="219D310F" w14:textId="77777777" w:rsidR="0008588D" w:rsidRPr="002B106C" w:rsidRDefault="0008588D" w:rsidP="0008588D">
      <w:pPr>
        <w:spacing w:after="120" w:line="276" w:lineRule="auto"/>
        <w:ind w:firstLine="720"/>
        <w:jc w:val="both"/>
        <w:rPr>
          <w:sz w:val="26"/>
          <w:szCs w:val="26"/>
          <w:lang w:val="es-ES_tradnl"/>
        </w:rPr>
      </w:pPr>
      <w:r>
        <w:rPr>
          <w:sz w:val="26"/>
          <w:szCs w:val="26"/>
          <w:lang w:val="es-ES_tradnl"/>
        </w:rPr>
        <w:t>B</w:t>
      </w:r>
      <w:r w:rsidRPr="002B106C">
        <w:rPr>
          <w:sz w:val="26"/>
          <w:szCs w:val="26"/>
          <w:lang w:val="es-ES_tradnl"/>
        </w:rPr>
        <w:t>ài</w:t>
      </w:r>
      <w:r>
        <w:rPr>
          <w:sz w:val="26"/>
          <w:szCs w:val="26"/>
          <w:lang w:val="es-ES_tradnl"/>
        </w:rPr>
        <w:t xml:space="preserve"> gi</w:t>
      </w:r>
      <w:r w:rsidRPr="002B106C">
        <w:rPr>
          <w:sz w:val="26"/>
          <w:szCs w:val="26"/>
          <w:lang w:val="es-ES_tradnl"/>
        </w:rPr>
        <w:t>ảng</w:t>
      </w:r>
      <w:r>
        <w:rPr>
          <w:sz w:val="26"/>
          <w:szCs w:val="26"/>
          <w:lang w:val="es-ES_tradnl"/>
        </w:rPr>
        <w:t xml:space="preserve"> c</w:t>
      </w:r>
      <w:r w:rsidRPr="002B106C">
        <w:rPr>
          <w:sz w:val="26"/>
          <w:szCs w:val="26"/>
          <w:lang w:val="es-ES_tradnl"/>
        </w:rPr>
        <w:t>ủa</w:t>
      </w:r>
      <w:r>
        <w:rPr>
          <w:sz w:val="26"/>
          <w:szCs w:val="26"/>
          <w:lang w:val="es-ES_tradnl"/>
        </w:rPr>
        <w:t xml:space="preserve"> gi</w:t>
      </w:r>
      <w:r w:rsidRPr="002B106C">
        <w:rPr>
          <w:sz w:val="26"/>
          <w:szCs w:val="26"/>
          <w:lang w:val="es-ES_tradnl"/>
        </w:rPr>
        <w:t>á</w:t>
      </w:r>
      <w:r>
        <w:rPr>
          <w:sz w:val="26"/>
          <w:szCs w:val="26"/>
          <w:lang w:val="es-ES_tradnl"/>
        </w:rPr>
        <w:t>o vi</w:t>
      </w:r>
      <w:r w:rsidRPr="002B106C">
        <w:rPr>
          <w:sz w:val="26"/>
          <w:szCs w:val="26"/>
          <w:lang w:val="es-ES_tradnl"/>
        </w:rPr>
        <w:t>ê</w:t>
      </w:r>
      <w:r>
        <w:rPr>
          <w:sz w:val="26"/>
          <w:szCs w:val="26"/>
          <w:lang w:val="es-ES_tradnl"/>
        </w:rPr>
        <w:t>n</w:t>
      </w:r>
    </w:p>
    <w:p w14:paraId="266FD14F" w14:textId="77777777" w:rsidR="0008588D" w:rsidRPr="00262FBB" w:rsidRDefault="0008588D" w:rsidP="0008588D">
      <w:pPr>
        <w:spacing w:after="120" w:line="276" w:lineRule="auto"/>
        <w:jc w:val="both"/>
        <w:rPr>
          <w:b/>
          <w:sz w:val="26"/>
          <w:szCs w:val="26"/>
          <w:lang w:val="es-ES_tradnl"/>
        </w:rPr>
      </w:pPr>
      <w:r>
        <w:rPr>
          <w:b/>
          <w:sz w:val="26"/>
          <w:szCs w:val="26"/>
          <w:lang w:val="es-ES_tradnl"/>
        </w:rPr>
        <w:t>8</w:t>
      </w:r>
      <w:r w:rsidRPr="00262FBB">
        <w:rPr>
          <w:b/>
          <w:sz w:val="26"/>
          <w:szCs w:val="26"/>
          <w:lang w:val="es-ES_tradnl"/>
        </w:rPr>
        <w:t>. TÀI LIỆU THAM KHẢO</w:t>
      </w:r>
      <w:r>
        <w:rPr>
          <w:b/>
          <w:sz w:val="26"/>
          <w:szCs w:val="26"/>
          <w:lang w:val="es-ES_tradnl"/>
        </w:rPr>
        <w:t>:</w:t>
      </w:r>
    </w:p>
    <w:p w14:paraId="2ABD9AC4" w14:textId="77777777" w:rsidR="0008588D" w:rsidRPr="005413E1" w:rsidRDefault="0008588D" w:rsidP="0008588D">
      <w:pPr>
        <w:tabs>
          <w:tab w:val="left" w:pos="915"/>
        </w:tabs>
        <w:spacing w:after="120" w:line="276" w:lineRule="auto"/>
        <w:jc w:val="both"/>
        <w:rPr>
          <w:sz w:val="26"/>
          <w:szCs w:val="26"/>
          <w:lang w:val="es-ES_tradnl"/>
        </w:rPr>
      </w:pPr>
      <w:r>
        <w:rPr>
          <w:sz w:val="26"/>
          <w:szCs w:val="26"/>
          <w:lang w:val="es-ES_tradnl"/>
        </w:rPr>
        <w:t>1</w:t>
      </w:r>
      <w:r w:rsidRPr="005413E1">
        <w:rPr>
          <w:sz w:val="26"/>
          <w:szCs w:val="26"/>
          <w:lang w:val="es-ES_tradnl"/>
        </w:rPr>
        <w:t>. Bộ Kế hoạch và đầu tư, Vụ thẩm định v</w:t>
      </w:r>
      <w:r>
        <w:rPr>
          <w:sz w:val="26"/>
          <w:szCs w:val="26"/>
          <w:lang w:val="es-ES_tradnl"/>
        </w:rPr>
        <w:t>à giám sát đầu tư (2003)</w:t>
      </w:r>
      <w:r w:rsidRPr="005413E1">
        <w:rPr>
          <w:sz w:val="26"/>
          <w:szCs w:val="26"/>
          <w:lang w:val="es-ES_tradnl"/>
        </w:rPr>
        <w:t xml:space="preserve">, </w:t>
      </w:r>
      <w:r>
        <w:rPr>
          <w:i/>
          <w:iCs/>
          <w:sz w:val="26"/>
          <w:szCs w:val="26"/>
          <w:lang w:val="es-ES_tradnl"/>
        </w:rPr>
        <w:t>C</w:t>
      </w:r>
      <w:r w:rsidRPr="005413E1">
        <w:rPr>
          <w:i/>
          <w:iCs/>
          <w:sz w:val="26"/>
          <w:szCs w:val="26"/>
          <w:lang w:val="es-ES_tradnl"/>
        </w:rPr>
        <w:t>huyên đề Lập và thẩm định dự án đầu tư</w:t>
      </w:r>
    </w:p>
    <w:p w14:paraId="46E72D97" w14:textId="77777777" w:rsidR="0008588D" w:rsidRPr="00262FBB" w:rsidRDefault="0008588D" w:rsidP="0008588D">
      <w:pPr>
        <w:spacing w:after="120" w:line="276" w:lineRule="auto"/>
        <w:jc w:val="both"/>
        <w:rPr>
          <w:color w:val="000000"/>
          <w:sz w:val="26"/>
          <w:szCs w:val="26"/>
          <w:lang w:val="es-ES_tradnl"/>
        </w:rPr>
      </w:pPr>
      <w:r>
        <w:rPr>
          <w:color w:val="000000"/>
          <w:sz w:val="26"/>
          <w:szCs w:val="26"/>
          <w:lang w:val="es-ES_tradnl"/>
        </w:rPr>
        <w:t>2</w:t>
      </w:r>
      <w:r w:rsidRPr="00262FBB">
        <w:rPr>
          <w:color w:val="000000"/>
          <w:sz w:val="26"/>
          <w:szCs w:val="26"/>
          <w:lang w:val="es-ES_tradnl"/>
        </w:rPr>
        <w:t xml:space="preserve">. </w:t>
      </w:r>
      <w:r>
        <w:rPr>
          <w:color w:val="000000"/>
          <w:sz w:val="26"/>
          <w:szCs w:val="26"/>
          <w:lang w:val="es-ES_tradnl"/>
        </w:rPr>
        <w:t xml:space="preserve">Chính phủ (2014), Luật đầu tư công, </w:t>
      </w:r>
      <w:r>
        <w:rPr>
          <w:sz w:val="26"/>
          <w:szCs w:val="26"/>
        </w:rPr>
        <w:t xml:space="preserve">ngày </w:t>
      </w:r>
      <w:r w:rsidRPr="0075498B">
        <w:rPr>
          <w:sz w:val="26"/>
          <w:szCs w:val="26"/>
        </w:rPr>
        <w:t>18/06/2014</w:t>
      </w:r>
      <w:r>
        <w:rPr>
          <w:sz w:val="26"/>
          <w:szCs w:val="26"/>
        </w:rPr>
        <w:t>.</w:t>
      </w:r>
    </w:p>
    <w:p w14:paraId="2DCCD246" w14:textId="77777777" w:rsidR="0008588D" w:rsidRDefault="0008588D" w:rsidP="0008588D">
      <w:pPr>
        <w:spacing w:after="120" w:line="276" w:lineRule="auto"/>
        <w:jc w:val="both"/>
        <w:rPr>
          <w:color w:val="000000"/>
          <w:sz w:val="26"/>
          <w:szCs w:val="26"/>
          <w:lang w:val="es-ES_tradnl"/>
        </w:rPr>
      </w:pPr>
      <w:r>
        <w:rPr>
          <w:color w:val="000000"/>
          <w:sz w:val="26"/>
          <w:szCs w:val="26"/>
          <w:lang w:val="es-ES_tradnl"/>
        </w:rPr>
        <w:t>3</w:t>
      </w:r>
      <w:r w:rsidRPr="00262FBB">
        <w:rPr>
          <w:color w:val="000000"/>
          <w:sz w:val="26"/>
          <w:szCs w:val="26"/>
          <w:lang w:val="es-ES_tradnl"/>
        </w:rPr>
        <w:t xml:space="preserve">. </w:t>
      </w:r>
      <w:r>
        <w:rPr>
          <w:color w:val="000000"/>
          <w:sz w:val="26"/>
          <w:szCs w:val="26"/>
          <w:lang w:val="es-ES_tradnl"/>
        </w:rPr>
        <w:t>Chính phủ (2014), Luật đầu tư, ngày 26/11/2014</w:t>
      </w:r>
    </w:p>
    <w:p w14:paraId="25AB87CC" w14:textId="77777777" w:rsidR="0008588D" w:rsidRPr="00262FBB" w:rsidRDefault="0008588D" w:rsidP="0008588D">
      <w:pPr>
        <w:spacing w:after="120" w:line="276" w:lineRule="auto"/>
        <w:jc w:val="both"/>
        <w:rPr>
          <w:sz w:val="26"/>
          <w:szCs w:val="26"/>
          <w:lang w:val="es-ES_tradnl"/>
        </w:rPr>
      </w:pPr>
      <w:r>
        <w:rPr>
          <w:sz w:val="26"/>
          <w:szCs w:val="26"/>
          <w:lang w:val="es-ES_tradnl"/>
        </w:rPr>
        <w:t>4</w:t>
      </w:r>
      <w:r w:rsidRPr="00262FBB">
        <w:rPr>
          <w:sz w:val="26"/>
          <w:szCs w:val="26"/>
          <w:lang w:val="es-ES_tradnl"/>
        </w:rPr>
        <w:t xml:space="preserve">. </w:t>
      </w:r>
      <w:r>
        <w:rPr>
          <w:color w:val="000000"/>
          <w:sz w:val="26"/>
          <w:szCs w:val="26"/>
          <w:lang w:val="es-ES_tradnl"/>
        </w:rPr>
        <w:t xml:space="preserve">Chính phủ (2014), </w:t>
      </w:r>
      <w:r w:rsidRPr="00262FBB">
        <w:rPr>
          <w:sz w:val="26"/>
          <w:szCs w:val="26"/>
          <w:lang w:val="es-ES_tradnl"/>
        </w:rPr>
        <w:t>Luật doanh nghiệp</w:t>
      </w:r>
      <w:r>
        <w:rPr>
          <w:color w:val="000000"/>
          <w:sz w:val="26"/>
          <w:szCs w:val="26"/>
          <w:lang w:val="es-ES_tradnl"/>
        </w:rPr>
        <w:t>, ngày 26/11/2014</w:t>
      </w:r>
    </w:p>
    <w:p w14:paraId="408551B6" w14:textId="77777777" w:rsidR="0008588D" w:rsidRPr="00262FBB" w:rsidRDefault="0008588D" w:rsidP="0008588D">
      <w:pPr>
        <w:spacing w:after="120" w:line="276" w:lineRule="auto"/>
        <w:jc w:val="both"/>
        <w:rPr>
          <w:sz w:val="26"/>
          <w:szCs w:val="26"/>
          <w:lang w:val="es-ES_tradnl"/>
        </w:rPr>
      </w:pPr>
      <w:r>
        <w:rPr>
          <w:sz w:val="26"/>
          <w:szCs w:val="26"/>
          <w:lang w:val="es-ES_tradnl"/>
        </w:rPr>
        <w:t>5</w:t>
      </w:r>
      <w:r w:rsidRPr="00262FBB">
        <w:rPr>
          <w:sz w:val="26"/>
          <w:szCs w:val="26"/>
          <w:lang w:val="es-ES_tradnl"/>
        </w:rPr>
        <w:t xml:space="preserve">. </w:t>
      </w:r>
      <w:r>
        <w:rPr>
          <w:color w:val="000000"/>
          <w:sz w:val="26"/>
          <w:szCs w:val="26"/>
          <w:lang w:val="es-ES_tradnl"/>
        </w:rPr>
        <w:t xml:space="preserve">Chính phủ (2014), </w:t>
      </w:r>
      <w:r>
        <w:rPr>
          <w:sz w:val="26"/>
          <w:szCs w:val="26"/>
          <w:lang w:val="es-ES_tradnl"/>
        </w:rPr>
        <w:t xml:space="preserve">Luật xây dựng, </w:t>
      </w:r>
      <w:r w:rsidRPr="00E72388">
        <w:rPr>
          <w:sz w:val="26"/>
          <w:szCs w:val="26"/>
        </w:rPr>
        <w:t xml:space="preserve">ngày </w:t>
      </w:r>
      <w:r w:rsidRPr="0075498B">
        <w:rPr>
          <w:sz w:val="26"/>
          <w:szCs w:val="26"/>
        </w:rPr>
        <w:t>18/06/2014</w:t>
      </w:r>
    </w:p>
    <w:p w14:paraId="559C7A39" w14:textId="77777777" w:rsidR="0008588D" w:rsidRDefault="0008588D" w:rsidP="0008588D">
      <w:pPr>
        <w:spacing w:after="120" w:line="276" w:lineRule="auto"/>
        <w:jc w:val="both"/>
        <w:rPr>
          <w:sz w:val="26"/>
          <w:szCs w:val="26"/>
          <w:lang w:val="es-ES_tradnl"/>
        </w:rPr>
      </w:pPr>
      <w:r>
        <w:rPr>
          <w:sz w:val="26"/>
          <w:szCs w:val="26"/>
          <w:lang w:val="es-ES_tradnl"/>
        </w:rPr>
        <w:t>6</w:t>
      </w:r>
      <w:r w:rsidRPr="00262FBB">
        <w:rPr>
          <w:sz w:val="26"/>
          <w:szCs w:val="26"/>
          <w:lang w:val="es-ES_tradnl"/>
        </w:rPr>
        <w:t xml:space="preserve">. </w:t>
      </w:r>
      <w:r>
        <w:rPr>
          <w:color w:val="000000"/>
          <w:sz w:val="26"/>
          <w:szCs w:val="26"/>
          <w:lang w:val="es-ES_tradnl"/>
        </w:rPr>
        <w:t xml:space="preserve">Chính phủ (2013), </w:t>
      </w:r>
      <w:r>
        <w:rPr>
          <w:sz w:val="26"/>
          <w:szCs w:val="26"/>
          <w:lang w:val="es-ES_tradnl"/>
        </w:rPr>
        <w:t xml:space="preserve">Luật Đấu thầu, </w:t>
      </w:r>
      <w:r w:rsidRPr="00E72388">
        <w:rPr>
          <w:sz w:val="26"/>
          <w:szCs w:val="26"/>
        </w:rPr>
        <w:t>ngày 26</w:t>
      </w:r>
      <w:r>
        <w:rPr>
          <w:sz w:val="26"/>
          <w:szCs w:val="26"/>
        </w:rPr>
        <w:t>/</w:t>
      </w:r>
      <w:r w:rsidRPr="00E72388">
        <w:rPr>
          <w:sz w:val="26"/>
          <w:szCs w:val="26"/>
        </w:rPr>
        <w:t>11</w:t>
      </w:r>
      <w:r>
        <w:rPr>
          <w:sz w:val="26"/>
          <w:szCs w:val="26"/>
        </w:rPr>
        <w:t>/</w:t>
      </w:r>
      <w:r w:rsidRPr="00E72388">
        <w:rPr>
          <w:sz w:val="26"/>
          <w:szCs w:val="26"/>
        </w:rPr>
        <w:t xml:space="preserve"> 2013</w:t>
      </w:r>
    </w:p>
    <w:p w14:paraId="6F09C501" w14:textId="77777777" w:rsidR="0008588D" w:rsidRDefault="0008588D" w:rsidP="0008588D">
      <w:pPr>
        <w:tabs>
          <w:tab w:val="left" w:pos="915"/>
        </w:tabs>
        <w:spacing w:after="120" w:line="276" w:lineRule="auto"/>
        <w:jc w:val="both"/>
        <w:rPr>
          <w:sz w:val="26"/>
          <w:szCs w:val="26"/>
          <w:lang w:val="es-ES_tradnl"/>
        </w:rPr>
      </w:pPr>
      <w:r>
        <w:rPr>
          <w:sz w:val="26"/>
          <w:szCs w:val="26"/>
          <w:lang w:val="es-ES_tradnl"/>
        </w:rPr>
        <w:t>7</w:t>
      </w:r>
      <w:r w:rsidRPr="005413E1">
        <w:rPr>
          <w:sz w:val="26"/>
          <w:szCs w:val="26"/>
          <w:lang w:val="es-ES_tradnl"/>
        </w:rPr>
        <w:t>. Các tài liệu hướng dẫn thẩm định dự án của một số ngân hàng : Ngoại thương, nông nghiệp, công thương</w:t>
      </w:r>
      <w:r>
        <w:rPr>
          <w:sz w:val="26"/>
          <w:szCs w:val="26"/>
          <w:lang w:val="es-ES_tradnl"/>
        </w:rPr>
        <w:t>.</w:t>
      </w:r>
    </w:p>
    <w:p w14:paraId="64D7B192" w14:textId="77777777" w:rsidR="0008588D" w:rsidRDefault="0008588D" w:rsidP="0008588D">
      <w:pPr>
        <w:tabs>
          <w:tab w:val="left" w:pos="915"/>
        </w:tabs>
        <w:spacing w:after="120" w:line="276" w:lineRule="auto"/>
        <w:jc w:val="both"/>
        <w:rPr>
          <w:sz w:val="26"/>
          <w:szCs w:val="26"/>
          <w:lang w:val="es-ES_tradnl"/>
        </w:rPr>
      </w:pPr>
      <w:r>
        <w:rPr>
          <w:sz w:val="26"/>
          <w:szCs w:val="26"/>
          <w:lang w:val="es-ES_tradnl"/>
        </w:rPr>
        <w:t>8. C</w:t>
      </w:r>
      <w:r w:rsidRPr="002B106C">
        <w:rPr>
          <w:sz w:val="26"/>
          <w:szCs w:val="26"/>
          <w:lang w:val="es-ES_tradnl"/>
        </w:rPr>
        <w:t>ác</w:t>
      </w:r>
      <w:r>
        <w:rPr>
          <w:sz w:val="26"/>
          <w:szCs w:val="26"/>
          <w:lang w:val="es-ES_tradnl"/>
        </w:rPr>
        <w:t xml:space="preserve"> v</w:t>
      </w:r>
      <w:r w:rsidRPr="002B106C">
        <w:rPr>
          <w:sz w:val="26"/>
          <w:szCs w:val="26"/>
          <w:lang w:val="es-ES_tradnl"/>
        </w:rPr>
        <w:t>ă</w:t>
      </w:r>
      <w:r>
        <w:rPr>
          <w:sz w:val="26"/>
          <w:szCs w:val="26"/>
          <w:lang w:val="es-ES_tradnl"/>
        </w:rPr>
        <w:t>n b</w:t>
      </w:r>
      <w:r w:rsidRPr="002B106C">
        <w:rPr>
          <w:sz w:val="26"/>
          <w:szCs w:val="26"/>
          <w:lang w:val="es-ES_tradnl"/>
        </w:rPr>
        <w:t>ản</w:t>
      </w:r>
      <w:r>
        <w:rPr>
          <w:sz w:val="26"/>
          <w:szCs w:val="26"/>
          <w:lang w:val="es-ES_tradnl"/>
        </w:rPr>
        <w:t xml:space="preserve"> qu</w:t>
      </w:r>
      <w:r w:rsidRPr="002B106C">
        <w:rPr>
          <w:sz w:val="26"/>
          <w:szCs w:val="26"/>
          <w:lang w:val="es-ES_tradnl"/>
        </w:rPr>
        <w:t>ản</w:t>
      </w:r>
      <w:r>
        <w:rPr>
          <w:sz w:val="26"/>
          <w:szCs w:val="26"/>
          <w:lang w:val="es-ES_tradnl"/>
        </w:rPr>
        <w:t xml:space="preserve"> l</w:t>
      </w:r>
      <w:r w:rsidRPr="002B106C">
        <w:rPr>
          <w:sz w:val="26"/>
          <w:szCs w:val="26"/>
          <w:lang w:val="es-ES_tradnl"/>
        </w:rPr>
        <w:t>ý</w:t>
      </w:r>
      <w:r>
        <w:rPr>
          <w:sz w:val="26"/>
          <w:szCs w:val="26"/>
          <w:lang w:val="es-ES_tradnl"/>
        </w:rPr>
        <w:t xml:space="preserve"> hi</w:t>
      </w:r>
      <w:r w:rsidRPr="002B106C">
        <w:rPr>
          <w:sz w:val="26"/>
          <w:szCs w:val="26"/>
          <w:lang w:val="es-ES_tradnl"/>
        </w:rPr>
        <w:t>ện</w:t>
      </w:r>
      <w:r>
        <w:rPr>
          <w:sz w:val="26"/>
          <w:szCs w:val="26"/>
          <w:lang w:val="es-ES_tradnl"/>
        </w:rPr>
        <w:t xml:space="preserve"> h</w:t>
      </w:r>
      <w:r w:rsidRPr="002B106C">
        <w:rPr>
          <w:sz w:val="26"/>
          <w:szCs w:val="26"/>
          <w:lang w:val="es-ES_tradnl"/>
        </w:rPr>
        <w:t>ành</w:t>
      </w:r>
      <w:r>
        <w:rPr>
          <w:sz w:val="26"/>
          <w:szCs w:val="26"/>
          <w:lang w:val="es-ES_tradnl"/>
        </w:rPr>
        <w:t xml:space="preserve"> c</w:t>
      </w:r>
      <w:r w:rsidRPr="002B106C">
        <w:rPr>
          <w:sz w:val="26"/>
          <w:szCs w:val="26"/>
          <w:lang w:val="es-ES_tradnl"/>
        </w:rPr>
        <w:t>ó</w:t>
      </w:r>
      <w:r>
        <w:rPr>
          <w:sz w:val="26"/>
          <w:szCs w:val="26"/>
          <w:lang w:val="es-ES_tradnl"/>
        </w:rPr>
        <w:t xml:space="preserve"> li</w:t>
      </w:r>
      <w:r w:rsidRPr="002B106C">
        <w:rPr>
          <w:sz w:val="26"/>
          <w:szCs w:val="26"/>
          <w:lang w:val="es-ES_tradnl"/>
        </w:rPr>
        <w:t>ê</w:t>
      </w:r>
      <w:r>
        <w:rPr>
          <w:sz w:val="26"/>
          <w:szCs w:val="26"/>
          <w:lang w:val="es-ES_tradnl"/>
        </w:rPr>
        <w:t>n quan.</w:t>
      </w:r>
    </w:p>
    <w:p w14:paraId="41C411C5" w14:textId="77777777" w:rsidR="0008588D" w:rsidRDefault="0008588D" w:rsidP="0008588D">
      <w:pPr>
        <w:spacing w:after="120" w:line="276" w:lineRule="auto"/>
        <w:jc w:val="both"/>
        <w:rPr>
          <w:sz w:val="26"/>
          <w:szCs w:val="26"/>
          <w:lang w:val="es-ES_tradnl"/>
        </w:rPr>
      </w:pPr>
      <w:r>
        <w:rPr>
          <w:sz w:val="26"/>
          <w:szCs w:val="26"/>
          <w:lang w:val="es-ES_tradnl"/>
        </w:rPr>
        <w:t>9.</w:t>
      </w:r>
      <w:r w:rsidRPr="00262FBB">
        <w:rPr>
          <w:sz w:val="26"/>
          <w:szCs w:val="26"/>
          <w:lang w:val="es-ES_tradnl"/>
        </w:rPr>
        <w:t xml:space="preserve"> Ngân hàng Thế Giới, </w:t>
      </w:r>
      <w:r w:rsidRPr="00262FBB">
        <w:rPr>
          <w:i/>
          <w:sz w:val="26"/>
          <w:szCs w:val="26"/>
          <w:lang w:val="es-ES_tradnl"/>
        </w:rPr>
        <w:t>Phân tích kinh tế các hoạt động đầu tư: công cụ phân tích và ứng dụng thực tế,</w:t>
      </w:r>
      <w:r w:rsidRPr="00262FBB">
        <w:rPr>
          <w:sz w:val="26"/>
          <w:szCs w:val="26"/>
          <w:lang w:val="es-ES_tradnl"/>
        </w:rPr>
        <w:t xml:space="preserve"> Nhà xuất bản văn hóa thông tin.</w:t>
      </w:r>
    </w:p>
    <w:p w14:paraId="19EA8357" w14:textId="77777777" w:rsidR="0008588D" w:rsidRDefault="0008588D" w:rsidP="0008588D">
      <w:pPr>
        <w:tabs>
          <w:tab w:val="left" w:pos="4690"/>
        </w:tabs>
        <w:spacing w:before="120" w:after="120" w:line="276" w:lineRule="auto"/>
        <w:jc w:val="both"/>
        <w:rPr>
          <w:sz w:val="26"/>
          <w:szCs w:val="26"/>
          <w:lang w:val="es-ES_tradnl"/>
        </w:rPr>
      </w:pPr>
      <w:r>
        <w:rPr>
          <w:color w:val="000000"/>
          <w:sz w:val="26"/>
          <w:szCs w:val="26"/>
          <w:lang w:val="es-ES_tradnl"/>
        </w:rPr>
        <w:t>10</w:t>
      </w:r>
      <w:r w:rsidRPr="00262FBB">
        <w:rPr>
          <w:color w:val="000000"/>
          <w:sz w:val="26"/>
          <w:szCs w:val="26"/>
          <w:lang w:val="es-ES_tradnl"/>
        </w:rPr>
        <w:t>. Lumby, St</w:t>
      </w:r>
      <w:r w:rsidRPr="00262FBB">
        <w:rPr>
          <w:sz w:val="26"/>
          <w:szCs w:val="26"/>
          <w:lang w:val="es-ES_tradnl"/>
        </w:rPr>
        <w:t xml:space="preserve">enphen (1994), </w:t>
      </w:r>
      <w:r w:rsidRPr="00262FBB">
        <w:rPr>
          <w:i/>
          <w:sz w:val="26"/>
          <w:szCs w:val="26"/>
          <w:lang w:val="es-ES_tradnl"/>
        </w:rPr>
        <w:t>Thẩm định dự án đầu tư và các quyết định tài chính,</w:t>
      </w:r>
      <w:r w:rsidRPr="00262FBB">
        <w:rPr>
          <w:sz w:val="26"/>
          <w:szCs w:val="26"/>
          <w:lang w:val="es-ES_tradnl"/>
        </w:rPr>
        <w:t xml:space="preserve"> NXB Chapman và Hall</w:t>
      </w:r>
      <w:r>
        <w:rPr>
          <w:sz w:val="26"/>
          <w:szCs w:val="26"/>
          <w:lang w:val="es-ES_tradnl"/>
        </w:rPr>
        <w:t>.</w:t>
      </w:r>
    </w:p>
    <w:p w14:paraId="54BD731A" w14:textId="77777777" w:rsidR="0008588D" w:rsidRDefault="0008588D" w:rsidP="0008588D">
      <w:pPr>
        <w:spacing w:after="120" w:line="276" w:lineRule="auto"/>
        <w:jc w:val="both"/>
        <w:rPr>
          <w:color w:val="000000"/>
          <w:sz w:val="26"/>
          <w:szCs w:val="26"/>
          <w:lang w:val="es-ES_tradnl"/>
        </w:rPr>
      </w:pPr>
      <w:r>
        <w:rPr>
          <w:color w:val="000000"/>
          <w:sz w:val="26"/>
          <w:szCs w:val="26"/>
          <w:lang w:val="es-ES_tradnl"/>
        </w:rPr>
        <w:t>11</w:t>
      </w:r>
      <w:r w:rsidRPr="00262FBB">
        <w:rPr>
          <w:color w:val="000000"/>
          <w:sz w:val="26"/>
          <w:szCs w:val="26"/>
          <w:lang w:val="es-ES_tradnl"/>
        </w:rPr>
        <w:t xml:space="preserve">. Nguyễn Bạch Nguyệt, (2012), </w:t>
      </w:r>
      <w:r w:rsidRPr="00262FBB">
        <w:rPr>
          <w:i/>
          <w:color w:val="000000"/>
          <w:sz w:val="26"/>
          <w:szCs w:val="26"/>
          <w:lang w:val="es-ES_tradnl"/>
        </w:rPr>
        <w:t>Lập dự án đầu tư,</w:t>
      </w:r>
      <w:r w:rsidRPr="00262FBB">
        <w:rPr>
          <w:color w:val="000000"/>
          <w:sz w:val="26"/>
          <w:szCs w:val="26"/>
          <w:lang w:val="es-ES_tradnl"/>
        </w:rPr>
        <w:t xml:space="preserve"> NXB Đại học Kinh tế quốc dân, Hà nội</w:t>
      </w:r>
      <w:r>
        <w:rPr>
          <w:color w:val="000000"/>
          <w:sz w:val="26"/>
          <w:szCs w:val="26"/>
          <w:lang w:val="es-ES_tradnl"/>
        </w:rPr>
        <w:t>.</w:t>
      </w:r>
    </w:p>
    <w:p w14:paraId="02F585C4" w14:textId="77777777" w:rsidR="0008588D" w:rsidRDefault="0008588D" w:rsidP="0008588D">
      <w:pPr>
        <w:spacing w:after="120" w:line="276" w:lineRule="auto"/>
        <w:jc w:val="both"/>
        <w:rPr>
          <w:color w:val="000000"/>
          <w:sz w:val="26"/>
          <w:szCs w:val="26"/>
          <w:lang w:val="es-ES_tradnl"/>
        </w:rPr>
      </w:pPr>
      <w:r w:rsidRPr="00262FBB">
        <w:rPr>
          <w:sz w:val="26"/>
          <w:szCs w:val="26"/>
          <w:lang w:val="es-ES_tradnl"/>
        </w:rPr>
        <w:t>1</w:t>
      </w:r>
      <w:r>
        <w:rPr>
          <w:sz w:val="26"/>
          <w:szCs w:val="26"/>
          <w:lang w:val="es-ES_tradnl"/>
        </w:rPr>
        <w:t>2.</w:t>
      </w:r>
      <w:r w:rsidRPr="00262FBB">
        <w:rPr>
          <w:sz w:val="26"/>
          <w:szCs w:val="26"/>
          <w:lang w:val="es-ES_tradnl"/>
        </w:rPr>
        <w:t xml:space="preserve"> Pearce D. W. and Nash C. A. </w:t>
      </w:r>
      <w:r w:rsidRPr="00262FBB">
        <w:rPr>
          <w:i/>
          <w:sz w:val="26"/>
          <w:szCs w:val="26"/>
          <w:lang w:val="es-ES_tradnl"/>
        </w:rPr>
        <w:t>The social appraisal of projects</w:t>
      </w:r>
      <w:r w:rsidRPr="00262FBB">
        <w:rPr>
          <w:sz w:val="26"/>
          <w:szCs w:val="26"/>
          <w:lang w:val="es-ES_tradnl"/>
        </w:rPr>
        <w:t>, Macmillan</w:t>
      </w:r>
    </w:p>
    <w:p w14:paraId="20195119" w14:textId="77777777" w:rsidR="0008588D" w:rsidRDefault="0008588D" w:rsidP="0008588D">
      <w:pPr>
        <w:tabs>
          <w:tab w:val="left" w:pos="915"/>
        </w:tabs>
        <w:spacing w:after="120" w:line="276" w:lineRule="auto"/>
        <w:jc w:val="both"/>
        <w:rPr>
          <w:sz w:val="26"/>
          <w:szCs w:val="26"/>
          <w:lang w:val="es-ES_tradnl"/>
        </w:rPr>
      </w:pPr>
      <w:r>
        <w:rPr>
          <w:sz w:val="26"/>
          <w:szCs w:val="26"/>
          <w:lang w:val="es-ES_tradnl"/>
        </w:rPr>
        <w:t>13</w:t>
      </w:r>
      <w:r w:rsidRPr="005413E1">
        <w:rPr>
          <w:sz w:val="26"/>
          <w:szCs w:val="26"/>
          <w:lang w:val="es-ES_tradnl"/>
        </w:rPr>
        <w:t xml:space="preserve">. Trường đại học kinh tế quốc dân, khoa sau đại học;  </w:t>
      </w:r>
      <w:r w:rsidRPr="005413E1">
        <w:rPr>
          <w:i/>
          <w:iCs/>
          <w:sz w:val="26"/>
          <w:szCs w:val="26"/>
          <w:lang w:val="es-ES_tradnl"/>
        </w:rPr>
        <w:t>Đầu tư và thẩm định dự án đầu tư</w:t>
      </w:r>
      <w:r>
        <w:rPr>
          <w:sz w:val="26"/>
          <w:szCs w:val="26"/>
          <w:lang w:val="es-ES_tradnl"/>
        </w:rPr>
        <w:t xml:space="preserve">, </w:t>
      </w:r>
      <w:r w:rsidRPr="005413E1">
        <w:rPr>
          <w:sz w:val="26"/>
          <w:szCs w:val="26"/>
          <w:lang w:val="es-ES_tradnl"/>
        </w:rPr>
        <w:t xml:space="preserve">Nhà xuất bản Thống kê- năm 2002. </w:t>
      </w:r>
    </w:p>
    <w:p w14:paraId="0648FBF6" w14:textId="77777777" w:rsidR="0008588D" w:rsidRDefault="0008588D" w:rsidP="0008588D">
      <w:pPr>
        <w:shd w:val="clear" w:color="auto" w:fill="FFFFFF"/>
        <w:spacing w:after="120" w:line="276" w:lineRule="auto"/>
        <w:jc w:val="both"/>
        <w:rPr>
          <w:color w:val="000000"/>
          <w:sz w:val="26"/>
          <w:szCs w:val="26"/>
          <w:lang w:val="es-ES_tradnl"/>
        </w:rPr>
      </w:pPr>
      <w:r>
        <w:rPr>
          <w:color w:val="000000"/>
          <w:sz w:val="26"/>
          <w:szCs w:val="26"/>
          <w:lang w:val="es-ES_tradnl"/>
        </w:rPr>
        <w:t>14</w:t>
      </w:r>
      <w:r w:rsidRPr="00262FBB">
        <w:rPr>
          <w:color w:val="000000"/>
          <w:sz w:val="26"/>
          <w:szCs w:val="26"/>
          <w:lang w:val="es-ES_tradnl"/>
        </w:rPr>
        <w:t>. PGS.TS. Từ Quang Ph</w:t>
      </w:r>
      <w:r w:rsidRPr="00262FBB">
        <w:rPr>
          <w:rFonts w:hint="eastAsia"/>
          <w:color w:val="000000"/>
          <w:sz w:val="26"/>
          <w:szCs w:val="26"/>
          <w:lang w:val="es-ES_tradnl"/>
        </w:rPr>
        <w:t>ươ</w:t>
      </w:r>
      <w:r w:rsidRPr="00262FBB">
        <w:rPr>
          <w:color w:val="000000"/>
          <w:sz w:val="26"/>
          <w:szCs w:val="26"/>
          <w:lang w:val="es-ES_tradnl"/>
        </w:rPr>
        <w:t>ng, PGS.TS. Phạm Văn Hùng (2012), Kinh tế đầu tư, NXB Đ</w:t>
      </w:r>
      <w:r>
        <w:rPr>
          <w:color w:val="000000"/>
          <w:sz w:val="26"/>
          <w:szCs w:val="26"/>
          <w:lang w:val="es-ES_tradnl"/>
        </w:rPr>
        <w:t>ại học Kinh tế quốc dân, Hà nội.</w:t>
      </w:r>
    </w:p>
    <w:p w14:paraId="38F6C89C" w14:textId="77777777" w:rsidR="0008588D" w:rsidRDefault="0008588D" w:rsidP="0008588D">
      <w:pPr>
        <w:spacing w:after="120" w:line="276" w:lineRule="auto"/>
        <w:jc w:val="both"/>
        <w:rPr>
          <w:color w:val="000000"/>
          <w:sz w:val="26"/>
          <w:szCs w:val="26"/>
          <w:lang w:val="es-ES_tradnl"/>
        </w:rPr>
      </w:pPr>
      <w:r>
        <w:rPr>
          <w:color w:val="000000"/>
          <w:sz w:val="26"/>
          <w:szCs w:val="26"/>
          <w:lang w:val="es-ES_tradnl"/>
        </w:rPr>
        <w:t>15</w:t>
      </w:r>
      <w:r w:rsidRPr="00262FBB">
        <w:rPr>
          <w:color w:val="000000"/>
          <w:sz w:val="26"/>
          <w:szCs w:val="26"/>
          <w:lang w:val="es-ES_tradnl"/>
        </w:rPr>
        <w:t xml:space="preserve">. Vũ Công Tuấn (2002), </w:t>
      </w:r>
      <w:r w:rsidRPr="00262FBB">
        <w:rPr>
          <w:i/>
          <w:color w:val="000000"/>
          <w:sz w:val="26"/>
          <w:szCs w:val="26"/>
          <w:lang w:val="es-ES_tradnl"/>
        </w:rPr>
        <w:t>Thẩm định dự án đầu tư</w:t>
      </w:r>
      <w:r w:rsidRPr="00262FBB">
        <w:rPr>
          <w:color w:val="000000"/>
          <w:sz w:val="26"/>
          <w:szCs w:val="26"/>
          <w:lang w:val="es-ES_tradnl"/>
        </w:rPr>
        <w:t>, NXB Thành phố Hồ Chí Minh</w:t>
      </w:r>
      <w:r>
        <w:rPr>
          <w:color w:val="000000"/>
          <w:sz w:val="26"/>
          <w:szCs w:val="26"/>
          <w:lang w:val="es-ES_tradnl"/>
        </w:rPr>
        <w:t>.</w:t>
      </w:r>
    </w:p>
    <w:p w14:paraId="6E7AE402" w14:textId="77777777" w:rsidR="0008588D" w:rsidRPr="00262FBB" w:rsidRDefault="0008588D" w:rsidP="0008588D">
      <w:pPr>
        <w:spacing w:after="120" w:line="276" w:lineRule="auto"/>
        <w:jc w:val="both"/>
        <w:rPr>
          <w:color w:val="000000"/>
          <w:sz w:val="26"/>
          <w:szCs w:val="26"/>
          <w:lang w:val="es-ES_tradnl"/>
        </w:rPr>
      </w:pPr>
    </w:p>
    <w:p w14:paraId="7B8A0AAC" w14:textId="77777777" w:rsidR="0008588D" w:rsidRDefault="0008588D" w:rsidP="0008588D">
      <w:pPr>
        <w:tabs>
          <w:tab w:val="left" w:pos="915"/>
        </w:tabs>
        <w:spacing w:after="120" w:line="276" w:lineRule="auto"/>
        <w:jc w:val="both"/>
        <w:rPr>
          <w:b/>
          <w:sz w:val="26"/>
          <w:szCs w:val="26"/>
          <w:lang w:val="es-ES_tradnl"/>
        </w:rPr>
      </w:pPr>
      <w:r w:rsidRPr="002B106C">
        <w:rPr>
          <w:b/>
          <w:sz w:val="26"/>
          <w:szCs w:val="26"/>
          <w:lang w:val="es-ES_tradnl"/>
        </w:rPr>
        <w:t>9. PHƯƠNG PHÁP ĐÁNH GIÁ KẾT QUẢ HỌC TẬP</w:t>
      </w:r>
    </w:p>
    <w:p w14:paraId="79C862B0" w14:textId="77777777" w:rsidR="0008588D" w:rsidRPr="009A2EB2" w:rsidRDefault="0008588D" w:rsidP="0008588D">
      <w:pPr>
        <w:tabs>
          <w:tab w:val="left" w:pos="915"/>
        </w:tabs>
        <w:spacing w:after="120" w:line="276" w:lineRule="auto"/>
        <w:jc w:val="both"/>
        <w:rPr>
          <w:b/>
          <w:sz w:val="16"/>
          <w:szCs w:val="16"/>
          <w:lang w:val="es-ES_tradnl"/>
        </w:rPr>
      </w:pPr>
    </w:p>
    <w:p w14:paraId="177F0408" w14:textId="77777777" w:rsidR="0008588D" w:rsidRDefault="0008588D" w:rsidP="0008588D">
      <w:pPr>
        <w:tabs>
          <w:tab w:val="left" w:pos="915"/>
        </w:tabs>
        <w:spacing w:after="120" w:line="276" w:lineRule="auto"/>
        <w:jc w:val="both"/>
        <w:rPr>
          <w:sz w:val="26"/>
          <w:szCs w:val="26"/>
          <w:lang w:val="es-ES_tradnl"/>
        </w:rPr>
      </w:pPr>
      <w:r>
        <w:rPr>
          <w:sz w:val="26"/>
          <w:szCs w:val="26"/>
          <w:lang w:val="es-ES_tradnl"/>
        </w:rPr>
        <w:t xml:space="preserve">Tham gia </w:t>
      </w:r>
      <w:r w:rsidRPr="002B106C">
        <w:rPr>
          <w:sz w:val="26"/>
          <w:szCs w:val="26"/>
          <w:lang w:val="es-ES_tradnl"/>
        </w:rPr>
        <w:t>đầy</w:t>
      </w:r>
      <w:r>
        <w:rPr>
          <w:sz w:val="26"/>
          <w:szCs w:val="26"/>
          <w:lang w:val="es-ES_tradnl"/>
        </w:rPr>
        <w:t xml:space="preserve"> </w:t>
      </w:r>
      <w:r w:rsidRPr="002B106C">
        <w:rPr>
          <w:sz w:val="26"/>
          <w:szCs w:val="26"/>
          <w:lang w:val="es-ES_tradnl"/>
        </w:rPr>
        <w:t>đủ</w:t>
      </w:r>
      <w:r>
        <w:rPr>
          <w:sz w:val="26"/>
          <w:szCs w:val="26"/>
          <w:lang w:val="es-ES_tradnl"/>
        </w:rPr>
        <w:t xml:space="preserve"> c</w:t>
      </w:r>
      <w:r w:rsidRPr="002B106C">
        <w:rPr>
          <w:sz w:val="26"/>
          <w:szCs w:val="26"/>
          <w:lang w:val="es-ES_tradnl"/>
        </w:rPr>
        <w:t>ác</w:t>
      </w:r>
      <w:r>
        <w:rPr>
          <w:sz w:val="26"/>
          <w:szCs w:val="26"/>
          <w:lang w:val="es-ES_tradnl"/>
        </w:rPr>
        <w:t xml:space="preserve"> bu</w:t>
      </w:r>
      <w:r w:rsidRPr="002B106C">
        <w:rPr>
          <w:sz w:val="26"/>
          <w:szCs w:val="26"/>
          <w:lang w:val="es-ES_tradnl"/>
        </w:rPr>
        <w:t>ổi</w:t>
      </w:r>
      <w:r>
        <w:rPr>
          <w:sz w:val="26"/>
          <w:szCs w:val="26"/>
          <w:lang w:val="es-ES_tradnl"/>
        </w:rPr>
        <w:t xml:space="preserve"> h</w:t>
      </w:r>
      <w:r w:rsidRPr="002B106C">
        <w:rPr>
          <w:sz w:val="26"/>
          <w:szCs w:val="26"/>
          <w:lang w:val="es-ES_tradnl"/>
        </w:rPr>
        <w:t>ọc</w:t>
      </w:r>
      <w:r>
        <w:rPr>
          <w:sz w:val="26"/>
          <w:szCs w:val="26"/>
          <w:lang w:val="es-ES_tradnl"/>
        </w:rPr>
        <w:t>: h</w:t>
      </w:r>
      <w:r w:rsidRPr="002B106C">
        <w:rPr>
          <w:sz w:val="26"/>
          <w:szCs w:val="26"/>
          <w:lang w:val="es-ES_tradnl"/>
        </w:rPr>
        <w:t>ệ</w:t>
      </w:r>
      <w:r>
        <w:rPr>
          <w:sz w:val="26"/>
          <w:szCs w:val="26"/>
          <w:lang w:val="es-ES_tradnl"/>
        </w:rPr>
        <w:t xml:space="preserve"> s</w:t>
      </w:r>
      <w:r w:rsidRPr="002B106C">
        <w:rPr>
          <w:sz w:val="26"/>
          <w:szCs w:val="26"/>
          <w:lang w:val="es-ES_tradnl"/>
        </w:rPr>
        <w:t>ố</w:t>
      </w:r>
      <w:r>
        <w:rPr>
          <w:sz w:val="26"/>
          <w:szCs w:val="26"/>
          <w:lang w:val="es-ES_tradnl"/>
        </w:rPr>
        <w:t xml:space="preserve"> 0,1</w:t>
      </w:r>
    </w:p>
    <w:p w14:paraId="7ECA77C0" w14:textId="77777777" w:rsidR="0008588D" w:rsidRDefault="0008588D" w:rsidP="0008588D">
      <w:pPr>
        <w:tabs>
          <w:tab w:val="left" w:pos="915"/>
        </w:tabs>
        <w:spacing w:after="120" w:line="276" w:lineRule="auto"/>
        <w:jc w:val="both"/>
        <w:rPr>
          <w:sz w:val="26"/>
          <w:szCs w:val="26"/>
          <w:lang w:val="es-ES_tradnl"/>
        </w:rPr>
      </w:pPr>
      <w:r>
        <w:rPr>
          <w:sz w:val="26"/>
          <w:szCs w:val="26"/>
          <w:lang w:val="es-ES_tradnl"/>
        </w:rPr>
        <w:t>B</w:t>
      </w:r>
      <w:r w:rsidRPr="002B106C">
        <w:rPr>
          <w:sz w:val="26"/>
          <w:szCs w:val="26"/>
          <w:lang w:val="es-ES_tradnl"/>
        </w:rPr>
        <w:t>ài</w:t>
      </w:r>
      <w:r>
        <w:rPr>
          <w:sz w:val="26"/>
          <w:szCs w:val="26"/>
          <w:lang w:val="es-ES_tradnl"/>
        </w:rPr>
        <w:t xml:space="preserve"> ki</w:t>
      </w:r>
      <w:r w:rsidRPr="002B106C">
        <w:rPr>
          <w:sz w:val="26"/>
          <w:szCs w:val="26"/>
          <w:lang w:val="es-ES_tradnl"/>
        </w:rPr>
        <w:t>ểm</w:t>
      </w:r>
      <w:r>
        <w:rPr>
          <w:sz w:val="26"/>
          <w:szCs w:val="26"/>
          <w:lang w:val="es-ES_tradnl"/>
        </w:rPr>
        <w:t xml:space="preserve"> tra t</w:t>
      </w:r>
      <w:r w:rsidRPr="002B106C">
        <w:rPr>
          <w:sz w:val="26"/>
          <w:szCs w:val="26"/>
          <w:lang w:val="es-ES_tradnl"/>
        </w:rPr>
        <w:t>ại</w:t>
      </w:r>
      <w:r>
        <w:rPr>
          <w:sz w:val="26"/>
          <w:szCs w:val="26"/>
          <w:lang w:val="es-ES_tradnl"/>
        </w:rPr>
        <w:t xml:space="preserve"> l</w:t>
      </w:r>
      <w:r w:rsidRPr="002B106C">
        <w:rPr>
          <w:sz w:val="26"/>
          <w:szCs w:val="26"/>
          <w:lang w:val="es-ES_tradnl"/>
        </w:rPr>
        <w:t>ớp</w:t>
      </w:r>
      <w:r>
        <w:rPr>
          <w:sz w:val="26"/>
          <w:szCs w:val="26"/>
          <w:lang w:val="es-ES_tradnl"/>
        </w:rPr>
        <w:t>: h</w:t>
      </w:r>
      <w:r w:rsidRPr="002B106C">
        <w:rPr>
          <w:sz w:val="26"/>
          <w:szCs w:val="26"/>
          <w:lang w:val="es-ES_tradnl"/>
        </w:rPr>
        <w:t>ệ</w:t>
      </w:r>
      <w:r>
        <w:rPr>
          <w:sz w:val="26"/>
          <w:szCs w:val="26"/>
          <w:lang w:val="es-ES_tradnl"/>
        </w:rPr>
        <w:t xml:space="preserve"> s</w:t>
      </w:r>
      <w:r w:rsidRPr="002B106C">
        <w:rPr>
          <w:sz w:val="26"/>
          <w:szCs w:val="26"/>
          <w:lang w:val="es-ES_tradnl"/>
        </w:rPr>
        <w:t>ố</w:t>
      </w:r>
      <w:r>
        <w:rPr>
          <w:sz w:val="26"/>
          <w:szCs w:val="26"/>
          <w:lang w:val="es-ES_tradnl"/>
        </w:rPr>
        <w:t xml:space="preserve"> 0,2</w:t>
      </w:r>
    </w:p>
    <w:p w14:paraId="38610094" w14:textId="77777777" w:rsidR="0008588D" w:rsidRDefault="0008588D" w:rsidP="0008588D">
      <w:pPr>
        <w:tabs>
          <w:tab w:val="left" w:pos="915"/>
        </w:tabs>
        <w:spacing w:after="120" w:line="276" w:lineRule="auto"/>
        <w:jc w:val="both"/>
        <w:rPr>
          <w:sz w:val="26"/>
          <w:szCs w:val="26"/>
          <w:lang w:val="es-ES_tradnl"/>
        </w:rPr>
      </w:pPr>
      <w:r w:rsidRPr="002B106C">
        <w:rPr>
          <w:sz w:val="26"/>
          <w:szCs w:val="26"/>
          <w:lang w:val="es-ES_tradnl"/>
        </w:rPr>
        <w:t>Đ</w:t>
      </w:r>
      <w:r>
        <w:rPr>
          <w:sz w:val="26"/>
          <w:szCs w:val="26"/>
          <w:lang w:val="es-ES_tradnl"/>
        </w:rPr>
        <w:t>i</w:t>
      </w:r>
      <w:r w:rsidRPr="002B106C">
        <w:rPr>
          <w:sz w:val="26"/>
          <w:szCs w:val="26"/>
          <w:lang w:val="es-ES_tradnl"/>
        </w:rPr>
        <w:t>ểm</w:t>
      </w:r>
      <w:r>
        <w:rPr>
          <w:sz w:val="26"/>
          <w:szCs w:val="26"/>
          <w:lang w:val="es-ES_tradnl"/>
        </w:rPr>
        <w:t xml:space="preserve"> thi hết h</w:t>
      </w:r>
      <w:r w:rsidRPr="002B106C">
        <w:rPr>
          <w:sz w:val="26"/>
          <w:szCs w:val="26"/>
          <w:lang w:val="es-ES_tradnl"/>
        </w:rPr>
        <w:t>ọc</w:t>
      </w:r>
      <w:r>
        <w:rPr>
          <w:sz w:val="26"/>
          <w:szCs w:val="26"/>
          <w:lang w:val="es-ES_tradnl"/>
        </w:rPr>
        <w:t xml:space="preserve"> ph</w:t>
      </w:r>
      <w:r w:rsidRPr="002B106C">
        <w:rPr>
          <w:sz w:val="26"/>
          <w:szCs w:val="26"/>
          <w:lang w:val="es-ES_tradnl"/>
        </w:rPr>
        <w:t>ần</w:t>
      </w:r>
      <w:r>
        <w:rPr>
          <w:sz w:val="26"/>
          <w:szCs w:val="26"/>
          <w:lang w:val="es-ES_tradnl"/>
        </w:rPr>
        <w:t>: h</w:t>
      </w:r>
      <w:r w:rsidRPr="002B106C">
        <w:rPr>
          <w:sz w:val="26"/>
          <w:szCs w:val="26"/>
          <w:lang w:val="es-ES_tradnl"/>
        </w:rPr>
        <w:t>ệ</w:t>
      </w:r>
      <w:r>
        <w:rPr>
          <w:sz w:val="26"/>
          <w:szCs w:val="26"/>
          <w:lang w:val="es-ES_tradnl"/>
        </w:rPr>
        <w:t xml:space="preserve"> s</w:t>
      </w:r>
      <w:r w:rsidRPr="002B106C">
        <w:rPr>
          <w:sz w:val="26"/>
          <w:szCs w:val="26"/>
          <w:lang w:val="es-ES_tradnl"/>
        </w:rPr>
        <w:t>ố</w:t>
      </w:r>
      <w:r>
        <w:rPr>
          <w:sz w:val="26"/>
          <w:szCs w:val="26"/>
          <w:lang w:val="es-ES_tradnl"/>
        </w:rPr>
        <w:t xml:space="preserve"> 0,7</w:t>
      </w:r>
    </w:p>
    <w:p w14:paraId="7C60031B" w14:textId="77777777" w:rsidR="0008588D" w:rsidRDefault="0008588D" w:rsidP="0008588D">
      <w:pPr>
        <w:tabs>
          <w:tab w:val="left" w:pos="915"/>
        </w:tabs>
        <w:spacing w:after="120" w:line="276" w:lineRule="auto"/>
        <w:jc w:val="both"/>
        <w:rPr>
          <w:sz w:val="26"/>
          <w:szCs w:val="26"/>
          <w:lang w:val="es-ES_tradnl"/>
        </w:rPr>
      </w:pPr>
      <w:r>
        <w:rPr>
          <w:sz w:val="26"/>
          <w:szCs w:val="26"/>
          <w:lang w:val="es-ES_tradnl"/>
        </w:rPr>
        <w:t xml:space="preserve">Thang </w:t>
      </w:r>
      <w:r w:rsidRPr="002B106C">
        <w:rPr>
          <w:sz w:val="26"/>
          <w:szCs w:val="26"/>
          <w:lang w:val="es-ES_tradnl"/>
        </w:rPr>
        <w:t>đ</w:t>
      </w:r>
      <w:r>
        <w:rPr>
          <w:sz w:val="26"/>
          <w:szCs w:val="26"/>
          <w:lang w:val="es-ES_tradnl"/>
        </w:rPr>
        <w:t>i</w:t>
      </w:r>
      <w:r w:rsidRPr="002B106C">
        <w:rPr>
          <w:sz w:val="26"/>
          <w:szCs w:val="26"/>
          <w:lang w:val="es-ES_tradnl"/>
        </w:rPr>
        <w:t>ểm</w:t>
      </w:r>
      <w:r>
        <w:rPr>
          <w:sz w:val="26"/>
          <w:szCs w:val="26"/>
          <w:lang w:val="es-ES_tradnl"/>
        </w:rPr>
        <w:t>: 10</w:t>
      </w:r>
    </w:p>
    <w:bookmarkEnd w:id="135"/>
    <w:bookmarkEnd w:id="136"/>
    <w:p w14:paraId="0A641EBE" w14:textId="77777777" w:rsidR="0008588D" w:rsidRPr="00036F79" w:rsidRDefault="0008588D" w:rsidP="0008588D">
      <w:pPr>
        <w:rPr>
          <w:i/>
          <w:iCs/>
          <w:color w:val="000000"/>
          <w:szCs w:val="26"/>
        </w:rPr>
      </w:pPr>
      <w:r>
        <w:rPr>
          <w:i/>
          <w:iCs/>
          <w:color w:val="000000"/>
          <w:szCs w:val="26"/>
        </w:rPr>
        <w:tab/>
      </w:r>
      <w:r>
        <w:rPr>
          <w:i/>
          <w:iCs/>
          <w:color w:val="000000"/>
          <w:szCs w:val="26"/>
        </w:rPr>
        <w:tab/>
      </w:r>
      <w:r>
        <w:rPr>
          <w:i/>
          <w:iCs/>
          <w:color w:val="000000"/>
          <w:szCs w:val="26"/>
        </w:rPr>
        <w:tab/>
      </w:r>
      <w:r>
        <w:rPr>
          <w:i/>
          <w:iCs/>
          <w:color w:val="000000"/>
          <w:szCs w:val="26"/>
        </w:rPr>
        <w:tab/>
      </w:r>
      <w:r>
        <w:rPr>
          <w:i/>
          <w:iCs/>
          <w:color w:val="000000"/>
          <w:szCs w:val="26"/>
        </w:rPr>
        <w:tab/>
      </w:r>
      <w:r>
        <w:rPr>
          <w:i/>
          <w:iCs/>
          <w:color w:val="000000"/>
          <w:szCs w:val="26"/>
        </w:rPr>
        <w:tab/>
        <w:t xml:space="preserve">    Hà N</w:t>
      </w:r>
      <w:r w:rsidRPr="00036F79">
        <w:rPr>
          <w:i/>
          <w:iCs/>
          <w:color w:val="000000"/>
          <w:szCs w:val="26"/>
        </w:rPr>
        <w:t>ội, ngày … tháng</w:t>
      </w:r>
      <w:r>
        <w:rPr>
          <w:i/>
          <w:iCs/>
          <w:color w:val="000000"/>
          <w:szCs w:val="26"/>
        </w:rPr>
        <w:t xml:space="preserve"> 09</w:t>
      </w:r>
      <w:r w:rsidRPr="00036F79">
        <w:rPr>
          <w:i/>
          <w:iCs/>
          <w:color w:val="000000"/>
          <w:szCs w:val="26"/>
        </w:rPr>
        <w:t xml:space="preserve"> năm 201</w:t>
      </w:r>
      <w:r>
        <w:rPr>
          <w:i/>
          <w:iCs/>
          <w:color w:val="000000"/>
          <w:szCs w:val="26"/>
        </w:rPr>
        <w:t>9</w:t>
      </w:r>
    </w:p>
    <w:p w14:paraId="3DFC2349" w14:textId="77777777" w:rsidR="0008588D" w:rsidRDefault="0008588D" w:rsidP="0008588D">
      <w:pPr>
        <w:rPr>
          <w:color w:val="000000"/>
          <w:szCs w:val="26"/>
        </w:rPr>
      </w:pPr>
      <w:r w:rsidRPr="00036F79">
        <w:rPr>
          <w:color w:val="000000"/>
          <w:szCs w:val="26"/>
        </w:rPr>
        <w:t xml:space="preserve">        TRƯỞNG BỘ MÔN</w:t>
      </w:r>
      <w:r w:rsidRPr="00036F79">
        <w:rPr>
          <w:color w:val="000000"/>
          <w:szCs w:val="26"/>
        </w:rPr>
        <w:tab/>
      </w:r>
      <w:r w:rsidRPr="00036F79">
        <w:rPr>
          <w:color w:val="000000"/>
          <w:szCs w:val="26"/>
        </w:rPr>
        <w:tab/>
      </w:r>
      <w:r w:rsidRPr="00036F79">
        <w:rPr>
          <w:color w:val="000000"/>
          <w:szCs w:val="26"/>
        </w:rPr>
        <w:tab/>
      </w:r>
      <w:r w:rsidRPr="00036F79">
        <w:rPr>
          <w:color w:val="000000"/>
          <w:szCs w:val="26"/>
        </w:rPr>
        <w:tab/>
      </w:r>
      <w:r>
        <w:rPr>
          <w:color w:val="000000"/>
          <w:szCs w:val="26"/>
        </w:rPr>
        <w:t xml:space="preserve">      </w:t>
      </w:r>
      <w:r w:rsidRPr="00036F79">
        <w:rPr>
          <w:color w:val="000000"/>
          <w:szCs w:val="26"/>
        </w:rPr>
        <w:t>HIỆU TRƯỞNG</w:t>
      </w:r>
    </w:p>
    <w:p w14:paraId="0CE26D35" w14:textId="77777777" w:rsidR="0008588D" w:rsidRDefault="0008588D" w:rsidP="0008588D">
      <w:pPr>
        <w:rPr>
          <w:color w:val="000000"/>
          <w:szCs w:val="26"/>
        </w:rPr>
      </w:pPr>
    </w:p>
    <w:p w14:paraId="65843AE1" w14:textId="77777777" w:rsidR="0008588D" w:rsidRDefault="0008588D" w:rsidP="0008588D">
      <w:pPr>
        <w:rPr>
          <w:color w:val="000000"/>
          <w:szCs w:val="26"/>
        </w:rPr>
      </w:pPr>
    </w:p>
    <w:p w14:paraId="1CD3C586" w14:textId="77777777" w:rsidR="0008588D" w:rsidRDefault="0008588D" w:rsidP="0008588D">
      <w:pPr>
        <w:rPr>
          <w:color w:val="000000"/>
          <w:szCs w:val="26"/>
        </w:rPr>
      </w:pPr>
    </w:p>
    <w:p w14:paraId="034D5BDB" w14:textId="77777777" w:rsidR="0008588D" w:rsidRPr="00E34C2D" w:rsidRDefault="0008588D" w:rsidP="0008588D">
      <w:pPr>
        <w:rPr>
          <w:b/>
          <w:color w:val="000000"/>
          <w:szCs w:val="26"/>
        </w:rPr>
      </w:pPr>
      <w:r w:rsidRPr="00E34C2D">
        <w:rPr>
          <w:b/>
          <w:color w:val="000000"/>
          <w:szCs w:val="26"/>
        </w:rPr>
        <w:t xml:space="preserve">TS. </w:t>
      </w:r>
      <w:r>
        <w:rPr>
          <w:b/>
          <w:color w:val="000000"/>
          <w:szCs w:val="26"/>
        </w:rPr>
        <w:t>Nguyễn Thị Ái Liên</w:t>
      </w:r>
      <w:r w:rsidRPr="00E34C2D">
        <w:rPr>
          <w:b/>
          <w:color w:val="000000"/>
          <w:szCs w:val="26"/>
        </w:rPr>
        <w:t xml:space="preserve">                       </w:t>
      </w:r>
      <w:r>
        <w:rPr>
          <w:b/>
          <w:color w:val="000000"/>
          <w:szCs w:val="26"/>
        </w:rPr>
        <w:t xml:space="preserve">              </w:t>
      </w:r>
      <w:r w:rsidRPr="00B3326A">
        <w:rPr>
          <w:b/>
          <w:color w:val="000000"/>
          <w:szCs w:val="26"/>
        </w:rPr>
        <w:t>PGS.TS Phạm Hồng Chương</w:t>
      </w:r>
    </w:p>
    <w:p w14:paraId="49C9A08C" w14:textId="77777777" w:rsidR="0008588D" w:rsidRPr="005413E1" w:rsidRDefault="0008588D" w:rsidP="0008588D">
      <w:pPr>
        <w:spacing w:line="276" w:lineRule="auto"/>
        <w:ind w:firstLine="360"/>
        <w:jc w:val="right"/>
        <w:rPr>
          <w:sz w:val="26"/>
          <w:szCs w:val="26"/>
          <w:lang w:val="es-ES_tradnl"/>
        </w:rPr>
      </w:pPr>
    </w:p>
    <w:p w14:paraId="5720F958" w14:textId="77777777" w:rsidR="0008588D" w:rsidRPr="00E92312" w:rsidRDefault="0008588D" w:rsidP="0008588D">
      <w:pPr>
        <w:widowControl w:val="0"/>
        <w:spacing w:line="312" w:lineRule="auto"/>
        <w:ind w:firstLine="720"/>
        <w:jc w:val="both"/>
        <w:rPr>
          <w:sz w:val="26"/>
          <w:szCs w:val="26"/>
        </w:rPr>
      </w:pPr>
    </w:p>
    <w:p w14:paraId="270A97B0" w14:textId="77777777" w:rsidR="0008588D" w:rsidRDefault="0008588D" w:rsidP="0008588D">
      <w:pPr>
        <w:rPr>
          <w:b/>
          <w:bCs/>
          <w:color w:val="000000"/>
          <w:sz w:val="26"/>
          <w:szCs w:val="26"/>
          <w:lang w:val="nl-NL"/>
        </w:rPr>
      </w:pPr>
      <w:r>
        <w:rPr>
          <w:b/>
          <w:bCs/>
          <w:color w:val="000000"/>
          <w:sz w:val="26"/>
          <w:szCs w:val="26"/>
          <w:lang w:val="nl-NL"/>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31C87799" w14:textId="77777777" w:rsidTr="003E0FF4">
        <w:trPr>
          <w:trHeight w:val="854"/>
          <w:jc w:val="center"/>
        </w:trPr>
        <w:tc>
          <w:tcPr>
            <w:tcW w:w="4756" w:type="dxa"/>
          </w:tcPr>
          <w:p w14:paraId="5C69F1EF" w14:textId="77777777" w:rsidR="0008588D" w:rsidRPr="008862EE" w:rsidRDefault="0008588D" w:rsidP="003E0FF4">
            <w:pPr>
              <w:widowControl w:val="0"/>
              <w:spacing w:line="312" w:lineRule="auto"/>
              <w:jc w:val="center"/>
              <w:rPr>
                <w:sz w:val="24"/>
                <w:szCs w:val="26"/>
                <w:lang w:val="nl-NL"/>
              </w:rPr>
            </w:pPr>
            <w:r w:rsidRPr="008862EE">
              <w:rPr>
                <w:sz w:val="24"/>
                <w:szCs w:val="26"/>
                <w:lang w:val="nl-NL"/>
              </w:rPr>
              <w:t>BỘ GIÁO DỤC VÀ ĐÀO TẠO</w:t>
            </w:r>
          </w:p>
          <w:p w14:paraId="67734419" w14:textId="77777777" w:rsidR="0008588D" w:rsidRPr="008862EE" w:rsidRDefault="0008588D" w:rsidP="003E0FF4">
            <w:pPr>
              <w:widowControl w:val="0"/>
              <w:spacing w:line="312" w:lineRule="auto"/>
              <w:jc w:val="center"/>
              <w:rPr>
                <w:b/>
                <w:sz w:val="24"/>
                <w:szCs w:val="26"/>
                <w:lang w:val="nl-NL"/>
              </w:rPr>
            </w:pPr>
            <w:r w:rsidRPr="008862EE">
              <w:rPr>
                <w:b/>
                <w:sz w:val="24"/>
                <w:szCs w:val="26"/>
                <w:lang w:val="nl-NL"/>
              </w:rPr>
              <w:t>TRƯỜNG ĐẠI HỌC KINH TẾ QUỐC DÂN</w:t>
            </w:r>
          </w:p>
          <w:p w14:paraId="4C0870F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7AE26D32"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5B842394"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7755CDE3"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72A1056A" w14:textId="77777777" w:rsidR="0008588D" w:rsidRDefault="0008588D" w:rsidP="0008588D">
      <w:pPr>
        <w:widowControl w:val="0"/>
        <w:spacing w:line="312" w:lineRule="auto"/>
        <w:ind w:firstLine="720"/>
        <w:jc w:val="both"/>
        <w:rPr>
          <w:b/>
          <w:bCs/>
          <w:color w:val="000000"/>
          <w:sz w:val="26"/>
          <w:szCs w:val="26"/>
          <w:lang w:val="nl-NL"/>
        </w:rPr>
      </w:pPr>
    </w:p>
    <w:p w14:paraId="2659B5BC" w14:textId="77777777" w:rsidR="0008588D" w:rsidRPr="00E92312" w:rsidRDefault="0008588D" w:rsidP="0008588D">
      <w:pPr>
        <w:widowControl w:val="0"/>
        <w:spacing w:line="312" w:lineRule="auto"/>
        <w:jc w:val="center"/>
        <w:rPr>
          <w:b/>
          <w:bCs/>
          <w:color w:val="000000"/>
          <w:sz w:val="26"/>
          <w:szCs w:val="26"/>
          <w:lang w:val="nl-NL"/>
        </w:rPr>
      </w:pPr>
      <w:r w:rsidRPr="00E92312">
        <w:rPr>
          <w:b/>
          <w:bCs/>
          <w:color w:val="000000"/>
          <w:sz w:val="26"/>
          <w:szCs w:val="26"/>
          <w:lang w:val="nl-NL"/>
        </w:rPr>
        <w:t>ĐỀ CƯƠNG CHI TIẾT HỌC PHẦN</w:t>
      </w:r>
    </w:p>
    <w:p w14:paraId="5A9DBB72" w14:textId="77777777" w:rsidR="0008588D" w:rsidRPr="00E92312" w:rsidRDefault="0008588D" w:rsidP="0008588D">
      <w:pPr>
        <w:widowControl w:val="0"/>
        <w:spacing w:line="312" w:lineRule="auto"/>
        <w:jc w:val="center"/>
        <w:rPr>
          <w:color w:val="000000"/>
          <w:sz w:val="26"/>
          <w:szCs w:val="26"/>
          <w:lang w:val="nl-NL"/>
        </w:rPr>
      </w:pPr>
      <w:r w:rsidRPr="00E92312">
        <w:rPr>
          <w:color w:val="000000"/>
          <w:sz w:val="26"/>
          <w:szCs w:val="26"/>
          <w:lang w:val="nl-NL"/>
        </w:rPr>
        <w:t>TRÌNH ĐỘ ĐÀO TẠO: ĐẠI HỌC</w:t>
      </w:r>
      <w:r w:rsidRPr="00E92312">
        <w:rPr>
          <w:color w:val="000000"/>
          <w:sz w:val="26"/>
          <w:szCs w:val="26"/>
          <w:lang w:val="nl-NL"/>
        </w:rPr>
        <w:tab/>
        <w:t>LOẠI HÌNH ĐÀO TẠO: CHÍNH QUY</w:t>
      </w:r>
    </w:p>
    <w:p w14:paraId="702CEF8F" w14:textId="77777777" w:rsidR="0008588D" w:rsidRDefault="0008588D" w:rsidP="0008588D">
      <w:pPr>
        <w:widowControl w:val="0"/>
        <w:spacing w:line="312" w:lineRule="auto"/>
        <w:ind w:firstLine="720"/>
        <w:jc w:val="both"/>
        <w:rPr>
          <w:b/>
          <w:color w:val="000000"/>
          <w:sz w:val="26"/>
          <w:szCs w:val="26"/>
          <w:lang w:val="nl-NL"/>
        </w:rPr>
      </w:pPr>
    </w:p>
    <w:p w14:paraId="06EF376A" w14:textId="77777777" w:rsidR="0008588D" w:rsidRPr="00E92312" w:rsidRDefault="0008588D" w:rsidP="0008588D">
      <w:pPr>
        <w:widowControl w:val="0"/>
        <w:spacing w:line="312" w:lineRule="auto"/>
        <w:jc w:val="both"/>
        <w:rPr>
          <w:color w:val="000000"/>
          <w:sz w:val="26"/>
          <w:szCs w:val="26"/>
          <w:lang w:val="nl-NL"/>
        </w:rPr>
      </w:pPr>
      <w:r w:rsidRPr="00E92312">
        <w:rPr>
          <w:b/>
          <w:color w:val="000000"/>
          <w:sz w:val="26"/>
          <w:szCs w:val="26"/>
          <w:lang w:val="nl-NL"/>
        </w:rPr>
        <w:t>1. TÊN HỌC PHẦN:</w:t>
      </w:r>
      <w:r w:rsidRPr="00E92312">
        <w:rPr>
          <w:color w:val="000000"/>
          <w:sz w:val="26"/>
          <w:szCs w:val="26"/>
          <w:lang w:val="nl-NL"/>
        </w:rPr>
        <w:t xml:space="preserve"> </w:t>
      </w:r>
    </w:p>
    <w:p w14:paraId="222D97BB" w14:textId="77777777" w:rsidR="0008588D" w:rsidRPr="00E92312" w:rsidRDefault="0008588D" w:rsidP="0008588D">
      <w:pPr>
        <w:widowControl w:val="0"/>
        <w:spacing w:line="312" w:lineRule="auto"/>
        <w:ind w:firstLine="720"/>
        <w:jc w:val="both"/>
        <w:rPr>
          <w:color w:val="000000"/>
          <w:sz w:val="26"/>
          <w:szCs w:val="26"/>
          <w:lang w:val="nl-NL"/>
        </w:rPr>
      </w:pPr>
      <w:r w:rsidRPr="00E92312">
        <w:rPr>
          <w:color w:val="000000"/>
          <w:sz w:val="26"/>
          <w:szCs w:val="26"/>
          <w:lang w:val="nl-NL"/>
        </w:rPr>
        <w:t xml:space="preserve">Tiếng Việt: </w:t>
      </w:r>
      <w:r w:rsidRPr="00E92312">
        <w:rPr>
          <w:b/>
          <w:sz w:val="26"/>
          <w:szCs w:val="26"/>
          <w:lang w:val="nl-NL"/>
        </w:rPr>
        <w:t>Kiểm soát nội bộ</w:t>
      </w:r>
    </w:p>
    <w:p w14:paraId="4A229994"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Tiếng Anh: </w:t>
      </w:r>
      <w:r w:rsidRPr="00E92312">
        <w:rPr>
          <w:b/>
          <w:sz w:val="26"/>
          <w:szCs w:val="26"/>
        </w:rPr>
        <w:t>Internal control</w:t>
      </w:r>
    </w:p>
    <w:p w14:paraId="2C6AA8E5" w14:textId="77777777" w:rsidR="0008588D" w:rsidRPr="004C5D24" w:rsidRDefault="0008588D" w:rsidP="0008588D">
      <w:pPr>
        <w:widowControl w:val="0"/>
        <w:spacing w:line="312" w:lineRule="auto"/>
        <w:ind w:firstLine="720"/>
        <w:jc w:val="both"/>
        <w:rPr>
          <w:sz w:val="26"/>
          <w:szCs w:val="26"/>
        </w:rPr>
      </w:pPr>
      <w:r w:rsidRPr="004C5D24">
        <w:rPr>
          <w:sz w:val="26"/>
          <w:szCs w:val="26"/>
        </w:rPr>
        <w:t xml:space="preserve">Mã học phần:  </w:t>
      </w:r>
      <w:r w:rsidRPr="004C5D24">
        <w:rPr>
          <w:b/>
          <w:sz w:val="26"/>
          <w:szCs w:val="26"/>
        </w:rPr>
        <w:t>KTHT</w:t>
      </w:r>
      <w:r w:rsidRPr="004C5D24">
        <w:rPr>
          <w:rStyle w:val="HeaderChar"/>
          <w:sz w:val="26"/>
          <w:szCs w:val="26"/>
        </w:rPr>
        <w:t xml:space="preserve"> </w:t>
      </w:r>
      <w:r w:rsidRPr="004C5D24">
        <w:rPr>
          <w:rStyle w:val="MediumGrid11"/>
          <w:b/>
          <w:color w:val="auto"/>
          <w:sz w:val="26"/>
          <w:szCs w:val="26"/>
        </w:rPr>
        <w:t>1114</w:t>
      </w:r>
      <w:r w:rsidRPr="004C5D24">
        <w:rPr>
          <w:sz w:val="26"/>
          <w:szCs w:val="26"/>
        </w:rPr>
        <w:tab/>
      </w:r>
      <w:r w:rsidRPr="004C5D24">
        <w:rPr>
          <w:sz w:val="26"/>
          <w:szCs w:val="26"/>
        </w:rPr>
        <w:tab/>
        <w:t>Số tín chỉ: 03</w:t>
      </w:r>
    </w:p>
    <w:p w14:paraId="12DE22C6" w14:textId="77777777" w:rsidR="0008588D" w:rsidRPr="00E92312" w:rsidRDefault="0008588D" w:rsidP="0008588D">
      <w:pPr>
        <w:widowControl w:val="0"/>
        <w:spacing w:line="312" w:lineRule="auto"/>
        <w:jc w:val="both"/>
        <w:rPr>
          <w:color w:val="000000"/>
          <w:sz w:val="26"/>
          <w:szCs w:val="26"/>
        </w:rPr>
      </w:pPr>
      <w:r w:rsidRPr="00E92312">
        <w:rPr>
          <w:b/>
          <w:color w:val="000000"/>
          <w:sz w:val="26"/>
          <w:szCs w:val="26"/>
        </w:rPr>
        <w:t>2. BỘ MÔN PHỤ TRÁCH GIẢNG DẠY:</w:t>
      </w:r>
      <w:r w:rsidRPr="00E92312">
        <w:rPr>
          <w:color w:val="000000"/>
          <w:sz w:val="26"/>
          <w:szCs w:val="26"/>
        </w:rPr>
        <w:t xml:space="preserve"> HỆ THỐNG THÔNG TIN KẾ TOÁN</w:t>
      </w:r>
    </w:p>
    <w:p w14:paraId="6EE8C7A4"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 xml:space="preserve">3. ĐIỀU KIỆN HỌC TRƯỚC: </w:t>
      </w:r>
    </w:p>
    <w:p w14:paraId="733FC3E1" w14:textId="77777777" w:rsidR="0008588D" w:rsidRPr="00E92312" w:rsidRDefault="0008588D" w:rsidP="0008588D">
      <w:pPr>
        <w:widowControl w:val="0"/>
        <w:numPr>
          <w:ilvl w:val="0"/>
          <w:numId w:val="103"/>
        </w:numPr>
        <w:spacing w:line="312" w:lineRule="auto"/>
        <w:ind w:left="0" w:firstLine="720"/>
        <w:contextualSpacing/>
        <w:jc w:val="both"/>
        <w:rPr>
          <w:sz w:val="26"/>
          <w:szCs w:val="26"/>
        </w:rPr>
      </w:pPr>
      <w:r w:rsidRPr="00E92312">
        <w:rPr>
          <w:sz w:val="26"/>
          <w:szCs w:val="26"/>
        </w:rPr>
        <w:t>Kế toán quản trị 1</w:t>
      </w:r>
    </w:p>
    <w:p w14:paraId="704A7EC1" w14:textId="77777777" w:rsidR="0008588D" w:rsidRPr="00E92312" w:rsidRDefault="0008588D" w:rsidP="0008588D">
      <w:pPr>
        <w:widowControl w:val="0"/>
        <w:numPr>
          <w:ilvl w:val="0"/>
          <w:numId w:val="103"/>
        </w:numPr>
        <w:spacing w:line="312" w:lineRule="auto"/>
        <w:ind w:left="0" w:firstLine="720"/>
        <w:contextualSpacing/>
        <w:jc w:val="both"/>
        <w:rPr>
          <w:sz w:val="26"/>
          <w:szCs w:val="26"/>
        </w:rPr>
      </w:pPr>
      <w:r w:rsidRPr="00E92312">
        <w:rPr>
          <w:sz w:val="26"/>
          <w:szCs w:val="26"/>
        </w:rPr>
        <w:t>Kế toán tài chính 1</w:t>
      </w:r>
    </w:p>
    <w:p w14:paraId="74EDA13B" w14:textId="77777777" w:rsidR="0008588D" w:rsidRPr="00E92312" w:rsidRDefault="0008588D" w:rsidP="0008588D">
      <w:pPr>
        <w:widowControl w:val="0"/>
        <w:numPr>
          <w:ilvl w:val="0"/>
          <w:numId w:val="103"/>
        </w:numPr>
        <w:spacing w:line="312" w:lineRule="auto"/>
        <w:ind w:left="0" w:firstLine="720"/>
        <w:contextualSpacing/>
        <w:jc w:val="both"/>
        <w:rPr>
          <w:sz w:val="26"/>
          <w:szCs w:val="26"/>
        </w:rPr>
      </w:pPr>
      <w:r w:rsidRPr="00E92312">
        <w:rPr>
          <w:sz w:val="26"/>
          <w:szCs w:val="26"/>
        </w:rPr>
        <w:t>Kiểm toán căn bản</w:t>
      </w:r>
    </w:p>
    <w:p w14:paraId="5B4F3CA8" w14:textId="77777777" w:rsidR="0008588D" w:rsidRPr="00E92312" w:rsidRDefault="0008588D" w:rsidP="0008588D">
      <w:pPr>
        <w:widowControl w:val="0"/>
        <w:numPr>
          <w:ilvl w:val="0"/>
          <w:numId w:val="103"/>
        </w:numPr>
        <w:spacing w:line="312" w:lineRule="auto"/>
        <w:ind w:left="0" w:firstLine="720"/>
        <w:contextualSpacing/>
        <w:jc w:val="both"/>
        <w:rPr>
          <w:sz w:val="26"/>
          <w:szCs w:val="26"/>
        </w:rPr>
      </w:pPr>
      <w:r w:rsidRPr="00E92312">
        <w:rPr>
          <w:sz w:val="26"/>
          <w:szCs w:val="26"/>
        </w:rPr>
        <w:t>Hệ thống thông tin kế toán 1</w:t>
      </w:r>
    </w:p>
    <w:p w14:paraId="09D6EC59"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4. MÔ TẢ HỌC PHẦN:</w:t>
      </w:r>
    </w:p>
    <w:p w14:paraId="1535DAB7" w14:textId="77777777" w:rsidR="0008588D" w:rsidRPr="00E92312" w:rsidRDefault="0008588D" w:rsidP="0008588D">
      <w:pPr>
        <w:widowControl w:val="0"/>
        <w:spacing w:line="312" w:lineRule="auto"/>
        <w:ind w:firstLine="720"/>
        <w:jc w:val="both"/>
        <w:rPr>
          <w:color w:val="000000"/>
          <w:sz w:val="26"/>
          <w:szCs w:val="26"/>
          <w:lang w:val="vi-VN"/>
        </w:rPr>
      </w:pPr>
      <w:r w:rsidRPr="00E92312">
        <w:rPr>
          <w:color w:val="000000"/>
          <w:sz w:val="26"/>
          <w:szCs w:val="26"/>
        </w:rPr>
        <w:t xml:space="preserve">Học phần kiểm soát nội bộ cung cấp kiến thức nền tảng về kiểm soát nội bộ nhằm xây dựng được kiểm soát nội bộ hiệu lực, hiệu quả trong các đơn vị. </w:t>
      </w:r>
      <w:r w:rsidRPr="00E92312">
        <w:rPr>
          <w:color w:val="000000"/>
          <w:sz w:val="26"/>
          <w:szCs w:val="26"/>
          <w:lang w:val="vi-VN"/>
        </w:rPr>
        <w:t>Học phần trang bị kiến thức về</w:t>
      </w:r>
      <w:r w:rsidRPr="00E92312">
        <w:rPr>
          <w:color w:val="000000"/>
          <w:sz w:val="26"/>
          <w:szCs w:val="26"/>
        </w:rPr>
        <w:t xml:space="preserve"> cụ thể về </w:t>
      </w:r>
      <w:r w:rsidRPr="00E92312">
        <w:rPr>
          <w:color w:val="000000"/>
          <w:sz w:val="26"/>
          <w:szCs w:val="26"/>
          <w:lang w:val="vi-VN"/>
        </w:rPr>
        <w:t>khái niệm, mục tiêu, vai trò và cấu trúc của kiểm soát nội bộ, đồng thời minh họa cụ thể kiểm soát nội bộ đối với một số các khoản mục và chu trình nghiệp v</w:t>
      </w:r>
      <w:r w:rsidRPr="00E92312">
        <w:rPr>
          <w:color w:val="000000"/>
          <w:sz w:val="26"/>
          <w:szCs w:val="26"/>
        </w:rPr>
        <w:t>ụ</w:t>
      </w:r>
      <w:r w:rsidRPr="00E92312">
        <w:rPr>
          <w:color w:val="000000"/>
          <w:sz w:val="26"/>
          <w:szCs w:val="26"/>
          <w:lang w:val="vi-VN"/>
        </w:rPr>
        <w:t xml:space="preserve"> chính trong doanh nghiệp. Ngoài ra, những vấn đề cơ bản liên quan đến kiểm soát nội bộ trong môi trường công nghệ thông tin phát triển cũng được nghiên cứu trong học phần này</w:t>
      </w:r>
    </w:p>
    <w:p w14:paraId="4E1463CA" w14:textId="77777777" w:rsidR="0008588D" w:rsidRPr="00E92312" w:rsidRDefault="0008588D" w:rsidP="0008588D">
      <w:pPr>
        <w:widowControl w:val="0"/>
        <w:spacing w:line="312" w:lineRule="auto"/>
        <w:jc w:val="both"/>
        <w:rPr>
          <w:b/>
          <w:color w:val="000000"/>
          <w:sz w:val="26"/>
          <w:szCs w:val="26"/>
          <w:lang w:val="vi-VN"/>
        </w:rPr>
      </w:pPr>
      <w:r w:rsidRPr="00E92312">
        <w:rPr>
          <w:b/>
          <w:color w:val="000000"/>
          <w:sz w:val="26"/>
          <w:szCs w:val="26"/>
          <w:lang w:val="vi-VN"/>
        </w:rPr>
        <w:t>5. MỤC TIÊU HỌC PHẦN:</w:t>
      </w:r>
    </w:p>
    <w:p w14:paraId="7F4516E5" w14:textId="77777777" w:rsidR="0008588D" w:rsidRPr="00E92312" w:rsidRDefault="0008588D" w:rsidP="0008588D">
      <w:pPr>
        <w:widowControl w:val="0"/>
        <w:tabs>
          <w:tab w:val="left" w:pos="3600"/>
        </w:tabs>
        <w:spacing w:line="312" w:lineRule="auto"/>
        <w:ind w:firstLine="720"/>
        <w:jc w:val="both"/>
        <w:rPr>
          <w:color w:val="000000"/>
          <w:sz w:val="26"/>
          <w:szCs w:val="26"/>
          <w:lang w:val="vi-VN"/>
        </w:rPr>
      </w:pPr>
      <w:r w:rsidRPr="00E92312">
        <w:rPr>
          <w:color w:val="000000"/>
          <w:sz w:val="26"/>
          <w:szCs w:val="26"/>
          <w:lang w:val="vi-VN"/>
        </w:rPr>
        <w:t>Học phần cung cấp cho sinh viên những kiến thức cơ bản về kiểm soát nội bộ trong doanh nghiệp nhằm xây dựng kiểm soát nội bộ trong các đơn vị cụ thể. Sau khi kết thúc học phần, sinh viên có thể hiểu được bản chất, biết kết hợp và vận dụng những kiến thức bổ trợ để xây dựng kiểm soát nội bộ trong doanh nghiệp và các khoản mục, các chu trình nghiệp vụ chủ yếu của các đơn vị nói chung cũng như đối với các doanh nghiệp nói riêng.</w:t>
      </w:r>
    </w:p>
    <w:p w14:paraId="188C3938" w14:textId="77777777" w:rsidR="0008588D" w:rsidRPr="00E92312" w:rsidRDefault="0008588D" w:rsidP="0008588D">
      <w:pPr>
        <w:widowControl w:val="0"/>
        <w:spacing w:line="312" w:lineRule="auto"/>
        <w:ind w:firstLine="720"/>
        <w:jc w:val="both"/>
        <w:rPr>
          <w:b/>
          <w:sz w:val="26"/>
          <w:szCs w:val="26"/>
          <w:lang w:val="nl-NL"/>
        </w:rPr>
      </w:pPr>
      <w:r w:rsidRPr="00E92312">
        <w:rPr>
          <w:sz w:val="26"/>
          <w:szCs w:val="26"/>
          <w:lang w:val="nl-NL"/>
        </w:rPr>
        <w:t>Mục tiêu môn học còn hướng tới giúp người học xây dựng cho mình khả năng phát triển tư duy hệ thống, nhìn nhận và đánh giá một nghiệp vụ trong quan hệ với các yếu tố khác trong tổng thể thông qua các bài tập tình huống, các bài tập cá nhân, bài thảo luận nhóm hoặc các tình huống liên quan đến kiểm soát nội bộ trong các doanh nghiệp cụ thể.</w:t>
      </w:r>
    </w:p>
    <w:p w14:paraId="567BCDB8"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6. NỘI DUNG HỌC PHẦN</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918"/>
        <w:gridCol w:w="1049"/>
        <w:gridCol w:w="2345"/>
        <w:gridCol w:w="1927"/>
      </w:tblGrid>
      <w:tr w:rsidR="0008588D" w:rsidRPr="00E92312" w14:paraId="3A67AA9C" w14:textId="77777777" w:rsidTr="003E0FF4">
        <w:trPr>
          <w:cantSplit/>
          <w:trHeight w:val="624"/>
        </w:trPr>
        <w:tc>
          <w:tcPr>
            <w:tcW w:w="3459" w:type="dxa"/>
            <w:vMerge w:val="restart"/>
            <w:vAlign w:val="center"/>
          </w:tcPr>
          <w:p w14:paraId="668FE468"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Tên chương</w:t>
            </w:r>
          </w:p>
        </w:tc>
        <w:tc>
          <w:tcPr>
            <w:tcW w:w="918" w:type="dxa"/>
            <w:vMerge w:val="restart"/>
            <w:vAlign w:val="center"/>
          </w:tcPr>
          <w:p w14:paraId="393A5E72"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Tổng</w:t>
            </w:r>
          </w:p>
          <w:p w14:paraId="0F460E23"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số tiết</w:t>
            </w:r>
          </w:p>
        </w:tc>
        <w:tc>
          <w:tcPr>
            <w:tcW w:w="3394" w:type="dxa"/>
            <w:gridSpan w:val="2"/>
            <w:vAlign w:val="center"/>
          </w:tcPr>
          <w:p w14:paraId="0D991C93"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Trong đó</w:t>
            </w:r>
          </w:p>
        </w:tc>
        <w:tc>
          <w:tcPr>
            <w:tcW w:w="1927" w:type="dxa"/>
            <w:vMerge w:val="restart"/>
            <w:vAlign w:val="center"/>
          </w:tcPr>
          <w:p w14:paraId="45E9EE4C"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Ghi chú</w:t>
            </w:r>
          </w:p>
        </w:tc>
      </w:tr>
      <w:tr w:rsidR="0008588D" w:rsidRPr="00E92312" w14:paraId="3018ADEA" w14:textId="77777777" w:rsidTr="003E0FF4">
        <w:trPr>
          <w:cantSplit/>
          <w:trHeight w:val="525"/>
        </w:trPr>
        <w:tc>
          <w:tcPr>
            <w:tcW w:w="3459" w:type="dxa"/>
            <w:vMerge/>
            <w:vAlign w:val="center"/>
          </w:tcPr>
          <w:p w14:paraId="3608E3B6" w14:textId="77777777" w:rsidR="0008588D" w:rsidRPr="00E92312" w:rsidRDefault="0008588D" w:rsidP="003E0FF4">
            <w:pPr>
              <w:widowControl w:val="0"/>
              <w:spacing w:line="312" w:lineRule="auto"/>
              <w:jc w:val="center"/>
              <w:rPr>
                <w:b/>
                <w:color w:val="000000"/>
                <w:sz w:val="26"/>
                <w:szCs w:val="26"/>
              </w:rPr>
            </w:pPr>
          </w:p>
        </w:tc>
        <w:tc>
          <w:tcPr>
            <w:tcW w:w="918" w:type="dxa"/>
            <w:vMerge/>
            <w:vAlign w:val="center"/>
          </w:tcPr>
          <w:p w14:paraId="0E148A12" w14:textId="77777777" w:rsidR="0008588D" w:rsidRPr="00E92312" w:rsidRDefault="0008588D" w:rsidP="003E0FF4">
            <w:pPr>
              <w:widowControl w:val="0"/>
              <w:spacing w:line="312" w:lineRule="auto"/>
              <w:jc w:val="center"/>
              <w:rPr>
                <w:b/>
                <w:color w:val="000000"/>
                <w:sz w:val="26"/>
                <w:szCs w:val="26"/>
              </w:rPr>
            </w:pPr>
          </w:p>
        </w:tc>
        <w:tc>
          <w:tcPr>
            <w:tcW w:w="1049" w:type="dxa"/>
            <w:vAlign w:val="center"/>
          </w:tcPr>
          <w:p w14:paraId="45019CEB"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Lý</w:t>
            </w:r>
          </w:p>
          <w:p w14:paraId="69EDCF0A"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thuyết</w:t>
            </w:r>
          </w:p>
        </w:tc>
        <w:tc>
          <w:tcPr>
            <w:tcW w:w="2345" w:type="dxa"/>
            <w:vAlign w:val="center"/>
          </w:tcPr>
          <w:p w14:paraId="632CB382"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Thảo luận – Bài tập – Thực hành</w:t>
            </w:r>
          </w:p>
        </w:tc>
        <w:tc>
          <w:tcPr>
            <w:tcW w:w="1927" w:type="dxa"/>
            <w:vMerge/>
            <w:vAlign w:val="center"/>
          </w:tcPr>
          <w:p w14:paraId="44EF6C40" w14:textId="77777777" w:rsidR="0008588D" w:rsidRPr="00E92312" w:rsidRDefault="0008588D" w:rsidP="003E0FF4">
            <w:pPr>
              <w:widowControl w:val="0"/>
              <w:spacing w:line="312" w:lineRule="auto"/>
              <w:jc w:val="both"/>
              <w:rPr>
                <w:b/>
                <w:color w:val="000000"/>
                <w:sz w:val="26"/>
                <w:szCs w:val="26"/>
              </w:rPr>
            </w:pPr>
          </w:p>
        </w:tc>
      </w:tr>
      <w:tr w:rsidR="0008588D" w:rsidRPr="00E92312" w14:paraId="75BBA101" w14:textId="77777777" w:rsidTr="003E0FF4">
        <w:trPr>
          <w:trHeight w:val="420"/>
        </w:trPr>
        <w:tc>
          <w:tcPr>
            <w:tcW w:w="3459" w:type="dxa"/>
            <w:vAlign w:val="center"/>
          </w:tcPr>
          <w:p w14:paraId="3DD4BB9B"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1: Các vấn đề cơ bản của kiểm soát nội bộ</w:t>
            </w:r>
          </w:p>
        </w:tc>
        <w:tc>
          <w:tcPr>
            <w:tcW w:w="918" w:type="dxa"/>
            <w:vAlign w:val="center"/>
          </w:tcPr>
          <w:p w14:paraId="252DFBBB"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4</w:t>
            </w:r>
          </w:p>
        </w:tc>
        <w:tc>
          <w:tcPr>
            <w:tcW w:w="1049" w:type="dxa"/>
            <w:vAlign w:val="center"/>
          </w:tcPr>
          <w:p w14:paraId="701F0747"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3</w:t>
            </w:r>
          </w:p>
        </w:tc>
        <w:tc>
          <w:tcPr>
            <w:tcW w:w="2345" w:type="dxa"/>
            <w:vAlign w:val="center"/>
          </w:tcPr>
          <w:p w14:paraId="71672088"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1</w:t>
            </w:r>
          </w:p>
        </w:tc>
        <w:tc>
          <w:tcPr>
            <w:tcW w:w="1927" w:type="dxa"/>
            <w:vAlign w:val="center"/>
          </w:tcPr>
          <w:p w14:paraId="1C57F76C" w14:textId="77777777" w:rsidR="0008588D" w:rsidRPr="00E92312" w:rsidRDefault="0008588D" w:rsidP="003E0FF4">
            <w:pPr>
              <w:widowControl w:val="0"/>
              <w:spacing w:line="312" w:lineRule="auto"/>
              <w:jc w:val="both"/>
              <w:rPr>
                <w:color w:val="000000"/>
                <w:sz w:val="26"/>
                <w:szCs w:val="26"/>
              </w:rPr>
            </w:pPr>
          </w:p>
        </w:tc>
      </w:tr>
      <w:tr w:rsidR="0008588D" w:rsidRPr="00E92312" w14:paraId="2436D856" w14:textId="77777777" w:rsidTr="003E0FF4">
        <w:trPr>
          <w:trHeight w:val="345"/>
        </w:trPr>
        <w:tc>
          <w:tcPr>
            <w:tcW w:w="3459" w:type="dxa"/>
            <w:vAlign w:val="center"/>
          </w:tcPr>
          <w:p w14:paraId="3A1C9B19"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2: Các thành phần của kiểm soát nội bộ</w:t>
            </w:r>
          </w:p>
        </w:tc>
        <w:tc>
          <w:tcPr>
            <w:tcW w:w="918" w:type="dxa"/>
            <w:vAlign w:val="center"/>
          </w:tcPr>
          <w:p w14:paraId="7676F21C"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1049" w:type="dxa"/>
            <w:vAlign w:val="center"/>
          </w:tcPr>
          <w:p w14:paraId="4C3308D1"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2345" w:type="dxa"/>
            <w:vAlign w:val="center"/>
          </w:tcPr>
          <w:p w14:paraId="5CE62273"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1</w:t>
            </w:r>
          </w:p>
        </w:tc>
        <w:tc>
          <w:tcPr>
            <w:tcW w:w="1927" w:type="dxa"/>
            <w:vAlign w:val="center"/>
          </w:tcPr>
          <w:p w14:paraId="03C47E88" w14:textId="77777777" w:rsidR="0008588D" w:rsidRPr="00E92312" w:rsidRDefault="0008588D" w:rsidP="003E0FF4">
            <w:pPr>
              <w:widowControl w:val="0"/>
              <w:spacing w:line="312" w:lineRule="auto"/>
              <w:jc w:val="both"/>
              <w:rPr>
                <w:color w:val="000000"/>
                <w:sz w:val="26"/>
                <w:szCs w:val="26"/>
              </w:rPr>
            </w:pPr>
          </w:p>
        </w:tc>
      </w:tr>
      <w:tr w:rsidR="0008588D" w:rsidRPr="00E92312" w14:paraId="3DB162EF" w14:textId="77777777" w:rsidTr="003E0FF4">
        <w:trPr>
          <w:trHeight w:val="345"/>
        </w:trPr>
        <w:tc>
          <w:tcPr>
            <w:tcW w:w="3459" w:type="dxa"/>
            <w:vAlign w:val="center"/>
          </w:tcPr>
          <w:p w14:paraId="6716262B"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3: Gian lận và biện pháp phòng ngừa gian lận</w:t>
            </w:r>
          </w:p>
        </w:tc>
        <w:tc>
          <w:tcPr>
            <w:tcW w:w="918" w:type="dxa"/>
            <w:vAlign w:val="center"/>
          </w:tcPr>
          <w:p w14:paraId="57C33209"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4</w:t>
            </w:r>
          </w:p>
        </w:tc>
        <w:tc>
          <w:tcPr>
            <w:tcW w:w="1049" w:type="dxa"/>
            <w:vAlign w:val="center"/>
          </w:tcPr>
          <w:p w14:paraId="76636B1E"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3</w:t>
            </w:r>
          </w:p>
        </w:tc>
        <w:tc>
          <w:tcPr>
            <w:tcW w:w="2345" w:type="dxa"/>
            <w:vAlign w:val="center"/>
          </w:tcPr>
          <w:p w14:paraId="5F1154A9"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1</w:t>
            </w:r>
          </w:p>
        </w:tc>
        <w:tc>
          <w:tcPr>
            <w:tcW w:w="1927" w:type="dxa"/>
            <w:vAlign w:val="center"/>
          </w:tcPr>
          <w:p w14:paraId="36E9AD7D" w14:textId="77777777" w:rsidR="0008588D" w:rsidRPr="00E92312" w:rsidRDefault="0008588D" w:rsidP="003E0FF4">
            <w:pPr>
              <w:widowControl w:val="0"/>
              <w:spacing w:line="312" w:lineRule="auto"/>
              <w:jc w:val="both"/>
              <w:rPr>
                <w:color w:val="000000"/>
                <w:sz w:val="26"/>
                <w:szCs w:val="26"/>
              </w:rPr>
            </w:pPr>
          </w:p>
        </w:tc>
      </w:tr>
      <w:tr w:rsidR="0008588D" w:rsidRPr="00E92312" w14:paraId="09BD752D" w14:textId="77777777" w:rsidTr="003E0FF4">
        <w:trPr>
          <w:trHeight w:val="600"/>
        </w:trPr>
        <w:tc>
          <w:tcPr>
            <w:tcW w:w="3459" w:type="dxa"/>
            <w:vAlign w:val="center"/>
          </w:tcPr>
          <w:p w14:paraId="592D5273"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4: Kiểm soát chu trình mua hàng và thanh toán</w:t>
            </w:r>
          </w:p>
        </w:tc>
        <w:tc>
          <w:tcPr>
            <w:tcW w:w="918" w:type="dxa"/>
            <w:vAlign w:val="center"/>
          </w:tcPr>
          <w:p w14:paraId="3AC0E7A2"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7</w:t>
            </w:r>
          </w:p>
        </w:tc>
        <w:tc>
          <w:tcPr>
            <w:tcW w:w="1049" w:type="dxa"/>
            <w:vAlign w:val="center"/>
          </w:tcPr>
          <w:p w14:paraId="1583143C"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2345" w:type="dxa"/>
            <w:vAlign w:val="center"/>
          </w:tcPr>
          <w:p w14:paraId="60AC083A"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2</w:t>
            </w:r>
          </w:p>
        </w:tc>
        <w:tc>
          <w:tcPr>
            <w:tcW w:w="1927" w:type="dxa"/>
            <w:vAlign w:val="center"/>
          </w:tcPr>
          <w:p w14:paraId="42C48F62" w14:textId="77777777" w:rsidR="0008588D" w:rsidRPr="00E92312" w:rsidRDefault="0008588D" w:rsidP="003E0FF4">
            <w:pPr>
              <w:widowControl w:val="0"/>
              <w:spacing w:line="312" w:lineRule="auto"/>
              <w:jc w:val="both"/>
              <w:rPr>
                <w:color w:val="000000"/>
                <w:sz w:val="26"/>
                <w:szCs w:val="26"/>
              </w:rPr>
            </w:pPr>
          </w:p>
        </w:tc>
      </w:tr>
      <w:tr w:rsidR="0008588D" w:rsidRPr="00E92312" w14:paraId="2448304D" w14:textId="77777777" w:rsidTr="003E0FF4">
        <w:trPr>
          <w:trHeight w:val="600"/>
        </w:trPr>
        <w:tc>
          <w:tcPr>
            <w:tcW w:w="3459" w:type="dxa"/>
            <w:vAlign w:val="center"/>
          </w:tcPr>
          <w:p w14:paraId="4444F944"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5: Kiểm soát chu trình bán hàng và thu tiền</w:t>
            </w:r>
          </w:p>
        </w:tc>
        <w:tc>
          <w:tcPr>
            <w:tcW w:w="918" w:type="dxa"/>
            <w:vAlign w:val="center"/>
          </w:tcPr>
          <w:p w14:paraId="251B8F34"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7</w:t>
            </w:r>
          </w:p>
        </w:tc>
        <w:tc>
          <w:tcPr>
            <w:tcW w:w="1049" w:type="dxa"/>
            <w:vAlign w:val="center"/>
          </w:tcPr>
          <w:p w14:paraId="2D518E24"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2345" w:type="dxa"/>
            <w:vAlign w:val="center"/>
          </w:tcPr>
          <w:p w14:paraId="2CC6C329"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2</w:t>
            </w:r>
          </w:p>
        </w:tc>
        <w:tc>
          <w:tcPr>
            <w:tcW w:w="1927" w:type="dxa"/>
            <w:vAlign w:val="center"/>
          </w:tcPr>
          <w:p w14:paraId="6039CBB1" w14:textId="77777777" w:rsidR="0008588D" w:rsidRPr="00E92312" w:rsidRDefault="0008588D" w:rsidP="003E0FF4">
            <w:pPr>
              <w:widowControl w:val="0"/>
              <w:spacing w:line="312" w:lineRule="auto"/>
              <w:jc w:val="both"/>
              <w:rPr>
                <w:color w:val="000000"/>
                <w:sz w:val="26"/>
                <w:szCs w:val="26"/>
              </w:rPr>
            </w:pPr>
          </w:p>
        </w:tc>
      </w:tr>
      <w:tr w:rsidR="0008588D" w:rsidRPr="00E92312" w14:paraId="66A7B459" w14:textId="77777777" w:rsidTr="003E0FF4">
        <w:trPr>
          <w:trHeight w:val="600"/>
        </w:trPr>
        <w:tc>
          <w:tcPr>
            <w:tcW w:w="3459" w:type="dxa"/>
            <w:vAlign w:val="center"/>
          </w:tcPr>
          <w:p w14:paraId="0071BC23"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6: Kiểm soát chu trình nhân sự tiền lương</w:t>
            </w:r>
          </w:p>
        </w:tc>
        <w:tc>
          <w:tcPr>
            <w:tcW w:w="918" w:type="dxa"/>
            <w:vAlign w:val="center"/>
          </w:tcPr>
          <w:p w14:paraId="264B4D1A"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1049" w:type="dxa"/>
            <w:vAlign w:val="center"/>
          </w:tcPr>
          <w:p w14:paraId="31D9B5BD"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4</w:t>
            </w:r>
          </w:p>
        </w:tc>
        <w:tc>
          <w:tcPr>
            <w:tcW w:w="2345" w:type="dxa"/>
            <w:vAlign w:val="center"/>
          </w:tcPr>
          <w:p w14:paraId="081DEA18"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2</w:t>
            </w:r>
          </w:p>
        </w:tc>
        <w:tc>
          <w:tcPr>
            <w:tcW w:w="1927" w:type="dxa"/>
            <w:vAlign w:val="center"/>
          </w:tcPr>
          <w:p w14:paraId="7EAA4F0D" w14:textId="77777777" w:rsidR="0008588D" w:rsidRPr="00E92312" w:rsidRDefault="0008588D" w:rsidP="003E0FF4">
            <w:pPr>
              <w:widowControl w:val="0"/>
              <w:spacing w:line="312" w:lineRule="auto"/>
              <w:jc w:val="both"/>
              <w:rPr>
                <w:color w:val="000000"/>
                <w:sz w:val="26"/>
                <w:szCs w:val="26"/>
              </w:rPr>
            </w:pPr>
          </w:p>
        </w:tc>
      </w:tr>
      <w:tr w:rsidR="0008588D" w:rsidRPr="00E92312" w14:paraId="2A716B94" w14:textId="77777777" w:rsidTr="003E0FF4">
        <w:trPr>
          <w:trHeight w:val="600"/>
        </w:trPr>
        <w:tc>
          <w:tcPr>
            <w:tcW w:w="3459" w:type="dxa"/>
            <w:vAlign w:val="center"/>
          </w:tcPr>
          <w:p w14:paraId="4ABE9DE9"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7: Kiểm soát chu trình TSCĐ</w:t>
            </w:r>
          </w:p>
        </w:tc>
        <w:tc>
          <w:tcPr>
            <w:tcW w:w="918" w:type="dxa"/>
            <w:vAlign w:val="center"/>
          </w:tcPr>
          <w:p w14:paraId="0DBCDCD9"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1049" w:type="dxa"/>
            <w:vAlign w:val="center"/>
          </w:tcPr>
          <w:p w14:paraId="21712536"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4</w:t>
            </w:r>
          </w:p>
        </w:tc>
        <w:tc>
          <w:tcPr>
            <w:tcW w:w="2345" w:type="dxa"/>
            <w:vAlign w:val="center"/>
          </w:tcPr>
          <w:p w14:paraId="0CAD3AD3"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2</w:t>
            </w:r>
          </w:p>
        </w:tc>
        <w:tc>
          <w:tcPr>
            <w:tcW w:w="1927" w:type="dxa"/>
            <w:vAlign w:val="center"/>
          </w:tcPr>
          <w:p w14:paraId="6CB65896" w14:textId="77777777" w:rsidR="0008588D" w:rsidRPr="00E92312" w:rsidRDefault="0008588D" w:rsidP="003E0FF4">
            <w:pPr>
              <w:widowControl w:val="0"/>
              <w:spacing w:line="312" w:lineRule="auto"/>
              <w:jc w:val="both"/>
              <w:rPr>
                <w:color w:val="000000"/>
                <w:sz w:val="26"/>
                <w:szCs w:val="26"/>
              </w:rPr>
            </w:pPr>
          </w:p>
        </w:tc>
      </w:tr>
      <w:tr w:rsidR="0008588D" w:rsidRPr="00E92312" w14:paraId="3FDE8CF5" w14:textId="77777777" w:rsidTr="003E0FF4">
        <w:trPr>
          <w:trHeight w:val="600"/>
        </w:trPr>
        <w:tc>
          <w:tcPr>
            <w:tcW w:w="3459" w:type="dxa"/>
            <w:vAlign w:val="center"/>
          </w:tcPr>
          <w:p w14:paraId="5C38D49F"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8: Kiểm soát Tiền</w:t>
            </w:r>
          </w:p>
        </w:tc>
        <w:tc>
          <w:tcPr>
            <w:tcW w:w="918" w:type="dxa"/>
            <w:vAlign w:val="center"/>
          </w:tcPr>
          <w:p w14:paraId="0B41B906"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1049" w:type="dxa"/>
            <w:vAlign w:val="center"/>
          </w:tcPr>
          <w:p w14:paraId="7363C5D0"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3</w:t>
            </w:r>
          </w:p>
        </w:tc>
        <w:tc>
          <w:tcPr>
            <w:tcW w:w="2345" w:type="dxa"/>
            <w:vAlign w:val="center"/>
          </w:tcPr>
          <w:p w14:paraId="55A8A3F6"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2</w:t>
            </w:r>
          </w:p>
        </w:tc>
        <w:tc>
          <w:tcPr>
            <w:tcW w:w="1927" w:type="dxa"/>
            <w:vAlign w:val="center"/>
          </w:tcPr>
          <w:p w14:paraId="41A707AF" w14:textId="77777777" w:rsidR="0008588D" w:rsidRPr="00E92312" w:rsidRDefault="0008588D" w:rsidP="003E0FF4">
            <w:pPr>
              <w:widowControl w:val="0"/>
              <w:spacing w:line="312" w:lineRule="auto"/>
              <w:jc w:val="both"/>
              <w:rPr>
                <w:color w:val="000000"/>
                <w:sz w:val="26"/>
                <w:szCs w:val="26"/>
              </w:rPr>
            </w:pPr>
          </w:p>
        </w:tc>
      </w:tr>
      <w:tr w:rsidR="0008588D" w:rsidRPr="00E92312" w14:paraId="0875BC9D" w14:textId="77777777" w:rsidTr="003E0FF4">
        <w:tc>
          <w:tcPr>
            <w:tcW w:w="3459" w:type="dxa"/>
            <w:vAlign w:val="center"/>
          </w:tcPr>
          <w:p w14:paraId="57D25850" w14:textId="77777777" w:rsidR="0008588D" w:rsidRPr="00E92312" w:rsidRDefault="0008588D" w:rsidP="003E0FF4">
            <w:pPr>
              <w:widowControl w:val="0"/>
              <w:spacing w:line="312" w:lineRule="auto"/>
              <w:jc w:val="both"/>
              <w:rPr>
                <w:b/>
                <w:color w:val="000000"/>
                <w:sz w:val="26"/>
                <w:szCs w:val="26"/>
              </w:rPr>
            </w:pPr>
            <w:r w:rsidRPr="00E92312">
              <w:rPr>
                <w:b/>
                <w:color w:val="000000"/>
                <w:sz w:val="26"/>
                <w:szCs w:val="26"/>
              </w:rPr>
              <w:t>Tổng cộng</w:t>
            </w:r>
          </w:p>
        </w:tc>
        <w:tc>
          <w:tcPr>
            <w:tcW w:w="918" w:type="dxa"/>
            <w:vAlign w:val="center"/>
          </w:tcPr>
          <w:p w14:paraId="3B92CF94"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45</w:t>
            </w:r>
          </w:p>
        </w:tc>
        <w:tc>
          <w:tcPr>
            <w:tcW w:w="1049" w:type="dxa"/>
            <w:vAlign w:val="center"/>
          </w:tcPr>
          <w:p w14:paraId="0A32246E"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32</w:t>
            </w:r>
          </w:p>
        </w:tc>
        <w:tc>
          <w:tcPr>
            <w:tcW w:w="2345" w:type="dxa"/>
            <w:vAlign w:val="center"/>
          </w:tcPr>
          <w:p w14:paraId="40AC4443"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13</w:t>
            </w:r>
          </w:p>
        </w:tc>
        <w:tc>
          <w:tcPr>
            <w:tcW w:w="1927" w:type="dxa"/>
            <w:vAlign w:val="center"/>
          </w:tcPr>
          <w:p w14:paraId="2BC38FF0" w14:textId="77777777" w:rsidR="0008588D" w:rsidRPr="00E92312" w:rsidRDefault="0008588D" w:rsidP="003E0FF4">
            <w:pPr>
              <w:widowControl w:val="0"/>
              <w:spacing w:line="312" w:lineRule="auto"/>
              <w:jc w:val="both"/>
              <w:rPr>
                <w:b/>
                <w:color w:val="000000"/>
                <w:sz w:val="26"/>
                <w:szCs w:val="26"/>
              </w:rPr>
            </w:pPr>
          </w:p>
        </w:tc>
      </w:tr>
    </w:tbl>
    <w:p w14:paraId="27D17F05" w14:textId="77777777" w:rsidR="0008588D" w:rsidRPr="00E92312" w:rsidRDefault="0008588D" w:rsidP="0008588D">
      <w:pPr>
        <w:widowControl w:val="0"/>
        <w:spacing w:line="312" w:lineRule="auto"/>
        <w:ind w:firstLine="720"/>
        <w:jc w:val="both"/>
        <w:rPr>
          <w:b/>
          <w:bCs/>
          <w:i/>
          <w:color w:val="000000"/>
          <w:sz w:val="26"/>
          <w:szCs w:val="26"/>
        </w:rPr>
      </w:pPr>
      <w:r w:rsidRPr="00E92312">
        <w:rPr>
          <w:bCs/>
          <w:i/>
          <w:color w:val="000000"/>
          <w:sz w:val="26"/>
          <w:szCs w:val="26"/>
        </w:rPr>
        <w:t xml:space="preserve"> </w:t>
      </w:r>
    </w:p>
    <w:p w14:paraId="2B02AE32" w14:textId="77777777" w:rsidR="0008588D" w:rsidRPr="00E92312" w:rsidRDefault="0008588D" w:rsidP="0008588D">
      <w:pPr>
        <w:pStyle w:val="11"/>
      </w:pPr>
      <w:r w:rsidRPr="00E92312">
        <w:t>Chương 1 - CÁC VẤN ĐỀ CƠ BẢN CỦA KIỂM SOÁT NỘI BỘ</w:t>
      </w:r>
    </w:p>
    <w:p w14:paraId="20E183AA"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Chương này khái quát về các vấn đề cơ bản của kiểm soát nội bộ</w:t>
      </w:r>
    </w:p>
    <w:p w14:paraId="0684DFE3" w14:textId="77777777" w:rsidR="0008588D" w:rsidRPr="008862EE" w:rsidRDefault="0008588D" w:rsidP="0008588D">
      <w:pPr>
        <w:widowControl w:val="0"/>
        <w:spacing w:line="312" w:lineRule="auto"/>
        <w:jc w:val="both"/>
        <w:rPr>
          <w:b/>
          <w:color w:val="000000"/>
          <w:sz w:val="26"/>
          <w:szCs w:val="26"/>
        </w:rPr>
      </w:pPr>
      <w:r w:rsidRPr="008862EE">
        <w:rPr>
          <w:b/>
          <w:color w:val="000000"/>
          <w:sz w:val="26"/>
          <w:szCs w:val="26"/>
        </w:rPr>
        <w:t>1.1</w:t>
      </w:r>
      <w:r w:rsidRPr="008862EE">
        <w:rPr>
          <w:b/>
          <w:color w:val="000000"/>
          <w:sz w:val="26"/>
          <w:szCs w:val="26"/>
        </w:rPr>
        <w:tab/>
        <w:t xml:space="preserve"> Khái niệm về Kiểm soát nội bộ (KSNB)</w:t>
      </w:r>
    </w:p>
    <w:p w14:paraId="328DB3C0" w14:textId="77777777" w:rsidR="0008588D" w:rsidRPr="008862EE" w:rsidRDefault="0008588D" w:rsidP="0008588D">
      <w:pPr>
        <w:widowControl w:val="0"/>
        <w:spacing w:line="312" w:lineRule="auto"/>
        <w:jc w:val="both"/>
        <w:rPr>
          <w:b/>
          <w:color w:val="000000"/>
          <w:sz w:val="26"/>
          <w:szCs w:val="26"/>
        </w:rPr>
      </w:pPr>
      <w:r w:rsidRPr="008862EE">
        <w:rPr>
          <w:b/>
          <w:color w:val="000000"/>
          <w:sz w:val="26"/>
          <w:szCs w:val="26"/>
        </w:rPr>
        <w:t>1.2</w:t>
      </w:r>
      <w:r w:rsidRPr="008862EE">
        <w:rPr>
          <w:b/>
          <w:color w:val="000000"/>
          <w:sz w:val="26"/>
          <w:szCs w:val="26"/>
        </w:rPr>
        <w:tab/>
        <w:t xml:space="preserve"> Quá trình hình thành và phát triển của KSNB</w:t>
      </w:r>
    </w:p>
    <w:p w14:paraId="01358DA4" w14:textId="77777777" w:rsidR="0008588D" w:rsidRPr="008862EE" w:rsidRDefault="0008588D" w:rsidP="0008588D">
      <w:pPr>
        <w:widowControl w:val="0"/>
        <w:spacing w:line="312" w:lineRule="auto"/>
        <w:jc w:val="both"/>
        <w:rPr>
          <w:b/>
          <w:color w:val="000000"/>
          <w:sz w:val="26"/>
          <w:szCs w:val="26"/>
          <w:lang w:val="pt-BR"/>
        </w:rPr>
      </w:pPr>
      <w:r w:rsidRPr="008862EE">
        <w:rPr>
          <w:b/>
          <w:color w:val="000000"/>
          <w:sz w:val="26"/>
          <w:szCs w:val="26"/>
          <w:lang w:val="pt-BR"/>
        </w:rPr>
        <w:t>1.3</w:t>
      </w:r>
      <w:r w:rsidRPr="008862EE">
        <w:rPr>
          <w:b/>
          <w:color w:val="000000"/>
          <w:sz w:val="26"/>
          <w:szCs w:val="26"/>
          <w:lang w:val="pt-BR"/>
        </w:rPr>
        <w:tab/>
        <w:t xml:space="preserve"> Tổng quan về báo cáo COSO</w:t>
      </w:r>
    </w:p>
    <w:p w14:paraId="7E878B97" w14:textId="77777777" w:rsidR="0008588D" w:rsidRPr="008862EE" w:rsidRDefault="0008588D" w:rsidP="0008588D">
      <w:pPr>
        <w:widowControl w:val="0"/>
        <w:spacing w:line="312" w:lineRule="auto"/>
        <w:jc w:val="both"/>
        <w:rPr>
          <w:b/>
          <w:color w:val="000000"/>
          <w:sz w:val="26"/>
          <w:szCs w:val="26"/>
          <w:lang w:val="pt-BR"/>
        </w:rPr>
      </w:pPr>
      <w:r w:rsidRPr="008862EE">
        <w:rPr>
          <w:b/>
          <w:color w:val="000000"/>
          <w:sz w:val="26"/>
          <w:szCs w:val="26"/>
          <w:lang w:val="pt-BR"/>
        </w:rPr>
        <w:t>1.4</w:t>
      </w:r>
      <w:r w:rsidRPr="008862EE">
        <w:rPr>
          <w:b/>
          <w:color w:val="000000"/>
          <w:sz w:val="26"/>
          <w:szCs w:val="26"/>
          <w:lang w:val="pt-BR"/>
        </w:rPr>
        <w:tab/>
        <w:t xml:space="preserve"> Kiểm soát nội bộ đối với lập và trình bày báo cáo tài chính</w:t>
      </w:r>
    </w:p>
    <w:p w14:paraId="310316D8" w14:textId="77777777" w:rsidR="0008588D" w:rsidRPr="008862EE" w:rsidRDefault="0008588D" w:rsidP="0008588D">
      <w:pPr>
        <w:widowControl w:val="0"/>
        <w:spacing w:line="312" w:lineRule="auto"/>
        <w:jc w:val="both"/>
        <w:rPr>
          <w:b/>
          <w:color w:val="000000"/>
          <w:sz w:val="26"/>
          <w:szCs w:val="26"/>
          <w:lang w:val="pt-BR"/>
        </w:rPr>
      </w:pPr>
      <w:r w:rsidRPr="008862EE">
        <w:rPr>
          <w:b/>
          <w:color w:val="000000"/>
          <w:sz w:val="26"/>
          <w:szCs w:val="26"/>
          <w:lang w:val="pt-BR"/>
        </w:rPr>
        <w:t>1.5</w:t>
      </w:r>
      <w:r w:rsidRPr="008862EE">
        <w:rPr>
          <w:b/>
          <w:color w:val="000000"/>
          <w:sz w:val="26"/>
          <w:szCs w:val="26"/>
          <w:lang w:val="pt-BR"/>
        </w:rPr>
        <w:tab/>
        <w:t xml:space="preserve"> Vai trò và trách nhiệm đối với KSNB</w:t>
      </w:r>
    </w:p>
    <w:p w14:paraId="5E902C91" w14:textId="77777777" w:rsidR="0008588D" w:rsidRPr="00E92312" w:rsidRDefault="0008588D" w:rsidP="0008588D">
      <w:pPr>
        <w:widowControl w:val="0"/>
        <w:spacing w:line="312" w:lineRule="auto"/>
        <w:jc w:val="both"/>
        <w:rPr>
          <w:b/>
          <w:i/>
          <w:sz w:val="26"/>
          <w:szCs w:val="26"/>
          <w:lang w:val="pt-BR"/>
        </w:rPr>
      </w:pPr>
      <w:r w:rsidRPr="00E92312">
        <w:rPr>
          <w:b/>
          <w:i/>
          <w:sz w:val="26"/>
          <w:szCs w:val="26"/>
          <w:lang w:val="pt-BR"/>
        </w:rPr>
        <w:t>Tài liệu tham khảo:</w:t>
      </w:r>
    </w:p>
    <w:p w14:paraId="5C0A972F"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1D56BE1E"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kinh tế TP Hồ Chí Minh</w:t>
      </w:r>
    </w:p>
    <w:p w14:paraId="23C848C9"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559D1039"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0584464F"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3E89F1E2"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4D1132E2"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COSO Framework</w:t>
      </w:r>
      <w:r w:rsidRPr="00E92312">
        <w:rPr>
          <w:sz w:val="26"/>
          <w:szCs w:val="26"/>
        </w:rPr>
        <w:t xml:space="preserve"> </w:t>
      </w:r>
    </w:p>
    <w:p w14:paraId="27D9E264" w14:textId="77777777" w:rsidR="0008588D" w:rsidRPr="00E92312" w:rsidRDefault="0008588D" w:rsidP="0008588D">
      <w:pPr>
        <w:pStyle w:val="Heading5"/>
        <w:keepNext w:val="0"/>
        <w:keepLines w:val="0"/>
        <w:widowControl w:val="0"/>
        <w:tabs>
          <w:tab w:val="left" w:pos="567"/>
        </w:tabs>
        <w:spacing w:line="312" w:lineRule="auto"/>
        <w:ind w:firstLine="720"/>
        <w:rPr>
          <w:color w:val="000000"/>
          <w:sz w:val="26"/>
          <w:szCs w:val="26"/>
        </w:rPr>
      </w:pPr>
    </w:p>
    <w:p w14:paraId="6CCEEB72" w14:textId="77777777" w:rsidR="0008588D" w:rsidRPr="00E92312" w:rsidRDefault="0008588D" w:rsidP="0008588D">
      <w:pPr>
        <w:pStyle w:val="11"/>
      </w:pPr>
      <w:r w:rsidRPr="00E92312">
        <w:t>Chương 2 - CÁC YẾU TỐ CẤU THÀNH KIỂM SOÁT NỘI BỘ</w:t>
      </w:r>
    </w:p>
    <w:p w14:paraId="592B5B70"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      Chương này đề cập đến các yếu tố cấu thành của kiểm soát nội bộ trong một tổ chức.</w:t>
      </w:r>
    </w:p>
    <w:p w14:paraId="6F5FCE99" w14:textId="77777777" w:rsidR="0008588D" w:rsidRPr="000F71FC" w:rsidRDefault="0008588D" w:rsidP="0008588D">
      <w:pPr>
        <w:widowControl w:val="0"/>
        <w:spacing w:line="312" w:lineRule="auto"/>
        <w:jc w:val="both"/>
        <w:rPr>
          <w:b/>
          <w:sz w:val="26"/>
          <w:szCs w:val="26"/>
        </w:rPr>
      </w:pPr>
      <w:r w:rsidRPr="000F71FC">
        <w:rPr>
          <w:b/>
          <w:sz w:val="26"/>
          <w:szCs w:val="26"/>
        </w:rPr>
        <w:t>2.1.Môi trường kiểm soát</w:t>
      </w:r>
    </w:p>
    <w:p w14:paraId="4985A789" w14:textId="77777777" w:rsidR="0008588D" w:rsidRPr="000F71FC" w:rsidRDefault="0008588D" w:rsidP="0008588D">
      <w:pPr>
        <w:widowControl w:val="0"/>
        <w:spacing w:line="312" w:lineRule="auto"/>
        <w:jc w:val="both"/>
        <w:rPr>
          <w:b/>
          <w:sz w:val="26"/>
          <w:szCs w:val="26"/>
        </w:rPr>
      </w:pPr>
      <w:r w:rsidRPr="000F71FC">
        <w:rPr>
          <w:b/>
          <w:sz w:val="26"/>
          <w:szCs w:val="26"/>
        </w:rPr>
        <w:t>2.2.Đánh giá rủi ro</w:t>
      </w:r>
    </w:p>
    <w:p w14:paraId="27791899" w14:textId="77777777" w:rsidR="0008588D" w:rsidRPr="000F71FC" w:rsidRDefault="0008588D" w:rsidP="0008588D">
      <w:pPr>
        <w:widowControl w:val="0"/>
        <w:spacing w:line="312" w:lineRule="auto"/>
        <w:jc w:val="both"/>
        <w:rPr>
          <w:b/>
          <w:sz w:val="26"/>
          <w:szCs w:val="26"/>
        </w:rPr>
      </w:pPr>
      <w:r w:rsidRPr="000F71FC">
        <w:rPr>
          <w:b/>
          <w:sz w:val="26"/>
          <w:szCs w:val="26"/>
        </w:rPr>
        <w:t>2.3.Hoạt động kiểm soát</w:t>
      </w:r>
    </w:p>
    <w:p w14:paraId="6BB179A6" w14:textId="77777777" w:rsidR="0008588D" w:rsidRPr="000F71FC" w:rsidRDefault="0008588D" w:rsidP="0008588D">
      <w:pPr>
        <w:widowControl w:val="0"/>
        <w:spacing w:line="312" w:lineRule="auto"/>
        <w:jc w:val="both"/>
        <w:rPr>
          <w:b/>
          <w:sz w:val="26"/>
          <w:szCs w:val="26"/>
        </w:rPr>
      </w:pPr>
      <w:r w:rsidRPr="000F71FC">
        <w:rPr>
          <w:b/>
          <w:sz w:val="26"/>
          <w:szCs w:val="26"/>
        </w:rPr>
        <w:t>2.4.Thông tin và truyền thông</w:t>
      </w:r>
    </w:p>
    <w:p w14:paraId="1294CDDE" w14:textId="77777777" w:rsidR="0008588D" w:rsidRPr="000F71FC" w:rsidRDefault="0008588D" w:rsidP="0008588D">
      <w:pPr>
        <w:widowControl w:val="0"/>
        <w:spacing w:line="312" w:lineRule="auto"/>
        <w:jc w:val="both"/>
        <w:rPr>
          <w:b/>
          <w:sz w:val="26"/>
          <w:szCs w:val="26"/>
        </w:rPr>
      </w:pPr>
      <w:r w:rsidRPr="000F71FC">
        <w:rPr>
          <w:b/>
          <w:sz w:val="26"/>
          <w:szCs w:val="26"/>
        </w:rPr>
        <w:t xml:space="preserve">2.5.Giám sát </w:t>
      </w:r>
    </w:p>
    <w:p w14:paraId="71AA7B29"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3443D8F8"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29E76C59"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kinh tế TP Hồ Chí Minh</w:t>
      </w:r>
    </w:p>
    <w:p w14:paraId="2E346C66"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2C2F4545"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2C813518"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73DEA911"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4008D8BA"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COSO Framework</w:t>
      </w:r>
      <w:r w:rsidRPr="00E92312">
        <w:rPr>
          <w:sz w:val="26"/>
          <w:szCs w:val="26"/>
        </w:rPr>
        <w:t xml:space="preserve"> </w:t>
      </w:r>
    </w:p>
    <w:p w14:paraId="2E6F329C" w14:textId="77777777" w:rsidR="0008588D" w:rsidRPr="00E92312" w:rsidRDefault="0008588D" w:rsidP="0008588D">
      <w:pPr>
        <w:widowControl w:val="0"/>
        <w:spacing w:line="312" w:lineRule="auto"/>
        <w:ind w:firstLine="720"/>
        <w:jc w:val="both"/>
        <w:rPr>
          <w:b/>
          <w:sz w:val="26"/>
          <w:szCs w:val="26"/>
        </w:rPr>
      </w:pPr>
    </w:p>
    <w:p w14:paraId="7AF558BE" w14:textId="77777777" w:rsidR="0008588D" w:rsidRPr="00E92312" w:rsidRDefault="0008588D" w:rsidP="0008588D">
      <w:pPr>
        <w:pStyle w:val="11"/>
      </w:pPr>
      <w:r w:rsidRPr="00E92312">
        <w:t>Chương 3: GIAN LẬN VÀ BIỆN PHÁP NGĂN NGỪA GIAN LẬN</w:t>
      </w:r>
    </w:p>
    <w:p w14:paraId="315A7B91"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hành vi gian lận và các biện pháp ngăn ngừa gian lận trong một tổ chức.</w:t>
      </w:r>
    </w:p>
    <w:p w14:paraId="77433DF8" w14:textId="77777777" w:rsidR="0008588D" w:rsidRPr="000F71FC" w:rsidRDefault="0008588D" w:rsidP="0008588D">
      <w:pPr>
        <w:widowControl w:val="0"/>
        <w:spacing w:line="312" w:lineRule="auto"/>
        <w:jc w:val="both"/>
        <w:rPr>
          <w:b/>
          <w:sz w:val="26"/>
          <w:szCs w:val="26"/>
        </w:rPr>
      </w:pPr>
      <w:r w:rsidRPr="000F71FC">
        <w:rPr>
          <w:b/>
          <w:sz w:val="26"/>
          <w:szCs w:val="26"/>
        </w:rPr>
        <w:t>3.1.Gian lận và sai sót</w:t>
      </w:r>
    </w:p>
    <w:p w14:paraId="69AD3A31" w14:textId="77777777" w:rsidR="0008588D" w:rsidRPr="000F71FC" w:rsidRDefault="0008588D" w:rsidP="0008588D">
      <w:pPr>
        <w:widowControl w:val="0"/>
        <w:spacing w:line="312" w:lineRule="auto"/>
        <w:jc w:val="both"/>
        <w:rPr>
          <w:b/>
          <w:sz w:val="26"/>
          <w:szCs w:val="26"/>
        </w:rPr>
      </w:pPr>
      <w:r w:rsidRPr="000F71FC">
        <w:rPr>
          <w:b/>
          <w:sz w:val="26"/>
          <w:szCs w:val="26"/>
        </w:rPr>
        <w:t>3.2.Biện pháp ngăn ngừa và phát hiện gian lận</w:t>
      </w:r>
    </w:p>
    <w:p w14:paraId="359E679B" w14:textId="77777777" w:rsidR="0008588D" w:rsidRPr="000F71FC" w:rsidRDefault="0008588D" w:rsidP="0008588D">
      <w:pPr>
        <w:widowControl w:val="0"/>
        <w:spacing w:line="312" w:lineRule="auto"/>
        <w:jc w:val="both"/>
        <w:rPr>
          <w:b/>
          <w:i/>
          <w:sz w:val="26"/>
          <w:szCs w:val="26"/>
        </w:rPr>
      </w:pPr>
      <w:r w:rsidRPr="000F71FC">
        <w:rPr>
          <w:b/>
          <w:i/>
          <w:sz w:val="26"/>
          <w:szCs w:val="26"/>
        </w:rPr>
        <w:t>Tài liệu tham khảo:</w:t>
      </w:r>
    </w:p>
    <w:p w14:paraId="18F97E2D"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366A4829"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kinh tế TP Hồ Chí Minh</w:t>
      </w:r>
    </w:p>
    <w:p w14:paraId="265F0F22"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27D454B5"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17C276ED"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1A592D67"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6A2F90F2"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COSO Framework</w:t>
      </w:r>
      <w:r w:rsidRPr="00E92312">
        <w:rPr>
          <w:sz w:val="26"/>
          <w:szCs w:val="26"/>
        </w:rPr>
        <w:t xml:space="preserve"> </w:t>
      </w:r>
    </w:p>
    <w:p w14:paraId="3DD88D86" w14:textId="77777777" w:rsidR="0008588D" w:rsidRDefault="0008588D" w:rsidP="0008588D">
      <w:pPr>
        <w:pStyle w:val="11"/>
      </w:pPr>
    </w:p>
    <w:p w14:paraId="37BA1FF4" w14:textId="77777777" w:rsidR="0008588D" w:rsidRPr="00E92312" w:rsidRDefault="0008588D" w:rsidP="0008588D">
      <w:pPr>
        <w:pStyle w:val="11"/>
      </w:pPr>
      <w:r w:rsidRPr="00E92312">
        <w:t>Chương 4 - KIỂM SOÁT CHU TRÌNH MUA HÀNG VÀ THANH TOÁN</w:t>
      </w:r>
    </w:p>
    <w:p w14:paraId="7A68980C"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hoạt động kiểm soát đối với chu trình mua hàng và thanh toán trong một tổ chức.</w:t>
      </w:r>
    </w:p>
    <w:p w14:paraId="199DFE58" w14:textId="77777777" w:rsidR="0008588D" w:rsidRPr="000F71FC" w:rsidRDefault="0008588D" w:rsidP="0008588D">
      <w:pPr>
        <w:widowControl w:val="0"/>
        <w:spacing w:line="312" w:lineRule="auto"/>
        <w:jc w:val="both"/>
        <w:rPr>
          <w:b/>
          <w:sz w:val="26"/>
          <w:szCs w:val="26"/>
        </w:rPr>
      </w:pPr>
      <w:r w:rsidRPr="000F71FC">
        <w:rPr>
          <w:b/>
          <w:sz w:val="26"/>
          <w:szCs w:val="26"/>
        </w:rPr>
        <w:t>4.1. Khái quát về chu trình</w:t>
      </w:r>
    </w:p>
    <w:p w14:paraId="5D3344B8" w14:textId="77777777" w:rsidR="0008588D" w:rsidRPr="000F71FC" w:rsidRDefault="0008588D" w:rsidP="0008588D">
      <w:pPr>
        <w:widowControl w:val="0"/>
        <w:spacing w:line="312" w:lineRule="auto"/>
        <w:jc w:val="both"/>
        <w:rPr>
          <w:b/>
          <w:sz w:val="26"/>
          <w:szCs w:val="26"/>
        </w:rPr>
      </w:pPr>
      <w:r w:rsidRPr="000F71FC">
        <w:rPr>
          <w:b/>
          <w:sz w:val="26"/>
          <w:szCs w:val="26"/>
        </w:rPr>
        <w:t>4.2. Gian lận và sai sót</w:t>
      </w:r>
    </w:p>
    <w:p w14:paraId="12E01D04" w14:textId="77777777" w:rsidR="0008588D" w:rsidRPr="000F71FC" w:rsidRDefault="0008588D" w:rsidP="0008588D">
      <w:pPr>
        <w:widowControl w:val="0"/>
        <w:spacing w:line="312" w:lineRule="auto"/>
        <w:jc w:val="both"/>
        <w:rPr>
          <w:b/>
          <w:sz w:val="26"/>
          <w:szCs w:val="26"/>
        </w:rPr>
      </w:pPr>
      <w:r w:rsidRPr="000F71FC">
        <w:rPr>
          <w:b/>
          <w:sz w:val="26"/>
          <w:szCs w:val="26"/>
        </w:rPr>
        <w:t>4.3. Mục tiêu kiểm soát</w:t>
      </w:r>
    </w:p>
    <w:p w14:paraId="3AC5D195" w14:textId="77777777" w:rsidR="0008588D" w:rsidRPr="000F71FC" w:rsidRDefault="0008588D" w:rsidP="0008588D">
      <w:pPr>
        <w:widowControl w:val="0"/>
        <w:spacing w:line="312" w:lineRule="auto"/>
        <w:jc w:val="both"/>
        <w:rPr>
          <w:b/>
          <w:sz w:val="26"/>
          <w:szCs w:val="26"/>
        </w:rPr>
      </w:pPr>
      <w:r w:rsidRPr="000F71FC">
        <w:rPr>
          <w:b/>
          <w:sz w:val="26"/>
          <w:szCs w:val="26"/>
        </w:rPr>
        <w:t>4.4. Các thủ tục kiểm soát</w:t>
      </w:r>
    </w:p>
    <w:p w14:paraId="520624A2" w14:textId="77777777" w:rsidR="0008588D" w:rsidRPr="000F71FC" w:rsidRDefault="0008588D" w:rsidP="0008588D">
      <w:pPr>
        <w:widowControl w:val="0"/>
        <w:spacing w:line="312" w:lineRule="auto"/>
        <w:jc w:val="both"/>
        <w:rPr>
          <w:b/>
          <w:i/>
          <w:sz w:val="26"/>
          <w:szCs w:val="26"/>
        </w:rPr>
      </w:pPr>
      <w:r w:rsidRPr="000F71FC">
        <w:rPr>
          <w:b/>
          <w:i/>
          <w:sz w:val="26"/>
          <w:szCs w:val="26"/>
        </w:rPr>
        <w:t>Tài liệu tham khảo:</w:t>
      </w:r>
    </w:p>
    <w:p w14:paraId="50B83D15"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470C2D7D"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kinh tế TP Hồ Chí Minh</w:t>
      </w:r>
    </w:p>
    <w:p w14:paraId="3939EC9A"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7E36A1C3"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10E8C388"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4CA1FE77"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7DABEEB2"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COSO Framework</w:t>
      </w:r>
      <w:r w:rsidRPr="00E92312">
        <w:rPr>
          <w:sz w:val="26"/>
          <w:szCs w:val="26"/>
        </w:rPr>
        <w:t xml:space="preserve"> </w:t>
      </w:r>
    </w:p>
    <w:p w14:paraId="47F13034" w14:textId="77777777" w:rsidR="0008588D" w:rsidRPr="00E92312" w:rsidRDefault="0008588D" w:rsidP="0008588D">
      <w:pPr>
        <w:widowControl w:val="0"/>
        <w:spacing w:line="312" w:lineRule="auto"/>
        <w:ind w:firstLine="720"/>
        <w:jc w:val="both"/>
        <w:rPr>
          <w:color w:val="000000"/>
          <w:sz w:val="26"/>
          <w:szCs w:val="26"/>
        </w:rPr>
      </w:pPr>
    </w:p>
    <w:p w14:paraId="0AD31961" w14:textId="77777777" w:rsidR="0008588D" w:rsidRPr="00E92312" w:rsidRDefault="0008588D" w:rsidP="0008588D">
      <w:pPr>
        <w:pStyle w:val="11"/>
      </w:pPr>
      <w:r w:rsidRPr="00E92312">
        <w:t>Chương 5 - KIỂM SOÁT CHU TRÌNH BÁN HÀNG VÀ THU TIỀN</w:t>
      </w:r>
    </w:p>
    <w:p w14:paraId="5F815396"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hoạt động kiểm soát đối với chu trình bán hàng và thu tiền trong một tổ chức.</w:t>
      </w:r>
    </w:p>
    <w:p w14:paraId="7F7087EA" w14:textId="77777777" w:rsidR="0008588D" w:rsidRPr="000F71FC" w:rsidRDefault="0008588D" w:rsidP="0008588D">
      <w:pPr>
        <w:widowControl w:val="0"/>
        <w:spacing w:line="312" w:lineRule="auto"/>
        <w:jc w:val="both"/>
        <w:rPr>
          <w:b/>
          <w:sz w:val="26"/>
          <w:szCs w:val="26"/>
        </w:rPr>
      </w:pPr>
      <w:r w:rsidRPr="000F71FC">
        <w:rPr>
          <w:b/>
          <w:sz w:val="26"/>
          <w:szCs w:val="26"/>
        </w:rPr>
        <w:t>5.1. Khái quát về chu trình</w:t>
      </w:r>
    </w:p>
    <w:p w14:paraId="1B1B27D4" w14:textId="77777777" w:rsidR="0008588D" w:rsidRPr="000F71FC" w:rsidRDefault="0008588D" w:rsidP="0008588D">
      <w:pPr>
        <w:widowControl w:val="0"/>
        <w:spacing w:line="312" w:lineRule="auto"/>
        <w:jc w:val="both"/>
        <w:rPr>
          <w:b/>
          <w:sz w:val="26"/>
          <w:szCs w:val="26"/>
        </w:rPr>
      </w:pPr>
      <w:r w:rsidRPr="000F71FC">
        <w:rPr>
          <w:b/>
          <w:sz w:val="26"/>
          <w:szCs w:val="26"/>
        </w:rPr>
        <w:t>5.2. Gian lận và sai sót</w:t>
      </w:r>
    </w:p>
    <w:p w14:paraId="7BD3A164" w14:textId="77777777" w:rsidR="0008588D" w:rsidRPr="000F71FC" w:rsidRDefault="0008588D" w:rsidP="0008588D">
      <w:pPr>
        <w:widowControl w:val="0"/>
        <w:spacing w:line="312" w:lineRule="auto"/>
        <w:jc w:val="both"/>
        <w:rPr>
          <w:b/>
          <w:sz w:val="26"/>
          <w:szCs w:val="26"/>
        </w:rPr>
      </w:pPr>
      <w:r w:rsidRPr="000F71FC">
        <w:rPr>
          <w:b/>
          <w:sz w:val="26"/>
          <w:szCs w:val="26"/>
        </w:rPr>
        <w:t>5.3. Mục tiêu kiểm soát</w:t>
      </w:r>
    </w:p>
    <w:p w14:paraId="00E36E12" w14:textId="77777777" w:rsidR="0008588D" w:rsidRPr="000F71FC" w:rsidRDefault="0008588D" w:rsidP="0008588D">
      <w:pPr>
        <w:widowControl w:val="0"/>
        <w:spacing w:line="312" w:lineRule="auto"/>
        <w:jc w:val="both"/>
        <w:rPr>
          <w:b/>
          <w:sz w:val="26"/>
          <w:szCs w:val="26"/>
        </w:rPr>
      </w:pPr>
      <w:r w:rsidRPr="000F71FC">
        <w:rPr>
          <w:b/>
          <w:sz w:val="26"/>
          <w:szCs w:val="26"/>
        </w:rPr>
        <w:t>5.4. Các thủ tục kiểm soát</w:t>
      </w:r>
    </w:p>
    <w:p w14:paraId="30025C04"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6590D720"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0099CB85"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kinh tế TP Hồ Chí Minh</w:t>
      </w:r>
    </w:p>
    <w:p w14:paraId="272163DE"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4700F81E"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0B3B6C48"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01B5CBFE"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365F8DD7"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COSO Framework</w:t>
      </w:r>
      <w:r w:rsidRPr="00E92312">
        <w:rPr>
          <w:sz w:val="26"/>
          <w:szCs w:val="26"/>
        </w:rPr>
        <w:t xml:space="preserve"> </w:t>
      </w:r>
    </w:p>
    <w:p w14:paraId="0AD13E4A" w14:textId="77777777" w:rsidR="0008588D" w:rsidRPr="00E92312" w:rsidRDefault="0008588D" w:rsidP="0008588D">
      <w:pPr>
        <w:widowControl w:val="0"/>
        <w:spacing w:line="312" w:lineRule="auto"/>
        <w:ind w:firstLine="720"/>
        <w:jc w:val="both"/>
        <w:rPr>
          <w:color w:val="000000"/>
          <w:sz w:val="26"/>
          <w:szCs w:val="26"/>
        </w:rPr>
      </w:pPr>
    </w:p>
    <w:p w14:paraId="184F4473" w14:textId="77777777" w:rsidR="0008588D" w:rsidRPr="00E92312" w:rsidRDefault="0008588D" w:rsidP="0008588D">
      <w:pPr>
        <w:pStyle w:val="11"/>
      </w:pPr>
      <w:r w:rsidRPr="00E92312">
        <w:t>Chương 6 - KIỂM SOÁT CHU TRÌNH NHÂN SỰ TIỀN LƯƠNG</w:t>
      </w:r>
    </w:p>
    <w:p w14:paraId="34019FA8"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hoạt động kiểm soát đối với chu trình nhân sự và tiền lương trong một tổ chức.</w:t>
      </w:r>
    </w:p>
    <w:p w14:paraId="3D56CC7E" w14:textId="77777777" w:rsidR="0008588D" w:rsidRPr="000F71FC" w:rsidRDefault="0008588D" w:rsidP="0008588D">
      <w:pPr>
        <w:widowControl w:val="0"/>
        <w:spacing w:line="312" w:lineRule="auto"/>
        <w:jc w:val="both"/>
        <w:rPr>
          <w:b/>
          <w:sz w:val="26"/>
          <w:szCs w:val="26"/>
        </w:rPr>
      </w:pPr>
      <w:r w:rsidRPr="000F71FC">
        <w:rPr>
          <w:b/>
          <w:sz w:val="26"/>
          <w:szCs w:val="26"/>
        </w:rPr>
        <w:t>6.1. Khái quát về chu trình</w:t>
      </w:r>
    </w:p>
    <w:p w14:paraId="45EFDD28" w14:textId="77777777" w:rsidR="0008588D" w:rsidRPr="000F71FC" w:rsidRDefault="0008588D" w:rsidP="0008588D">
      <w:pPr>
        <w:widowControl w:val="0"/>
        <w:spacing w:line="312" w:lineRule="auto"/>
        <w:jc w:val="both"/>
        <w:rPr>
          <w:b/>
          <w:sz w:val="26"/>
          <w:szCs w:val="26"/>
        </w:rPr>
      </w:pPr>
      <w:r w:rsidRPr="000F71FC">
        <w:rPr>
          <w:b/>
          <w:sz w:val="26"/>
          <w:szCs w:val="26"/>
        </w:rPr>
        <w:t>6.2. Gian lận và sai sót</w:t>
      </w:r>
    </w:p>
    <w:p w14:paraId="1E042A24" w14:textId="77777777" w:rsidR="0008588D" w:rsidRPr="000F71FC" w:rsidRDefault="0008588D" w:rsidP="0008588D">
      <w:pPr>
        <w:widowControl w:val="0"/>
        <w:spacing w:line="312" w:lineRule="auto"/>
        <w:jc w:val="both"/>
        <w:rPr>
          <w:b/>
          <w:sz w:val="26"/>
          <w:szCs w:val="26"/>
        </w:rPr>
      </w:pPr>
      <w:r w:rsidRPr="000F71FC">
        <w:rPr>
          <w:b/>
          <w:sz w:val="26"/>
          <w:szCs w:val="26"/>
        </w:rPr>
        <w:t>6.3. Mục tiêu kiểm soát</w:t>
      </w:r>
    </w:p>
    <w:p w14:paraId="20D15C0E" w14:textId="77777777" w:rsidR="0008588D" w:rsidRPr="000F71FC" w:rsidRDefault="0008588D" w:rsidP="0008588D">
      <w:pPr>
        <w:widowControl w:val="0"/>
        <w:spacing w:line="312" w:lineRule="auto"/>
        <w:jc w:val="both"/>
        <w:rPr>
          <w:b/>
          <w:sz w:val="26"/>
          <w:szCs w:val="26"/>
        </w:rPr>
      </w:pPr>
      <w:r w:rsidRPr="000F71FC">
        <w:rPr>
          <w:b/>
          <w:sz w:val="26"/>
          <w:szCs w:val="26"/>
        </w:rPr>
        <w:t>6.4. Các thủ tục kiểm soát</w:t>
      </w:r>
    </w:p>
    <w:p w14:paraId="1AC548AD"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1D81C22F"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1603346F"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kinh tế TP Hồ Chí Minh</w:t>
      </w:r>
    </w:p>
    <w:p w14:paraId="13FF3203"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402E4C98"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4B3D4334"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0847EF85"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4ABC7BAF"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COSO Framework</w:t>
      </w:r>
      <w:r w:rsidRPr="00E92312">
        <w:rPr>
          <w:sz w:val="26"/>
          <w:szCs w:val="26"/>
        </w:rPr>
        <w:t xml:space="preserve"> </w:t>
      </w:r>
    </w:p>
    <w:p w14:paraId="3BE1D585" w14:textId="77777777" w:rsidR="0008588D" w:rsidRPr="00E92312" w:rsidRDefault="0008588D" w:rsidP="0008588D">
      <w:pPr>
        <w:widowControl w:val="0"/>
        <w:spacing w:line="312" w:lineRule="auto"/>
        <w:ind w:firstLine="720"/>
        <w:jc w:val="both"/>
        <w:rPr>
          <w:color w:val="000000"/>
          <w:sz w:val="26"/>
          <w:szCs w:val="26"/>
        </w:rPr>
      </w:pPr>
    </w:p>
    <w:p w14:paraId="61C92D33" w14:textId="77777777" w:rsidR="0008588D" w:rsidRPr="00E92312" w:rsidRDefault="0008588D" w:rsidP="0008588D">
      <w:pPr>
        <w:pStyle w:val="11"/>
      </w:pPr>
      <w:r w:rsidRPr="00E92312">
        <w:t>Chương 7- KIỂM SOÁT CHU TRÌNH TÀI SẢN CỐ ĐỊNH</w:t>
      </w:r>
    </w:p>
    <w:p w14:paraId="7DD7EE37"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hoạt động kiểm soát đối với chu trình TSCĐ trong một tổ chức.</w:t>
      </w:r>
    </w:p>
    <w:p w14:paraId="5FDABB60" w14:textId="77777777" w:rsidR="0008588D" w:rsidRPr="000F71FC" w:rsidRDefault="0008588D" w:rsidP="0008588D">
      <w:pPr>
        <w:widowControl w:val="0"/>
        <w:spacing w:line="312" w:lineRule="auto"/>
        <w:jc w:val="both"/>
        <w:rPr>
          <w:b/>
          <w:sz w:val="26"/>
          <w:szCs w:val="26"/>
        </w:rPr>
      </w:pPr>
      <w:r w:rsidRPr="000F71FC">
        <w:rPr>
          <w:b/>
          <w:sz w:val="26"/>
          <w:szCs w:val="26"/>
        </w:rPr>
        <w:t>7.1. Khái quát về chu trình</w:t>
      </w:r>
    </w:p>
    <w:p w14:paraId="65533467" w14:textId="77777777" w:rsidR="0008588D" w:rsidRPr="000F71FC" w:rsidRDefault="0008588D" w:rsidP="0008588D">
      <w:pPr>
        <w:widowControl w:val="0"/>
        <w:spacing w:line="312" w:lineRule="auto"/>
        <w:jc w:val="both"/>
        <w:rPr>
          <w:b/>
          <w:sz w:val="26"/>
          <w:szCs w:val="26"/>
        </w:rPr>
      </w:pPr>
      <w:r w:rsidRPr="000F71FC">
        <w:rPr>
          <w:b/>
          <w:sz w:val="26"/>
          <w:szCs w:val="26"/>
        </w:rPr>
        <w:t>7.2. Gian lận và sai sót</w:t>
      </w:r>
    </w:p>
    <w:p w14:paraId="440E4E27" w14:textId="77777777" w:rsidR="0008588D" w:rsidRPr="000F71FC" w:rsidRDefault="0008588D" w:rsidP="0008588D">
      <w:pPr>
        <w:widowControl w:val="0"/>
        <w:spacing w:line="312" w:lineRule="auto"/>
        <w:jc w:val="both"/>
        <w:rPr>
          <w:b/>
          <w:sz w:val="26"/>
          <w:szCs w:val="26"/>
        </w:rPr>
      </w:pPr>
      <w:r w:rsidRPr="000F71FC">
        <w:rPr>
          <w:b/>
          <w:sz w:val="26"/>
          <w:szCs w:val="26"/>
        </w:rPr>
        <w:t>7.3. Mục tiêu kiểm soát</w:t>
      </w:r>
    </w:p>
    <w:p w14:paraId="73D8F5DF" w14:textId="77777777" w:rsidR="0008588D" w:rsidRPr="000F71FC" w:rsidRDefault="0008588D" w:rsidP="0008588D">
      <w:pPr>
        <w:widowControl w:val="0"/>
        <w:spacing w:line="312" w:lineRule="auto"/>
        <w:jc w:val="both"/>
        <w:rPr>
          <w:b/>
          <w:sz w:val="26"/>
          <w:szCs w:val="26"/>
        </w:rPr>
      </w:pPr>
      <w:r w:rsidRPr="000F71FC">
        <w:rPr>
          <w:b/>
          <w:sz w:val="26"/>
          <w:szCs w:val="26"/>
        </w:rPr>
        <w:t>7.4. Các thủ tục kiểm soát</w:t>
      </w:r>
    </w:p>
    <w:p w14:paraId="655D65B1" w14:textId="77777777" w:rsidR="0008588D" w:rsidRPr="000F71FC" w:rsidRDefault="0008588D" w:rsidP="0008588D">
      <w:pPr>
        <w:widowControl w:val="0"/>
        <w:spacing w:line="312" w:lineRule="auto"/>
        <w:jc w:val="both"/>
        <w:rPr>
          <w:b/>
          <w:i/>
          <w:sz w:val="26"/>
          <w:szCs w:val="26"/>
        </w:rPr>
      </w:pPr>
      <w:r w:rsidRPr="000F71FC">
        <w:rPr>
          <w:b/>
          <w:i/>
          <w:sz w:val="26"/>
          <w:szCs w:val="26"/>
        </w:rPr>
        <w:t>Tài liệu tham khảo:</w:t>
      </w:r>
    </w:p>
    <w:p w14:paraId="4B1336E7"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3B2E2292"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TP Hồ Chí Minh</w:t>
      </w:r>
    </w:p>
    <w:p w14:paraId="73F10F08"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01DA9780"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39F2CB10"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3264FC2F"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672B599C" w14:textId="77777777" w:rsidR="0008588D" w:rsidRPr="00E92312" w:rsidRDefault="0008588D" w:rsidP="0008588D">
      <w:pPr>
        <w:widowControl w:val="0"/>
        <w:spacing w:line="312" w:lineRule="auto"/>
        <w:ind w:firstLine="720"/>
        <w:jc w:val="both"/>
        <w:rPr>
          <w:color w:val="000000"/>
          <w:sz w:val="26"/>
          <w:szCs w:val="26"/>
        </w:rPr>
      </w:pPr>
    </w:p>
    <w:p w14:paraId="05199AE7" w14:textId="77777777" w:rsidR="0008588D" w:rsidRPr="00E92312" w:rsidRDefault="0008588D" w:rsidP="0008588D">
      <w:pPr>
        <w:pStyle w:val="11"/>
      </w:pPr>
      <w:r w:rsidRPr="00E92312">
        <w:t>Chương 8 - KIỂM SOÁT TIỀN</w:t>
      </w:r>
    </w:p>
    <w:p w14:paraId="4258529B"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hoạt động kiểm soát đối với tiền trong một tổ chức.</w:t>
      </w:r>
    </w:p>
    <w:p w14:paraId="5165D11C" w14:textId="77777777" w:rsidR="0008588D" w:rsidRPr="000F71FC" w:rsidRDefault="0008588D" w:rsidP="0008588D">
      <w:pPr>
        <w:widowControl w:val="0"/>
        <w:spacing w:line="312" w:lineRule="auto"/>
        <w:jc w:val="both"/>
        <w:rPr>
          <w:b/>
          <w:sz w:val="26"/>
          <w:szCs w:val="26"/>
        </w:rPr>
      </w:pPr>
      <w:r w:rsidRPr="000F71FC">
        <w:rPr>
          <w:b/>
          <w:sz w:val="26"/>
          <w:szCs w:val="26"/>
        </w:rPr>
        <w:t>8.1. Khái quát về tiền</w:t>
      </w:r>
    </w:p>
    <w:p w14:paraId="4A13FFFB" w14:textId="77777777" w:rsidR="0008588D" w:rsidRPr="000F71FC" w:rsidRDefault="0008588D" w:rsidP="0008588D">
      <w:pPr>
        <w:widowControl w:val="0"/>
        <w:spacing w:line="312" w:lineRule="auto"/>
        <w:jc w:val="both"/>
        <w:rPr>
          <w:b/>
          <w:sz w:val="26"/>
          <w:szCs w:val="26"/>
        </w:rPr>
      </w:pPr>
      <w:r w:rsidRPr="000F71FC">
        <w:rPr>
          <w:b/>
          <w:sz w:val="26"/>
          <w:szCs w:val="26"/>
        </w:rPr>
        <w:t>8.2. Gian lận và sai sót đối với tiền</w:t>
      </w:r>
    </w:p>
    <w:p w14:paraId="7C500DBB" w14:textId="77777777" w:rsidR="0008588D" w:rsidRPr="000F71FC" w:rsidRDefault="0008588D" w:rsidP="0008588D">
      <w:pPr>
        <w:widowControl w:val="0"/>
        <w:spacing w:line="312" w:lineRule="auto"/>
        <w:jc w:val="both"/>
        <w:rPr>
          <w:b/>
          <w:sz w:val="26"/>
          <w:szCs w:val="26"/>
        </w:rPr>
      </w:pPr>
      <w:r w:rsidRPr="000F71FC">
        <w:rPr>
          <w:b/>
          <w:sz w:val="26"/>
          <w:szCs w:val="26"/>
        </w:rPr>
        <w:t>8.3. Mục tiêu kiểm soát</w:t>
      </w:r>
    </w:p>
    <w:p w14:paraId="262BBF10" w14:textId="77777777" w:rsidR="0008588D" w:rsidRPr="000F71FC" w:rsidRDefault="0008588D" w:rsidP="0008588D">
      <w:pPr>
        <w:widowControl w:val="0"/>
        <w:spacing w:line="312" w:lineRule="auto"/>
        <w:jc w:val="both"/>
        <w:rPr>
          <w:b/>
          <w:sz w:val="26"/>
          <w:szCs w:val="26"/>
        </w:rPr>
      </w:pPr>
      <w:r w:rsidRPr="000F71FC">
        <w:rPr>
          <w:b/>
          <w:sz w:val="26"/>
          <w:szCs w:val="26"/>
        </w:rPr>
        <w:t>8.4. Các thủ tục kiểm soát</w:t>
      </w:r>
    </w:p>
    <w:p w14:paraId="774D93AA"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7626CC34"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4974D303"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TP Hồ Chí Minh</w:t>
      </w:r>
    </w:p>
    <w:p w14:paraId="21CFF821"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426EBBE4"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2D2AF29F"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63AA7A9A"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1E2E52AB"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7. GIÁO TRÌNH:</w:t>
      </w:r>
    </w:p>
    <w:p w14:paraId="72263319"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 Đường Nguyễn Hưng (2016), Kiểm soát nội bộ, Nhà xuất bản giáo dục</w:t>
      </w:r>
    </w:p>
    <w:p w14:paraId="3E834323"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-Trần Thị Giang Tân (2016), Kiểm soát nội bộ, Nhà xuất bản TP Hồ Chí Minh</w:t>
      </w:r>
    </w:p>
    <w:p w14:paraId="4CB375B3"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val="nl-NL"/>
        </w:rPr>
        <w:t xml:space="preserve">- Steven M.Bragg (2009), Accounting control Best practice, John </w:t>
      </w:r>
      <w:r w:rsidRPr="00E92312">
        <w:rPr>
          <w:sz w:val="26"/>
          <w:szCs w:val="26"/>
          <w:lang w:val="vi-VN" w:eastAsia="vi-VN"/>
        </w:rPr>
        <w:t>Wiley&amp;Sons</w:t>
      </w:r>
    </w:p>
    <w:p w14:paraId="1BB721A8" w14:textId="77777777" w:rsidR="0008588D" w:rsidRPr="00E92312" w:rsidRDefault="0008588D" w:rsidP="0008588D">
      <w:pPr>
        <w:widowControl w:val="0"/>
        <w:spacing w:line="312" w:lineRule="auto"/>
        <w:ind w:firstLine="720"/>
        <w:jc w:val="both"/>
        <w:rPr>
          <w:sz w:val="26"/>
          <w:szCs w:val="26"/>
        </w:rPr>
      </w:pPr>
      <w:r w:rsidRPr="00E92312">
        <w:rPr>
          <w:sz w:val="26"/>
          <w:szCs w:val="26"/>
          <w:lang w:eastAsia="vi-VN"/>
        </w:rPr>
        <w:t xml:space="preserve">- Robert R.Moeller (2014), Excutive Guide to  coso Internal Control, </w:t>
      </w:r>
      <w:r w:rsidRPr="00E92312">
        <w:rPr>
          <w:sz w:val="26"/>
          <w:szCs w:val="26"/>
          <w:lang w:val="vi-VN" w:eastAsia="vi-VN"/>
        </w:rPr>
        <w:t>Wiley&amp;Sons</w:t>
      </w:r>
    </w:p>
    <w:p w14:paraId="5B92E466" w14:textId="77777777" w:rsidR="0008588D" w:rsidRPr="00E92312" w:rsidRDefault="0008588D" w:rsidP="0008588D">
      <w:pPr>
        <w:widowControl w:val="0"/>
        <w:spacing w:line="312" w:lineRule="auto"/>
        <w:ind w:firstLine="720"/>
        <w:jc w:val="both"/>
        <w:rPr>
          <w:sz w:val="26"/>
          <w:szCs w:val="26"/>
        </w:rPr>
      </w:pPr>
      <w:r w:rsidRPr="00E92312">
        <w:rPr>
          <w:sz w:val="26"/>
          <w:szCs w:val="26"/>
        </w:rPr>
        <w:t>- Rose Hightower (2009) Internal controls policies and procedures</w:t>
      </w:r>
    </w:p>
    <w:p w14:paraId="2D510A00"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-Trenerry, A. (2009), Principles of Internal Control and Corporate Governance, McGraw-Hill Australia Pty Limited.</w:t>
      </w:r>
    </w:p>
    <w:p w14:paraId="18F97FE3"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8. TÀI LIỆU THAM KHẢO</w:t>
      </w:r>
    </w:p>
    <w:p w14:paraId="36ABF1CB" w14:textId="77777777" w:rsidR="0008588D" w:rsidRPr="00E92312" w:rsidRDefault="0008588D" w:rsidP="0008588D">
      <w:pPr>
        <w:widowControl w:val="0"/>
        <w:numPr>
          <w:ilvl w:val="0"/>
          <w:numId w:val="102"/>
        </w:numPr>
        <w:spacing w:line="312" w:lineRule="auto"/>
        <w:ind w:left="0" w:firstLine="720"/>
        <w:jc w:val="both"/>
        <w:rPr>
          <w:sz w:val="26"/>
          <w:szCs w:val="26"/>
        </w:rPr>
      </w:pPr>
      <w:r w:rsidRPr="00E92312">
        <w:rPr>
          <w:color w:val="000000"/>
          <w:sz w:val="26"/>
          <w:szCs w:val="26"/>
        </w:rPr>
        <w:t>COSO Framework</w:t>
      </w:r>
      <w:r w:rsidRPr="00E92312">
        <w:rPr>
          <w:sz w:val="26"/>
          <w:szCs w:val="26"/>
        </w:rPr>
        <w:t xml:space="preserve"> (2013)</w:t>
      </w:r>
    </w:p>
    <w:p w14:paraId="7D67D9C6"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9. PHƯƠNG PHÁP ĐÁNH GIÁ HỌC PHẦN</w:t>
      </w:r>
    </w:p>
    <w:p w14:paraId="141A89C0"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Điểm đánh giá của giảng viên: 10%</w:t>
      </w:r>
    </w:p>
    <w:p w14:paraId="5923584D"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xml:space="preserve">- Điểm kiểm tra: </w:t>
      </w:r>
      <w:r w:rsidRPr="00E92312">
        <w:rPr>
          <w:sz w:val="26"/>
          <w:szCs w:val="26"/>
        </w:rPr>
        <w:t>30%  (02 bài kiểm tra hoặc bài tập lớn, mỗi bài kiểm tra, bài tập lớn là 15%)</w:t>
      </w:r>
    </w:p>
    <w:p w14:paraId="3BFF5BBD"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Điểm thi hết học phần: 60%</w:t>
      </w:r>
    </w:p>
    <w:p w14:paraId="4E6F2C5D" w14:textId="77777777" w:rsidR="0008588D" w:rsidRPr="00E92312" w:rsidRDefault="0008588D" w:rsidP="0008588D">
      <w:pPr>
        <w:widowControl w:val="0"/>
        <w:spacing w:line="312" w:lineRule="auto"/>
        <w:ind w:firstLine="720"/>
        <w:jc w:val="both"/>
        <w:rPr>
          <w:sz w:val="26"/>
          <w:szCs w:val="26"/>
        </w:rPr>
      </w:pPr>
      <w:r w:rsidRPr="00E92312">
        <w:rPr>
          <w:sz w:val="26"/>
          <w:szCs w:val="26"/>
        </w:rPr>
        <w:t>- Điều kiện dự thi kết thúc học phần:</w:t>
      </w:r>
    </w:p>
    <w:p w14:paraId="1A05C94C" w14:textId="77777777" w:rsidR="0008588D" w:rsidRPr="00E92312" w:rsidRDefault="0008588D" w:rsidP="0008588D">
      <w:pPr>
        <w:widowControl w:val="0"/>
        <w:spacing w:line="312" w:lineRule="auto"/>
        <w:ind w:firstLine="720"/>
        <w:jc w:val="both"/>
        <w:rPr>
          <w:sz w:val="26"/>
          <w:szCs w:val="26"/>
        </w:rPr>
      </w:pPr>
      <w:r w:rsidRPr="00E92312">
        <w:rPr>
          <w:sz w:val="26"/>
          <w:szCs w:val="26"/>
        </w:rPr>
        <w:tab/>
        <w:t>+ Sinh viên phải tham gia tối thiểu 70% số giờ quy định của học phần.</w:t>
      </w:r>
    </w:p>
    <w:p w14:paraId="6B083675" w14:textId="77777777" w:rsidR="0008588D" w:rsidRPr="00E92312" w:rsidRDefault="0008588D" w:rsidP="0008588D">
      <w:pPr>
        <w:widowControl w:val="0"/>
        <w:spacing w:line="312" w:lineRule="auto"/>
        <w:ind w:firstLine="720"/>
        <w:jc w:val="both"/>
        <w:rPr>
          <w:sz w:val="26"/>
          <w:szCs w:val="26"/>
        </w:rPr>
      </w:pPr>
      <w:r w:rsidRPr="00E92312">
        <w:rPr>
          <w:sz w:val="26"/>
          <w:szCs w:val="26"/>
        </w:rPr>
        <w:tab/>
        <w:t>+ Sinh viên phải có tối thiểu 1 bài kiểm tra giữa kỳ</w:t>
      </w:r>
    </w:p>
    <w:p w14:paraId="351E1C2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Làm đầy đủ các bài tập trong sách bài tập và các bài tập do giáo viên bổ sung. </w:t>
      </w:r>
    </w:p>
    <w:p w14:paraId="5F2A71C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w:t>
      </w:r>
      <w:r w:rsidRPr="00E92312">
        <w:rPr>
          <w:i/>
          <w:iCs/>
          <w:color w:val="000000"/>
          <w:sz w:val="26"/>
          <w:szCs w:val="26"/>
        </w:rPr>
        <w:tab/>
      </w:r>
      <w:r w:rsidRPr="00E92312">
        <w:rPr>
          <w:i/>
          <w:iCs/>
          <w:color w:val="000000"/>
          <w:sz w:val="26"/>
          <w:szCs w:val="26"/>
        </w:rPr>
        <w:tab/>
      </w:r>
      <w:r w:rsidRPr="00E92312">
        <w:rPr>
          <w:i/>
          <w:iCs/>
          <w:color w:val="000000"/>
          <w:sz w:val="26"/>
          <w:szCs w:val="26"/>
        </w:rPr>
        <w:tab/>
      </w:r>
    </w:p>
    <w:tbl>
      <w:tblPr>
        <w:tblW w:w="9262" w:type="dxa"/>
        <w:jc w:val="center"/>
        <w:tblLook w:val="01E0" w:firstRow="1" w:lastRow="1" w:firstColumn="1" w:lastColumn="1" w:noHBand="0" w:noVBand="0"/>
      </w:tblPr>
      <w:tblGrid>
        <w:gridCol w:w="4069"/>
        <w:gridCol w:w="5193"/>
      </w:tblGrid>
      <w:tr w:rsidR="0008588D" w:rsidRPr="00E92312" w14:paraId="28A6BCEC" w14:textId="77777777" w:rsidTr="003E0FF4">
        <w:trPr>
          <w:jc w:val="center"/>
        </w:trPr>
        <w:tc>
          <w:tcPr>
            <w:tcW w:w="4069" w:type="dxa"/>
          </w:tcPr>
          <w:p w14:paraId="7A5CFF24" w14:textId="77777777" w:rsidR="0008588D" w:rsidRPr="00E92312" w:rsidRDefault="0008588D" w:rsidP="003E0FF4">
            <w:pPr>
              <w:widowControl w:val="0"/>
              <w:spacing w:line="312" w:lineRule="auto"/>
              <w:jc w:val="center"/>
              <w:rPr>
                <w:b/>
                <w:sz w:val="26"/>
                <w:szCs w:val="26"/>
              </w:rPr>
            </w:pPr>
          </w:p>
        </w:tc>
        <w:tc>
          <w:tcPr>
            <w:tcW w:w="5193" w:type="dxa"/>
            <w:hideMark/>
          </w:tcPr>
          <w:p w14:paraId="5CB50C53" w14:textId="77777777" w:rsidR="0008588D" w:rsidRPr="00E92312" w:rsidRDefault="0008588D" w:rsidP="003E0FF4">
            <w:pPr>
              <w:widowControl w:val="0"/>
              <w:spacing w:line="312" w:lineRule="auto"/>
              <w:jc w:val="center"/>
              <w:rPr>
                <w:sz w:val="26"/>
                <w:szCs w:val="26"/>
              </w:rPr>
            </w:pPr>
            <w:r w:rsidRPr="00E92312">
              <w:rPr>
                <w:i/>
                <w:iCs/>
                <w:sz w:val="26"/>
                <w:szCs w:val="26"/>
              </w:rPr>
              <w:t>Hà Nội, ngày     tháng     năm 2018</w:t>
            </w:r>
          </w:p>
        </w:tc>
      </w:tr>
      <w:tr w:rsidR="0008588D" w:rsidRPr="00E92312" w14:paraId="582C73FA" w14:textId="77777777" w:rsidTr="003E0FF4">
        <w:trPr>
          <w:trHeight w:val="100"/>
          <w:jc w:val="center"/>
        </w:trPr>
        <w:tc>
          <w:tcPr>
            <w:tcW w:w="4069" w:type="dxa"/>
          </w:tcPr>
          <w:p w14:paraId="1FAA6B60"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TRƯỞNG BỘ MÔN</w:t>
            </w:r>
          </w:p>
          <w:p w14:paraId="67E5F9D8" w14:textId="77777777" w:rsidR="0008588D" w:rsidRPr="00E92312" w:rsidRDefault="0008588D" w:rsidP="003E0FF4">
            <w:pPr>
              <w:widowControl w:val="0"/>
              <w:spacing w:line="312" w:lineRule="auto"/>
              <w:jc w:val="center"/>
              <w:rPr>
                <w:sz w:val="26"/>
                <w:szCs w:val="26"/>
                <w:lang w:val="pt-BR"/>
              </w:rPr>
            </w:pPr>
          </w:p>
        </w:tc>
        <w:tc>
          <w:tcPr>
            <w:tcW w:w="5193" w:type="dxa"/>
          </w:tcPr>
          <w:p w14:paraId="7CAEC79B"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HIỆU TRƯỞNG</w:t>
            </w:r>
          </w:p>
        </w:tc>
      </w:tr>
    </w:tbl>
    <w:p w14:paraId="3C6A2299" w14:textId="77777777" w:rsidR="0008588D" w:rsidRDefault="0008588D" w:rsidP="0008588D"/>
    <w:p w14:paraId="4EBE2D2F"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3BADACE" w14:textId="77777777" w:rsidTr="003E0FF4">
        <w:trPr>
          <w:trHeight w:val="854"/>
          <w:jc w:val="center"/>
        </w:trPr>
        <w:tc>
          <w:tcPr>
            <w:tcW w:w="4756" w:type="dxa"/>
          </w:tcPr>
          <w:p w14:paraId="70D84999"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348C7781"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0BD172B2"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7D29E08A"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4A981215"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46FA848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0268C750" w14:textId="77777777" w:rsidR="0008588D" w:rsidRDefault="0008588D" w:rsidP="0008588D">
      <w:pPr>
        <w:widowControl w:val="0"/>
        <w:spacing w:line="312" w:lineRule="auto"/>
        <w:ind w:firstLine="720"/>
        <w:jc w:val="both"/>
        <w:rPr>
          <w:rFonts w:eastAsia="Times New Roman"/>
          <w:b/>
          <w:bCs/>
          <w:color w:val="000000"/>
          <w:sz w:val="26"/>
          <w:szCs w:val="26"/>
        </w:rPr>
      </w:pPr>
    </w:p>
    <w:p w14:paraId="08B2FD91"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55B64B50"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TRÌNH ĐỘ ĐÀO TẠO: ĐẠI HỌC</w:t>
      </w:r>
      <w:r w:rsidRPr="00E92312">
        <w:rPr>
          <w:rFonts w:eastAsia="Times New Roman"/>
          <w:color w:val="000000"/>
          <w:sz w:val="26"/>
          <w:szCs w:val="26"/>
        </w:rPr>
        <w:tab/>
        <w:t>LOẠI HÌNH ĐÀO TẠO: CHÍNH QUY</w:t>
      </w:r>
    </w:p>
    <w:p w14:paraId="4D743044" w14:textId="77777777" w:rsidR="0008588D" w:rsidRDefault="0008588D" w:rsidP="0008588D">
      <w:pPr>
        <w:widowControl w:val="0"/>
        <w:spacing w:line="312" w:lineRule="auto"/>
        <w:ind w:firstLine="720"/>
        <w:jc w:val="both"/>
        <w:rPr>
          <w:rFonts w:eastAsia="Times New Roman"/>
          <w:b/>
          <w:color w:val="000000"/>
          <w:sz w:val="26"/>
          <w:szCs w:val="26"/>
        </w:rPr>
      </w:pPr>
    </w:p>
    <w:p w14:paraId="7D6C870D"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1. TÊN HỌC PHẦN: </w:t>
      </w:r>
      <w:r w:rsidRPr="00E92312">
        <w:rPr>
          <w:b/>
          <w:sz w:val="26"/>
          <w:szCs w:val="26"/>
        </w:rPr>
        <w:t>KẾ TOÁN ĐIỀU TRA</w:t>
      </w:r>
    </w:p>
    <w:p w14:paraId="47860292"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rFonts w:eastAsia="Times New Roman"/>
          <w:color w:val="000000"/>
          <w:sz w:val="26"/>
          <w:szCs w:val="26"/>
        </w:rPr>
        <w:tab/>
      </w:r>
      <w:r w:rsidRPr="00E92312">
        <w:rPr>
          <w:rFonts w:eastAsia="Times New Roman"/>
          <w:color w:val="000000"/>
          <w:sz w:val="26"/>
          <w:szCs w:val="26"/>
        </w:rPr>
        <w:tab/>
      </w:r>
      <w:r w:rsidRPr="00E92312">
        <w:rPr>
          <w:sz w:val="26"/>
          <w:szCs w:val="26"/>
        </w:rPr>
        <w:t>KẾ TOÁN ĐIỀU TRA</w:t>
      </w:r>
    </w:p>
    <w:p w14:paraId="7B1D76D3"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rFonts w:eastAsia="Times New Roman"/>
          <w:color w:val="000000"/>
          <w:sz w:val="26"/>
          <w:szCs w:val="26"/>
        </w:rPr>
        <w:tab/>
      </w:r>
      <w:r w:rsidRPr="00E92312">
        <w:rPr>
          <w:rFonts w:eastAsia="Times New Roman"/>
          <w:color w:val="000000"/>
          <w:sz w:val="26"/>
          <w:szCs w:val="26"/>
        </w:rPr>
        <w:tab/>
        <w:t>FORENSIC ACCOUNTING</w:t>
      </w:r>
    </w:p>
    <w:p w14:paraId="34646A0C"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Số tín chỉ: 03</w:t>
      </w:r>
    </w:p>
    <w:p w14:paraId="0B452FB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2. BỘ MÔN PHỤ TRÁCH GIẢNG DẠY: NGUYÊN LÝ KẾ TOÁN</w:t>
      </w:r>
    </w:p>
    <w:p w14:paraId="78437143"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3. ĐIỀU KIỆN HỌC TRƯỚC: </w:t>
      </w:r>
    </w:p>
    <w:p w14:paraId="4E5D20FC"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Nguyên lý kế toán, KT tài chính 1, 2, 3; Kiểm toán căn bản</w:t>
      </w:r>
    </w:p>
    <w:p w14:paraId="65C730F2" w14:textId="77777777" w:rsidR="0008588D" w:rsidRPr="00E92312" w:rsidRDefault="0008588D" w:rsidP="0008588D">
      <w:pPr>
        <w:widowControl w:val="0"/>
        <w:shd w:val="clear" w:color="auto" w:fill="FFFFFF"/>
        <w:spacing w:line="312" w:lineRule="auto"/>
        <w:jc w:val="both"/>
        <w:rPr>
          <w:rFonts w:eastAsia="Times New Roman"/>
          <w:b/>
          <w:color w:val="000000"/>
          <w:sz w:val="26"/>
          <w:szCs w:val="26"/>
        </w:rPr>
      </w:pPr>
      <w:r w:rsidRPr="00E92312">
        <w:rPr>
          <w:rFonts w:eastAsia="Times New Roman"/>
          <w:b/>
          <w:color w:val="000000"/>
          <w:sz w:val="26"/>
          <w:szCs w:val="26"/>
        </w:rPr>
        <w:t xml:space="preserve">4. MÔ TẢ HỌC PHẦN: </w:t>
      </w:r>
    </w:p>
    <w:p w14:paraId="25ADA61B" w14:textId="77777777" w:rsidR="0008588D" w:rsidRPr="00E92312" w:rsidRDefault="0008588D" w:rsidP="0008588D">
      <w:pPr>
        <w:widowControl w:val="0"/>
        <w:shd w:val="clear" w:color="auto" w:fill="FFFFFF"/>
        <w:spacing w:line="312" w:lineRule="auto"/>
        <w:ind w:firstLine="720"/>
        <w:jc w:val="both"/>
        <w:textAlignment w:val="top"/>
        <w:rPr>
          <w:rFonts w:eastAsia="Times New Roman"/>
          <w:color w:val="3B3B3B"/>
          <w:sz w:val="26"/>
          <w:szCs w:val="26"/>
        </w:rPr>
      </w:pPr>
      <w:r w:rsidRPr="00E92312">
        <w:rPr>
          <w:rFonts w:eastAsia="Times New Roman"/>
          <w:color w:val="3B3B3B"/>
          <w:sz w:val="26"/>
          <w:szCs w:val="26"/>
        </w:rPr>
        <w:t xml:space="preserve">Kế toán điều tra có vai trò chính nối liền khoảng cách giữa nghề nghiệp kiểm toán và nhu cầu phòng chống gian lận. Kế toán điều tra là sự tổng hợp giữa kế toán, kiểm toán, luật để thực hiện hai chức năng chính, bao gồm: điều tra kế toán (Investigative Accounting) và hỗ trợ pháp lý (Litigation Support). Học phần cung cấp kiến thức về môi trường pháp lý và môi trường kế toán cho kế toán điều tra, quá trình điều tra gian lận, quá trình thu thập bằng chứng, báo cáo gian lận, kiện tụng, gian lận nhân viên, nhà cung cấp và đối tượng khác, gian lận báo cáo tài chính, các dịch vụ kế toán điều tra,… </w:t>
      </w:r>
    </w:p>
    <w:p w14:paraId="11CA2CC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5. MỤC TIÊU HỌC PHẦN: </w:t>
      </w:r>
    </w:p>
    <w:p w14:paraId="1423C4E1"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Học phần cung cấp kiến thức kế toán điều tra cho người học liên quan đến việc phân biệt được gian lận, các kỹ thuật sử dụng điều tra gian lận, áp dụng các kỹ thuật vào phát hiện các gian lận phát sinh phổ biến, các dịch vụ kế toán điều tra như định giá doanh nghiệp, dịch vụ giải quyết tranh chấp,…</w:t>
      </w:r>
    </w:p>
    <w:p w14:paraId="3B449A45"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 NỘI DUNG HỌC PHẦN:</w:t>
      </w:r>
    </w:p>
    <w:p w14:paraId="51DF1B30" w14:textId="77777777" w:rsidR="0008588D" w:rsidRPr="00E92312" w:rsidRDefault="0008588D" w:rsidP="0008588D">
      <w:pPr>
        <w:widowControl w:val="0"/>
        <w:spacing w:line="312" w:lineRule="auto"/>
        <w:ind w:firstLine="720"/>
        <w:jc w:val="both"/>
        <w:rPr>
          <w:rFonts w:eastAsia="Times New Roman"/>
          <w:b/>
          <w:color w:val="2D3B45"/>
          <w:sz w:val="26"/>
          <w:szCs w:val="26"/>
        </w:rPr>
      </w:pPr>
      <w:r w:rsidRPr="00E92312">
        <w:rPr>
          <w:rFonts w:eastAsia="Times New Roman"/>
          <w:b/>
          <w:color w:val="2D3B45"/>
          <w:sz w:val="26"/>
          <w:szCs w:val="26"/>
        </w:rPr>
        <w:t xml:space="preserve">Chương 1: </w:t>
      </w:r>
      <w:r w:rsidRPr="00E92312">
        <w:rPr>
          <w:rFonts w:eastAsia="Times New Roman"/>
          <w:color w:val="2D3B45"/>
          <w:sz w:val="26"/>
          <w:szCs w:val="26"/>
        </w:rPr>
        <w:t>Giới thiệu về kế toán điều tra và kiểm tra gian lận</w:t>
      </w:r>
      <w:r w:rsidRPr="00E92312">
        <w:rPr>
          <w:rFonts w:eastAsia="Times New Roman"/>
          <w:b/>
          <w:color w:val="2D3B45"/>
          <w:sz w:val="26"/>
          <w:szCs w:val="26"/>
        </w:rPr>
        <w:t xml:space="preserve"> </w:t>
      </w:r>
    </w:p>
    <w:p w14:paraId="7722DD45" w14:textId="77777777" w:rsidR="0008588D" w:rsidRPr="00E92312" w:rsidRDefault="0008588D" w:rsidP="0008588D">
      <w:pPr>
        <w:widowControl w:val="0"/>
        <w:spacing w:line="312" w:lineRule="auto"/>
        <w:ind w:firstLine="720"/>
        <w:jc w:val="both"/>
        <w:rPr>
          <w:rFonts w:eastAsia="Times New Roman"/>
          <w:b/>
          <w:color w:val="2D3B45"/>
          <w:sz w:val="26"/>
          <w:szCs w:val="26"/>
        </w:rPr>
      </w:pPr>
      <w:r w:rsidRPr="00E92312">
        <w:rPr>
          <w:rFonts w:eastAsia="Times New Roman"/>
          <w:b/>
          <w:color w:val="2D3B45"/>
          <w:sz w:val="26"/>
          <w:szCs w:val="26"/>
        </w:rPr>
        <w:t xml:space="preserve">Chương 2: </w:t>
      </w:r>
      <w:r w:rsidRPr="00E92312">
        <w:rPr>
          <w:rFonts w:eastAsia="Times New Roman"/>
          <w:color w:val="2D3B45"/>
          <w:sz w:val="26"/>
          <w:szCs w:val="26"/>
        </w:rPr>
        <w:t>Môi trường pháp lý, kế toán, và kiểm toán cho kế toán điều tra</w:t>
      </w:r>
    </w:p>
    <w:p w14:paraId="0F8FA24C" w14:textId="77777777" w:rsidR="0008588D" w:rsidRPr="00E92312" w:rsidRDefault="0008588D" w:rsidP="0008588D">
      <w:pPr>
        <w:widowControl w:val="0"/>
        <w:spacing w:line="312" w:lineRule="auto"/>
        <w:ind w:firstLine="720"/>
        <w:jc w:val="both"/>
        <w:rPr>
          <w:rFonts w:eastAsia="Times New Roman"/>
          <w:b/>
          <w:color w:val="2D3B45"/>
          <w:sz w:val="26"/>
          <w:szCs w:val="26"/>
        </w:rPr>
      </w:pPr>
      <w:r w:rsidRPr="00E92312">
        <w:rPr>
          <w:rFonts w:eastAsia="Times New Roman"/>
          <w:b/>
          <w:color w:val="2D3B45"/>
          <w:sz w:val="26"/>
          <w:szCs w:val="26"/>
        </w:rPr>
        <w:t xml:space="preserve">Chương 3: </w:t>
      </w:r>
      <w:r w:rsidRPr="00E92312">
        <w:rPr>
          <w:rFonts w:eastAsia="Times New Roman"/>
          <w:color w:val="2D3B45"/>
          <w:sz w:val="26"/>
          <w:szCs w:val="26"/>
        </w:rPr>
        <w:t>Quá trình tham dự và điều tra gian lận</w:t>
      </w:r>
    </w:p>
    <w:p w14:paraId="1451E566" w14:textId="77777777" w:rsidR="0008588D" w:rsidRPr="00E92312" w:rsidRDefault="0008588D" w:rsidP="0008588D">
      <w:pPr>
        <w:widowControl w:val="0"/>
        <w:spacing w:line="312" w:lineRule="auto"/>
        <w:ind w:firstLine="720"/>
        <w:jc w:val="both"/>
        <w:rPr>
          <w:rFonts w:eastAsia="Times New Roman"/>
          <w:b/>
          <w:color w:val="2D3B45"/>
          <w:sz w:val="26"/>
          <w:szCs w:val="26"/>
        </w:rPr>
      </w:pPr>
      <w:r w:rsidRPr="00E92312">
        <w:rPr>
          <w:rFonts w:eastAsia="Times New Roman"/>
          <w:b/>
          <w:color w:val="2D3B45"/>
          <w:sz w:val="26"/>
          <w:szCs w:val="26"/>
        </w:rPr>
        <w:t xml:space="preserve">Chương 4: </w:t>
      </w:r>
      <w:r w:rsidRPr="00E92312">
        <w:rPr>
          <w:rFonts w:eastAsia="Times New Roman"/>
          <w:color w:val="2D3B45"/>
          <w:sz w:val="26"/>
          <w:szCs w:val="26"/>
        </w:rPr>
        <w:t>Quá trình thu thập bằng chứng</w:t>
      </w:r>
    </w:p>
    <w:p w14:paraId="24DA3ED7" w14:textId="77777777" w:rsidR="0008588D" w:rsidRPr="00E92312" w:rsidRDefault="0008588D" w:rsidP="0008588D">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92312">
        <w:rPr>
          <w:rFonts w:ascii="Times New Roman" w:hAnsi="Times New Roman" w:cs="Times New Roman"/>
          <w:b/>
          <w:color w:val="2D3B45"/>
          <w:sz w:val="26"/>
          <w:szCs w:val="26"/>
        </w:rPr>
        <w:t xml:space="preserve">Chương 5: </w:t>
      </w:r>
      <w:r w:rsidRPr="00E92312">
        <w:rPr>
          <w:rFonts w:ascii="Times New Roman" w:hAnsi="Times New Roman" w:cs="Times New Roman"/>
          <w:color w:val="212121"/>
          <w:sz w:val="26"/>
          <w:szCs w:val="26"/>
          <w:lang w:val="vi-VN"/>
        </w:rPr>
        <w:t>Bằng chứng kiểm tra gian lận I: Bằng chứng vật lý, tài liệu và quan sát</w:t>
      </w:r>
    </w:p>
    <w:p w14:paraId="63A98E34" w14:textId="77777777" w:rsidR="0008588D" w:rsidRPr="00E92312" w:rsidRDefault="0008588D" w:rsidP="0008588D">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92312">
        <w:rPr>
          <w:rFonts w:ascii="Times New Roman" w:hAnsi="Times New Roman" w:cs="Times New Roman"/>
          <w:b/>
          <w:color w:val="2D3B45"/>
          <w:sz w:val="26"/>
          <w:szCs w:val="26"/>
          <w:lang w:val="vi-VN"/>
        </w:rPr>
        <w:t>Chương</w:t>
      </w:r>
      <w:r w:rsidRPr="00E92312">
        <w:rPr>
          <w:rFonts w:ascii="Times New Roman" w:hAnsi="Times New Roman" w:cs="Times New Roman"/>
          <w:b/>
          <w:color w:val="212121"/>
          <w:sz w:val="26"/>
          <w:szCs w:val="26"/>
          <w:lang w:val="vi-VN"/>
        </w:rPr>
        <w:t xml:space="preserve"> 6: </w:t>
      </w:r>
      <w:r w:rsidRPr="00E92312">
        <w:rPr>
          <w:rFonts w:ascii="Times New Roman" w:hAnsi="Times New Roman" w:cs="Times New Roman"/>
          <w:color w:val="212121"/>
          <w:sz w:val="26"/>
          <w:szCs w:val="26"/>
          <w:lang w:val="vi-VN"/>
        </w:rPr>
        <w:t>Bằng chứng gian lận II: Phương pháp phỏng vấn và thẩm tra</w:t>
      </w:r>
    </w:p>
    <w:p w14:paraId="7AC14165" w14:textId="77777777" w:rsidR="0008588D" w:rsidRPr="00E92312" w:rsidRDefault="0008588D" w:rsidP="0008588D">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92312">
        <w:rPr>
          <w:rFonts w:ascii="Times New Roman" w:hAnsi="Times New Roman" w:cs="Times New Roman"/>
          <w:b/>
          <w:color w:val="212121"/>
          <w:sz w:val="26"/>
          <w:szCs w:val="26"/>
          <w:lang w:val="vi-VN"/>
        </w:rPr>
        <w:t xml:space="preserve">Chương 7: </w:t>
      </w:r>
      <w:r w:rsidRPr="00E92312">
        <w:rPr>
          <w:rFonts w:ascii="Times New Roman" w:hAnsi="Times New Roman" w:cs="Times New Roman"/>
          <w:color w:val="212121"/>
          <w:sz w:val="26"/>
          <w:szCs w:val="26"/>
          <w:lang w:val="vi-VN"/>
        </w:rPr>
        <w:t>Báo cáo gian lận, kiện tụng và quá trình phục hồi</w:t>
      </w:r>
    </w:p>
    <w:p w14:paraId="62F6BE18" w14:textId="77777777" w:rsidR="0008588D" w:rsidRPr="00E92312" w:rsidRDefault="0008588D" w:rsidP="0008588D">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92312">
        <w:rPr>
          <w:rFonts w:ascii="Times New Roman" w:hAnsi="Times New Roman" w:cs="Times New Roman"/>
          <w:b/>
          <w:color w:val="212121"/>
          <w:sz w:val="26"/>
          <w:szCs w:val="26"/>
          <w:lang w:val="vi-VN"/>
        </w:rPr>
        <w:t xml:space="preserve">Chương 8: </w:t>
      </w:r>
      <w:r w:rsidRPr="00E92312">
        <w:rPr>
          <w:rFonts w:ascii="Times New Roman" w:hAnsi="Times New Roman" w:cs="Times New Roman"/>
          <w:color w:val="212121"/>
          <w:sz w:val="26"/>
          <w:szCs w:val="26"/>
          <w:lang w:val="vi-VN"/>
        </w:rPr>
        <w:t>Gian lận nhân viên, nhà cung cấp và các đối tượng khác</w:t>
      </w:r>
    </w:p>
    <w:p w14:paraId="2EE7890B" w14:textId="77777777" w:rsidR="0008588D" w:rsidRPr="00E92312" w:rsidRDefault="0008588D" w:rsidP="0008588D">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92312">
        <w:rPr>
          <w:rFonts w:ascii="Times New Roman" w:hAnsi="Times New Roman" w:cs="Times New Roman"/>
          <w:b/>
          <w:color w:val="212121"/>
          <w:sz w:val="26"/>
          <w:szCs w:val="26"/>
          <w:lang w:val="vi-VN"/>
        </w:rPr>
        <w:t xml:space="preserve">Chương 9: </w:t>
      </w:r>
      <w:r w:rsidRPr="00E92312">
        <w:rPr>
          <w:rFonts w:ascii="Times New Roman" w:hAnsi="Times New Roman" w:cs="Times New Roman"/>
          <w:color w:val="212121"/>
          <w:sz w:val="26"/>
          <w:szCs w:val="26"/>
          <w:lang w:val="vi-VN"/>
        </w:rPr>
        <w:t>Gian lận báo cáo tài chính</w:t>
      </w:r>
    </w:p>
    <w:p w14:paraId="03813B2C" w14:textId="77777777" w:rsidR="0008588D" w:rsidRPr="00E92312" w:rsidRDefault="0008588D" w:rsidP="0008588D">
      <w:pPr>
        <w:pStyle w:val="HTMLPreformatted"/>
        <w:widowControl w:val="0"/>
        <w:numPr>
          <w:ilvl w:val="0"/>
          <w:numId w:val="14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92312">
        <w:rPr>
          <w:rFonts w:ascii="Times New Roman" w:hAnsi="Times New Roman" w:cs="Times New Roman"/>
          <w:color w:val="212121"/>
          <w:sz w:val="26"/>
          <w:szCs w:val="26"/>
          <w:lang w:val="vi-VN"/>
        </w:rPr>
        <w:t xml:space="preserve">chiến lược gian lận báo cáo tài chính; </w:t>
      </w:r>
    </w:p>
    <w:p w14:paraId="0FC7C81A" w14:textId="77777777" w:rsidR="0008588D" w:rsidRPr="00E92312" w:rsidRDefault="0008588D" w:rsidP="0008588D">
      <w:pPr>
        <w:pStyle w:val="HTMLPreformatted"/>
        <w:widowControl w:val="0"/>
        <w:numPr>
          <w:ilvl w:val="0"/>
          <w:numId w:val="14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92312">
        <w:rPr>
          <w:rFonts w:ascii="Times New Roman" w:hAnsi="Times New Roman" w:cs="Times New Roman"/>
          <w:color w:val="212121"/>
          <w:sz w:val="26"/>
          <w:szCs w:val="26"/>
          <w:lang w:val="vi-VN"/>
        </w:rPr>
        <w:t xml:space="preserve">đặc điểm của gian lận báo cáo tài chính; </w:t>
      </w:r>
    </w:p>
    <w:p w14:paraId="7E543B00" w14:textId="77777777" w:rsidR="0008588D" w:rsidRPr="00E92312" w:rsidRDefault="0008588D" w:rsidP="0008588D">
      <w:pPr>
        <w:pStyle w:val="HTMLPreformatted"/>
        <w:widowControl w:val="0"/>
        <w:numPr>
          <w:ilvl w:val="0"/>
          <w:numId w:val="14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92312">
        <w:rPr>
          <w:rFonts w:ascii="Times New Roman" w:hAnsi="Times New Roman" w:cs="Times New Roman"/>
          <w:color w:val="212121"/>
          <w:sz w:val="26"/>
          <w:szCs w:val="26"/>
          <w:lang w:val="vi-VN"/>
        </w:rPr>
        <w:t xml:space="preserve">động cơ của quản lý để thực hiện gian lận báo cáo tài chính; </w:t>
      </w:r>
    </w:p>
    <w:p w14:paraId="006859A1" w14:textId="77777777" w:rsidR="0008588D" w:rsidRPr="00E92312" w:rsidRDefault="0008588D" w:rsidP="0008588D">
      <w:pPr>
        <w:pStyle w:val="HTMLPreformatted"/>
        <w:widowControl w:val="0"/>
        <w:numPr>
          <w:ilvl w:val="0"/>
          <w:numId w:val="14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92312">
        <w:rPr>
          <w:rFonts w:ascii="Times New Roman" w:hAnsi="Times New Roman" w:cs="Times New Roman"/>
          <w:color w:val="212121"/>
          <w:sz w:val="26"/>
          <w:szCs w:val="26"/>
          <w:lang w:val="vi-VN"/>
        </w:rPr>
        <w:t>gian lận báo cáo tài chính, thị trường chứng khoán và đào tạo nội bộ,…</w:t>
      </w:r>
    </w:p>
    <w:p w14:paraId="3E4314E2" w14:textId="77777777" w:rsidR="0008588D" w:rsidRPr="00E92312" w:rsidRDefault="0008588D" w:rsidP="0008588D">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firstLine="720"/>
        <w:jc w:val="both"/>
        <w:rPr>
          <w:rFonts w:ascii="Times New Roman" w:hAnsi="Times New Roman" w:cs="Times New Roman"/>
          <w:b/>
          <w:color w:val="212121"/>
          <w:sz w:val="26"/>
          <w:szCs w:val="26"/>
          <w:lang w:val="vi-VN"/>
        </w:rPr>
      </w:pPr>
      <w:r w:rsidRPr="00E92312">
        <w:rPr>
          <w:rFonts w:ascii="Times New Roman" w:hAnsi="Times New Roman" w:cs="Times New Roman"/>
          <w:b/>
          <w:color w:val="212121"/>
          <w:sz w:val="26"/>
          <w:szCs w:val="26"/>
          <w:lang w:val="vi-VN"/>
        </w:rPr>
        <w:t xml:space="preserve">Chương 10: </w:t>
      </w:r>
      <w:r w:rsidRPr="00E92312">
        <w:rPr>
          <w:rFonts w:ascii="Times New Roman" w:hAnsi="Times New Roman" w:cs="Times New Roman"/>
          <w:color w:val="212121"/>
          <w:sz w:val="26"/>
          <w:szCs w:val="26"/>
          <w:lang w:val="vi-VN"/>
        </w:rPr>
        <w:t>Các lĩnh vực gian lận chuyên ngành</w:t>
      </w:r>
    </w:p>
    <w:p w14:paraId="2E850011" w14:textId="77777777" w:rsidR="0008588D" w:rsidRPr="00E92312" w:rsidRDefault="0008588D" w:rsidP="0008588D">
      <w:pPr>
        <w:pStyle w:val="HTMLPreformatted"/>
        <w:widowControl w:val="0"/>
        <w:numPr>
          <w:ilvl w:val="0"/>
          <w:numId w:val="14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92312">
        <w:rPr>
          <w:rFonts w:ascii="Times New Roman" w:hAnsi="Times New Roman" w:cs="Times New Roman"/>
          <w:color w:val="000000"/>
          <w:sz w:val="26"/>
          <w:szCs w:val="26"/>
          <w:lang w:val="vi-VN"/>
        </w:rPr>
        <w:t xml:space="preserve">Gian lận thuế, </w:t>
      </w:r>
      <w:r w:rsidRPr="00E92312">
        <w:rPr>
          <w:rFonts w:ascii="Times New Roman" w:hAnsi="Times New Roman" w:cs="Times New Roman"/>
          <w:color w:val="212121"/>
          <w:sz w:val="26"/>
          <w:szCs w:val="26"/>
          <w:lang w:val="vi-VN"/>
        </w:rPr>
        <w:t>phá sản, ly hôn, trộm cắp danh tính, và gian lận cho vay và bảo hiểm; Tội phạm có tổ chức, Chống khủng bố và Chống rửa tiền</w:t>
      </w:r>
    </w:p>
    <w:p w14:paraId="3F60457F" w14:textId="77777777" w:rsidR="0008588D" w:rsidRPr="00E92312" w:rsidRDefault="0008588D" w:rsidP="0008588D">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firstLine="720"/>
        <w:jc w:val="both"/>
        <w:rPr>
          <w:rFonts w:ascii="Times New Roman" w:hAnsi="Times New Roman" w:cs="Times New Roman"/>
          <w:b/>
          <w:color w:val="212121"/>
          <w:sz w:val="26"/>
          <w:szCs w:val="26"/>
          <w:lang w:val="vi-VN"/>
        </w:rPr>
      </w:pPr>
      <w:r w:rsidRPr="00E92312">
        <w:rPr>
          <w:rFonts w:ascii="Times New Roman" w:hAnsi="Times New Roman" w:cs="Times New Roman"/>
          <w:b/>
          <w:color w:val="212121"/>
          <w:sz w:val="26"/>
          <w:szCs w:val="26"/>
          <w:lang w:val="vi-VN"/>
        </w:rPr>
        <w:t xml:space="preserve">Chương 11: </w:t>
      </w:r>
      <w:r w:rsidRPr="00E92312">
        <w:rPr>
          <w:rFonts w:ascii="Times New Roman" w:hAnsi="Times New Roman" w:cs="Times New Roman"/>
          <w:color w:val="212121"/>
          <w:sz w:val="26"/>
          <w:szCs w:val="26"/>
          <w:lang w:val="vi-VN"/>
        </w:rPr>
        <w:t>Các dịch vụ kế toán điều tra khác</w:t>
      </w:r>
    </w:p>
    <w:p w14:paraId="6B56F140" w14:textId="77777777" w:rsidR="0008588D" w:rsidRPr="00E92312" w:rsidRDefault="0008588D" w:rsidP="0008588D">
      <w:pPr>
        <w:pStyle w:val="HTMLPreformatted"/>
        <w:widowControl w:val="0"/>
        <w:numPr>
          <w:ilvl w:val="0"/>
          <w:numId w:val="14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rPr>
      </w:pPr>
      <w:r w:rsidRPr="00E92312">
        <w:rPr>
          <w:rFonts w:ascii="Times New Roman" w:hAnsi="Times New Roman" w:cs="Times New Roman"/>
          <w:color w:val="212121"/>
          <w:sz w:val="26"/>
          <w:szCs w:val="26"/>
        </w:rPr>
        <w:t xml:space="preserve">Định </w:t>
      </w:r>
      <w:r w:rsidRPr="00E92312">
        <w:rPr>
          <w:rFonts w:ascii="Times New Roman" w:hAnsi="Times New Roman" w:cs="Times New Roman"/>
          <w:color w:val="000000"/>
          <w:sz w:val="26"/>
          <w:szCs w:val="26"/>
        </w:rPr>
        <w:t>giá</w:t>
      </w:r>
      <w:r w:rsidRPr="00E92312">
        <w:rPr>
          <w:rFonts w:ascii="Times New Roman" w:hAnsi="Times New Roman" w:cs="Times New Roman"/>
          <w:color w:val="212121"/>
          <w:sz w:val="26"/>
          <w:szCs w:val="26"/>
        </w:rPr>
        <w:t xml:space="preserve"> doanh nghiệp</w:t>
      </w:r>
    </w:p>
    <w:p w14:paraId="01721579" w14:textId="77777777" w:rsidR="0008588D" w:rsidRPr="00E92312" w:rsidRDefault="0008588D" w:rsidP="0008588D">
      <w:pPr>
        <w:pStyle w:val="HTMLPreformatted"/>
        <w:widowControl w:val="0"/>
        <w:numPr>
          <w:ilvl w:val="0"/>
          <w:numId w:val="14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rPr>
      </w:pPr>
      <w:r w:rsidRPr="00E92312">
        <w:rPr>
          <w:rFonts w:ascii="Times New Roman" w:hAnsi="Times New Roman" w:cs="Times New Roman"/>
          <w:color w:val="000000"/>
          <w:sz w:val="26"/>
          <w:szCs w:val="26"/>
        </w:rPr>
        <w:t>Dịch</w:t>
      </w:r>
      <w:r w:rsidRPr="00E92312">
        <w:rPr>
          <w:rFonts w:ascii="Times New Roman" w:hAnsi="Times New Roman" w:cs="Times New Roman"/>
          <w:color w:val="212121"/>
          <w:sz w:val="26"/>
          <w:szCs w:val="26"/>
        </w:rPr>
        <w:t xml:space="preserve"> vụ giải quyết tranh chấp</w:t>
      </w:r>
    </w:p>
    <w:p w14:paraId="10AE61C1"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7. GIÁO TRÌNH:</w:t>
      </w:r>
    </w:p>
    <w:p w14:paraId="0CE8F5B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60265EB4" w14:textId="77777777" w:rsidR="0008588D" w:rsidRPr="00E92312" w:rsidRDefault="0008588D" w:rsidP="0008588D">
      <w:pPr>
        <w:pStyle w:val="HTMLPreformatted"/>
        <w:widowControl w:val="0"/>
        <w:numPr>
          <w:ilvl w:val="0"/>
          <w:numId w:val="14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pacing w:line="312" w:lineRule="auto"/>
        <w:ind w:left="0" w:firstLine="720"/>
        <w:jc w:val="both"/>
        <w:rPr>
          <w:rFonts w:ascii="Times New Roman" w:hAnsi="Times New Roman" w:cs="Times New Roman"/>
          <w:color w:val="000000"/>
          <w:sz w:val="26"/>
          <w:szCs w:val="26"/>
          <w:shd w:val="clear" w:color="auto" w:fill="FFFFFF"/>
        </w:rPr>
      </w:pPr>
      <w:r w:rsidRPr="00E92312">
        <w:rPr>
          <w:rFonts w:ascii="Times New Roman" w:hAnsi="Times New Roman" w:cs="Times New Roman"/>
          <w:bCs/>
          <w:color w:val="000000"/>
          <w:sz w:val="26"/>
          <w:szCs w:val="26"/>
        </w:rPr>
        <w:t>Hopwood et al.</w:t>
      </w:r>
      <w:r w:rsidRPr="00E92312">
        <w:rPr>
          <w:rFonts w:ascii="Times New Roman" w:hAnsi="Times New Roman" w:cs="Times New Roman"/>
          <w:b/>
          <w:bCs/>
          <w:color w:val="000000"/>
          <w:sz w:val="26"/>
          <w:szCs w:val="26"/>
        </w:rPr>
        <w:t xml:space="preserve"> (2012), Forensic Accounting and Fraud Examination, </w:t>
      </w:r>
      <w:r w:rsidRPr="00E92312">
        <w:rPr>
          <w:rFonts w:ascii="Times New Roman" w:hAnsi="Times New Roman" w:cs="Times New Roman"/>
          <w:color w:val="000000"/>
          <w:sz w:val="26"/>
          <w:szCs w:val="26"/>
          <w:shd w:val="clear" w:color="auto" w:fill="FFFFFF"/>
        </w:rPr>
        <w:t>2</w:t>
      </w:r>
      <w:r w:rsidRPr="00E92312">
        <w:rPr>
          <w:rFonts w:ascii="Times New Roman" w:hAnsi="Times New Roman" w:cs="Times New Roman"/>
          <w:color w:val="000000"/>
          <w:sz w:val="26"/>
          <w:szCs w:val="26"/>
          <w:shd w:val="clear" w:color="auto" w:fill="FFFFFF"/>
          <w:vertAlign w:val="superscript"/>
        </w:rPr>
        <w:t>nd</w:t>
      </w:r>
      <w:r w:rsidRPr="00E92312">
        <w:rPr>
          <w:rFonts w:ascii="Times New Roman" w:hAnsi="Times New Roman" w:cs="Times New Roman"/>
          <w:color w:val="000000"/>
          <w:sz w:val="26"/>
          <w:szCs w:val="26"/>
          <w:shd w:val="clear" w:color="auto" w:fill="FFFFFF"/>
        </w:rPr>
        <w:t> Edition, McGraw Hill.</w:t>
      </w:r>
    </w:p>
    <w:p w14:paraId="3B0C07F4" w14:textId="77777777" w:rsidR="0008588D" w:rsidRPr="00E92312" w:rsidRDefault="0008588D" w:rsidP="0008588D">
      <w:pPr>
        <w:widowControl w:val="0"/>
        <w:numPr>
          <w:ilvl w:val="0"/>
          <w:numId w:val="148"/>
        </w:numPr>
        <w:tabs>
          <w:tab w:val="left" w:pos="1134"/>
        </w:tabs>
        <w:spacing w:line="312" w:lineRule="auto"/>
        <w:ind w:left="0" w:firstLine="720"/>
        <w:contextualSpacing/>
        <w:jc w:val="both"/>
        <w:rPr>
          <w:bCs/>
          <w:color w:val="2F2F39"/>
          <w:sz w:val="26"/>
          <w:szCs w:val="26"/>
        </w:rPr>
      </w:pPr>
      <w:r w:rsidRPr="00E92312">
        <w:rPr>
          <w:color w:val="2F2F39"/>
          <w:sz w:val="26"/>
          <w:szCs w:val="26"/>
        </w:rPr>
        <w:t xml:space="preserve">Crumbley L. et al. (2017), </w:t>
      </w:r>
      <w:r w:rsidRPr="00E92312">
        <w:rPr>
          <w:b/>
          <w:bCs/>
          <w:color w:val="2F2F39"/>
          <w:sz w:val="26"/>
          <w:szCs w:val="26"/>
        </w:rPr>
        <w:t xml:space="preserve">Forensic and Investigative Accounting (8th Edition), </w:t>
      </w:r>
      <w:r w:rsidRPr="00E92312">
        <w:rPr>
          <w:bCs/>
          <w:color w:val="2F2F39"/>
          <w:sz w:val="26"/>
          <w:szCs w:val="26"/>
        </w:rPr>
        <w:t>Wolter Kluwer Publisher.</w:t>
      </w:r>
    </w:p>
    <w:p w14:paraId="5799F4A8" w14:textId="77777777" w:rsidR="0008588D" w:rsidRPr="00E92312" w:rsidRDefault="00B551A8" w:rsidP="0008588D">
      <w:pPr>
        <w:widowControl w:val="0"/>
        <w:numPr>
          <w:ilvl w:val="0"/>
          <w:numId w:val="148"/>
        </w:numPr>
        <w:tabs>
          <w:tab w:val="left" w:pos="1134"/>
        </w:tabs>
        <w:spacing w:line="312" w:lineRule="auto"/>
        <w:ind w:left="0" w:firstLine="720"/>
        <w:contextualSpacing/>
        <w:jc w:val="both"/>
        <w:rPr>
          <w:rFonts w:eastAsia="Times New Roman"/>
          <w:kern w:val="36"/>
          <w:sz w:val="26"/>
          <w:szCs w:val="26"/>
        </w:rPr>
      </w:pPr>
      <w:hyperlink r:id="rId49" w:history="1">
        <w:r w:rsidR="0008588D" w:rsidRPr="00E92312">
          <w:rPr>
            <w:rStyle w:val="Hyperlink"/>
            <w:bCs/>
            <w:sz w:val="26"/>
            <w:szCs w:val="26"/>
          </w:rPr>
          <w:t>W Steve Albrecht</w:t>
        </w:r>
      </w:hyperlink>
      <w:r w:rsidR="0008588D" w:rsidRPr="00E92312">
        <w:rPr>
          <w:bCs/>
          <w:sz w:val="26"/>
          <w:szCs w:val="26"/>
        </w:rPr>
        <w:t xml:space="preserve"> (2018), </w:t>
      </w:r>
      <w:r w:rsidR="0008588D" w:rsidRPr="00E92312">
        <w:rPr>
          <w:rFonts w:eastAsia="Times New Roman"/>
          <w:b/>
          <w:kern w:val="36"/>
          <w:sz w:val="26"/>
          <w:szCs w:val="26"/>
        </w:rPr>
        <w:t>Fraud Examination</w:t>
      </w:r>
      <w:r w:rsidR="0008588D" w:rsidRPr="00E92312">
        <w:rPr>
          <w:rFonts w:eastAsia="Times New Roman"/>
          <w:kern w:val="36"/>
          <w:sz w:val="26"/>
          <w:szCs w:val="26"/>
        </w:rPr>
        <w:t xml:space="preserve">, </w:t>
      </w:r>
      <w:r w:rsidR="0008588D" w:rsidRPr="00E92312">
        <w:rPr>
          <w:sz w:val="26"/>
          <w:szCs w:val="26"/>
          <w:shd w:val="clear" w:color="auto" w:fill="FFFFFF"/>
        </w:rPr>
        <w:t>Cengage Learning</w:t>
      </w:r>
    </w:p>
    <w:p w14:paraId="484BA2C7" w14:textId="77777777" w:rsidR="0008588D" w:rsidRPr="00E92312" w:rsidRDefault="00B551A8" w:rsidP="0008588D">
      <w:pPr>
        <w:widowControl w:val="0"/>
        <w:numPr>
          <w:ilvl w:val="0"/>
          <w:numId w:val="148"/>
        </w:numPr>
        <w:tabs>
          <w:tab w:val="left" w:pos="1134"/>
        </w:tabs>
        <w:spacing w:line="312" w:lineRule="auto"/>
        <w:ind w:left="0" w:firstLine="720"/>
        <w:contextualSpacing/>
        <w:jc w:val="both"/>
        <w:rPr>
          <w:sz w:val="26"/>
          <w:szCs w:val="26"/>
        </w:rPr>
      </w:pPr>
      <w:hyperlink r:id="rId50" w:history="1">
        <w:r w:rsidR="0008588D" w:rsidRPr="00E92312">
          <w:rPr>
            <w:rStyle w:val="Hyperlink"/>
            <w:bCs/>
            <w:sz w:val="26"/>
            <w:szCs w:val="26"/>
          </w:rPr>
          <w:t>Kass-Shraibman</w:t>
        </w:r>
      </w:hyperlink>
      <w:r w:rsidR="0008588D" w:rsidRPr="00E92312">
        <w:rPr>
          <w:bCs/>
          <w:sz w:val="26"/>
          <w:szCs w:val="26"/>
        </w:rPr>
        <w:t xml:space="preserve"> F., </w:t>
      </w:r>
      <w:hyperlink r:id="rId51" w:history="1">
        <w:r w:rsidR="0008588D" w:rsidRPr="00E92312">
          <w:rPr>
            <w:rStyle w:val="Hyperlink"/>
            <w:bCs/>
            <w:sz w:val="26"/>
            <w:szCs w:val="26"/>
          </w:rPr>
          <w:t xml:space="preserve"> Sampath</w:t>
        </w:r>
      </w:hyperlink>
      <w:r w:rsidR="0008588D" w:rsidRPr="00E92312">
        <w:rPr>
          <w:bCs/>
          <w:sz w:val="26"/>
          <w:szCs w:val="26"/>
        </w:rPr>
        <w:t xml:space="preserve"> V.S., (2011)</w:t>
      </w:r>
      <w:r w:rsidR="0008588D" w:rsidRPr="00E92312">
        <w:rPr>
          <w:b/>
          <w:bCs/>
          <w:sz w:val="26"/>
          <w:szCs w:val="26"/>
        </w:rPr>
        <w:t>, Forensic Accounting for Dummies</w:t>
      </w:r>
    </w:p>
    <w:p w14:paraId="18B08CA7" w14:textId="77777777" w:rsidR="0008588D" w:rsidRPr="00E92312" w:rsidRDefault="00B551A8" w:rsidP="0008588D">
      <w:pPr>
        <w:widowControl w:val="0"/>
        <w:numPr>
          <w:ilvl w:val="0"/>
          <w:numId w:val="148"/>
        </w:numPr>
        <w:tabs>
          <w:tab w:val="left" w:pos="1134"/>
        </w:tabs>
        <w:spacing w:line="312" w:lineRule="auto"/>
        <w:ind w:left="0" w:firstLine="720"/>
        <w:contextualSpacing/>
        <w:jc w:val="both"/>
        <w:rPr>
          <w:sz w:val="26"/>
          <w:szCs w:val="26"/>
        </w:rPr>
      </w:pPr>
      <w:hyperlink r:id="rId52" w:history="1">
        <w:r w:rsidR="0008588D" w:rsidRPr="00E92312">
          <w:rPr>
            <w:rStyle w:val="Hyperlink"/>
            <w:bCs/>
            <w:sz w:val="26"/>
            <w:szCs w:val="26"/>
          </w:rPr>
          <w:t>Tommie W Singleton</w:t>
        </w:r>
      </w:hyperlink>
      <w:r w:rsidR="0008588D" w:rsidRPr="00E92312">
        <w:rPr>
          <w:bCs/>
          <w:sz w:val="26"/>
          <w:szCs w:val="26"/>
        </w:rPr>
        <w:t>, </w:t>
      </w:r>
      <w:hyperlink r:id="rId53" w:history="1">
        <w:r w:rsidR="0008588D" w:rsidRPr="00E92312">
          <w:rPr>
            <w:rStyle w:val="Hyperlink"/>
            <w:bCs/>
            <w:sz w:val="26"/>
            <w:szCs w:val="26"/>
          </w:rPr>
          <w:t>Aaron J Singleton</w:t>
        </w:r>
      </w:hyperlink>
      <w:r w:rsidR="0008588D" w:rsidRPr="00E92312">
        <w:rPr>
          <w:bCs/>
          <w:sz w:val="26"/>
          <w:szCs w:val="26"/>
        </w:rPr>
        <w:t>, </w:t>
      </w:r>
      <w:hyperlink r:id="rId54" w:history="1">
        <w:r w:rsidR="0008588D" w:rsidRPr="00E92312">
          <w:rPr>
            <w:rStyle w:val="Hyperlink"/>
            <w:bCs/>
            <w:sz w:val="26"/>
            <w:szCs w:val="26"/>
          </w:rPr>
          <w:t>G Jack Bologna</w:t>
        </w:r>
      </w:hyperlink>
      <w:r w:rsidR="0008588D" w:rsidRPr="00E92312">
        <w:rPr>
          <w:bCs/>
          <w:sz w:val="26"/>
          <w:szCs w:val="26"/>
        </w:rPr>
        <w:t xml:space="preserve">, (2006), </w:t>
      </w:r>
      <w:r w:rsidR="0008588D" w:rsidRPr="00E92312">
        <w:rPr>
          <w:b/>
          <w:bCs/>
          <w:sz w:val="26"/>
          <w:szCs w:val="26"/>
        </w:rPr>
        <w:t>Fraud Auditing and Forensic Accounting</w:t>
      </w:r>
      <w:r w:rsidR="0008588D" w:rsidRPr="00E92312">
        <w:rPr>
          <w:bCs/>
          <w:sz w:val="26"/>
          <w:szCs w:val="26"/>
        </w:rPr>
        <w:t xml:space="preserve">, </w:t>
      </w:r>
      <w:r w:rsidR="0008588D" w:rsidRPr="00E92312">
        <w:rPr>
          <w:sz w:val="26"/>
          <w:szCs w:val="26"/>
          <w:shd w:val="clear" w:color="auto" w:fill="FFFFFF"/>
        </w:rPr>
        <w:t>John Wiley &amp; Sons</w:t>
      </w:r>
    </w:p>
    <w:p w14:paraId="4810ACC6" w14:textId="77777777" w:rsidR="0008588D" w:rsidRPr="00E92312" w:rsidRDefault="0008588D" w:rsidP="0008588D">
      <w:pPr>
        <w:widowControl w:val="0"/>
        <w:spacing w:line="312" w:lineRule="auto"/>
        <w:ind w:firstLine="720"/>
        <w:jc w:val="both"/>
        <w:rPr>
          <w:bCs/>
          <w:color w:val="2F2F39"/>
          <w:sz w:val="26"/>
          <w:szCs w:val="26"/>
        </w:rPr>
      </w:pPr>
    </w:p>
    <w:p w14:paraId="42C0F40F"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7F5FABE7"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Điểm đánh giá của giảng viên: 10% (Theo Quy định chung của Trường)</w:t>
      </w:r>
    </w:p>
    <w:p w14:paraId="1452AF90"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Điểm kiểm tra: (theo đề xuất của Bộ môn) 30% (2 bài kiểm tra)</w:t>
      </w:r>
    </w:p>
    <w:p w14:paraId="4325D77E"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Điểm thi hết học phần: (theo đề xuất của Bộ môn): 60%</w:t>
      </w:r>
    </w:p>
    <w:p w14:paraId="1DC8CEBF"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3BB04449" w14:textId="77777777" w:rsidR="0008588D" w:rsidRPr="00E92312" w:rsidRDefault="0008588D" w:rsidP="0008588D">
      <w:pPr>
        <w:widowControl w:val="0"/>
        <w:spacing w:line="312" w:lineRule="auto"/>
        <w:ind w:firstLine="720"/>
        <w:jc w:val="right"/>
        <w:rPr>
          <w:rFonts w:eastAsia="Times New Roman"/>
          <w:i/>
          <w:iCs/>
          <w:color w:val="000000"/>
          <w:sz w:val="26"/>
          <w:szCs w:val="26"/>
        </w:rPr>
      </w:pP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t xml:space="preserve">    Hà Nội, ngày … tháng….. năm 2019</w:t>
      </w:r>
    </w:p>
    <w:p w14:paraId="7438889F"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        TRƯỞNG BỘ MÔN</w:t>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t>HIỆU TRƯỞNG</w:t>
      </w:r>
    </w:p>
    <w:p w14:paraId="37DE2F60" w14:textId="77777777" w:rsidR="0008588D" w:rsidRPr="00E92312" w:rsidRDefault="0008588D" w:rsidP="0008588D">
      <w:pPr>
        <w:widowControl w:val="0"/>
        <w:spacing w:line="312" w:lineRule="auto"/>
        <w:ind w:firstLine="720"/>
        <w:jc w:val="both"/>
        <w:rPr>
          <w:sz w:val="26"/>
          <w:szCs w:val="26"/>
        </w:rPr>
      </w:pPr>
    </w:p>
    <w:p w14:paraId="61CC5A34" w14:textId="77777777" w:rsidR="0008588D" w:rsidRDefault="0008588D" w:rsidP="0008588D">
      <w:pPr>
        <w:rPr>
          <w:b/>
          <w:bCs/>
          <w:color w:val="000000"/>
          <w:sz w:val="26"/>
          <w:szCs w:val="26"/>
          <w:lang w:val="nl-NL"/>
        </w:rPr>
      </w:pPr>
      <w:r>
        <w:rPr>
          <w:b/>
          <w:bCs/>
          <w:color w:val="000000"/>
          <w:sz w:val="26"/>
          <w:szCs w:val="26"/>
          <w:lang w:val="nl-NL"/>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29FF9906" w14:textId="77777777" w:rsidTr="003E0FF4">
        <w:trPr>
          <w:trHeight w:val="854"/>
          <w:jc w:val="center"/>
        </w:trPr>
        <w:tc>
          <w:tcPr>
            <w:tcW w:w="4756" w:type="dxa"/>
          </w:tcPr>
          <w:p w14:paraId="77AD5F0B" w14:textId="77777777" w:rsidR="0008588D" w:rsidRPr="000F71FC" w:rsidRDefault="0008588D" w:rsidP="003E0FF4">
            <w:pPr>
              <w:widowControl w:val="0"/>
              <w:spacing w:line="312" w:lineRule="auto"/>
              <w:jc w:val="center"/>
              <w:rPr>
                <w:sz w:val="24"/>
                <w:szCs w:val="26"/>
                <w:lang w:val="nl-NL"/>
              </w:rPr>
            </w:pPr>
            <w:r w:rsidRPr="000F71FC">
              <w:rPr>
                <w:sz w:val="24"/>
                <w:szCs w:val="26"/>
                <w:lang w:val="nl-NL"/>
              </w:rPr>
              <w:t>BỘ GIÁO DỤC VÀ ĐÀO TẠO</w:t>
            </w:r>
          </w:p>
          <w:p w14:paraId="51242740" w14:textId="77777777" w:rsidR="0008588D" w:rsidRPr="000F71FC" w:rsidRDefault="0008588D" w:rsidP="003E0FF4">
            <w:pPr>
              <w:widowControl w:val="0"/>
              <w:spacing w:line="312" w:lineRule="auto"/>
              <w:jc w:val="center"/>
              <w:rPr>
                <w:b/>
                <w:sz w:val="24"/>
                <w:szCs w:val="26"/>
                <w:lang w:val="nl-NL"/>
              </w:rPr>
            </w:pPr>
            <w:r w:rsidRPr="000F71FC">
              <w:rPr>
                <w:b/>
                <w:sz w:val="24"/>
                <w:szCs w:val="26"/>
                <w:lang w:val="nl-NL"/>
              </w:rPr>
              <w:t>TRƯỜNG ĐẠI HỌC KINH TẾ QUỐC DÂN</w:t>
            </w:r>
          </w:p>
          <w:p w14:paraId="73029EA2"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68CABA1"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DA12638"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4A43E6F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4D9E3D1E" w14:textId="77777777" w:rsidR="0008588D" w:rsidRPr="00E92312" w:rsidRDefault="0008588D" w:rsidP="0008588D">
      <w:pPr>
        <w:widowControl w:val="0"/>
        <w:spacing w:line="312" w:lineRule="auto"/>
        <w:ind w:firstLine="720"/>
        <w:jc w:val="both"/>
        <w:rPr>
          <w:b/>
          <w:bCs/>
          <w:color w:val="000000"/>
          <w:sz w:val="26"/>
          <w:szCs w:val="26"/>
          <w:lang w:val="nl-NL"/>
        </w:rPr>
      </w:pPr>
    </w:p>
    <w:p w14:paraId="4A9B7BBE" w14:textId="77777777" w:rsidR="0008588D" w:rsidRPr="00E92312" w:rsidRDefault="0008588D" w:rsidP="0008588D">
      <w:pPr>
        <w:widowControl w:val="0"/>
        <w:spacing w:line="312" w:lineRule="auto"/>
        <w:jc w:val="center"/>
        <w:rPr>
          <w:b/>
          <w:bCs/>
          <w:color w:val="000000"/>
          <w:sz w:val="26"/>
          <w:szCs w:val="26"/>
          <w:lang w:val="nl-NL"/>
        </w:rPr>
      </w:pPr>
      <w:r w:rsidRPr="00E92312">
        <w:rPr>
          <w:b/>
          <w:bCs/>
          <w:color w:val="000000"/>
          <w:sz w:val="26"/>
          <w:szCs w:val="26"/>
          <w:lang w:val="nl-NL"/>
        </w:rPr>
        <w:t>ĐỀ CƯƠNG CHI TIẾT HỌC PHẦN</w:t>
      </w:r>
    </w:p>
    <w:p w14:paraId="49E70BAE" w14:textId="77777777" w:rsidR="0008588D" w:rsidRPr="00E92312" w:rsidRDefault="0008588D" w:rsidP="0008588D">
      <w:pPr>
        <w:widowControl w:val="0"/>
        <w:spacing w:line="312" w:lineRule="auto"/>
        <w:jc w:val="center"/>
        <w:rPr>
          <w:color w:val="000000"/>
          <w:sz w:val="26"/>
          <w:szCs w:val="26"/>
          <w:lang w:val="nl-NL"/>
        </w:rPr>
      </w:pPr>
      <w:r w:rsidRPr="00E92312">
        <w:rPr>
          <w:color w:val="000000"/>
          <w:sz w:val="26"/>
          <w:szCs w:val="26"/>
          <w:lang w:val="nl-NL"/>
        </w:rPr>
        <w:t>TRÌNH ĐỘ ĐÀO TẠO: ĐẠI HỌC</w:t>
      </w:r>
      <w:r w:rsidRPr="00E92312">
        <w:rPr>
          <w:color w:val="000000"/>
          <w:sz w:val="26"/>
          <w:szCs w:val="26"/>
          <w:lang w:val="nl-NL"/>
        </w:rPr>
        <w:tab/>
        <w:t>LOẠI HÌNH ĐÀO TẠO: CHÍNH QUY</w:t>
      </w:r>
    </w:p>
    <w:p w14:paraId="3FB7DC04" w14:textId="77777777" w:rsidR="0008588D" w:rsidRDefault="0008588D" w:rsidP="0008588D">
      <w:pPr>
        <w:widowControl w:val="0"/>
        <w:spacing w:line="312" w:lineRule="auto"/>
        <w:ind w:firstLine="720"/>
        <w:jc w:val="both"/>
        <w:rPr>
          <w:b/>
          <w:color w:val="000000"/>
          <w:sz w:val="26"/>
          <w:szCs w:val="26"/>
          <w:lang w:val="nl-NL"/>
        </w:rPr>
      </w:pPr>
    </w:p>
    <w:p w14:paraId="0B805C13" w14:textId="77777777" w:rsidR="0008588D" w:rsidRPr="00E92312" w:rsidRDefault="0008588D" w:rsidP="0008588D">
      <w:pPr>
        <w:widowControl w:val="0"/>
        <w:spacing w:line="312" w:lineRule="auto"/>
        <w:jc w:val="both"/>
        <w:rPr>
          <w:b/>
          <w:color w:val="000000"/>
          <w:sz w:val="26"/>
          <w:szCs w:val="26"/>
          <w:lang w:val="nl-NL"/>
        </w:rPr>
      </w:pPr>
      <w:r w:rsidRPr="00E92312">
        <w:rPr>
          <w:b/>
          <w:color w:val="000000"/>
          <w:sz w:val="26"/>
          <w:szCs w:val="26"/>
          <w:lang w:val="nl-NL"/>
        </w:rPr>
        <w:t xml:space="preserve">1. TÊN HỌC PHẦN: </w:t>
      </w:r>
    </w:p>
    <w:p w14:paraId="5658F77A" w14:textId="77777777" w:rsidR="0008588D" w:rsidRPr="00E92312" w:rsidRDefault="0008588D" w:rsidP="0008588D">
      <w:pPr>
        <w:widowControl w:val="0"/>
        <w:spacing w:line="312" w:lineRule="auto"/>
        <w:ind w:firstLine="720"/>
        <w:jc w:val="both"/>
        <w:rPr>
          <w:color w:val="000000"/>
          <w:sz w:val="26"/>
          <w:szCs w:val="26"/>
          <w:lang w:val="nl-NL"/>
        </w:rPr>
      </w:pPr>
      <w:r w:rsidRPr="00E92312">
        <w:rPr>
          <w:color w:val="000000"/>
          <w:sz w:val="26"/>
          <w:szCs w:val="26"/>
          <w:lang w:val="nl-NL"/>
        </w:rPr>
        <w:t xml:space="preserve">Tiếng Việt: </w:t>
      </w:r>
      <w:r w:rsidRPr="004C5D24">
        <w:rPr>
          <w:b/>
          <w:color w:val="000000"/>
          <w:sz w:val="26"/>
          <w:szCs w:val="26"/>
          <w:lang w:val="nl-NL"/>
        </w:rPr>
        <w:t>Phân tích kinh doanh</w:t>
      </w:r>
      <w:r w:rsidRPr="00E92312">
        <w:rPr>
          <w:color w:val="000000"/>
          <w:sz w:val="26"/>
          <w:szCs w:val="26"/>
          <w:lang w:val="nl-NL"/>
        </w:rPr>
        <w:t xml:space="preserve"> </w:t>
      </w:r>
      <w:r w:rsidRPr="00E92312">
        <w:rPr>
          <w:color w:val="000000"/>
          <w:sz w:val="26"/>
          <w:szCs w:val="26"/>
          <w:lang w:val="nl-NL"/>
        </w:rPr>
        <w:tab/>
      </w:r>
    </w:p>
    <w:p w14:paraId="2E1AF477"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Tiếng Anh: Business Analysis </w:t>
      </w:r>
    </w:p>
    <w:p w14:paraId="5B213758"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Mã học phần:  KT</w:t>
      </w:r>
      <w:r>
        <w:rPr>
          <w:color w:val="000000"/>
          <w:sz w:val="26"/>
          <w:szCs w:val="26"/>
        </w:rPr>
        <w:t>QT</w:t>
      </w:r>
      <w:r w:rsidRPr="00E92312">
        <w:rPr>
          <w:color w:val="000000"/>
          <w:sz w:val="26"/>
          <w:szCs w:val="26"/>
        </w:rPr>
        <w:t>110</w:t>
      </w:r>
      <w:r>
        <w:rPr>
          <w:color w:val="000000"/>
          <w:sz w:val="26"/>
          <w:szCs w:val="26"/>
        </w:rPr>
        <w:t>7</w:t>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t>Số tín chỉ: 3</w:t>
      </w:r>
    </w:p>
    <w:p w14:paraId="24551B10" w14:textId="77777777" w:rsidR="0008588D" w:rsidRPr="00E92312" w:rsidRDefault="0008588D" w:rsidP="0008588D">
      <w:pPr>
        <w:widowControl w:val="0"/>
        <w:spacing w:line="312" w:lineRule="auto"/>
        <w:jc w:val="both"/>
        <w:rPr>
          <w:color w:val="000000"/>
          <w:sz w:val="26"/>
          <w:szCs w:val="26"/>
        </w:rPr>
      </w:pPr>
      <w:r w:rsidRPr="00E92312">
        <w:rPr>
          <w:b/>
          <w:color w:val="000000"/>
          <w:sz w:val="26"/>
          <w:szCs w:val="26"/>
        </w:rPr>
        <w:t>2. BỘ MÔN PHỤ TRÁCH GIẢNG DẠY:</w:t>
      </w:r>
      <w:r w:rsidRPr="00E92312">
        <w:rPr>
          <w:color w:val="000000"/>
          <w:sz w:val="26"/>
          <w:szCs w:val="26"/>
        </w:rPr>
        <w:t xml:space="preserve"> Kế toán quản trị</w:t>
      </w:r>
    </w:p>
    <w:p w14:paraId="6FFC0475" w14:textId="77777777" w:rsidR="0008588D" w:rsidRPr="00E92312" w:rsidRDefault="0008588D" w:rsidP="0008588D">
      <w:pPr>
        <w:widowControl w:val="0"/>
        <w:spacing w:line="312" w:lineRule="auto"/>
        <w:jc w:val="both"/>
        <w:rPr>
          <w:color w:val="000000"/>
          <w:sz w:val="26"/>
          <w:szCs w:val="26"/>
        </w:rPr>
      </w:pPr>
      <w:r w:rsidRPr="00E92312">
        <w:rPr>
          <w:b/>
          <w:color w:val="000000"/>
          <w:sz w:val="26"/>
          <w:szCs w:val="26"/>
        </w:rPr>
        <w:t>3. ĐIỀU KIỆN HỌC TRƯỚC:</w:t>
      </w:r>
      <w:r w:rsidRPr="00E92312">
        <w:rPr>
          <w:color w:val="000000"/>
          <w:sz w:val="26"/>
          <w:szCs w:val="26"/>
        </w:rPr>
        <w:t xml:space="preserve"> </w:t>
      </w:r>
    </w:p>
    <w:p w14:paraId="3243FFEE"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 Kinh tế vi mô 1.</w:t>
      </w:r>
    </w:p>
    <w:p w14:paraId="75BE1803"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4. MÔ TẢ HỌC PHẦN:</w:t>
      </w:r>
    </w:p>
    <w:p w14:paraId="18AC2108" w14:textId="77777777" w:rsidR="0008588D" w:rsidRPr="00E92312" w:rsidRDefault="0008588D" w:rsidP="0008588D">
      <w:pPr>
        <w:widowControl w:val="0"/>
        <w:spacing w:line="312" w:lineRule="auto"/>
        <w:ind w:firstLine="720"/>
        <w:jc w:val="both"/>
        <w:rPr>
          <w:sz w:val="26"/>
          <w:szCs w:val="26"/>
        </w:rPr>
      </w:pPr>
      <w:r w:rsidRPr="00E92312">
        <w:rPr>
          <w:sz w:val="26"/>
          <w:szCs w:val="26"/>
        </w:rPr>
        <w:t>Môn học Phân tích kinh doanh bao gồm các nội dung phân tích quá trình cung cấp các yếu tố đầu vào, quá trình sản xuất và tiêu thụ của doanh nghiệp. Bên cạnh đó còn có các hoạt động đầu tư, hoạt động tài chính, hoạt động khác. Môn học sẽ phân tích và tìm ra những điểm mạnh, điểm yếu cung cấp cho các nhà quản trị trong doanh nghiệp nâng cao kết quả và hiệu quả kinh doanh.</w:t>
      </w:r>
    </w:p>
    <w:p w14:paraId="1E7BDFCA"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5. MỤC TIÊU HỌC PHẦN:</w:t>
      </w:r>
    </w:p>
    <w:p w14:paraId="1144FE7C" w14:textId="77777777" w:rsidR="0008588D" w:rsidRPr="00E92312" w:rsidRDefault="0008588D" w:rsidP="0008588D">
      <w:pPr>
        <w:pStyle w:val="BodyTextIndent2"/>
        <w:widowControl w:val="0"/>
        <w:spacing w:after="0" w:line="312" w:lineRule="auto"/>
        <w:ind w:left="0" w:firstLine="720"/>
        <w:jc w:val="both"/>
        <w:rPr>
          <w:sz w:val="26"/>
          <w:szCs w:val="26"/>
        </w:rPr>
      </w:pPr>
      <w:r w:rsidRPr="00E92312">
        <w:rPr>
          <w:sz w:val="26"/>
          <w:szCs w:val="26"/>
        </w:rPr>
        <w:t>Môn học Phân tích kinh doanh nhằm trang bị cho sinh viên về phương pháp phân tích hoạt động kinh doanh trong các doanh nghiệp thông qua việc xử lý các số liệu do kế toán cung cấp và hệ thống dự toán của doanh nghiệp để từ đó đánh giá đúng đắn hoạt động cung cấp các yếu tố đầu vào của sản xuất; hoạt động sản xuất; hoạt động tiêu thụ sản phẩm; đánh giá hoạt động đầu tư; hoạt động tài chính. Từ đó có cơ sở khoa học đưa ra các quyết định kinh doanh đúng đắn cho kỳ hiện tại và dự báo hoạt động kinh doanh trong tương lai của doanh nghiệp.</w:t>
      </w:r>
    </w:p>
    <w:p w14:paraId="1EE39412" w14:textId="77777777" w:rsidR="0008588D" w:rsidRPr="00E92312" w:rsidRDefault="0008588D" w:rsidP="0008588D">
      <w:pPr>
        <w:widowControl w:val="0"/>
        <w:spacing w:line="312" w:lineRule="auto"/>
        <w:jc w:val="both"/>
        <w:rPr>
          <w:color w:val="000000"/>
          <w:sz w:val="26"/>
          <w:szCs w:val="26"/>
        </w:rPr>
      </w:pPr>
      <w:r w:rsidRPr="00E92312">
        <w:rPr>
          <w:b/>
          <w:color w:val="000000"/>
          <w:sz w:val="26"/>
          <w:szCs w:val="26"/>
        </w:rPr>
        <w:t>6. NỘI DUNG HỌC PHẦN:</w:t>
      </w:r>
    </w:p>
    <w:p w14:paraId="1BB432C9" w14:textId="77777777" w:rsidR="0008588D" w:rsidRPr="00E92312" w:rsidRDefault="0008588D" w:rsidP="0008588D">
      <w:pPr>
        <w:widowControl w:val="0"/>
        <w:spacing w:line="312" w:lineRule="auto"/>
        <w:ind w:firstLine="720"/>
        <w:jc w:val="both"/>
        <w:rPr>
          <w:sz w:val="26"/>
          <w:szCs w:val="26"/>
        </w:rPr>
      </w:pPr>
      <w:r w:rsidRPr="00E92312">
        <w:rPr>
          <w:bCs/>
          <w:sz w:val="26"/>
          <w:szCs w:val="26"/>
        </w:rPr>
        <w:t>T</w:t>
      </w:r>
      <w:r w:rsidRPr="00E92312">
        <w:rPr>
          <w:sz w:val="26"/>
          <w:szCs w:val="26"/>
        </w:rPr>
        <w:t>oàn bộ học phần gồm 5 chương như sau:</w:t>
      </w:r>
    </w:p>
    <w:p w14:paraId="6B0CFDFE"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908"/>
        <w:gridCol w:w="1255"/>
        <w:gridCol w:w="1202"/>
        <w:gridCol w:w="1859"/>
        <w:gridCol w:w="2349"/>
      </w:tblGrid>
      <w:tr w:rsidR="0008588D" w:rsidRPr="00E92312" w14:paraId="325F44BF" w14:textId="77777777" w:rsidTr="003E0FF4">
        <w:trPr>
          <w:cantSplit/>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6C78E338"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4B1D58D"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Nội dung</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655A65F3"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Tổng số</w:t>
            </w:r>
          </w:p>
          <w:p w14:paraId="5806127D"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tiết</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C001EDF"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Trong đó</w:t>
            </w:r>
          </w:p>
        </w:tc>
        <w:tc>
          <w:tcPr>
            <w:tcW w:w="2410" w:type="dxa"/>
            <w:vMerge w:val="restart"/>
            <w:tcBorders>
              <w:top w:val="single" w:sz="4" w:space="0" w:color="auto"/>
              <w:left w:val="single" w:sz="4" w:space="0" w:color="auto"/>
              <w:right w:val="single" w:sz="4" w:space="0" w:color="auto"/>
            </w:tcBorders>
            <w:vAlign w:val="center"/>
          </w:tcPr>
          <w:p w14:paraId="2BAD4C92"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Ghi chú</w:t>
            </w:r>
          </w:p>
        </w:tc>
      </w:tr>
      <w:tr w:rsidR="0008588D" w:rsidRPr="00B117F3" w14:paraId="6C404578" w14:textId="77777777" w:rsidTr="003E0FF4">
        <w:trPr>
          <w:cantSplit/>
        </w:trPr>
        <w:tc>
          <w:tcPr>
            <w:tcW w:w="717" w:type="dxa"/>
            <w:vMerge/>
            <w:tcBorders>
              <w:top w:val="single" w:sz="4" w:space="0" w:color="auto"/>
              <w:left w:val="single" w:sz="4" w:space="0" w:color="auto"/>
              <w:bottom w:val="single" w:sz="4" w:space="0" w:color="auto"/>
              <w:right w:val="single" w:sz="4" w:space="0" w:color="auto"/>
            </w:tcBorders>
            <w:vAlign w:val="center"/>
          </w:tcPr>
          <w:p w14:paraId="0BDD26B6" w14:textId="77777777" w:rsidR="0008588D" w:rsidRPr="00E92312" w:rsidRDefault="0008588D" w:rsidP="003E0FF4">
            <w:pPr>
              <w:widowControl w:val="0"/>
              <w:spacing w:line="312" w:lineRule="auto"/>
              <w:jc w:val="center"/>
              <w:rPr>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vAlign w:val="center"/>
          </w:tcPr>
          <w:p w14:paraId="3E22C6FE" w14:textId="77777777" w:rsidR="0008588D" w:rsidRPr="00E92312" w:rsidRDefault="0008588D" w:rsidP="003E0FF4">
            <w:pPr>
              <w:widowControl w:val="0"/>
              <w:spacing w:line="312" w:lineRule="auto"/>
              <w:jc w:val="center"/>
              <w:rPr>
                <w:b/>
                <w:bCs/>
                <w:i/>
                <w:sz w:val="26"/>
                <w:szCs w:val="26"/>
                <w:lang w:val="pt-BR"/>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5738E4ED" w14:textId="77777777" w:rsidR="0008588D" w:rsidRPr="00E92312" w:rsidRDefault="0008588D" w:rsidP="003E0FF4">
            <w:pPr>
              <w:widowControl w:val="0"/>
              <w:spacing w:line="312" w:lineRule="auto"/>
              <w:jc w:val="center"/>
              <w:rPr>
                <w:b/>
                <w:bCs/>
                <w:i/>
                <w:sz w:val="26"/>
                <w:szCs w:val="26"/>
                <w:lang w:val="pt-BR"/>
              </w:rPr>
            </w:pPr>
          </w:p>
        </w:tc>
        <w:tc>
          <w:tcPr>
            <w:tcW w:w="1215" w:type="dxa"/>
            <w:tcBorders>
              <w:top w:val="single" w:sz="4" w:space="0" w:color="auto"/>
              <w:left w:val="single" w:sz="4" w:space="0" w:color="auto"/>
              <w:bottom w:val="single" w:sz="4" w:space="0" w:color="auto"/>
              <w:right w:val="single" w:sz="4" w:space="0" w:color="auto"/>
            </w:tcBorders>
            <w:vAlign w:val="center"/>
          </w:tcPr>
          <w:p w14:paraId="3CB32C18"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Lý thuyết</w:t>
            </w:r>
          </w:p>
        </w:tc>
        <w:tc>
          <w:tcPr>
            <w:tcW w:w="1903" w:type="dxa"/>
            <w:tcBorders>
              <w:top w:val="single" w:sz="4" w:space="0" w:color="auto"/>
              <w:left w:val="single" w:sz="4" w:space="0" w:color="auto"/>
              <w:bottom w:val="single" w:sz="4" w:space="0" w:color="auto"/>
              <w:right w:val="single" w:sz="4" w:space="0" w:color="auto"/>
            </w:tcBorders>
            <w:vAlign w:val="center"/>
          </w:tcPr>
          <w:p w14:paraId="40AF5FF2"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Bài tập, thảo luận, kiểm tra</w:t>
            </w:r>
          </w:p>
        </w:tc>
        <w:tc>
          <w:tcPr>
            <w:tcW w:w="2410" w:type="dxa"/>
            <w:vMerge/>
            <w:tcBorders>
              <w:left w:val="single" w:sz="4" w:space="0" w:color="auto"/>
              <w:bottom w:val="single" w:sz="4" w:space="0" w:color="auto"/>
              <w:right w:val="single" w:sz="4" w:space="0" w:color="auto"/>
            </w:tcBorders>
            <w:vAlign w:val="center"/>
          </w:tcPr>
          <w:p w14:paraId="2300AED7" w14:textId="77777777" w:rsidR="0008588D" w:rsidRPr="00E92312" w:rsidRDefault="0008588D" w:rsidP="003E0FF4">
            <w:pPr>
              <w:widowControl w:val="0"/>
              <w:spacing w:line="312" w:lineRule="auto"/>
              <w:jc w:val="center"/>
              <w:rPr>
                <w:b/>
                <w:bCs/>
                <w:i/>
                <w:sz w:val="26"/>
                <w:szCs w:val="26"/>
                <w:lang w:val="pt-BR"/>
              </w:rPr>
            </w:pPr>
          </w:p>
        </w:tc>
      </w:tr>
      <w:tr w:rsidR="0008588D" w:rsidRPr="00E92312" w14:paraId="6EC9279C" w14:textId="77777777" w:rsidTr="003E0FF4">
        <w:trPr>
          <w:trHeight w:val="1931"/>
        </w:trPr>
        <w:tc>
          <w:tcPr>
            <w:tcW w:w="717" w:type="dxa"/>
            <w:tcBorders>
              <w:top w:val="single" w:sz="4" w:space="0" w:color="auto"/>
              <w:left w:val="single" w:sz="4" w:space="0" w:color="auto"/>
              <w:bottom w:val="single" w:sz="4" w:space="0" w:color="auto"/>
              <w:right w:val="single" w:sz="4" w:space="0" w:color="auto"/>
            </w:tcBorders>
          </w:tcPr>
          <w:p w14:paraId="78B604DA" w14:textId="77777777" w:rsidR="0008588D" w:rsidRPr="00E92312" w:rsidRDefault="0008588D" w:rsidP="003E0FF4">
            <w:pPr>
              <w:widowControl w:val="0"/>
              <w:spacing w:line="312" w:lineRule="auto"/>
              <w:jc w:val="center"/>
              <w:rPr>
                <w:sz w:val="26"/>
                <w:szCs w:val="26"/>
              </w:rPr>
            </w:pPr>
            <w:r w:rsidRPr="00E92312">
              <w:rPr>
                <w:sz w:val="26"/>
                <w:szCs w:val="26"/>
              </w:rPr>
              <w:t>1</w:t>
            </w:r>
          </w:p>
          <w:p w14:paraId="79E50D90" w14:textId="77777777" w:rsidR="0008588D" w:rsidRPr="00E92312" w:rsidRDefault="0008588D" w:rsidP="003E0FF4">
            <w:pPr>
              <w:widowControl w:val="0"/>
              <w:spacing w:line="312" w:lineRule="auto"/>
              <w:jc w:val="center"/>
              <w:rPr>
                <w:sz w:val="26"/>
                <w:szCs w:val="26"/>
              </w:rPr>
            </w:pPr>
            <w:r w:rsidRPr="00E92312">
              <w:rPr>
                <w:sz w:val="26"/>
                <w:szCs w:val="26"/>
              </w:rPr>
              <w:t>2</w:t>
            </w:r>
          </w:p>
          <w:p w14:paraId="63463C94" w14:textId="77777777" w:rsidR="0008588D" w:rsidRPr="00E92312" w:rsidRDefault="0008588D" w:rsidP="003E0FF4">
            <w:pPr>
              <w:widowControl w:val="0"/>
              <w:spacing w:line="312" w:lineRule="auto"/>
              <w:jc w:val="center"/>
              <w:rPr>
                <w:sz w:val="26"/>
                <w:szCs w:val="26"/>
              </w:rPr>
            </w:pPr>
            <w:r w:rsidRPr="00E92312">
              <w:rPr>
                <w:sz w:val="26"/>
                <w:szCs w:val="26"/>
              </w:rPr>
              <w:t>3</w:t>
            </w:r>
          </w:p>
          <w:p w14:paraId="188EEFEE" w14:textId="77777777" w:rsidR="0008588D" w:rsidRPr="00E92312" w:rsidRDefault="0008588D" w:rsidP="003E0FF4">
            <w:pPr>
              <w:widowControl w:val="0"/>
              <w:spacing w:line="312" w:lineRule="auto"/>
              <w:jc w:val="center"/>
              <w:rPr>
                <w:sz w:val="26"/>
                <w:szCs w:val="26"/>
              </w:rPr>
            </w:pPr>
            <w:r w:rsidRPr="00E92312">
              <w:rPr>
                <w:sz w:val="26"/>
                <w:szCs w:val="26"/>
              </w:rPr>
              <w:t>4</w:t>
            </w:r>
          </w:p>
          <w:p w14:paraId="3E974218"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943" w:type="dxa"/>
            <w:tcBorders>
              <w:top w:val="single" w:sz="4" w:space="0" w:color="auto"/>
              <w:left w:val="single" w:sz="4" w:space="0" w:color="auto"/>
              <w:bottom w:val="single" w:sz="4" w:space="0" w:color="auto"/>
              <w:right w:val="single" w:sz="4" w:space="0" w:color="auto"/>
            </w:tcBorders>
          </w:tcPr>
          <w:p w14:paraId="4BCF7B3E" w14:textId="77777777" w:rsidR="0008588D" w:rsidRPr="00E92312" w:rsidRDefault="0008588D" w:rsidP="003E0FF4">
            <w:pPr>
              <w:widowControl w:val="0"/>
              <w:spacing w:line="312" w:lineRule="auto"/>
              <w:jc w:val="both"/>
              <w:rPr>
                <w:sz w:val="26"/>
                <w:szCs w:val="26"/>
              </w:rPr>
            </w:pPr>
            <w:r w:rsidRPr="00E92312">
              <w:rPr>
                <w:sz w:val="26"/>
                <w:szCs w:val="26"/>
              </w:rPr>
              <w:t>Chương 1</w:t>
            </w:r>
          </w:p>
          <w:p w14:paraId="71B7E245" w14:textId="77777777" w:rsidR="0008588D" w:rsidRPr="00E92312" w:rsidRDefault="0008588D" w:rsidP="003E0FF4">
            <w:pPr>
              <w:widowControl w:val="0"/>
              <w:spacing w:line="312" w:lineRule="auto"/>
              <w:jc w:val="both"/>
              <w:rPr>
                <w:sz w:val="26"/>
                <w:szCs w:val="26"/>
              </w:rPr>
            </w:pPr>
            <w:r w:rsidRPr="00E92312">
              <w:rPr>
                <w:sz w:val="26"/>
                <w:szCs w:val="26"/>
              </w:rPr>
              <w:t>Chương 2</w:t>
            </w:r>
          </w:p>
          <w:p w14:paraId="36706EB9" w14:textId="77777777" w:rsidR="0008588D" w:rsidRPr="00E92312" w:rsidRDefault="0008588D" w:rsidP="003E0FF4">
            <w:pPr>
              <w:widowControl w:val="0"/>
              <w:spacing w:line="312" w:lineRule="auto"/>
              <w:jc w:val="both"/>
              <w:rPr>
                <w:sz w:val="26"/>
                <w:szCs w:val="26"/>
              </w:rPr>
            </w:pPr>
            <w:r w:rsidRPr="00E92312">
              <w:rPr>
                <w:sz w:val="26"/>
                <w:szCs w:val="26"/>
              </w:rPr>
              <w:t>Chương 3</w:t>
            </w:r>
          </w:p>
          <w:p w14:paraId="12547A37" w14:textId="77777777" w:rsidR="0008588D" w:rsidRPr="00E92312" w:rsidRDefault="0008588D" w:rsidP="003E0FF4">
            <w:pPr>
              <w:widowControl w:val="0"/>
              <w:spacing w:line="312" w:lineRule="auto"/>
              <w:jc w:val="both"/>
              <w:rPr>
                <w:sz w:val="26"/>
                <w:szCs w:val="26"/>
              </w:rPr>
            </w:pPr>
            <w:r w:rsidRPr="00E92312">
              <w:rPr>
                <w:sz w:val="26"/>
                <w:szCs w:val="26"/>
              </w:rPr>
              <w:t>Chương 4</w:t>
            </w:r>
          </w:p>
          <w:p w14:paraId="4DE13CA3" w14:textId="77777777" w:rsidR="0008588D" w:rsidRPr="00E92312" w:rsidRDefault="0008588D" w:rsidP="003E0FF4">
            <w:pPr>
              <w:widowControl w:val="0"/>
              <w:spacing w:line="312" w:lineRule="auto"/>
              <w:jc w:val="both"/>
              <w:rPr>
                <w:sz w:val="26"/>
                <w:szCs w:val="26"/>
              </w:rPr>
            </w:pPr>
            <w:r w:rsidRPr="00E92312">
              <w:rPr>
                <w:sz w:val="26"/>
                <w:szCs w:val="26"/>
              </w:rPr>
              <w:t>Chương 5</w:t>
            </w:r>
          </w:p>
        </w:tc>
        <w:tc>
          <w:tcPr>
            <w:tcW w:w="1274" w:type="dxa"/>
            <w:tcBorders>
              <w:top w:val="single" w:sz="4" w:space="0" w:color="auto"/>
              <w:left w:val="single" w:sz="4" w:space="0" w:color="auto"/>
              <w:bottom w:val="single" w:sz="4" w:space="0" w:color="auto"/>
              <w:right w:val="single" w:sz="4" w:space="0" w:color="auto"/>
            </w:tcBorders>
          </w:tcPr>
          <w:p w14:paraId="54E01CF2" w14:textId="77777777" w:rsidR="0008588D" w:rsidRPr="00E92312" w:rsidRDefault="0008588D" w:rsidP="003E0FF4">
            <w:pPr>
              <w:widowControl w:val="0"/>
              <w:spacing w:line="312" w:lineRule="auto"/>
              <w:jc w:val="center"/>
              <w:rPr>
                <w:sz w:val="26"/>
                <w:szCs w:val="26"/>
              </w:rPr>
            </w:pPr>
            <w:r w:rsidRPr="00E92312">
              <w:rPr>
                <w:sz w:val="26"/>
                <w:szCs w:val="26"/>
              </w:rPr>
              <w:t>4</w:t>
            </w:r>
          </w:p>
          <w:p w14:paraId="34C340B0" w14:textId="77777777" w:rsidR="0008588D" w:rsidRPr="00E92312" w:rsidRDefault="0008588D" w:rsidP="003E0FF4">
            <w:pPr>
              <w:widowControl w:val="0"/>
              <w:spacing w:line="312" w:lineRule="auto"/>
              <w:jc w:val="center"/>
              <w:rPr>
                <w:sz w:val="26"/>
                <w:szCs w:val="26"/>
              </w:rPr>
            </w:pPr>
            <w:r w:rsidRPr="00E92312">
              <w:rPr>
                <w:sz w:val="26"/>
                <w:szCs w:val="26"/>
              </w:rPr>
              <w:t>2</w:t>
            </w:r>
          </w:p>
          <w:p w14:paraId="4195726F" w14:textId="77777777" w:rsidR="0008588D" w:rsidRPr="00E92312" w:rsidRDefault="0008588D" w:rsidP="003E0FF4">
            <w:pPr>
              <w:widowControl w:val="0"/>
              <w:spacing w:line="312" w:lineRule="auto"/>
              <w:jc w:val="center"/>
              <w:rPr>
                <w:sz w:val="26"/>
                <w:szCs w:val="26"/>
              </w:rPr>
            </w:pPr>
            <w:r w:rsidRPr="00E92312">
              <w:rPr>
                <w:sz w:val="26"/>
                <w:szCs w:val="26"/>
              </w:rPr>
              <w:t>17</w:t>
            </w:r>
          </w:p>
          <w:p w14:paraId="1D53E5A4" w14:textId="77777777" w:rsidR="0008588D" w:rsidRPr="00E92312" w:rsidRDefault="0008588D" w:rsidP="003E0FF4">
            <w:pPr>
              <w:widowControl w:val="0"/>
              <w:spacing w:line="312" w:lineRule="auto"/>
              <w:jc w:val="center"/>
              <w:rPr>
                <w:sz w:val="26"/>
                <w:szCs w:val="26"/>
              </w:rPr>
            </w:pPr>
            <w:r w:rsidRPr="00E92312">
              <w:rPr>
                <w:sz w:val="26"/>
                <w:szCs w:val="26"/>
              </w:rPr>
              <w:t>4</w:t>
            </w:r>
          </w:p>
          <w:p w14:paraId="369D8BD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215" w:type="dxa"/>
            <w:tcBorders>
              <w:top w:val="single" w:sz="4" w:space="0" w:color="auto"/>
              <w:left w:val="single" w:sz="4" w:space="0" w:color="auto"/>
              <w:bottom w:val="single" w:sz="4" w:space="0" w:color="auto"/>
              <w:right w:val="single" w:sz="4" w:space="0" w:color="auto"/>
            </w:tcBorders>
          </w:tcPr>
          <w:p w14:paraId="550A609D" w14:textId="77777777" w:rsidR="0008588D" w:rsidRPr="00E92312" w:rsidRDefault="0008588D" w:rsidP="003E0FF4">
            <w:pPr>
              <w:widowControl w:val="0"/>
              <w:spacing w:line="312" w:lineRule="auto"/>
              <w:jc w:val="center"/>
              <w:rPr>
                <w:sz w:val="26"/>
                <w:szCs w:val="26"/>
              </w:rPr>
            </w:pPr>
            <w:r w:rsidRPr="00E92312">
              <w:rPr>
                <w:sz w:val="26"/>
                <w:szCs w:val="26"/>
              </w:rPr>
              <w:t>3</w:t>
            </w:r>
          </w:p>
          <w:p w14:paraId="0A295901" w14:textId="77777777" w:rsidR="0008588D" w:rsidRPr="00E92312" w:rsidRDefault="0008588D" w:rsidP="003E0FF4">
            <w:pPr>
              <w:widowControl w:val="0"/>
              <w:spacing w:line="312" w:lineRule="auto"/>
              <w:jc w:val="center"/>
              <w:rPr>
                <w:sz w:val="26"/>
                <w:szCs w:val="26"/>
              </w:rPr>
            </w:pPr>
            <w:r w:rsidRPr="00E92312">
              <w:rPr>
                <w:sz w:val="26"/>
                <w:szCs w:val="26"/>
              </w:rPr>
              <w:t>1</w:t>
            </w:r>
          </w:p>
          <w:p w14:paraId="6F483967" w14:textId="77777777" w:rsidR="0008588D" w:rsidRPr="00E92312" w:rsidRDefault="0008588D" w:rsidP="003E0FF4">
            <w:pPr>
              <w:widowControl w:val="0"/>
              <w:spacing w:line="312" w:lineRule="auto"/>
              <w:jc w:val="center"/>
              <w:rPr>
                <w:sz w:val="26"/>
                <w:szCs w:val="26"/>
              </w:rPr>
            </w:pPr>
            <w:r w:rsidRPr="00E92312">
              <w:rPr>
                <w:sz w:val="26"/>
                <w:szCs w:val="26"/>
              </w:rPr>
              <w:t>10</w:t>
            </w:r>
          </w:p>
          <w:p w14:paraId="40CF0D8B" w14:textId="77777777" w:rsidR="0008588D" w:rsidRPr="00E92312" w:rsidRDefault="0008588D" w:rsidP="003E0FF4">
            <w:pPr>
              <w:widowControl w:val="0"/>
              <w:spacing w:line="312" w:lineRule="auto"/>
              <w:jc w:val="center"/>
              <w:rPr>
                <w:sz w:val="26"/>
                <w:szCs w:val="26"/>
              </w:rPr>
            </w:pPr>
            <w:r w:rsidRPr="00E92312">
              <w:rPr>
                <w:sz w:val="26"/>
                <w:szCs w:val="26"/>
              </w:rPr>
              <w:t>2</w:t>
            </w:r>
          </w:p>
          <w:p w14:paraId="62476157"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903" w:type="dxa"/>
            <w:tcBorders>
              <w:top w:val="single" w:sz="4" w:space="0" w:color="auto"/>
              <w:left w:val="single" w:sz="4" w:space="0" w:color="auto"/>
              <w:bottom w:val="single" w:sz="4" w:space="0" w:color="auto"/>
              <w:right w:val="single" w:sz="4" w:space="0" w:color="auto"/>
            </w:tcBorders>
          </w:tcPr>
          <w:p w14:paraId="676E2A42" w14:textId="77777777" w:rsidR="0008588D" w:rsidRPr="00E92312" w:rsidRDefault="0008588D" w:rsidP="003E0FF4">
            <w:pPr>
              <w:widowControl w:val="0"/>
              <w:spacing w:line="312" w:lineRule="auto"/>
              <w:jc w:val="center"/>
              <w:rPr>
                <w:sz w:val="26"/>
                <w:szCs w:val="26"/>
              </w:rPr>
            </w:pPr>
            <w:r w:rsidRPr="00E92312">
              <w:rPr>
                <w:sz w:val="26"/>
                <w:szCs w:val="26"/>
              </w:rPr>
              <w:t>1</w:t>
            </w:r>
          </w:p>
          <w:p w14:paraId="08581626" w14:textId="77777777" w:rsidR="0008588D" w:rsidRPr="00E92312" w:rsidRDefault="0008588D" w:rsidP="003E0FF4">
            <w:pPr>
              <w:widowControl w:val="0"/>
              <w:spacing w:line="312" w:lineRule="auto"/>
              <w:jc w:val="center"/>
              <w:rPr>
                <w:sz w:val="26"/>
                <w:szCs w:val="26"/>
              </w:rPr>
            </w:pPr>
            <w:r w:rsidRPr="00E92312">
              <w:rPr>
                <w:sz w:val="26"/>
                <w:szCs w:val="26"/>
              </w:rPr>
              <w:t>1</w:t>
            </w:r>
          </w:p>
          <w:p w14:paraId="3656600F" w14:textId="77777777" w:rsidR="0008588D" w:rsidRPr="00E92312" w:rsidRDefault="0008588D" w:rsidP="003E0FF4">
            <w:pPr>
              <w:widowControl w:val="0"/>
              <w:spacing w:line="312" w:lineRule="auto"/>
              <w:jc w:val="center"/>
              <w:rPr>
                <w:sz w:val="26"/>
                <w:szCs w:val="26"/>
              </w:rPr>
            </w:pPr>
            <w:r w:rsidRPr="00E92312">
              <w:rPr>
                <w:sz w:val="26"/>
                <w:szCs w:val="26"/>
              </w:rPr>
              <w:t>7</w:t>
            </w:r>
          </w:p>
          <w:p w14:paraId="2AAFF864" w14:textId="77777777" w:rsidR="0008588D" w:rsidRPr="00E92312" w:rsidRDefault="0008588D" w:rsidP="003E0FF4">
            <w:pPr>
              <w:widowControl w:val="0"/>
              <w:spacing w:line="312" w:lineRule="auto"/>
              <w:jc w:val="center"/>
              <w:rPr>
                <w:sz w:val="26"/>
                <w:szCs w:val="26"/>
              </w:rPr>
            </w:pPr>
            <w:r w:rsidRPr="00E92312">
              <w:rPr>
                <w:sz w:val="26"/>
                <w:szCs w:val="26"/>
              </w:rPr>
              <w:t>2</w:t>
            </w:r>
          </w:p>
          <w:p w14:paraId="3BD8DF1B"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2410" w:type="dxa"/>
            <w:tcBorders>
              <w:top w:val="single" w:sz="4" w:space="0" w:color="auto"/>
              <w:left w:val="single" w:sz="4" w:space="0" w:color="auto"/>
              <w:bottom w:val="single" w:sz="4" w:space="0" w:color="auto"/>
              <w:right w:val="single" w:sz="4" w:space="0" w:color="auto"/>
            </w:tcBorders>
          </w:tcPr>
          <w:p w14:paraId="09F3F34B" w14:textId="77777777" w:rsidR="0008588D" w:rsidRPr="00E92312" w:rsidRDefault="0008588D" w:rsidP="003E0FF4">
            <w:pPr>
              <w:widowControl w:val="0"/>
              <w:spacing w:line="312" w:lineRule="auto"/>
              <w:jc w:val="both"/>
              <w:rPr>
                <w:i/>
                <w:sz w:val="26"/>
                <w:szCs w:val="26"/>
              </w:rPr>
            </w:pPr>
            <w:r w:rsidRPr="00E92312">
              <w:rPr>
                <w:i/>
                <w:sz w:val="26"/>
                <w:szCs w:val="26"/>
              </w:rPr>
              <w:t>Trong đó có 2 tiết kiểm tra môn học được thông báo trước khi giảng dạy</w:t>
            </w:r>
          </w:p>
        </w:tc>
      </w:tr>
      <w:tr w:rsidR="0008588D" w:rsidRPr="00E92312" w14:paraId="4AF87F6D" w14:textId="77777777" w:rsidTr="003E0FF4">
        <w:tc>
          <w:tcPr>
            <w:tcW w:w="717" w:type="dxa"/>
            <w:tcBorders>
              <w:top w:val="single" w:sz="4" w:space="0" w:color="auto"/>
              <w:left w:val="single" w:sz="4" w:space="0" w:color="auto"/>
              <w:bottom w:val="single" w:sz="4" w:space="0" w:color="auto"/>
              <w:right w:val="single" w:sz="4" w:space="0" w:color="auto"/>
            </w:tcBorders>
            <w:vAlign w:val="center"/>
          </w:tcPr>
          <w:p w14:paraId="360181AF" w14:textId="77777777" w:rsidR="0008588D" w:rsidRPr="00E92312" w:rsidRDefault="0008588D" w:rsidP="003E0FF4">
            <w:pPr>
              <w:widowControl w:val="0"/>
              <w:spacing w:line="312" w:lineRule="auto"/>
              <w:jc w:val="both"/>
              <w:rPr>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72D8F3B5" w14:textId="77777777" w:rsidR="0008588D" w:rsidRPr="00E92312" w:rsidRDefault="0008588D" w:rsidP="003E0FF4">
            <w:pPr>
              <w:widowControl w:val="0"/>
              <w:spacing w:line="312" w:lineRule="auto"/>
              <w:jc w:val="both"/>
              <w:rPr>
                <w:b/>
                <w:bCs/>
                <w:sz w:val="26"/>
                <w:szCs w:val="26"/>
              </w:rPr>
            </w:pPr>
            <w:r w:rsidRPr="00E92312">
              <w:rPr>
                <w:b/>
                <w:bCs/>
                <w:sz w:val="26"/>
                <w:szCs w:val="26"/>
              </w:rPr>
              <w:t>Cộng</w:t>
            </w:r>
          </w:p>
        </w:tc>
        <w:tc>
          <w:tcPr>
            <w:tcW w:w="1274" w:type="dxa"/>
            <w:tcBorders>
              <w:top w:val="single" w:sz="4" w:space="0" w:color="auto"/>
              <w:left w:val="single" w:sz="4" w:space="0" w:color="auto"/>
              <w:bottom w:val="single" w:sz="4" w:space="0" w:color="auto"/>
              <w:right w:val="single" w:sz="4" w:space="0" w:color="auto"/>
            </w:tcBorders>
            <w:vAlign w:val="center"/>
          </w:tcPr>
          <w:p w14:paraId="080A5E7E" w14:textId="77777777" w:rsidR="0008588D" w:rsidRPr="00E92312" w:rsidRDefault="0008588D" w:rsidP="003E0FF4">
            <w:pPr>
              <w:widowControl w:val="0"/>
              <w:spacing w:line="312" w:lineRule="auto"/>
              <w:jc w:val="center"/>
              <w:rPr>
                <w:b/>
                <w:bCs/>
                <w:sz w:val="26"/>
                <w:szCs w:val="26"/>
              </w:rPr>
            </w:pPr>
            <w:r w:rsidRPr="00E92312">
              <w:rPr>
                <w:b/>
                <w:bCs/>
                <w:sz w:val="26"/>
                <w:szCs w:val="26"/>
              </w:rPr>
              <w:t>45</w:t>
            </w:r>
          </w:p>
        </w:tc>
        <w:tc>
          <w:tcPr>
            <w:tcW w:w="1215" w:type="dxa"/>
            <w:tcBorders>
              <w:top w:val="single" w:sz="4" w:space="0" w:color="auto"/>
              <w:left w:val="single" w:sz="4" w:space="0" w:color="auto"/>
              <w:bottom w:val="single" w:sz="4" w:space="0" w:color="auto"/>
              <w:right w:val="single" w:sz="4" w:space="0" w:color="auto"/>
            </w:tcBorders>
            <w:vAlign w:val="center"/>
          </w:tcPr>
          <w:p w14:paraId="10D7C571" w14:textId="77777777" w:rsidR="0008588D" w:rsidRPr="00E92312" w:rsidRDefault="0008588D" w:rsidP="003E0FF4">
            <w:pPr>
              <w:widowControl w:val="0"/>
              <w:spacing w:line="312" w:lineRule="auto"/>
              <w:jc w:val="center"/>
              <w:rPr>
                <w:b/>
                <w:bCs/>
                <w:sz w:val="26"/>
                <w:szCs w:val="26"/>
              </w:rPr>
            </w:pPr>
            <w:r w:rsidRPr="00E92312">
              <w:rPr>
                <w:b/>
                <w:bCs/>
                <w:sz w:val="26"/>
                <w:szCs w:val="26"/>
              </w:rPr>
              <w:t>30</w:t>
            </w:r>
          </w:p>
        </w:tc>
        <w:tc>
          <w:tcPr>
            <w:tcW w:w="1903" w:type="dxa"/>
            <w:tcBorders>
              <w:top w:val="single" w:sz="4" w:space="0" w:color="auto"/>
              <w:left w:val="single" w:sz="4" w:space="0" w:color="auto"/>
              <w:bottom w:val="single" w:sz="4" w:space="0" w:color="auto"/>
              <w:right w:val="single" w:sz="4" w:space="0" w:color="auto"/>
            </w:tcBorders>
            <w:vAlign w:val="center"/>
          </w:tcPr>
          <w:p w14:paraId="40BE4655" w14:textId="77777777" w:rsidR="0008588D" w:rsidRPr="00E92312" w:rsidRDefault="0008588D" w:rsidP="003E0FF4">
            <w:pPr>
              <w:widowControl w:val="0"/>
              <w:spacing w:line="312" w:lineRule="auto"/>
              <w:jc w:val="center"/>
              <w:rPr>
                <w:b/>
                <w:bCs/>
                <w:sz w:val="26"/>
                <w:szCs w:val="26"/>
              </w:rPr>
            </w:pPr>
            <w:r w:rsidRPr="00E92312">
              <w:rPr>
                <w:b/>
                <w:bCs/>
                <w:sz w:val="26"/>
                <w:szCs w:val="26"/>
              </w:rPr>
              <w:t>15</w:t>
            </w:r>
          </w:p>
        </w:tc>
        <w:tc>
          <w:tcPr>
            <w:tcW w:w="2410" w:type="dxa"/>
            <w:tcBorders>
              <w:top w:val="single" w:sz="4" w:space="0" w:color="auto"/>
              <w:left w:val="single" w:sz="4" w:space="0" w:color="auto"/>
              <w:bottom w:val="single" w:sz="4" w:space="0" w:color="auto"/>
              <w:right w:val="single" w:sz="4" w:space="0" w:color="auto"/>
            </w:tcBorders>
          </w:tcPr>
          <w:p w14:paraId="5E9D1341" w14:textId="77777777" w:rsidR="0008588D" w:rsidRPr="00E92312" w:rsidRDefault="0008588D" w:rsidP="003E0FF4">
            <w:pPr>
              <w:widowControl w:val="0"/>
              <w:spacing w:line="312" w:lineRule="auto"/>
              <w:jc w:val="both"/>
              <w:rPr>
                <w:b/>
                <w:bCs/>
                <w:sz w:val="26"/>
                <w:szCs w:val="26"/>
              </w:rPr>
            </w:pPr>
          </w:p>
        </w:tc>
      </w:tr>
    </w:tbl>
    <w:p w14:paraId="3A3D5822" w14:textId="77777777" w:rsidR="0008588D" w:rsidRPr="00E92312" w:rsidRDefault="0008588D" w:rsidP="0008588D">
      <w:pPr>
        <w:widowControl w:val="0"/>
        <w:spacing w:line="312" w:lineRule="auto"/>
        <w:ind w:firstLine="720"/>
        <w:jc w:val="both"/>
        <w:rPr>
          <w:b/>
          <w:bCs/>
          <w:i/>
          <w:iCs/>
          <w:sz w:val="26"/>
          <w:szCs w:val="26"/>
        </w:rPr>
      </w:pPr>
    </w:p>
    <w:p w14:paraId="5E6ADA87" w14:textId="77777777" w:rsidR="0008588D" w:rsidRPr="00E92312" w:rsidRDefault="0008588D" w:rsidP="0008588D">
      <w:pPr>
        <w:pStyle w:val="11"/>
        <w:rPr>
          <w:bCs/>
          <w:i/>
          <w:iCs/>
        </w:rPr>
      </w:pPr>
      <w:r w:rsidRPr="00E92312">
        <w:rPr>
          <w:bCs/>
          <w:i/>
          <w:iCs/>
        </w:rPr>
        <w:t xml:space="preserve">Chương 1 - </w:t>
      </w:r>
      <w:r w:rsidRPr="00E92312">
        <w:t xml:space="preserve"> TỔNG QUAN VỀ PHÂN TÍCH  KINH DOANH</w:t>
      </w:r>
    </w:p>
    <w:p w14:paraId="444E6680" w14:textId="77777777" w:rsidR="0008588D" w:rsidRPr="00E92312" w:rsidRDefault="0008588D" w:rsidP="0008588D">
      <w:pPr>
        <w:widowControl w:val="0"/>
        <w:spacing w:line="312" w:lineRule="auto"/>
        <w:ind w:firstLine="720"/>
        <w:jc w:val="both"/>
        <w:rPr>
          <w:sz w:val="26"/>
          <w:szCs w:val="26"/>
        </w:rPr>
      </w:pPr>
      <w:r w:rsidRPr="00E92312">
        <w:rPr>
          <w:sz w:val="26"/>
          <w:szCs w:val="26"/>
        </w:rPr>
        <w:t>Chương này trình bày tồng quan về phân tích kinh doanh. Giới thiệu cho người học thấy được khái niệm và ý nghĩa, nhiệm vụ của phân tích kinh doanh của doanh nghiệp trong nền kinh tế thị trường. Đối tượng và các phương pháp nghiên cứu, nhiệm vụ phân tích kinh doanh và quá trình tổ chức phân tích kinh doanh trong các doanh nghiệp.</w:t>
      </w:r>
    </w:p>
    <w:p w14:paraId="0EBF2734" w14:textId="77777777" w:rsidR="0008588D" w:rsidRPr="00E92312" w:rsidRDefault="0008588D" w:rsidP="0008588D">
      <w:pPr>
        <w:widowControl w:val="0"/>
        <w:spacing w:line="312" w:lineRule="auto"/>
        <w:jc w:val="both"/>
        <w:rPr>
          <w:b/>
          <w:bCs/>
          <w:sz w:val="26"/>
          <w:szCs w:val="26"/>
        </w:rPr>
      </w:pPr>
      <w:r w:rsidRPr="00E92312">
        <w:rPr>
          <w:b/>
          <w:bCs/>
          <w:sz w:val="26"/>
          <w:szCs w:val="26"/>
        </w:rPr>
        <w:t xml:space="preserve">1.1. Khái niệm, ý nghĩa và nhiệm vụ của phân tích  kinh doanh </w:t>
      </w:r>
    </w:p>
    <w:p w14:paraId="564F9C2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1.1.1. Khái niệm phân tích  kinh doanh </w:t>
      </w:r>
    </w:p>
    <w:p w14:paraId="4727639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1.1.2. Ý nghĩa của phân tích  kinh doanh </w:t>
      </w:r>
    </w:p>
    <w:p w14:paraId="4D2420E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1.1.3. Nhiệm vụ của phân tích  kinh doanh </w:t>
      </w:r>
    </w:p>
    <w:p w14:paraId="7E0FD6BF" w14:textId="77777777" w:rsidR="0008588D" w:rsidRPr="00E92312" w:rsidRDefault="0008588D" w:rsidP="0008588D">
      <w:pPr>
        <w:widowControl w:val="0"/>
        <w:spacing w:line="312" w:lineRule="auto"/>
        <w:jc w:val="both"/>
        <w:rPr>
          <w:b/>
          <w:bCs/>
          <w:sz w:val="26"/>
          <w:szCs w:val="26"/>
        </w:rPr>
      </w:pPr>
      <w:r w:rsidRPr="00E92312">
        <w:rPr>
          <w:b/>
          <w:bCs/>
          <w:sz w:val="26"/>
          <w:szCs w:val="26"/>
        </w:rPr>
        <w:t>1.2. Đối tượng nghiên cứu của phân tích  kinh doanh</w:t>
      </w:r>
    </w:p>
    <w:p w14:paraId="40AE557F" w14:textId="77777777" w:rsidR="0008588D" w:rsidRPr="00E92312" w:rsidRDefault="0008588D" w:rsidP="0008588D">
      <w:pPr>
        <w:widowControl w:val="0"/>
        <w:spacing w:line="312" w:lineRule="auto"/>
        <w:jc w:val="both"/>
        <w:rPr>
          <w:b/>
          <w:bCs/>
          <w:sz w:val="26"/>
          <w:szCs w:val="26"/>
        </w:rPr>
      </w:pPr>
      <w:r w:rsidRPr="00E92312">
        <w:rPr>
          <w:b/>
          <w:bCs/>
          <w:sz w:val="26"/>
          <w:szCs w:val="26"/>
        </w:rPr>
        <w:t xml:space="preserve">1.3. Các phương pháp phân tích kinh doanh </w:t>
      </w:r>
    </w:p>
    <w:p w14:paraId="7B12C991" w14:textId="77777777" w:rsidR="0008588D" w:rsidRPr="00E92312" w:rsidRDefault="0008588D" w:rsidP="0008588D">
      <w:pPr>
        <w:widowControl w:val="0"/>
        <w:spacing w:line="312" w:lineRule="auto"/>
        <w:ind w:firstLine="720"/>
        <w:jc w:val="both"/>
        <w:rPr>
          <w:sz w:val="26"/>
          <w:szCs w:val="26"/>
        </w:rPr>
      </w:pPr>
      <w:r w:rsidRPr="00E92312">
        <w:rPr>
          <w:sz w:val="26"/>
          <w:szCs w:val="26"/>
        </w:rPr>
        <w:t>1.3.1. Phương pháp so sánh</w:t>
      </w:r>
    </w:p>
    <w:p w14:paraId="1ACBB71D" w14:textId="77777777" w:rsidR="0008588D" w:rsidRPr="00E92312" w:rsidRDefault="0008588D" w:rsidP="0008588D">
      <w:pPr>
        <w:widowControl w:val="0"/>
        <w:spacing w:line="312" w:lineRule="auto"/>
        <w:ind w:firstLine="720"/>
        <w:jc w:val="both"/>
        <w:rPr>
          <w:sz w:val="26"/>
          <w:szCs w:val="26"/>
        </w:rPr>
      </w:pPr>
      <w:r w:rsidRPr="00E92312">
        <w:rPr>
          <w:sz w:val="26"/>
          <w:szCs w:val="26"/>
        </w:rPr>
        <w:t>1.3.2. Phương pháp  chi tiết chỉ tiêu phân tích</w:t>
      </w:r>
    </w:p>
    <w:p w14:paraId="143C9BB2" w14:textId="77777777" w:rsidR="0008588D" w:rsidRPr="00E92312" w:rsidRDefault="0008588D" w:rsidP="0008588D">
      <w:pPr>
        <w:widowControl w:val="0"/>
        <w:spacing w:line="312" w:lineRule="auto"/>
        <w:ind w:firstLine="720"/>
        <w:jc w:val="both"/>
        <w:rPr>
          <w:sz w:val="26"/>
          <w:szCs w:val="26"/>
        </w:rPr>
      </w:pPr>
      <w:r w:rsidRPr="00E92312">
        <w:rPr>
          <w:sz w:val="26"/>
          <w:szCs w:val="26"/>
        </w:rPr>
        <w:t>1.3.3. Phương pháp loại trừ</w:t>
      </w:r>
    </w:p>
    <w:p w14:paraId="742DAC11" w14:textId="77777777" w:rsidR="0008588D" w:rsidRPr="00E92312" w:rsidRDefault="0008588D" w:rsidP="0008588D">
      <w:pPr>
        <w:widowControl w:val="0"/>
        <w:spacing w:line="312" w:lineRule="auto"/>
        <w:ind w:firstLine="720"/>
        <w:jc w:val="both"/>
        <w:rPr>
          <w:sz w:val="26"/>
          <w:szCs w:val="26"/>
        </w:rPr>
      </w:pPr>
      <w:r w:rsidRPr="00E92312">
        <w:rPr>
          <w:sz w:val="26"/>
          <w:szCs w:val="26"/>
        </w:rPr>
        <w:t>1.3.4. Phương pháp liên hệ cân đối</w:t>
      </w:r>
    </w:p>
    <w:p w14:paraId="172EEF0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1.3.5. Các phương pháp khác sử dụng trong phân tích hoạt động kinh doanh </w:t>
      </w:r>
    </w:p>
    <w:p w14:paraId="7E95AEB2" w14:textId="77777777" w:rsidR="0008588D" w:rsidRPr="00E92312" w:rsidRDefault="0008588D" w:rsidP="0008588D">
      <w:pPr>
        <w:widowControl w:val="0"/>
        <w:spacing w:line="312" w:lineRule="auto"/>
        <w:jc w:val="both"/>
        <w:rPr>
          <w:b/>
          <w:bCs/>
          <w:sz w:val="26"/>
          <w:szCs w:val="26"/>
        </w:rPr>
      </w:pPr>
      <w:r w:rsidRPr="00E92312">
        <w:rPr>
          <w:b/>
          <w:bCs/>
          <w:sz w:val="26"/>
          <w:szCs w:val="26"/>
        </w:rPr>
        <w:t xml:space="preserve">1.4. Tổ chức phân tích kinh doanh </w:t>
      </w:r>
    </w:p>
    <w:p w14:paraId="4F5BCED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1.4.1. Khái quát chung về tổ chức phân tích kinh doanh </w:t>
      </w:r>
    </w:p>
    <w:p w14:paraId="101BB2DB" w14:textId="77777777" w:rsidR="0008588D" w:rsidRPr="00E92312" w:rsidRDefault="0008588D" w:rsidP="0008588D">
      <w:pPr>
        <w:widowControl w:val="0"/>
        <w:spacing w:line="312" w:lineRule="auto"/>
        <w:ind w:firstLine="720"/>
        <w:jc w:val="both"/>
        <w:rPr>
          <w:sz w:val="26"/>
          <w:szCs w:val="26"/>
        </w:rPr>
      </w:pPr>
      <w:r w:rsidRPr="00E92312">
        <w:rPr>
          <w:sz w:val="26"/>
          <w:szCs w:val="26"/>
        </w:rPr>
        <w:t>1.4.2. Lựa chọn loại hình phân tích</w:t>
      </w:r>
    </w:p>
    <w:p w14:paraId="11A92260" w14:textId="77777777" w:rsidR="0008588D" w:rsidRPr="00E92312" w:rsidRDefault="0008588D" w:rsidP="0008588D">
      <w:pPr>
        <w:widowControl w:val="0"/>
        <w:spacing w:line="312" w:lineRule="auto"/>
        <w:ind w:firstLine="720"/>
        <w:jc w:val="both"/>
        <w:rPr>
          <w:sz w:val="26"/>
          <w:szCs w:val="26"/>
        </w:rPr>
      </w:pPr>
      <w:r w:rsidRPr="00E92312">
        <w:rPr>
          <w:sz w:val="26"/>
          <w:szCs w:val="26"/>
        </w:rPr>
        <w:t>1.4.3. Lập kế hoạch phân tích</w:t>
      </w:r>
    </w:p>
    <w:p w14:paraId="209873CD"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1.4.4. Thu thập và xử lý thông tin </w:t>
      </w:r>
    </w:p>
    <w:p w14:paraId="139F386C" w14:textId="77777777" w:rsidR="0008588D" w:rsidRPr="00E92312" w:rsidRDefault="0008588D" w:rsidP="0008588D">
      <w:pPr>
        <w:widowControl w:val="0"/>
        <w:spacing w:line="312" w:lineRule="auto"/>
        <w:ind w:firstLine="720"/>
        <w:jc w:val="both"/>
        <w:rPr>
          <w:sz w:val="26"/>
          <w:szCs w:val="26"/>
        </w:rPr>
      </w:pPr>
      <w:r w:rsidRPr="00E92312">
        <w:rPr>
          <w:sz w:val="26"/>
          <w:szCs w:val="26"/>
        </w:rPr>
        <w:t>1.4.5. Xây dựng hệ thống chỉ tiêu phân tích và lựa chọn phương pháp phân tích</w:t>
      </w:r>
    </w:p>
    <w:p w14:paraId="5E443C82" w14:textId="77777777" w:rsidR="0008588D" w:rsidRPr="00E92312" w:rsidRDefault="0008588D" w:rsidP="0008588D">
      <w:pPr>
        <w:widowControl w:val="0"/>
        <w:spacing w:line="312" w:lineRule="auto"/>
        <w:ind w:firstLine="720"/>
        <w:jc w:val="both"/>
        <w:rPr>
          <w:sz w:val="26"/>
          <w:szCs w:val="26"/>
        </w:rPr>
      </w:pPr>
      <w:r w:rsidRPr="00E92312">
        <w:rPr>
          <w:sz w:val="26"/>
          <w:szCs w:val="26"/>
        </w:rPr>
        <w:t>1.4.6. Viết báo cáo và tổ chức hội nghị phân tích</w:t>
      </w:r>
    </w:p>
    <w:p w14:paraId="7AD226AF" w14:textId="77777777" w:rsidR="0008588D" w:rsidRPr="00E92312" w:rsidRDefault="0008588D" w:rsidP="0008588D">
      <w:pPr>
        <w:widowControl w:val="0"/>
        <w:tabs>
          <w:tab w:val="left" w:pos="3735"/>
        </w:tabs>
        <w:spacing w:line="312" w:lineRule="auto"/>
        <w:jc w:val="both"/>
        <w:rPr>
          <w:b/>
          <w:sz w:val="26"/>
          <w:szCs w:val="26"/>
        </w:rPr>
      </w:pPr>
      <w:r w:rsidRPr="00E92312">
        <w:rPr>
          <w:b/>
          <w:sz w:val="26"/>
          <w:szCs w:val="26"/>
        </w:rPr>
        <w:t>Tài liệu tham khảo của chương:</w:t>
      </w:r>
    </w:p>
    <w:p w14:paraId="6B22F125" w14:textId="77777777" w:rsidR="0008588D" w:rsidRPr="00E92312" w:rsidRDefault="0008588D" w:rsidP="0008588D">
      <w:pPr>
        <w:widowControl w:val="0"/>
        <w:numPr>
          <w:ilvl w:val="0"/>
          <w:numId w:val="105"/>
        </w:numPr>
        <w:tabs>
          <w:tab w:val="left" w:pos="3735"/>
        </w:tabs>
        <w:spacing w:line="312" w:lineRule="auto"/>
        <w:ind w:left="0" w:firstLine="720"/>
        <w:jc w:val="both"/>
        <w:rPr>
          <w:sz w:val="26"/>
          <w:szCs w:val="26"/>
        </w:rPr>
      </w:pPr>
      <w:r w:rsidRPr="00E92312">
        <w:rPr>
          <w:sz w:val="26"/>
          <w:szCs w:val="26"/>
        </w:rPr>
        <w:t>Bài giảng môn Phân tích kinh doanh</w:t>
      </w:r>
    </w:p>
    <w:p w14:paraId="368A1619"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"Phân tích hoạt động kinh doanh" Trường Đại học KTQD năm 2013 và các năm tái bản, chủ biên GS.TS. Nguyễn Văn Công.</w:t>
      </w:r>
    </w:p>
    <w:p w14:paraId="6A7E8815"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"Phân tích kinh doanh" Trường ĐH Kinh tế Thành phố Hồ Chí Minh năm 2007 và các năm tái bản chủ biên PGS.TS Phạm Văn Dược.</w:t>
      </w:r>
    </w:p>
    <w:p w14:paraId="13378704" w14:textId="77777777" w:rsidR="0008588D" w:rsidRPr="00E92312" w:rsidRDefault="0008588D" w:rsidP="0008588D">
      <w:pPr>
        <w:pStyle w:val="11"/>
        <w:rPr>
          <w:bCs/>
          <w:i/>
          <w:iCs/>
        </w:rPr>
      </w:pPr>
      <w:r w:rsidRPr="00E92312">
        <w:rPr>
          <w:bCs/>
          <w:i/>
          <w:iCs/>
        </w:rPr>
        <w:t xml:space="preserve">Chương 2- </w:t>
      </w:r>
      <w:r w:rsidRPr="00E92312">
        <w:t>PHÂN TÍCH HOẠT ĐỘNG CUNG CẤP</w:t>
      </w:r>
    </w:p>
    <w:p w14:paraId="544361D2"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Chương này trình bày nội dung và nhiệm vụ của phân tích hoạt động cung cấp bao gồm: Đánh giá khái quát hoạt động cung cấp, phân tích tình hình cung cấp các yếu tố đầu vào như vật tư, hàng hóa, lao động,... Qua đó cần xem xét các nguyên nhân ảnh hưởng đến hoạt động cung cấp để đưa ra các quyết định phù hợp.  </w:t>
      </w:r>
    </w:p>
    <w:p w14:paraId="380C8610" w14:textId="77777777" w:rsidR="0008588D" w:rsidRPr="00E92312" w:rsidRDefault="0008588D" w:rsidP="0008588D">
      <w:pPr>
        <w:widowControl w:val="0"/>
        <w:spacing w:line="312" w:lineRule="auto"/>
        <w:jc w:val="both"/>
        <w:rPr>
          <w:b/>
          <w:bCs/>
          <w:sz w:val="26"/>
          <w:szCs w:val="26"/>
        </w:rPr>
      </w:pPr>
      <w:r w:rsidRPr="00E92312">
        <w:rPr>
          <w:b/>
          <w:bCs/>
          <w:sz w:val="26"/>
          <w:szCs w:val="26"/>
        </w:rPr>
        <w:t>2.1. Hoạt động cung cấp, nội dung và nhiệm vụ phân tích</w:t>
      </w:r>
    </w:p>
    <w:p w14:paraId="537FE64F"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2.2.1. Hoạt động cung cấp</w:t>
      </w:r>
    </w:p>
    <w:p w14:paraId="6CB33E03"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2.2.1. Nội dung và nhiệm vụ phân tích</w:t>
      </w:r>
    </w:p>
    <w:p w14:paraId="335EE6B6" w14:textId="77777777" w:rsidR="0008588D" w:rsidRPr="00E92312" w:rsidRDefault="0008588D" w:rsidP="0008588D">
      <w:pPr>
        <w:widowControl w:val="0"/>
        <w:spacing w:line="312" w:lineRule="auto"/>
        <w:jc w:val="both"/>
        <w:rPr>
          <w:b/>
          <w:bCs/>
          <w:sz w:val="26"/>
          <w:szCs w:val="26"/>
        </w:rPr>
      </w:pPr>
      <w:r w:rsidRPr="00E92312">
        <w:rPr>
          <w:b/>
          <w:bCs/>
          <w:sz w:val="26"/>
          <w:szCs w:val="26"/>
        </w:rPr>
        <w:t>2.2. Phân tích kết quả hoạt động cung cấp hàng hóa</w:t>
      </w:r>
    </w:p>
    <w:p w14:paraId="5AC5A410" w14:textId="77777777" w:rsidR="0008588D" w:rsidRPr="00E92312" w:rsidRDefault="0008588D" w:rsidP="0008588D">
      <w:pPr>
        <w:widowControl w:val="0"/>
        <w:spacing w:line="312" w:lineRule="auto"/>
        <w:ind w:firstLine="720"/>
        <w:jc w:val="both"/>
        <w:rPr>
          <w:sz w:val="26"/>
          <w:szCs w:val="26"/>
        </w:rPr>
      </w:pPr>
      <w:r w:rsidRPr="00E92312">
        <w:rPr>
          <w:sz w:val="26"/>
          <w:szCs w:val="26"/>
        </w:rPr>
        <w:t>2.2.1. Đánh giá khái quát kết quả  cung cấp về mặt số lượng</w:t>
      </w:r>
    </w:p>
    <w:p w14:paraId="6B33F2BF" w14:textId="77777777" w:rsidR="0008588D" w:rsidRPr="00E92312" w:rsidRDefault="0008588D" w:rsidP="0008588D">
      <w:pPr>
        <w:widowControl w:val="0"/>
        <w:spacing w:line="312" w:lineRule="auto"/>
        <w:ind w:firstLine="720"/>
        <w:jc w:val="both"/>
        <w:rPr>
          <w:sz w:val="26"/>
          <w:szCs w:val="26"/>
        </w:rPr>
      </w:pPr>
      <w:r w:rsidRPr="00E92312">
        <w:rPr>
          <w:sz w:val="26"/>
          <w:szCs w:val="26"/>
        </w:rPr>
        <w:t>2.2.2.  Phân tích tình hình cung cấp về chủng loại</w:t>
      </w:r>
    </w:p>
    <w:p w14:paraId="42F469AB" w14:textId="77777777" w:rsidR="0008588D" w:rsidRPr="00E92312" w:rsidRDefault="0008588D" w:rsidP="0008588D">
      <w:pPr>
        <w:widowControl w:val="0"/>
        <w:spacing w:line="312" w:lineRule="auto"/>
        <w:ind w:firstLine="720"/>
        <w:jc w:val="both"/>
        <w:rPr>
          <w:sz w:val="26"/>
          <w:szCs w:val="26"/>
        </w:rPr>
      </w:pPr>
      <w:r w:rsidRPr="00E92312">
        <w:rPr>
          <w:sz w:val="26"/>
          <w:szCs w:val="26"/>
        </w:rPr>
        <w:t>2.2.3. Phân tích tình hình cung cấp về chất lượng</w:t>
      </w:r>
    </w:p>
    <w:p w14:paraId="3586AEB2" w14:textId="77777777" w:rsidR="0008588D" w:rsidRPr="00E92312" w:rsidRDefault="0008588D" w:rsidP="0008588D">
      <w:pPr>
        <w:widowControl w:val="0"/>
        <w:spacing w:line="312" w:lineRule="auto"/>
        <w:ind w:firstLine="720"/>
        <w:jc w:val="both"/>
        <w:rPr>
          <w:sz w:val="26"/>
          <w:szCs w:val="26"/>
        </w:rPr>
      </w:pPr>
      <w:r w:rsidRPr="00E92312">
        <w:rPr>
          <w:sz w:val="26"/>
          <w:szCs w:val="26"/>
        </w:rPr>
        <w:t>2.2.4. Phân tích tình hình cung cấp về tiến độ</w:t>
      </w:r>
    </w:p>
    <w:p w14:paraId="0AE8B9E2" w14:textId="77777777" w:rsidR="0008588D" w:rsidRPr="00E92312" w:rsidRDefault="0008588D" w:rsidP="0008588D">
      <w:pPr>
        <w:widowControl w:val="0"/>
        <w:spacing w:line="312" w:lineRule="auto"/>
        <w:ind w:firstLine="720"/>
        <w:jc w:val="both"/>
        <w:rPr>
          <w:sz w:val="26"/>
          <w:szCs w:val="26"/>
        </w:rPr>
      </w:pPr>
      <w:r w:rsidRPr="00E92312">
        <w:rPr>
          <w:sz w:val="26"/>
          <w:szCs w:val="26"/>
        </w:rPr>
        <w:t>2.2.5. Phân tích tình hình dự trữ</w:t>
      </w:r>
    </w:p>
    <w:p w14:paraId="1D2FD710" w14:textId="77777777" w:rsidR="0008588D" w:rsidRPr="00E92312" w:rsidRDefault="0008588D" w:rsidP="0008588D">
      <w:pPr>
        <w:widowControl w:val="0"/>
        <w:spacing w:line="312" w:lineRule="auto"/>
        <w:ind w:firstLine="720"/>
        <w:jc w:val="both"/>
        <w:rPr>
          <w:sz w:val="26"/>
          <w:szCs w:val="26"/>
        </w:rPr>
      </w:pPr>
      <w:r w:rsidRPr="00E92312">
        <w:rPr>
          <w:sz w:val="26"/>
          <w:szCs w:val="26"/>
        </w:rPr>
        <w:t>2.2.6. Phân tích chi phí hoạt động cung cấp</w:t>
      </w:r>
    </w:p>
    <w:p w14:paraId="4F5A50FC" w14:textId="77777777" w:rsidR="0008588D" w:rsidRPr="00E92312" w:rsidRDefault="0008588D" w:rsidP="0008588D">
      <w:pPr>
        <w:widowControl w:val="0"/>
        <w:spacing w:line="312" w:lineRule="auto"/>
        <w:ind w:firstLine="720"/>
        <w:jc w:val="both"/>
        <w:rPr>
          <w:sz w:val="26"/>
          <w:szCs w:val="26"/>
        </w:rPr>
      </w:pPr>
      <w:r w:rsidRPr="00E92312">
        <w:rPr>
          <w:sz w:val="26"/>
          <w:szCs w:val="26"/>
        </w:rPr>
        <w:t>2.2.7. Phân tích nguyên nhân ảnh hưởng đến kết quả hoạt động cung cấp</w:t>
      </w:r>
    </w:p>
    <w:p w14:paraId="56E1BB06" w14:textId="77777777" w:rsidR="0008588D" w:rsidRPr="00E92312" w:rsidRDefault="0008588D" w:rsidP="0008588D">
      <w:pPr>
        <w:widowControl w:val="0"/>
        <w:spacing w:line="312" w:lineRule="auto"/>
        <w:jc w:val="both"/>
        <w:rPr>
          <w:b/>
          <w:sz w:val="26"/>
          <w:szCs w:val="26"/>
        </w:rPr>
      </w:pPr>
      <w:r w:rsidRPr="00E92312">
        <w:rPr>
          <w:b/>
          <w:sz w:val="26"/>
          <w:szCs w:val="26"/>
        </w:rPr>
        <w:t>2.3. Phân tích kết quả hoạt động cung ứng lao động</w:t>
      </w:r>
    </w:p>
    <w:p w14:paraId="2CD0A91A" w14:textId="77777777" w:rsidR="0008588D" w:rsidRPr="00E92312" w:rsidRDefault="0008588D" w:rsidP="0008588D">
      <w:pPr>
        <w:widowControl w:val="0"/>
        <w:spacing w:line="312" w:lineRule="auto"/>
        <w:ind w:firstLine="720"/>
        <w:jc w:val="both"/>
        <w:rPr>
          <w:sz w:val="26"/>
          <w:szCs w:val="26"/>
        </w:rPr>
      </w:pPr>
      <w:r w:rsidRPr="00E92312">
        <w:rPr>
          <w:sz w:val="26"/>
          <w:szCs w:val="26"/>
        </w:rPr>
        <w:t>2.3.1. Đánh giá khái quát kết quả cung ứng về mặt số lượng</w:t>
      </w:r>
    </w:p>
    <w:p w14:paraId="5BF40EB4" w14:textId="77777777" w:rsidR="0008588D" w:rsidRPr="00E92312" w:rsidRDefault="0008588D" w:rsidP="0008588D">
      <w:pPr>
        <w:widowControl w:val="0"/>
        <w:spacing w:line="312" w:lineRule="auto"/>
        <w:ind w:firstLine="720"/>
        <w:jc w:val="both"/>
        <w:rPr>
          <w:sz w:val="26"/>
          <w:szCs w:val="26"/>
        </w:rPr>
      </w:pPr>
      <w:r w:rsidRPr="00E92312">
        <w:rPr>
          <w:sz w:val="26"/>
          <w:szCs w:val="26"/>
        </w:rPr>
        <w:t>2.3.2. Phân tích tình hình cung ứng về mặt chất lượng</w:t>
      </w:r>
    </w:p>
    <w:p w14:paraId="3CE4FB7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2.3.3. Phân tích kết quả hoạt động cung ứng về mặt cơ cấu </w:t>
      </w:r>
    </w:p>
    <w:p w14:paraId="378ECEAE" w14:textId="77777777" w:rsidR="0008588D" w:rsidRPr="00E92312" w:rsidRDefault="0008588D" w:rsidP="0008588D">
      <w:pPr>
        <w:widowControl w:val="0"/>
        <w:spacing w:line="312" w:lineRule="auto"/>
        <w:ind w:firstLine="720"/>
        <w:jc w:val="both"/>
        <w:rPr>
          <w:sz w:val="26"/>
          <w:szCs w:val="26"/>
        </w:rPr>
      </w:pPr>
      <w:r w:rsidRPr="00E92312">
        <w:rPr>
          <w:sz w:val="26"/>
          <w:szCs w:val="26"/>
        </w:rPr>
        <w:t>2.3.4. Phân tích chi phí hoạt động cung ứng</w:t>
      </w:r>
    </w:p>
    <w:p w14:paraId="7C9BBEA0" w14:textId="77777777" w:rsidR="0008588D" w:rsidRPr="00E92312" w:rsidRDefault="0008588D" w:rsidP="0008588D">
      <w:pPr>
        <w:widowControl w:val="0"/>
        <w:spacing w:line="312" w:lineRule="auto"/>
        <w:ind w:firstLine="720"/>
        <w:jc w:val="both"/>
        <w:rPr>
          <w:sz w:val="26"/>
          <w:szCs w:val="26"/>
        </w:rPr>
      </w:pPr>
      <w:r w:rsidRPr="00E92312">
        <w:rPr>
          <w:sz w:val="26"/>
          <w:szCs w:val="26"/>
        </w:rPr>
        <w:t>2.3.5. Phân tích nguyên nhân ảnh hưởng đến kết quả hoạt động cung ứng</w:t>
      </w:r>
    </w:p>
    <w:p w14:paraId="7DED0305" w14:textId="77777777" w:rsidR="0008588D" w:rsidRPr="00E92312" w:rsidRDefault="0008588D" w:rsidP="0008588D">
      <w:pPr>
        <w:widowControl w:val="0"/>
        <w:tabs>
          <w:tab w:val="left" w:pos="3735"/>
        </w:tabs>
        <w:spacing w:line="312" w:lineRule="auto"/>
        <w:jc w:val="both"/>
        <w:rPr>
          <w:b/>
          <w:sz w:val="26"/>
          <w:szCs w:val="26"/>
        </w:rPr>
      </w:pPr>
      <w:r w:rsidRPr="00E92312">
        <w:rPr>
          <w:b/>
          <w:sz w:val="26"/>
          <w:szCs w:val="26"/>
        </w:rPr>
        <w:t>Tài liệu tham khảo của chương:</w:t>
      </w:r>
    </w:p>
    <w:p w14:paraId="0899E39C" w14:textId="77777777" w:rsidR="0008588D" w:rsidRPr="00E92312" w:rsidRDefault="0008588D" w:rsidP="0008588D">
      <w:pPr>
        <w:widowControl w:val="0"/>
        <w:numPr>
          <w:ilvl w:val="0"/>
          <w:numId w:val="105"/>
        </w:numPr>
        <w:tabs>
          <w:tab w:val="left" w:pos="3735"/>
        </w:tabs>
        <w:spacing w:line="312" w:lineRule="auto"/>
        <w:ind w:left="0" w:firstLine="720"/>
        <w:jc w:val="both"/>
        <w:rPr>
          <w:sz w:val="26"/>
          <w:szCs w:val="26"/>
        </w:rPr>
      </w:pPr>
      <w:r w:rsidRPr="00E92312">
        <w:rPr>
          <w:sz w:val="26"/>
          <w:szCs w:val="26"/>
        </w:rPr>
        <w:t>Bài giảng môn Phân tích kinh doanh</w:t>
      </w:r>
    </w:p>
    <w:p w14:paraId="12BD96D7" w14:textId="77777777" w:rsidR="0008588D" w:rsidRPr="00E92312" w:rsidRDefault="0008588D" w:rsidP="0008588D">
      <w:pPr>
        <w:widowControl w:val="0"/>
        <w:numPr>
          <w:ilvl w:val="0"/>
          <w:numId w:val="105"/>
        </w:numPr>
        <w:tabs>
          <w:tab w:val="left" w:pos="3735"/>
        </w:tabs>
        <w:spacing w:line="312" w:lineRule="auto"/>
        <w:ind w:left="0" w:firstLine="720"/>
        <w:jc w:val="both"/>
        <w:rPr>
          <w:sz w:val="26"/>
          <w:szCs w:val="26"/>
        </w:rPr>
      </w:pPr>
      <w:r w:rsidRPr="00E92312">
        <w:rPr>
          <w:sz w:val="26"/>
          <w:szCs w:val="26"/>
        </w:rPr>
        <w:t xml:space="preserve"> Giáo trình Phân tích kinh doanh, trường ĐHKTQD, Nhà xuất bản ĐHKTQD năm 2013</w:t>
      </w:r>
    </w:p>
    <w:p w14:paraId="0E506E4E" w14:textId="77777777" w:rsidR="0008588D" w:rsidRPr="00E92312" w:rsidRDefault="0008588D" w:rsidP="0008588D">
      <w:pPr>
        <w:widowControl w:val="0"/>
        <w:tabs>
          <w:tab w:val="left" w:pos="3735"/>
        </w:tabs>
        <w:spacing w:line="312" w:lineRule="auto"/>
        <w:ind w:firstLine="720"/>
        <w:jc w:val="both"/>
        <w:rPr>
          <w:sz w:val="26"/>
          <w:szCs w:val="26"/>
        </w:rPr>
      </w:pPr>
    </w:p>
    <w:p w14:paraId="3EA462A7" w14:textId="77777777" w:rsidR="0008588D" w:rsidRPr="00E92312" w:rsidRDefault="0008588D" w:rsidP="0008588D">
      <w:pPr>
        <w:pStyle w:val="11"/>
        <w:rPr>
          <w:bCs/>
          <w:i/>
          <w:iCs/>
        </w:rPr>
      </w:pPr>
      <w:r w:rsidRPr="00E92312">
        <w:rPr>
          <w:bCs/>
          <w:i/>
          <w:iCs/>
        </w:rPr>
        <w:t xml:space="preserve">Chương 3 - </w:t>
      </w:r>
      <w:r w:rsidRPr="00E92312">
        <w:t>PHÂN TÍCH HOẠT ĐỘNG SẢN XUẤT</w:t>
      </w:r>
    </w:p>
    <w:p w14:paraId="436982F9" w14:textId="77777777" w:rsidR="0008588D" w:rsidRPr="00E92312" w:rsidRDefault="0008588D" w:rsidP="0008588D">
      <w:pPr>
        <w:widowControl w:val="0"/>
        <w:spacing w:line="312" w:lineRule="auto"/>
        <w:ind w:firstLine="720"/>
        <w:jc w:val="both"/>
        <w:rPr>
          <w:sz w:val="26"/>
          <w:szCs w:val="26"/>
        </w:rPr>
      </w:pPr>
      <w:r w:rsidRPr="00E92312">
        <w:rPr>
          <w:sz w:val="26"/>
          <w:szCs w:val="26"/>
        </w:rPr>
        <w:t>Chương này trình bày cho người học hiểu được vài trò của hoạt động sản xuất và các nhiệm vụ cần phân tích trong hoạt động sản xuất. Thông qua phân tích chỉ rõ được tiềm năng chưa khai thác, đề xuất các biện pháp hữu hiệu để nâng cao kết quả và hiệu quả trong sản xuất.</w:t>
      </w:r>
    </w:p>
    <w:p w14:paraId="41D27049" w14:textId="77777777" w:rsidR="0008588D" w:rsidRPr="00E92312" w:rsidRDefault="0008588D" w:rsidP="0008588D">
      <w:pPr>
        <w:widowControl w:val="0"/>
        <w:spacing w:line="312" w:lineRule="auto"/>
        <w:jc w:val="both"/>
        <w:rPr>
          <w:b/>
          <w:bCs/>
          <w:sz w:val="26"/>
          <w:szCs w:val="26"/>
        </w:rPr>
      </w:pPr>
      <w:r w:rsidRPr="00E92312">
        <w:rPr>
          <w:b/>
          <w:bCs/>
          <w:sz w:val="26"/>
          <w:szCs w:val="26"/>
        </w:rPr>
        <w:t>3. 1. Hoạt động sản xuất và nội dung nhiệm vụ phân tích</w:t>
      </w:r>
    </w:p>
    <w:p w14:paraId="412A7497"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3.1.1. Hoạt động sản xuất</w:t>
      </w:r>
    </w:p>
    <w:p w14:paraId="14C7970E"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3.1.2. Nội dung và nhiệm vụ phân tích</w:t>
      </w:r>
    </w:p>
    <w:p w14:paraId="47FAB187" w14:textId="77777777" w:rsidR="0008588D" w:rsidRPr="00E92312" w:rsidRDefault="0008588D" w:rsidP="0008588D">
      <w:pPr>
        <w:widowControl w:val="0"/>
        <w:spacing w:line="312" w:lineRule="auto"/>
        <w:jc w:val="both"/>
        <w:rPr>
          <w:b/>
          <w:sz w:val="26"/>
          <w:szCs w:val="26"/>
        </w:rPr>
      </w:pPr>
      <w:r w:rsidRPr="00E92312">
        <w:rPr>
          <w:b/>
          <w:bCs/>
          <w:sz w:val="26"/>
          <w:szCs w:val="26"/>
        </w:rPr>
        <w:t xml:space="preserve">3.2. </w:t>
      </w:r>
      <w:r w:rsidRPr="00E92312">
        <w:rPr>
          <w:b/>
          <w:sz w:val="26"/>
          <w:szCs w:val="26"/>
        </w:rPr>
        <w:t>Đánh giá khái quát kết sản xuất về mặt quy mô</w:t>
      </w:r>
    </w:p>
    <w:p w14:paraId="77795FC8" w14:textId="77777777" w:rsidR="0008588D" w:rsidRPr="00E92312" w:rsidRDefault="0008588D" w:rsidP="0008588D">
      <w:pPr>
        <w:widowControl w:val="0"/>
        <w:spacing w:line="312" w:lineRule="auto"/>
        <w:ind w:firstLine="720"/>
        <w:jc w:val="both"/>
        <w:rPr>
          <w:sz w:val="26"/>
          <w:szCs w:val="26"/>
        </w:rPr>
      </w:pPr>
      <w:r w:rsidRPr="00E92312">
        <w:rPr>
          <w:sz w:val="26"/>
          <w:szCs w:val="26"/>
        </w:rPr>
        <w:t>3.2.1. Chỉ tiêu đánh giá</w:t>
      </w:r>
    </w:p>
    <w:p w14:paraId="065C7066" w14:textId="77777777" w:rsidR="0008588D" w:rsidRPr="00E92312" w:rsidRDefault="0008588D" w:rsidP="0008588D">
      <w:pPr>
        <w:widowControl w:val="0"/>
        <w:spacing w:line="312" w:lineRule="auto"/>
        <w:ind w:firstLine="720"/>
        <w:jc w:val="both"/>
        <w:rPr>
          <w:bCs/>
          <w:sz w:val="26"/>
          <w:szCs w:val="26"/>
        </w:rPr>
      </w:pPr>
      <w:r w:rsidRPr="00E92312">
        <w:rPr>
          <w:sz w:val="26"/>
          <w:szCs w:val="26"/>
        </w:rPr>
        <w:t>3.2.2. Quy trình đánh giá</w:t>
      </w:r>
    </w:p>
    <w:p w14:paraId="2350AC88" w14:textId="77777777" w:rsidR="0008588D" w:rsidRPr="00E92312" w:rsidRDefault="0008588D" w:rsidP="0008588D">
      <w:pPr>
        <w:widowControl w:val="0"/>
        <w:spacing w:line="312" w:lineRule="auto"/>
        <w:jc w:val="both"/>
        <w:rPr>
          <w:b/>
          <w:sz w:val="26"/>
          <w:szCs w:val="26"/>
        </w:rPr>
      </w:pPr>
      <w:r w:rsidRPr="00E92312">
        <w:rPr>
          <w:b/>
          <w:sz w:val="26"/>
          <w:szCs w:val="26"/>
        </w:rPr>
        <w:t>3.3.  Phân tích xu hướng, tốc độ và nhịp điệu tăng trưởng của sản xuất</w:t>
      </w:r>
    </w:p>
    <w:p w14:paraId="68F7AF13" w14:textId="77777777" w:rsidR="0008588D" w:rsidRPr="00E92312" w:rsidRDefault="0008588D" w:rsidP="0008588D">
      <w:pPr>
        <w:widowControl w:val="0"/>
        <w:spacing w:line="312" w:lineRule="auto"/>
        <w:ind w:firstLine="720"/>
        <w:jc w:val="both"/>
        <w:rPr>
          <w:sz w:val="26"/>
          <w:szCs w:val="26"/>
        </w:rPr>
      </w:pPr>
      <w:r w:rsidRPr="00E92312">
        <w:rPr>
          <w:sz w:val="26"/>
          <w:szCs w:val="26"/>
        </w:rPr>
        <w:t>3.3.1. Ý nghĩa phân tích</w:t>
      </w:r>
    </w:p>
    <w:p w14:paraId="01046BA9" w14:textId="77777777" w:rsidR="0008588D" w:rsidRPr="00E92312" w:rsidRDefault="0008588D" w:rsidP="0008588D">
      <w:pPr>
        <w:widowControl w:val="0"/>
        <w:spacing w:line="312" w:lineRule="auto"/>
        <w:ind w:firstLine="720"/>
        <w:jc w:val="both"/>
        <w:rPr>
          <w:sz w:val="26"/>
          <w:szCs w:val="26"/>
        </w:rPr>
      </w:pPr>
      <w:r w:rsidRPr="00E92312">
        <w:rPr>
          <w:sz w:val="26"/>
          <w:szCs w:val="26"/>
        </w:rPr>
        <w:t>3.3.2. Chỉ tiêu và phương pháp phân tích</w:t>
      </w:r>
    </w:p>
    <w:p w14:paraId="21A2DA42" w14:textId="77777777" w:rsidR="0008588D" w:rsidRPr="00E92312" w:rsidRDefault="0008588D" w:rsidP="0008588D">
      <w:pPr>
        <w:widowControl w:val="0"/>
        <w:spacing w:line="312" w:lineRule="auto"/>
        <w:jc w:val="both"/>
        <w:rPr>
          <w:b/>
          <w:sz w:val="26"/>
          <w:szCs w:val="26"/>
        </w:rPr>
      </w:pPr>
      <w:r w:rsidRPr="00E92312">
        <w:rPr>
          <w:b/>
          <w:sz w:val="26"/>
          <w:szCs w:val="26"/>
        </w:rPr>
        <w:t>3.4. Phân tích chất lượng sản phẩm</w:t>
      </w:r>
    </w:p>
    <w:p w14:paraId="7F9BE1BA" w14:textId="77777777" w:rsidR="0008588D" w:rsidRPr="00E92312" w:rsidRDefault="0008588D" w:rsidP="0008588D">
      <w:pPr>
        <w:widowControl w:val="0"/>
        <w:spacing w:line="312" w:lineRule="auto"/>
        <w:ind w:firstLine="720"/>
        <w:jc w:val="both"/>
        <w:rPr>
          <w:sz w:val="26"/>
          <w:szCs w:val="26"/>
        </w:rPr>
      </w:pPr>
      <w:r w:rsidRPr="00E92312">
        <w:rPr>
          <w:sz w:val="26"/>
          <w:szCs w:val="26"/>
        </w:rPr>
        <w:t>3.4.1. Ý nghĩa phân tích</w:t>
      </w:r>
    </w:p>
    <w:p w14:paraId="1A2F9A6A" w14:textId="77777777" w:rsidR="0008588D" w:rsidRPr="00E92312" w:rsidRDefault="0008588D" w:rsidP="0008588D">
      <w:pPr>
        <w:widowControl w:val="0"/>
        <w:spacing w:line="312" w:lineRule="auto"/>
        <w:ind w:firstLine="720"/>
        <w:jc w:val="both"/>
        <w:rPr>
          <w:sz w:val="26"/>
          <w:szCs w:val="26"/>
        </w:rPr>
      </w:pPr>
      <w:r w:rsidRPr="00E92312">
        <w:rPr>
          <w:sz w:val="26"/>
          <w:szCs w:val="26"/>
        </w:rPr>
        <w:t>3.4.2. Phân tích chất lượng sản phẩm đối với sản phẩm có phân chia thứ hạng</w:t>
      </w:r>
    </w:p>
    <w:p w14:paraId="2F439DB7" w14:textId="77777777" w:rsidR="0008588D" w:rsidRPr="00E92312" w:rsidRDefault="0008588D" w:rsidP="0008588D">
      <w:pPr>
        <w:widowControl w:val="0"/>
        <w:spacing w:line="312" w:lineRule="auto"/>
        <w:ind w:firstLine="720"/>
        <w:jc w:val="both"/>
        <w:rPr>
          <w:sz w:val="26"/>
          <w:szCs w:val="26"/>
        </w:rPr>
      </w:pPr>
      <w:r w:rsidRPr="00E92312">
        <w:rPr>
          <w:sz w:val="26"/>
          <w:szCs w:val="26"/>
        </w:rPr>
        <w:t>3.4.3. Phân tích chất lượng sản phẩm đối với sản phẩm không  phân chia thứ hạng</w:t>
      </w:r>
    </w:p>
    <w:p w14:paraId="50063AB7" w14:textId="77777777" w:rsidR="0008588D" w:rsidRPr="00E92312" w:rsidRDefault="0008588D" w:rsidP="0008588D">
      <w:pPr>
        <w:widowControl w:val="0"/>
        <w:spacing w:line="312" w:lineRule="auto"/>
        <w:jc w:val="both"/>
        <w:rPr>
          <w:b/>
          <w:sz w:val="26"/>
          <w:szCs w:val="26"/>
        </w:rPr>
      </w:pPr>
      <w:r w:rsidRPr="00E92312">
        <w:rPr>
          <w:b/>
          <w:sz w:val="26"/>
          <w:szCs w:val="26"/>
        </w:rPr>
        <w:t>3.5. Phân tích mối quan hệ giữa kết quả sản xuất với tình hình sử dụng các yếu tố cơ bản</w:t>
      </w:r>
    </w:p>
    <w:p w14:paraId="1A075207" w14:textId="77777777" w:rsidR="0008588D" w:rsidRPr="00E92312" w:rsidRDefault="0008588D" w:rsidP="0008588D">
      <w:pPr>
        <w:widowControl w:val="0"/>
        <w:spacing w:line="312" w:lineRule="auto"/>
        <w:ind w:firstLine="720"/>
        <w:jc w:val="both"/>
        <w:rPr>
          <w:sz w:val="26"/>
          <w:szCs w:val="26"/>
        </w:rPr>
      </w:pPr>
      <w:r w:rsidRPr="00E92312">
        <w:rPr>
          <w:sz w:val="26"/>
          <w:szCs w:val="26"/>
        </w:rPr>
        <w:t>3.5.1. Thiết lập quan hệ</w:t>
      </w:r>
    </w:p>
    <w:p w14:paraId="25E29E54" w14:textId="77777777" w:rsidR="0008588D" w:rsidRPr="00E92312" w:rsidRDefault="0008588D" w:rsidP="0008588D">
      <w:pPr>
        <w:widowControl w:val="0"/>
        <w:spacing w:line="312" w:lineRule="auto"/>
        <w:ind w:firstLine="720"/>
        <w:jc w:val="both"/>
        <w:rPr>
          <w:sz w:val="26"/>
          <w:szCs w:val="26"/>
        </w:rPr>
      </w:pPr>
      <w:r w:rsidRPr="00E92312">
        <w:rPr>
          <w:sz w:val="26"/>
          <w:szCs w:val="26"/>
        </w:rPr>
        <w:t>3.5.2. Phân tích quan hệ</w:t>
      </w:r>
    </w:p>
    <w:p w14:paraId="01E0B072" w14:textId="77777777" w:rsidR="0008588D" w:rsidRPr="00E92312" w:rsidRDefault="0008588D" w:rsidP="0008588D">
      <w:pPr>
        <w:widowControl w:val="0"/>
        <w:spacing w:line="312" w:lineRule="auto"/>
        <w:jc w:val="both"/>
        <w:rPr>
          <w:b/>
          <w:sz w:val="26"/>
          <w:szCs w:val="26"/>
        </w:rPr>
      </w:pPr>
      <w:r w:rsidRPr="00E92312">
        <w:rPr>
          <w:b/>
          <w:sz w:val="26"/>
          <w:szCs w:val="26"/>
        </w:rPr>
        <w:t>3.6. Phân tích chi phí sản xuất và giá thành sản phẩm</w:t>
      </w:r>
    </w:p>
    <w:p w14:paraId="23DDB42C" w14:textId="77777777" w:rsidR="0008588D" w:rsidRPr="00E92312" w:rsidRDefault="0008588D" w:rsidP="0008588D">
      <w:pPr>
        <w:widowControl w:val="0"/>
        <w:spacing w:line="312" w:lineRule="auto"/>
        <w:ind w:firstLine="720"/>
        <w:jc w:val="both"/>
        <w:rPr>
          <w:sz w:val="26"/>
          <w:szCs w:val="26"/>
        </w:rPr>
      </w:pPr>
      <w:r w:rsidRPr="00E92312">
        <w:rPr>
          <w:sz w:val="26"/>
          <w:szCs w:val="26"/>
        </w:rPr>
        <w:t>3.6.1. Ý nghĩa và nội dung phân tích</w:t>
      </w:r>
    </w:p>
    <w:p w14:paraId="0B55BCA7" w14:textId="77777777" w:rsidR="0008588D" w:rsidRPr="00E92312" w:rsidRDefault="0008588D" w:rsidP="0008588D">
      <w:pPr>
        <w:widowControl w:val="0"/>
        <w:spacing w:line="312" w:lineRule="auto"/>
        <w:ind w:firstLine="720"/>
        <w:jc w:val="both"/>
        <w:rPr>
          <w:sz w:val="26"/>
          <w:szCs w:val="26"/>
        </w:rPr>
      </w:pPr>
      <w:r w:rsidRPr="00E92312">
        <w:rPr>
          <w:sz w:val="26"/>
          <w:szCs w:val="26"/>
        </w:rPr>
        <w:t>3.6.2. Đánh giá khái quát tình hình thực hiện kế hoạch</w:t>
      </w:r>
    </w:p>
    <w:p w14:paraId="733313C7" w14:textId="77777777" w:rsidR="0008588D" w:rsidRPr="00E92312" w:rsidRDefault="0008588D" w:rsidP="0008588D">
      <w:pPr>
        <w:widowControl w:val="0"/>
        <w:spacing w:line="312" w:lineRule="auto"/>
        <w:ind w:firstLine="720"/>
        <w:jc w:val="both"/>
        <w:rPr>
          <w:sz w:val="26"/>
          <w:szCs w:val="26"/>
        </w:rPr>
      </w:pPr>
      <w:r w:rsidRPr="00E92312">
        <w:rPr>
          <w:sz w:val="26"/>
          <w:szCs w:val="26"/>
        </w:rPr>
        <w:t>3.6.3. Phân tích giá thành sản xuất đơn vị sản phẩm</w:t>
      </w:r>
    </w:p>
    <w:p w14:paraId="098AB394" w14:textId="77777777" w:rsidR="0008588D" w:rsidRPr="00E92312" w:rsidRDefault="0008588D" w:rsidP="0008588D">
      <w:pPr>
        <w:widowControl w:val="0"/>
        <w:spacing w:line="312" w:lineRule="auto"/>
        <w:ind w:firstLine="720"/>
        <w:jc w:val="both"/>
        <w:rPr>
          <w:sz w:val="26"/>
          <w:szCs w:val="26"/>
        </w:rPr>
      </w:pPr>
      <w:r w:rsidRPr="00E92312">
        <w:rPr>
          <w:sz w:val="26"/>
          <w:szCs w:val="26"/>
        </w:rPr>
        <w:t>3.6.4. Phân tích mối liên hệ giữa chi phí sản xuất với sản lượng thực hiện</w:t>
      </w:r>
    </w:p>
    <w:p w14:paraId="2917F907" w14:textId="77777777" w:rsidR="0008588D" w:rsidRPr="00E92312" w:rsidRDefault="0008588D" w:rsidP="0008588D">
      <w:pPr>
        <w:widowControl w:val="0"/>
        <w:spacing w:line="312" w:lineRule="auto"/>
        <w:ind w:firstLine="720"/>
        <w:jc w:val="both"/>
        <w:rPr>
          <w:sz w:val="26"/>
          <w:szCs w:val="26"/>
        </w:rPr>
      </w:pPr>
      <w:r w:rsidRPr="00E92312">
        <w:rPr>
          <w:sz w:val="26"/>
          <w:szCs w:val="26"/>
        </w:rPr>
        <w:t>3.6.5. Phân tích chi phí sản xuất trên 1000 đồng giá trị sản lượng hàng hóa</w:t>
      </w:r>
    </w:p>
    <w:p w14:paraId="17B9473B" w14:textId="77777777" w:rsidR="0008588D" w:rsidRPr="00E92312" w:rsidRDefault="0008588D" w:rsidP="0008588D">
      <w:pPr>
        <w:widowControl w:val="0"/>
        <w:spacing w:line="312" w:lineRule="auto"/>
        <w:ind w:firstLine="720"/>
        <w:jc w:val="both"/>
        <w:rPr>
          <w:sz w:val="26"/>
          <w:szCs w:val="26"/>
        </w:rPr>
      </w:pPr>
      <w:r w:rsidRPr="00E92312">
        <w:rPr>
          <w:sz w:val="26"/>
          <w:szCs w:val="26"/>
        </w:rPr>
        <w:t>3.6.6. Phân tích chi phí tiền lương</w:t>
      </w:r>
    </w:p>
    <w:p w14:paraId="39EE5310" w14:textId="77777777" w:rsidR="0008588D" w:rsidRPr="00E92312" w:rsidRDefault="0008588D" w:rsidP="0008588D">
      <w:pPr>
        <w:widowControl w:val="0"/>
        <w:spacing w:line="312" w:lineRule="auto"/>
        <w:ind w:firstLine="720"/>
        <w:jc w:val="both"/>
        <w:rPr>
          <w:sz w:val="26"/>
          <w:szCs w:val="26"/>
        </w:rPr>
      </w:pPr>
      <w:r w:rsidRPr="00E92312">
        <w:rPr>
          <w:sz w:val="26"/>
          <w:szCs w:val="26"/>
        </w:rPr>
        <w:t>3.6.7. Phân tích chi phí nguyên vật liệu</w:t>
      </w:r>
    </w:p>
    <w:p w14:paraId="06F5623C" w14:textId="77777777" w:rsidR="0008588D" w:rsidRPr="00E92312" w:rsidRDefault="0008588D" w:rsidP="0008588D">
      <w:pPr>
        <w:widowControl w:val="0"/>
        <w:spacing w:line="312" w:lineRule="auto"/>
        <w:ind w:firstLine="720"/>
        <w:jc w:val="both"/>
        <w:rPr>
          <w:sz w:val="26"/>
          <w:szCs w:val="26"/>
        </w:rPr>
      </w:pPr>
      <w:r w:rsidRPr="00E92312">
        <w:rPr>
          <w:sz w:val="26"/>
          <w:szCs w:val="26"/>
        </w:rPr>
        <w:t>3.6.8. Phân tích chi phí khấu hao tài sản cố định</w:t>
      </w:r>
    </w:p>
    <w:p w14:paraId="0EC64DF9" w14:textId="77777777" w:rsidR="0008588D" w:rsidRPr="00E92312" w:rsidRDefault="0008588D" w:rsidP="0008588D">
      <w:pPr>
        <w:widowControl w:val="0"/>
        <w:spacing w:line="312" w:lineRule="auto"/>
        <w:ind w:firstLine="720"/>
        <w:jc w:val="both"/>
        <w:rPr>
          <w:sz w:val="26"/>
          <w:szCs w:val="26"/>
        </w:rPr>
      </w:pPr>
      <w:r w:rsidRPr="00E92312">
        <w:rPr>
          <w:sz w:val="26"/>
          <w:szCs w:val="26"/>
        </w:rPr>
        <w:t>3.6.9. Phân tích chi phí sản xuất chung</w:t>
      </w:r>
    </w:p>
    <w:p w14:paraId="68AA0972" w14:textId="77777777" w:rsidR="0008588D" w:rsidRPr="00E92312" w:rsidRDefault="0008588D" w:rsidP="0008588D">
      <w:pPr>
        <w:widowControl w:val="0"/>
        <w:tabs>
          <w:tab w:val="left" w:pos="3735"/>
        </w:tabs>
        <w:spacing w:line="312" w:lineRule="auto"/>
        <w:jc w:val="both"/>
        <w:rPr>
          <w:b/>
          <w:sz w:val="26"/>
          <w:szCs w:val="26"/>
        </w:rPr>
      </w:pPr>
      <w:r w:rsidRPr="00E92312">
        <w:rPr>
          <w:b/>
          <w:sz w:val="26"/>
          <w:szCs w:val="26"/>
        </w:rPr>
        <w:t>Tài liệu tham khảo của chương:</w:t>
      </w:r>
    </w:p>
    <w:p w14:paraId="5E3938E6" w14:textId="77777777" w:rsidR="0008588D" w:rsidRPr="00E92312" w:rsidRDefault="0008588D" w:rsidP="0008588D">
      <w:pPr>
        <w:widowControl w:val="0"/>
        <w:numPr>
          <w:ilvl w:val="0"/>
          <w:numId w:val="105"/>
        </w:numPr>
        <w:tabs>
          <w:tab w:val="left" w:pos="3735"/>
        </w:tabs>
        <w:spacing w:line="312" w:lineRule="auto"/>
        <w:ind w:left="0" w:firstLine="720"/>
        <w:jc w:val="both"/>
        <w:rPr>
          <w:sz w:val="26"/>
          <w:szCs w:val="26"/>
        </w:rPr>
      </w:pPr>
      <w:r w:rsidRPr="00E92312">
        <w:rPr>
          <w:sz w:val="26"/>
          <w:szCs w:val="26"/>
        </w:rPr>
        <w:t>Bài giảng môn Phân tích kinh doanh</w:t>
      </w:r>
    </w:p>
    <w:p w14:paraId="5448AB4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 Giáo trình "Phân tích hoạt động kinh doanh" Trường Đại học KTQD năm 2013 và các năm tái bản, chủ biên GS.TS. Nguyễn Văn Công.</w:t>
      </w:r>
    </w:p>
    <w:p w14:paraId="02DF3622"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"Phân tích kinh doanh" Trường ĐH Kinh tế Thành phố Hồ Chí Minh năm 2007 và các năm tái bản chủ biên PGS.TS Phạm Văn Dược.</w:t>
      </w:r>
    </w:p>
    <w:p w14:paraId="482C7571" w14:textId="77777777" w:rsidR="0008588D" w:rsidRPr="00E92312" w:rsidRDefault="0008588D" w:rsidP="0008588D">
      <w:pPr>
        <w:widowControl w:val="0"/>
        <w:spacing w:line="312" w:lineRule="auto"/>
        <w:ind w:firstLine="720"/>
        <w:jc w:val="both"/>
        <w:rPr>
          <w:b/>
          <w:bCs/>
          <w:i/>
          <w:iCs/>
          <w:sz w:val="26"/>
          <w:szCs w:val="26"/>
        </w:rPr>
      </w:pPr>
    </w:p>
    <w:p w14:paraId="6CA247A4" w14:textId="77777777" w:rsidR="0008588D" w:rsidRPr="00E92312" w:rsidRDefault="0008588D" w:rsidP="0008588D">
      <w:pPr>
        <w:pStyle w:val="11"/>
        <w:rPr>
          <w:bCs/>
          <w:i/>
          <w:iCs/>
        </w:rPr>
      </w:pPr>
      <w:r w:rsidRPr="00E92312">
        <w:rPr>
          <w:bCs/>
          <w:i/>
          <w:iCs/>
        </w:rPr>
        <w:t xml:space="preserve">Chương 4 - </w:t>
      </w:r>
      <w:r w:rsidRPr="00E92312">
        <w:t>PHÂN TÍCH HOẠT ĐỘNG TIÊU THỤ</w:t>
      </w:r>
    </w:p>
    <w:p w14:paraId="28A35C62"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Chương này làm rõ cho người học hiểu được tầm quan trọng của hoạt động tiêu thụ, nhiệm vụ cụ thể khi phân tích hoạt động tiêu thụ. Thông qua phân tích chỉ rõ điểm mạnh, yếu của doanh nghiệp trong hoạt động tiêu thụ để đưa ra các biện pháp nâng cao kết quả và hiệu quả hoạt động tiêu thụ.</w:t>
      </w:r>
    </w:p>
    <w:p w14:paraId="1E1BF48B" w14:textId="77777777" w:rsidR="0008588D" w:rsidRPr="00E92312" w:rsidRDefault="0008588D" w:rsidP="0008588D">
      <w:pPr>
        <w:widowControl w:val="0"/>
        <w:tabs>
          <w:tab w:val="left" w:pos="3735"/>
        </w:tabs>
        <w:spacing w:line="312" w:lineRule="auto"/>
        <w:jc w:val="both"/>
        <w:rPr>
          <w:b/>
          <w:bCs/>
          <w:sz w:val="26"/>
          <w:szCs w:val="26"/>
        </w:rPr>
      </w:pPr>
      <w:r w:rsidRPr="00E92312">
        <w:rPr>
          <w:b/>
          <w:bCs/>
          <w:sz w:val="26"/>
          <w:szCs w:val="26"/>
        </w:rPr>
        <w:t xml:space="preserve">4.1.  Hoạt </w:t>
      </w:r>
      <w:r w:rsidRPr="00472D25">
        <w:rPr>
          <w:b/>
          <w:sz w:val="26"/>
          <w:szCs w:val="26"/>
        </w:rPr>
        <w:t>động</w:t>
      </w:r>
      <w:r w:rsidRPr="00E92312">
        <w:rPr>
          <w:b/>
          <w:bCs/>
          <w:sz w:val="26"/>
          <w:szCs w:val="26"/>
        </w:rPr>
        <w:t xml:space="preserve"> tiêu thụ, nội dung và nhiệm vụ phân tích</w:t>
      </w:r>
    </w:p>
    <w:p w14:paraId="31814347"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4.1.1. Hoạt động tiêu thụ</w:t>
      </w:r>
    </w:p>
    <w:p w14:paraId="46FEB8E9"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4.1.2. Nội dung và nhiệm vụ phân tích</w:t>
      </w:r>
    </w:p>
    <w:p w14:paraId="35088C60" w14:textId="77777777" w:rsidR="0008588D" w:rsidRPr="00E92312" w:rsidRDefault="0008588D" w:rsidP="0008588D">
      <w:pPr>
        <w:widowControl w:val="0"/>
        <w:tabs>
          <w:tab w:val="left" w:pos="3735"/>
        </w:tabs>
        <w:spacing w:line="312" w:lineRule="auto"/>
        <w:jc w:val="both"/>
        <w:rPr>
          <w:b/>
          <w:bCs/>
          <w:sz w:val="26"/>
          <w:szCs w:val="26"/>
        </w:rPr>
      </w:pPr>
      <w:r w:rsidRPr="00E92312">
        <w:rPr>
          <w:b/>
          <w:bCs/>
          <w:sz w:val="26"/>
          <w:szCs w:val="26"/>
        </w:rPr>
        <w:t xml:space="preserve">4.2.  Đánh </w:t>
      </w:r>
      <w:r w:rsidRPr="00472D25">
        <w:rPr>
          <w:b/>
          <w:sz w:val="26"/>
          <w:szCs w:val="26"/>
        </w:rPr>
        <w:t>giá</w:t>
      </w:r>
      <w:r w:rsidRPr="00E92312">
        <w:rPr>
          <w:b/>
          <w:bCs/>
          <w:sz w:val="26"/>
          <w:szCs w:val="26"/>
        </w:rPr>
        <w:t xml:space="preserve"> khái quát kết quả hoạt động tiêu thụ</w:t>
      </w:r>
    </w:p>
    <w:p w14:paraId="23FE0E87"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4.2.1. Đánh giá khái quát về quy mô tiêu thụ</w:t>
      </w:r>
    </w:p>
    <w:p w14:paraId="648007BD"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4.2.2. Đánh giá khái quát về mặt hàng tiêu thụ</w:t>
      </w:r>
    </w:p>
    <w:p w14:paraId="1EB5CE6E" w14:textId="77777777" w:rsidR="0008588D" w:rsidRPr="00E92312" w:rsidRDefault="0008588D" w:rsidP="0008588D">
      <w:pPr>
        <w:widowControl w:val="0"/>
        <w:tabs>
          <w:tab w:val="left" w:pos="3735"/>
        </w:tabs>
        <w:spacing w:line="312" w:lineRule="auto"/>
        <w:jc w:val="both"/>
        <w:rPr>
          <w:b/>
          <w:bCs/>
          <w:sz w:val="26"/>
          <w:szCs w:val="26"/>
        </w:rPr>
      </w:pPr>
      <w:r w:rsidRPr="00E92312">
        <w:rPr>
          <w:b/>
          <w:bCs/>
          <w:sz w:val="26"/>
          <w:szCs w:val="26"/>
        </w:rPr>
        <w:t xml:space="preserve">4.3. Phân </w:t>
      </w:r>
      <w:r w:rsidRPr="00472D25">
        <w:rPr>
          <w:b/>
          <w:sz w:val="26"/>
          <w:szCs w:val="26"/>
        </w:rPr>
        <w:t>tích</w:t>
      </w:r>
      <w:r w:rsidRPr="00E92312">
        <w:rPr>
          <w:b/>
          <w:bCs/>
          <w:sz w:val="26"/>
          <w:szCs w:val="26"/>
        </w:rPr>
        <w:t xml:space="preserve"> doanh thu têu thụ</w:t>
      </w:r>
    </w:p>
    <w:p w14:paraId="3FBD1399"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4.3.1. Phân tích tốc độ, xu hướng và nhịp điệu tăng trưởng doanh thu</w:t>
      </w:r>
    </w:p>
    <w:p w14:paraId="53A5B2EA"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4.3.2. Phân tích cơ cấu doanh thu và thị phần tiêu thụ</w:t>
      </w:r>
    </w:p>
    <w:p w14:paraId="16CDAF26"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4.3.3. Phân tích doanh thu hoạt động xuất khẩu</w:t>
      </w:r>
    </w:p>
    <w:p w14:paraId="6BC50D1C"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4.3.4. Phân tích các nguyên nhân ảnh hưởng</w:t>
      </w:r>
    </w:p>
    <w:p w14:paraId="0194CFE1" w14:textId="77777777" w:rsidR="0008588D" w:rsidRPr="00E92312" w:rsidRDefault="0008588D" w:rsidP="0008588D">
      <w:pPr>
        <w:widowControl w:val="0"/>
        <w:tabs>
          <w:tab w:val="left" w:pos="3735"/>
        </w:tabs>
        <w:spacing w:line="312" w:lineRule="auto"/>
        <w:jc w:val="both"/>
        <w:rPr>
          <w:b/>
          <w:bCs/>
          <w:sz w:val="26"/>
          <w:szCs w:val="26"/>
        </w:rPr>
      </w:pPr>
      <w:r w:rsidRPr="00E92312">
        <w:rPr>
          <w:b/>
          <w:bCs/>
          <w:sz w:val="26"/>
          <w:szCs w:val="26"/>
        </w:rPr>
        <w:t xml:space="preserve">4.4. Phân tích </w:t>
      </w:r>
      <w:r w:rsidRPr="00472D25">
        <w:rPr>
          <w:b/>
          <w:sz w:val="26"/>
          <w:szCs w:val="26"/>
        </w:rPr>
        <w:t>lợi</w:t>
      </w:r>
      <w:r w:rsidRPr="00E92312">
        <w:rPr>
          <w:b/>
          <w:bCs/>
          <w:sz w:val="26"/>
          <w:szCs w:val="26"/>
        </w:rPr>
        <w:t xml:space="preserve"> nhuân tiêu thụ</w:t>
      </w:r>
    </w:p>
    <w:p w14:paraId="44F7A302"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4.4.1. Phân tích lợi nhuận gộp về tiêu thụ</w:t>
      </w:r>
    </w:p>
    <w:p w14:paraId="6B356D60"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4.4.2. Phân tích lợi nhuận thuần về tiêu thụ</w:t>
      </w:r>
    </w:p>
    <w:p w14:paraId="7BB1E585" w14:textId="77777777" w:rsidR="0008588D" w:rsidRPr="00E92312" w:rsidRDefault="0008588D" w:rsidP="0008588D">
      <w:pPr>
        <w:widowControl w:val="0"/>
        <w:tabs>
          <w:tab w:val="left" w:pos="3735"/>
        </w:tabs>
        <w:spacing w:line="312" w:lineRule="auto"/>
        <w:jc w:val="both"/>
        <w:rPr>
          <w:b/>
          <w:sz w:val="26"/>
          <w:szCs w:val="26"/>
        </w:rPr>
      </w:pPr>
      <w:r w:rsidRPr="00E92312">
        <w:rPr>
          <w:b/>
          <w:sz w:val="26"/>
          <w:szCs w:val="26"/>
        </w:rPr>
        <w:t>Tài liệu tham khảo của chương:</w:t>
      </w:r>
    </w:p>
    <w:p w14:paraId="72BF2403" w14:textId="77777777" w:rsidR="0008588D" w:rsidRPr="00E92312" w:rsidRDefault="0008588D" w:rsidP="0008588D">
      <w:pPr>
        <w:widowControl w:val="0"/>
        <w:numPr>
          <w:ilvl w:val="0"/>
          <w:numId w:val="105"/>
        </w:numPr>
        <w:tabs>
          <w:tab w:val="left" w:pos="3735"/>
        </w:tabs>
        <w:spacing w:line="312" w:lineRule="auto"/>
        <w:ind w:left="0" w:firstLine="720"/>
        <w:jc w:val="both"/>
        <w:rPr>
          <w:sz w:val="26"/>
          <w:szCs w:val="26"/>
        </w:rPr>
      </w:pPr>
      <w:r w:rsidRPr="00E92312">
        <w:rPr>
          <w:sz w:val="26"/>
          <w:szCs w:val="26"/>
        </w:rPr>
        <w:t>Bài giảng môn Phân tích kinh doanh</w:t>
      </w:r>
    </w:p>
    <w:p w14:paraId="29D57B4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 Giáo trình "Phân tích hoạt động kinh doanh" Trường Đại học KTQD năm 2013 và các năm tái bản, chủ biên GS.TS. Nguyễn Văn Công.</w:t>
      </w:r>
    </w:p>
    <w:p w14:paraId="7DE82EAE"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"Phân tích kinh doanh" Trường ĐH Kinh tế Thành phố Hồ Chí Minh năm 2007 và các năm tái bản chủ biên PGS.TS Phạm Văn Dược.</w:t>
      </w:r>
    </w:p>
    <w:p w14:paraId="4F53D720" w14:textId="77777777" w:rsidR="0008588D" w:rsidRPr="00E92312" w:rsidRDefault="0008588D" w:rsidP="0008588D">
      <w:pPr>
        <w:widowControl w:val="0"/>
        <w:spacing w:line="312" w:lineRule="auto"/>
        <w:ind w:firstLine="720"/>
        <w:jc w:val="both"/>
        <w:rPr>
          <w:b/>
          <w:bCs/>
          <w:i/>
          <w:iCs/>
          <w:sz w:val="26"/>
          <w:szCs w:val="26"/>
        </w:rPr>
      </w:pPr>
    </w:p>
    <w:p w14:paraId="5E70C1A9" w14:textId="77777777" w:rsidR="0008588D" w:rsidRPr="00E92312" w:rsidRDefault="0008588D" w:rsidP="0008588D">
      <w:pPr>
        <w:pStyle w:val="11"/>
        <w:rPr>
          <w:bCs/>
          <w:i/>
          <w:iCs/>
        </w:rPr>
      </w:pPr>
      <w:r w:rsidRPr="00E92312">
        <w:rPr>
          <w:bCs/>
          <w:i/>
          <w:iCs/>
        </w:rPr>
        <w:t xml:space="preserve">Chương 5- </w:t>
      </w:r>
      <w:r w:rsidRPr="00E92312">
        <w:t>ĐÁNH GIÁ KHÁI QUÁT TÌNH HÌNH TÀI CHÍNH VÀ KHẢ NĂNG SINH LỢI</w:t>
      </w:r>
    </w:p>
    <w:p w14:paraId="26C264D6" w14:textId="77777777" w:rsidR="0008588D" w:rsidRPr="00E92312" w:rsidRDefault="0008588D" w:rsidP="0008588D">
      <w:pPr>
        <w:widowControl w:val="0"/>
        <w:spacing w:line="312" w:lineRule="auto"/>
        <w:ind w:firstLine="720"/>
        <w:jc w:val="both"/>
        <w:rPr>
          <w:sz w:val="26"/>
          <w:szCs w:val="26"/>
        </w:rPr>
      </w:pPr>
      <w:r w:rsidRPr="00E92312">
        <w:rPr>
          <w:sz w:val="26"/>
          <w:szCs w:val="26"/>
        </w:rPr>
        <w:t>Chương này nhằm đánh giá một cách chung nhất về tình hình tài chính trong doanh nghiệp như mức độ độc lập tài chinh, khả năng thanh toán, khả năng sinh lợi. Từ đó các nhà quản lý có căn cứ tin cậy đưa ra các chính sách phù hợp để nâng cao năng lực tài chính cho doanh nghiệp.</w:t>
      </w:r>
    </w:p>
    <w:p w14:paraId="0AA32390" w14:textId="77777777" w:rsidR="0008588D" w:rsidRPr="00E92312" w:rsidRDefault="0008588D" w:rsidP="0008588D">
      <w:pPr>
        <w:widowControl w:val="0"/>
        <w:tabs>
          <w:tab w:val="left" w:pos="3735"/>
        </w:tabs>
        <w:spacing w:line="312" w:lineRule="auto"/>
        <w:jc w:val="both"/>
        <w:rPr>
          <w:b/>
          <w:bCs/>
          <w:sz w:val="26"/>
          <w:szCs w:val="26"/>
        </w:rPr>
      </w:pPr>
      <w:r w:rsidRPr="00E92312">
        <w:rPr>
          <w:b/>
          <w:bCs/>
          <w:sz w:val="26"/>
          <w:szCs w:val="26"/>
        </w:rPr>
        <w:t xml:space="preserve">5.1. Đánh giá </w:t>
      </w:r>
      <w:r w:rsidRPr="00472D25">
        <w:rPr>
          <w:b/>
          <w:sz w:val="26"/>
          <w:szCs w:val="26"/>
        </w:rPr>
        <w:t>khái</w:t>
      </w:r>
      <w:r w:rsidRPr="00E92312">
        <w:rPr>
          <w:b/>
          <w:bCs/>
          <w:sz w:val="26"/>
          <w:szCs w:val="26"/>
        </w:rPr>
        <w:t xml:space="preserve"> quát tình hình tài chính</w:t>
      </w:r>
    </w:p>
    <w:p w14:paraId="2F97F92C" w14:textId="77777777" w:rsidR="0008588D" w:rsidRPr="00E92312" w:rsidRDefault="0008588D" w:rsidP="0008588D">
      <w:pPr>
        <w:widowControl w:val="0"/>
        <w:spacing w:line="312" w:lineRule="auto"/>
        <w:ind w:firstLine="720"/>
        <w:jc w:val="both"/>
        <w:rPr>
          <w:sz w:val="26"/>
          <w:szCs w:val="26"/>
        </w:rPr>
      </w:pPr>
      <w:r w:rsidRPr="00E92312">
        <w:rPr>
          <w:sz w:val="26"/>
          <w:szCs w:val="26"/>
        </w:rPr>
        <w:t>5.1.1. Tình hình tài chính và yêu cầu, mục đích đánh giá</w:t>
      </w:r>
    </w:p>
    <w:p w14:paraId="743EC6C0" w14:textId="77777777" w:rsidR="0008588D" w:rsidRPr="00E92312" w:rsidRDefault="0008588D" w:rsidP="0008588D">
      <w:pPr>
        <w:widowControl w:val="0"/>
        <w:spacing w:line="312" w:lineRule="auto"/>
        <w:ind w:firstLine="720"/>
        <w:jc w:val="both"/>
        <w:rPr>
          <w:sz w:val="26"/>
          <w:szCs w:val="26"/>
        </w:rPr>
      </w:pPr>
      <w:r w:rsidRPr="00E92312">
        <w:rPr>
          <w:sz w:val="26"/>
          <w:szCs w:val="26"/>
        </w:rPr>
        <w:t>5.1.2. Đánh giá khái quát tình hình huy động vốn</w:t>
      </w:r>
    </w:p>
    <w:p w14:paraId="275BB5AD" w14:textId="77777777" w:rsidR="0008588D" w:rsidRPr="00E92312" w:rsidRDefault="0008588D" w:rsidP="0008588D">
      <w:pPr>
        <w:widowControl w:val="0"/>
        <w:spacing w:line="312" w:lineRule="auto"/>
        <w:ind w:firstLine="720"/>
        <w:jc w:val="both"/>
        <w:rPr>
          <w:sz w:val="26"/>
          <w:szCs w:val="26"/>
        </w:rPr>
      </w:pPr>
      <w:r w:rsidRPr="00E92312">
        <w:rPr>
          <w:sz w:val="26"/>
          <w:szCs w:val="26"/>
        </w:rPr>
        <w:t>5.1.3. Đánh giá khái quát mức độ độc lập tài chính</w:t>
      </w:r>
    </w:p>
    <w:p w14:paraId="0455867E" w14:textId="77777777" w:rsidR="0008588D" w:rsidRPr="00E92312" w:rsidRDefault="0008588D" w:rsidP="0008588D">
      <w:pPr>
        <w:widowControl w:val="0"/>
        <w:spacing w:line="312" w:lineRule="auto"/>
        <w:ind w:firstLine="720"/>
        <w:jc w:val="both"/>
        <w:rPr>
          <w:sz w:val="26"/>
          <w:szCs w:val="26"/>
        </w:rPr>
      </w:pPr>
      <w:r w:rsidRPr="00E92312">
        <w:rPr>
          <w:sz w:val="26"/>
          <w:szCs w:val="26"/>
        </w:rPr>
        <w:t>5.1.4. Đánh giá khái quát khả năng thanh toán</w:t>
      </w:r>
    </w:p>
    <w:p w14:paraId="60153EAD" w14:textId="77777777" w:rsidR="0008588D" w:rsidRPr="00E92312" w:rsidRDefault="0008588D" w:rsidP="0008588D">
      <w:pPr>
        <w:widowControl w:val="0"/>
        <w:spacing w:line="312" w:lineRule="auto"/>
        <w:ind w:firstLine="720"/>
        <w:jc w:val="both"/>
        <w:rPr>
          <w:sz w:val="26"/>
          <w:szCs w:val="26"/>
        </w:rPr>
      </w:pPr>
      <w:r w:rsidRPr="00E92312">
        <w:rPr>
          <w:sz w:val="26"/>
          <w:szCs w:val="26"/>
        </w:rPr>
        <w:t>5.1.5. Đánh giá khái quát khả năng sinh lợi</w:t>
      </w:r>
    </w:p>
    <w:p w14:paraId="2A1267D0" w14:textId="77777777" w:rsidR="0008588D" w:rsidRPr="00E92312" w:rsidRDefault="0008588D" w:rsidP="0008588D">
      <w:pPr>
        <w:widowControl w:val="0"/>
        <w:tabs>
          <w:tab w:val="left" w:pos="3735"/>
        </w:tabs>
        <w:spacing w:line="312" w:lineRule="auto"/>
        <w:jc w:val="both"/>
        <w:rPr>
          <w:b/>
          <w:bCs/>
          <w:sz w:val="26"/>
          <w:szCs w:val="26"/>
        </w:rPr>
      </w:pPr>
      <w:r w:rsidRPr="00E92312">
        <w:rPr>
          <w:b/>
          <w:bCs/>
          <w:sz w:val="26"/>
          <w:szCs w:val="26"/>
        </w:rPr>
        <w:t>5.2. Phân tích khả năng sinh lợi</w:t>
      </w:r>
    </w:p>
    <w:p w14:paraId="1F255ECC" w14:textId="77777777" w:rsidR="0008588D" w:rsidRPr="00E92312" w:rsidRDefault="0008588D" w:rsidP="0008588D">
      <w:pPr>
        <w:widowControl w:val="0"/>
        <w:spacing w:line="312" w:lineRule="auto"/>
        <w:ind w:firstLine="720"/>
        <w:jc w:val="both"/>
        <w:rPr>
          <w:sz w:val="26"/>
          <w:szCs w:val="26"/>
        </w:rPr>
      </w:pPr>
      <w:r w:rsidRPr="00E92312">
        <w:rPr>
          <w:sz w:val="26"/>
          <w:szCs w:val="26"/>
        </w:rPr>
        <w:t>5.2.1. Khả năng sinh lợi và công thức xác đinh</w:t>
      </w:r>
    </w:p>
    <w:p w14:paraId="77B26F7A" w14:textId="77777777" w:rsidR="0008588D" w:rsidRPr="00E92312" w:rsidRDefault="0008588D" w:rsidP="0008588D">
      <w:pPr>
        <w:widowControl w:val="0"/>
        <w:spacing w:line="312" w:lineRule="auto"/>
        <w:ind w:firstLine="720"/>
        <w:jc w:val="both"/>
        <w:rPr>
          <w:sz w:val="26"/>
          <w:szCs w:val="26"/>
        </w:rPr>
      </w:pPr>
      <w:r w:rsidRPr="00E92312">
        <w:rPr>
          <w:sz w:val="26"/>
          <w:szCs w:val="26"/>
        </w:rPr>
        <w:t>5.2.2. Quy trình phân tích khả năng sinh lợi</w:t>
      </w:r>
    </w:p>
    <w:p w14:paraId="136BA471" w14:textId="77777777" w:rsidR="0008588D" w:rsidRPr="00E92312" w:rsidRDefault="0008588D" w:rsidP="0008588D">
      <w:pPr>
        <w:widowControl w:val="0"/>
        <w:spacing w:line="312" w:lineRule="auto"/>
        <w:ind w:firstLine="720"/>
        <w:jc w:val="both"/>
        <w:rPr>
          <w:sz w:val="26"/>
          <w:szCs w:val="26"/>
        </w:rPr>
      </w:pPr>
      <w:r w:rsidRPr="00E92312">
        <w:rPr>
          <w:sz w:val="26"/>
          <w:szCs w:val="26"/>
        </w:rPr>
        <w:t>5.2.3. Phân tích khả năng sinh lợi của tài sản</w:t>
      </w:r>
    </w:p>
    <w:p w14:paraId="2390461D" w14:textId="77777777" w:rsidR="0008588D" w:rsidRPr="00E92312" w:rsidRDefault="0008588D" w:rsidP="0008588D">
      <w:pPr>
        <w:widowControl w:val="0"/>
        <w:spacing w:line="312" w:lineRule="auto"/>
        <w:ind w:firstLine="720"/>
        <w:jc w:val="both"/>
        <w:rPr>
          <w:sz w:val="26"/>
          <w:szCs w:val="26"/>
        </w:rPr>
      </w:pPr>
      <w:r w:rsidRPr="00E92312">
        <w:rPr>
          <w:sz w:val="26"/>
          <w:szCs w:val="26"/>
        </w:rPr>
        <w:t>5.2.4. Phân tích khả năng sinh lợi của vốn chủ sở hữu</w:t>
      </w:r>
    </w:p>
    <w:p w14:paraId="70DE8FD0" w14:textId="77777777" w:rsidR="0008588D" w:rsidRPr="00E92312" w:rsidRDefault="0008588D" w:rsidP="0008588D">
      <w:pPr>
        <w:widowControl w:val="0"/>
        <w:spacing w:line="312" w:lineRule="auto"/>
        <w:ind w:firstLine="720"/>
        <w:jc w:val="both"/>
        <w:rPr>
          <w:sz w:val="26"/>
          <w:szCs w:val="26"/>
        </w:rPr>
      </w:pPr>
      <w:r w:rsidRPr="00E92312">
        <w:rPr>
          <w:sz w:val="26"/>
          <w:szCs w:val="26"/>
        </w:rPr>
        <w:t>5.2.3. Phân tích khả năng sinh lợi của chi phí</w:t>
      </w:r>
    </w:p>
    <w:p w14:paraId="25401121" w14:textId="77777777" w:rsidR="0008588D" w:rsidRPr="00E92312" w:rsidRDefault="0008588D" w:rsidP="0008588D">
      <w:pPr>
        <w:widowControl w:val="0"/>
        <w:tabs>
          <w:tab w:val="left" w:pos="3735"/>
        </w:tabs>
        <w:spacing w:line="312" w:lineRule="auto"/>
        <w:jc w:val="both"/>
        <w:rPr>
          <w:b/>
          <w:sz w:val="26"/>
          <w:szCs w:val="26"/>
        </w:rPr>
      </w:pPr>
      <w:r w:rsidRPr="00E92312">
        <w:rPr>
          <w:b/>
          <w:sz w:val="26"/>
          <w:szCs w:val="26"/>
        </w:rPr>
        <w:t>Tài liệu tham khảo của chương:</w:t>
      </w:r>
    </w:p>
    <w:p w14:paraId="25DDEE7D" w14:textId="77777777" w:rsidR="0008588D" w:rsidRPr="00E92312" w:rsidRDefault="0008588D" w:rsidP="0008588D">
      <w:pPr>
        <w:widowControl w:val="0"/>
        <w:numPr>
          <w:ilvl w:val="0"/>
          <w:numId w:val="105"/>
        </w:numPr>
        <w:tabs>
          <w:tab w:val="left" w:pos="3735"/>
        </w:tabs>
        <w:spacing w:line="312" w:lineRule="auto"/>
        <w:ind w:left="0" w:firstLine="720"/>
        <w:jc w:val="both"/>
        <w:rPr>
          <w:sz w:val="26"/>
          <w:szCs w:val="26"/>
        </w:rPr>
      </w:pPr>
      <w:r w:rsidRPr="00E92312">
        <w:rPr>
          <w:sz w:val="26"/>
          <w:szCs w:val="26"/>
        </w:rPr>
        <w:t>Bài giảng môn Phân tích kinh doanh</w:t>
      </w:r>
    </w:p>
    <w:p w14:paraId="4E13008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 Giáo trình "Phân tích hoạt động kinh doanh" Trường Đại học KTQD năm 2013 và các năm tái bản, chủ biên GS.TS. Nguyễn Văn Công.</w:t>
      </w:r>
    </w:p>
    <w:p w14:paraId="4A085A6A"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"Phân tích kinh doanh" Trường ĐH Kinh tế Thành phố Hồ Chí Minh năm 2007 và các năm tái bản chủ biên PGS.TS Phạm Văn Dược.</w:t>
      </w:r>
    </w:p>
    <w:p w14:paraId="3D817BC2" w14:textId="77777777" w:rsidR="0008588D" w:rsidRPr="00E92312" w:rsidRDefault="0008588D" w:rsidP="0008588D">
      <w:pPr>
        <w:widowControl w:val="0"/>
        <w:tabs>
          <w:tab w:val="left" w:pos="3735"/>
        </w:tabs>
        <w:spacing w:line="312" w:lineRule="auto"/>
        <w:jc w:val="both"/>
        <w:rPr>
          <w:b/>
          <w:sz w:val="26"/>
          <w:szCs w:val="26"/>
        </w:rPr>
      </w:pPr>
      <w:r w:rsidRPr="00E92312">
        <w:rPr>
          <w:b/>
          <w:sz w:val="26"/>
          <w:szCs w:val="26"/>
        </w:rPr>
        <w:t>7.  GIÁO TRÌNH</w:t>
      </w:r>
    </w:p>
    <w:p w14:paraId="2B75A6DB"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Giáo trình Phân tích kinh doanh, trường ĐHKTQD, nhà xuất bản ĐHKTQD, năm 2013</w:t>
      </w:r>
    </w:p>
    <w:p w14:paraId="5B8EF02E" w14:textId="77777777" w:rsidR="0008588D" w:rsidRPr="00472D25" w:rsidRDefault="0008588D" w:rsidP="0008588D">
      <w:pPr>
        <w:widowControl w:val="0"/>
        <w:tabs>
          <w:tab w:val="left" w:pos="3735"/>
        </w:tabs>
        <w:spacing w:line="312" w:lineRule="auto"/>
        <w:jc w:val="both"/>
        <w:rPr>
          <w:b/>
          <w:sz w:val="26"/>
          <w:szCs w:val="26"/>
        </w:rPr>
      </w:pPr>
      <w:r w:rsidRPr="00472D25">
        <w:rPr>
          <w:b/>
          <w:sz w:val="26"/>
          <w:szCs w:val="26"/>
        </w:rPr>
        <w:t>8. TÀI LIỆU THAM KHẢO</w:t>
      </w:r>
    </w:p>
    <w:p w14:paraId="15A0FFA3" w14:textId="77777777" w:rsidR="0008588D" w:rsidRPr="00E92312" w:rsidRDefault="0008588D" w:rsidP="0008588D">
      <w:pPr>
        <w:widowControl w:val="0"/>
        <w:spacing w:line="312" w:lineRule="auto"/>
        <w:ind w:firstLine="720"/>
        <w:jc w:val="both"/>
        <w:rPr>
          <w:sz w:val="26"/>
          <w:szCs w:val="26"/>
        </w:rPr>
      </w:pPr>
      <w:r w:rsidRPr="00E92312">
        <w:rPr>
          <w:sz w:val="26"/>
          <w:szCs w:val="26"/>
        </w:rPr>
        <w:t>- Các văn bản pháp quy, các chế độ, thông tư hướng dẫn của Bộ Tài chính có liên quan đến kế toán, kiểm toán.</w:t>
      </w:r>
    </w:p>
    <w:p w14:paraId="5C7BCB68"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"Phân tích hoạt động kinh doanh" Trường Đại học KTQD năm 2013 và các năm tái bản, chủ biên GS.TS. Nguyễn Văn Công.</w:t>
      </w:r>
    </w:p>
    <w:p w14:paraId="143741A8" w14:textId="77777777" w:rsidR="0008588D" w:rsidRPr="00E92312" w:rsidRDefault="0008588D" w:rsidP="0008588D">
      <w:pPr>
        <w:widowControl w:val="0"/>
        <w:spacing w:line="312" w:lineRule="auto"/>
        <w:ind w:firstLine="720"/>
        <w:jc w:val="both"/>
        <w:rPr>
          <w:sz w:val="26"/>
          <w:szCs w:val="26"/>
        </w:rPr>
      </w:pPr>
      <w:r w:rsidRPr="00E92312">
        <w:rPr>
          <w:sz w:val="26"/>
          <w:szCs w:val="26"/>
        </w:rPr>
        <w:t>- Giáo trình "Phân tích kinh doanh" Trường ĐH Kinh tế Thành phố Hồ Chí Minh năm 2007 và các năm tái bản chủ biên PGS.TS Phạm Văn Dược.</w:t>
      </w:r>
    </w:p>
    <w:p w14:paraId="26DE7A96" w14:textId="77777777" w:rsidR="0008588D" w:rsidRPr="00472D25" w:rsidRDefault="0008588D" w:rsidP="0008588D">
      <w:pPr>
        <w:widowControl w:val="0"/>
        <w:tabs>
          <w:tab w:val="left" w:pos="3735"/>
        </w:tabs>
        <w:spacing w:line="312" w:lineRule="auto"/>
        <w:jc w:val="both"/>
        <w:rPr>
          <w:b/>
          <w:sz w:val="26"/>
          <w:szCs w:val="26"/>
        </w:rPr>
      </w:pPr>
      <w:r w:rsidRPr="00472D25">
        <w:rPr>
          <w:b/>
          <w:sz w:val="26"/>
          <w:szCs w:val="26"/>
        </w:rPr>
        <w:t>9. PHƯƠNG PHÁP ĐÁNH GIÁ HỌC PHẦN</w:t>
      </w:r>
    </w:p>
    <w:p w14:paraId="40119AF1"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7E71F034" w14:textId="77777777" w:rsidR="0008588D" w:rsidRPr="00E92312" w:rsidRDefault="0008588D" w:rsidP="0008588D">
      <w:pPr>
        <w:widowControl w:val="0"/>
        <w:spacing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7419073A" w14:textId="77777777" w:rsidR="0008588D" w:rsidRPr="00E92312" w:rsidRDefault="0008588D" w:rsidP="0008588D">
      <w:pPr>
        <w:widowControl w:val="0"/>
        <w:spacing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30% ( hai bài kiểm tra, tùy theo đánh giá của GV)</w:t>
      </w:r>
    </w:p>
    <w:p w14:paraId="7F374483" w14:textId="77777777" w:rsidR="0008588D" w:rsidRPr="00E92312" w:rsidRDefault="0008588D" w:rsidP="0008588D">
      <w:pPr>
        <w:widowControl w:val="0"/>
        <w:spacing w:line="312" w:lineRule="auto"/>
        <w:ind w:firstLine="720"/>
        <w:jc w:val="both"/>
        <w:rPr>
          <w:sz w:val="26"/>
          <w:szCs w:val="26"/>
        </w:rPr>
      </w:pPr>
      <w:r w:rsidRPr="00E92312">
        <w:rPr>
          <w:sz w:val="26"/>
          <w:szCs w:val="26"/>
        </w:rPr>
        <w:t>+ Thi cuối học kỳ:</w:t>
      </w:r>
      <w:r w:rsidRPr="00E92312">
        <w:rPr>
          <w:sz w:val="26"/>
          <w:szCs w:val="26"/>
        </w:rPr>
        <w:tab/>
      </w:r>
      <w:r w:rsidRPr="00E92312">
        <w:rPr>
          <w:sz w:val="26"/>
          <w:szCs w:val="26"/>
        </w:rPr>
        <w:tab/>
        <w:t>60%</w:t>
      </w:r>
    </w:p>
    <w:p w14:paraId="064C4CF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Điều kiện dự thi kết thúc học phần: </w:t>
      </w:r>
    </w:p>
    <w:p w14:paraId="3830EDC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Sinh viên phải tham gia tối thiểu 70% số giờ quy định của học phần. </w:t>
      </w:r>
    </w:p>
    <w:p w14:paraId="481DD908" w14:textId="77777777" w:rsidR="0008588D" w:rsidRPr="00E92312" w:rsidRDefault="0008588D" w:rsidP="0008588D">
      <w:pPr>
        <w:widowControl w:val="0"/>
        <w:spacing w:line="312" w:lineRule="auto"/>
        <w:ind w:firstLine="720"/>
        <w:jc w:val="both"/>
        <w:rPr>
          <w:sz w:val="26"/>
          <w:szCs w:val="26"/>
        </w:rPr>
      </w:pPr>
      <w:r w:rsidRPr="00E92312">
        <w:rPr>
          <w:sz w:val="26"/>
          <w:szCs w:val="26"/>
        </w:rPr>
        <w:t>+ Tham gia kiểm tra giữa kỳ ít nhất là 1 bài.</w:t>
      </w:r>
    </w:p>
    <w:p w14:paraId="3C1BF288" w14:textId="77777777" w:rsidR="0008588D" w:rsidRPr="00E92312" w:rsidRDefault="0008588D" w:rsidP="0008588D">
      <w:pPr>
        <w:widowControl w:val="0"/>
        <w:spacing w:line="312" w:lineRule="auto"/>
        <w:ind w:firstLine="720"/>
        <w:jc w:val="both"/>
        <w:rPr>
          <w:sz w:val="26"/>
          <w:szCs w:val="26"/>
        </w:rPr>
      </w:pPr>
    </w:p>
    <w:p w14:paraId="17341118" w14:textId="77777777" w:rsidR="0008588D" w:rsidRPr="00E92312" w:rsidRDefault="0008588D" w:rsidP="0008588D">
      <w:pPr>
        <w:widowControl w:val="0"/>
        <w:spacing w:line="312" w:lineRule="auto"/>
        <w:jc w:val="both"/>
        <w:rPr>
          <w:i/>
          <w:iCs/>
          <w:color w:val="000000"/>
          <w:sz w:val="26"/>
          <w:szCs w:val="26"/>
        </w:rPr>
      </w:pPr>
      <w:r w:rsidRPr="00E92312">
        <w:rPr>
          <w:i/>
          <w:iCs/>
          <w:color w:val="000000"/>
          <w:sz w:val="26"/>
          <w:szCs w:val="26"/>
        </w:rPr>
        <w:t xml:space="preserve"> </w:t>
      </w:r>
      <w:r w:rsidRPr="00E92312">
        <w:rPr>
          <w:i/>
          <w:iCs/>
          <w:color w:val="000000"/>
          <w:sz w:val="26"/>
          <w:szCs w:val="26"/>
        </w:rPr>
        <w:tab/>
      </w:r>
      <w:r w:rsidRPr="00E92312">
        <w:rPr>
          <w:i/>
          <w:iCs/>
          <w:color w:val="000000"/>
          <w:sz w:val="26"/>
          <w:szCs w:val="26"/>
        </w:rPr>
        <w:tab/>
      </w:r>
      <w:r w:rsidRPr="00E92312">
        <w:rPr>
          <w:i/>
          <w:iCs/>
          <w:color w:val="000000"/>
          <w:sz w:val="26"/>
          <w:szCs w:val="26"/>
        </w:rPr>
        <w:tab/>
      </w:r>
      <w:r w:rsidRPr="00E92312">
        <w:rPr>
          <w:i/>
          <w:iCs/>
          <w:color w:val="000000"/>
          <w:sz w:val="26"/>
          <w:szCs w:val="26"/>
        </w:rPr>
        <w:tab/>
      </w:r>
      <w:r w:rsidRPr="00E92312">
        <w:rPr>
          <w:i/>
          <w:iCs/>
          <w:color w:val="000000"/>
          <w:sz w:val="26"/>
          <w:szCs w:val="26"/>
        </w:rPr>
        <w:tab/>
      </w:r>
      <w:r w:rsidRPr="00E92312">
        <w:rPr>
          <w:i/>
          <w:iCs/>
          <w:color w:val="000000"/>
          <w:sz w:val="26"/>
          <w:szCs w:val="26"/>
        </w:rPr>
        <w:tab/>
        <w:t xml:space="preserve">    Hà Nội, ngày 23  tháng 06 năm 2018</w:t>
      </w:r>
    </w:p>
    <w:p w14:paraId="43807659" w14:textId="77777777" w:rsidR="0008588D" w:rsidRPr="00E92312" w:rsidRDefault="0008588D" w:rsidP="0008588D">
      <w:pPr>
        <w:widowControl w:val="0"/>
        <w:spacing w:line="312" w:lineRule="auto"/>
        <w:jc w:val="both"/>
        <w:rPr>
          <w:color w:val="000000"/>
          <w:sz w:val="26"/>
          <w:szCs w:val="26"/>
        </w:rPr>
      </w:pPr>
      <w:r w:rsidRPr="00E92312">
        <w:rPr>
          <w:color w:val="000000"/>
          <w:sz w:val="26"/>
          <w:szCs w:val="26"/>
        </w:rPr>
        <w:t xml:space="preserve">        TRƯỞNG BỘ MÔN</w:t>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r>
      <w:r w:rsidRPr="00E92312">
        <w:rPr>
          <w:color w:val="000000"/>
          <w:sz w:val="26"/>
          <w:szCs w:val="26"/>
        </w:rPr>
        <w:tab/>
        <w:t>HIỆU TRƯỞNG</w:t>
      </w:r>
    </w:p>
    <w:p w14:paraId="324909C0" w14:textId="77777777" w:rsidR="0008588D" w:rsidRPr="00E92312" w:rsidRDefault="0008588D" w:rsidP="0008588D">
      <w:pPr>
        <w:widowControl w:val="0"/>
        <w:spacing w:line="312" w:lineRule="auto"/>
        <w:ind w:firstLine="720"/>
        <w:jc w:val="both"/>
        <w:rPr>
          <w:color w:val="000000"/>
          <w:sz w:val="26"/>
          <w:szCs w:val="26"/>
        </w:rPr>
      </w:pPr>
    </w:p>
    <w:p w14:paraId="3707E74A" w14:textId="77777777" w:rsidR="0008588D" w:rsidRPr="00E92312" w:rsidRDefault="0008588D" w:rsidP="0008588D">
      <w:pPr>
        <w:widowControl w:val="0"/>
        <w:spacing w:line="312" w:lineRule="auto"/>
        <w:ind w:firstLine="720"/>
        <w:jc w:val="both"/>
        <w:rPr>
          <w:color w:val="000000"/>
          <w:sz w:val="26"/>
          <w:szCs w:val="26"/>
        </w:rPr>
      </w:pPr>
    </w:p>
    <w:p w14:paraId="4540C1DF" w14:textId="77777777" w:rsidR="0008588D" w:rsidRPr="00E92312" w:rsidRDefault="0008588D" w:rsidP="0008588D">
      <w:pPr>
        <w:widowControl w:val="0"/>
        <w:spacing w:line="312" w:lineRule="auto"/>
        <w:ind w:firstLine="720"/>
        <w:jc w:val="both"/>
        <w:rPr>
          <w:sz w:val="26"/>
          <w:szCs w:val="26"/>
        </w:rPr>
      </w:pPr>
    </w:p>
    <w:p w14:paraId="605A667F" w14:textId="77777777" w:rsidR="0008588D" w:rsidRDefault="0008588D" w:rsidP="0008588D">
      <w:pPr>
        <w:rPr>
          <w:sz w:val="26"/>
          <w:szCs w:val="26"/>
        </w:rPr>
      </w:pPr>
      <w:r>
        <w:rPr>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89EC56A" w14:textId="77777777" w:rsidTr="003E0FF4">
        <w:trPr>
          <w:trHeight w:val="854"/>
          <w:jc w:val="center"/>
        </w:trPr>
        <w:tc>
          <w:tcPr>
            <w:tcW w:w="4756" w:type="dxa"/>
          </w:tcPr>
          <w:p w14:paraId="071AF1DA"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2FBCF843"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7F8CE16D"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AB1108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55D4D819"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1731FFB"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E083632" w14:textId="77777777" w:rsidR="0008588D" w:rsidRPr="00E92312" w:rsidRDefault="0008588D" w:rsidP="0008588D">
      <w:pPr>
        <w:widowControl w:val="0"/>
        <w:spacing w:line="312" w:lineRule="auto"/>
        <w:ind w:firstLine="720"/>
        <w:jc w:val="both"/>
        <w:rPr>
          <w:sz w:val="26"/>
          <w:szCs w:val="26"/>
        </w:rPr>
      </w:pPr>
    </w:p>
    <w:p w14:paraId="3C13E8F7"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62DD2C89"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TRÌNH ĐỘ ĐÀO TẠO: ĐẠI HỌC</w:t>
      </w:r>
      <w:r>
        <w:rPr>
          <w:rFonts w:eastAsia="Times New Roman"/>
          <w:color w:val="000000"/>
          <w:sz w:val="26"/>
          <w:szCs w:val="26"/>
        </w:rPr>
        <w:t xml:space="preserve"> </w:t>
      </w:r>
      <w:r>
        <w:rPr>
          <w:rFonts w:eastAsia="Times New Roman"/>
          <w:color w:val="000000"/>
          <w:sz w:val="26"/>
          <w:szCs w:val="26"/>
        </w:rPr>
        <w:tab/>
      </w:r>
      <w:r w:rsidRPr="00E92312">
        <w:rPr>
          <w:rFonts w:eastAsia="Times New Roman"/>
          <w:color w:val="000000"/>
          <w:sz w:val="26"/>
          <w:szCs w:val="26"/>
        </w:rPr>
        <w:t>LOẠI HÌNH ĐÀO TẠO: CHÍNH QUY</w:t>
      </w:r>
    </w:p>
    <w:p w14:paraId="5A0277AF" w14:textId="77777777" w:rsidR="0008588D" w:rsidRPr="00E92312" w:rsidRDefault="0008588D" w:rsidP="0008588D">
      <w:pPr>
        <w:widowControl w:val="0"/>
        <w:spacing w:line="312" w:lineRule="auto"/>
        <w:ind w:firstLine="720"/>
        <w:jc w:val="both"/>
        <w:rPr>
          <w:rFonts w:eastAsia="Times New Roman"/>
          <w:b/>
          <w:color w:val="000000"/>
          <w:sz w:val="26"/>
          <w:szCs w:val="26"/>
        </w:rPr>
      </w:pPr>
    </w:p>
    <w:p w14:paraId="2BB64E57"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1. TÊN HỌC PHẦN </w:t>
      </w:r>
    </w:p>
    <w:p w14:paraId="0BE82A50"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5A003F">
        <w:rPr>
          <w:rFonts w:eastAsia="Times New Roman"/>
          <w:b/>
          <w:color w:val="000000"/>
          <w:sz w:val="26"/>
          <w:szCs w:val="26"/>
        </w:rPr>
        <w:t>Kế toán quản trị 2</w:t>
      </w:r>
      <w:r w:rsidRPr="00E92312">
        <w:rPr>
          <w:rFonts w:eastAsia="Times New Roman"/>
          <w:color w:val="000000"/>
          <w:sz w:val="26"/>
          <w:szCs w:val="26"/>
        </w:rPr>
        <w:tab/>
      </w:r>
    </w:p>
    <w:p w14:paraId="64ABF635"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Tiếng Anh: Managerial Accounting 2</w:t>
      </w:r>
    </w:p>
    <w:p w14:paraId="34114378"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Mã học phần:  KTQT110</w:t>
      </w:r>
      <w:r>
        <w:rPr>
          <w:rFonts w:eastAsia="Times New Roman"/>
          <w:color w:val="000000"/>
          <w:sz w:val="26"/>
          <w:szCs w:val="26"/>
        </w:rPr>
        <w:t>6</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Số tín chỉ: 3</w:t>
      </w:r>
    </w:p>
    <w:p w14:paraId="155621DF"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2. BỘ MÔN PHỤ TRÁCH GIẢNG DẠY</w:t>
      </w:r>
    </w:p>
    <w:p w14:paraId="245E223C"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Kế toán quản trị</w:t>
      </w:r>
    </w:p>
    <w:p w14:paraId="4A541071"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3. ĐIỀU KIỆN HỌC TRƯỚC</w:t>
      </w:r>
    </w:p>
    <w:p w14:paraId="1607A52E"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Nguyên lý Kế toán, Kế toán chi phí, Kế toán quản trị 1</w:t>
      </w:r>
    </w:p>
    <w:p w14:paraId="3E589F4A"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68E3C1F5" w14:textId="77777777" w:rsidR="0008588D" w:rsidRPr="00E92312" w:rsidRDefault="0008588D" w:rsidP="0008588D">
      <w:pPr>
        <w:widowControl w:val="0"/>
        <w:spacing w:line="312" w:lineRule="auto"/>
        <w:ind w:firstLine="720"/>
        <w:jc w:val="both"/>
        <w:rPr>
          <w:rFonts w:eastAsia="Times New Roman"/>
          <w:color w:val="000000"/>
          <w:sz w:val="26"/>
          <w:szCs w:val="26"/>
          <w:lang w:val="sv-SE"/>
        </w:rPr>
      </w:pPr>
      <w:r w:rsidRPr="00E92312">
        <w:rPr>
          <w:sz w:val="26"/>
          <w:szCs w:val="26"/>
          <w:lang w:val="sv-SE"/>
        </w:rPr>
        <w:t xml:space="preserve">Học phần </w:t>
      </w:r>
      <w:r w:rsidRPr="00E92312">
        <w:rPr>
          <w:i/>
          <w:sz w:val="26"/>
          <w:szCs w:val="26"/>
          <w:lang w:val="sv-SE"/>
        </w:rPr>
        <w:t>Kế toán quản trị 2</w:t>
      </w:r>
      <w:r w:rsidRPr="00E92312">
        <w:rPr>
          <w:sz w:val="26"/>
          <w:szCs w:val="26"/>
          <w:lang w:val="sv-SE"/>
        </w:rPr>
        <w:t xml:space="preserve"> tiếp nối học phần </w:t>
      </w:r>
      <w:r w:rsidRPr="00E92312">
        <w:rPr>
          <w:i/>
          <w:sz w:val="26"/>
          <w:szCs w:val="26"/>
          <w:lang w:val="sv-SE"/>
        </w:rPr>
        <w:t>Kế toán quản trị 1</w:t>
      </w:r>
      <w:r w:rsidRPr="00E92312">
        <w:rPr>
          <w:sz w:val="26"/>
          <w:szCs w:val="26"/>
          <w:lang w:val="sv-SE"/>
        </w:rPr>
        <w:t>, cung cấp cho người học các chủ đề nâng cao về kế toán quản trị, như kế toán trách nhiệm, định giá bán sản phẩm, phân tích thông tin phù hợp và sử dụng thông tin kế toán quản trị để ra quyết định đầu tư dài hạn. Học phần này cũng bao gồm chủ đề về Thẻ điểm cân bằng, một công cụ đánh giá hiệu quả hoạt động của doanh nghiệp. Những kiến thức quan trọng về kế toán quản trị giúp cho các chuyên gia kinh tế, nhà quản trị có các thông tin đáng tin cậy đưa ra quyết định tối ưu.</w:t>
      </w:r>
    </w:p>
    <w:p w14:paraId="0494B950" w14:textId="77777777" w:rsidR="0008588D" w:rsidRPr="00E92312" w:rsidRDefault="0008588D" w:rsidP="0008588D">
      <w:pPr>
        <w:widowControl w:val="0"/>
        <w:spacing w:line="312" w:lineRule="auto"/>
        <w:jc w:val="both"/>
        <w:rPr>
          <w:rFonts w:eastAsia="Times New Roman"/>
          <w:b/>
          <w:color w:val="000000"/>
          <w:sz w:val="26"/>
          <w:szCs w:val="26"/>
          <w:lang w:val="sv-SE"/>
        </w:rPr>
      </w:pPr>
      <w:r w:rsidRPr="00E92312">
        <w:rPr>
          <w:rFonts w:eastAsia="Times New Roman"/>
          <w:b/>
          <w:color w:val="000000"/>
          <w:sz w:val="26"/>
          <w:szCs w:val="26"/>
          <w:lang w:val="sv-SE"/>
        </w:rPr>
        <w:t>5. MỤC TIÊU HỌC PHẦN</w:t>
      </w:r>
    </w:p>
    <w:p w14:paraId="5895D55A" w14:textId="77777777" w:rsidR="0008588D" w:rsidRPr="00E92312" w:rsidRDefault="0008588D" w:rsidP="0008588D">
      <w:pPr>
        <w:widowControl w:val="0"/>
        <w:tabs>
          <w:tab w:val="num" w:pos="480"/>
        </w:tabs>
        <w:spacing w:line="312" w:lineRule="auto"/>
        <w:ind w:firstLine="720"/>
        <w:jc w:val="both"/>
        <w:rPr>
          <w:bCs/>
          <w:sz w:val="26"/>
          <w:szCs w:val="26"/>
          <w:lang w:val="sv-SE"/>
        </w:rPr>
      </w:pPr>
      <w:r w:rsidRPr="00E92312">
        <w:rPr>
          <w:bCs/>
          <w:sz w:val="26"/>
          <w:szCs w:val="26"/>
          <w:lang w:val="sv-SE"/>
        </w:rPr>
        <w:t>Sau khi kết thúc học phần, sinh viên có thể:</w:t>
      </w:r>
    </w:p>
    <w:p w14:paraId="0726CCBE" w14:textId="77777777" w:rsidR="0008588D" w:rsidRPr="00E92312" w:rsidRDefault="0008588D" w:rsidP="0008588D">
      <w:pPr>
        <w:widowControl w:val="0"/>
        <w:tabs>
          <w:tab w:val="num" w:pos="480"/>
        </w:tabs>
        <w:spacing w:line="312" w:lineRule="auto"/>
        <w:ind w:firstLine="720"/>
        <w:jc w:val="both"/>
        <w:rPr>
          <w:bCs/>
          <w:sz w:val="26"/>
          <w:szCs w:val="26"/>
          <w:lang w:val="sv-SE"/>
        </w:rPr>
      </w:pPr>
      <w:r w:rsidRPr="00E92312">
        <w:rPr>
          <w:bCs/>
          <w:sz w:val="26"/>
          <w:szCs w:val="26"/>
          <w:lang w:val="sv-SE"/>
        </w:rPr>
        <w:t>Sau khi kết thúc học phần, sinh viên có thể:</w:t>
      </w:r>
    </w:p>
    <w:p w14:paraId="76894FD7" w14:textId="77777777" w:rsidR="0008588D" w:rsidRPr="00E92312" w:rsidRDefault="0008588D" w:rsidP="0008588D">
      <w:pPr>
        <w:widowControl w:val="0"/>
        <w:spacing w:line="312" w:lineRule="auto"/>
        <w:ind w:firstLine="720"/>
        <w:jc w:val="both"/>
        <w:rPr>
          <w:b/>
          <w:bCs/>
          <w:sz w:val="26"/>
          <w:szCs w:val="26"/>
        </w:rPr>
      </w:pPr>
      <w:r w:rsidRPr="00E92312">
        <w:rPr>
          <w:b/>
          <w:bCs/>
          <w:sz w:val="26"/>
          <w:szCs w:val="26"/>
        </w:rPr>
        <w:t xml:space="preserve">Về kiến thức: </w:t>
      </w:r>
    </w:p>
    <w:p w14:paraId="0CC8DB80" w14:textId="77777777" w:rsidR="0008588D" w:rsidRPr="00E92312" w:rsidRDefault="0008588D" w:rsidP="0008588D">
      <w:pPr>
        <w:pStyle w:val="NormalWeb"/>
        <w:widowControl w:val="0"/>
        <w:numPr>
          <w:ilvl w:val="0"/>
          <w:numId w:val="94"/>
        </w:numPr>
        <w:tabs>
          <w:tab w:val="left" w:pos="993"/>
        </w:tabs>
        <w:spacing w:line="312" w:lineRule="auto"/>
        <w:ind w:left="0" w:firstLine="720"/>
        <w:jc w:val="both"/>
        <w:rPr>
          <w:color w:val="000000"/>
          <w:sz w:val="26"/>
          <w:szCs w:val="26"/>
        </w:rPr>
      </w:pPr>
      <w:r w:rsidRPr="00E92312">
        <w:rPr>
          <w:color w:val="000000"/>
          <w:sz w:val="26"/>
          <w:szCs w:val="26"/>
        </w:rPr>
        <w:t>Hiểu và giải thích được các khái niệm, vai trò, ý nghĩa của kế toán trách nhiệm, các phương pháp xác định chi phí trực tiếp và chi phí toàn bộ, các phương pháp xác định giá bán sản phẩm ra ngoài và trong nội bộ doanh nghiệp, các phương thức đánh giá hiệu quả hoạt động của các trung tâm trách nhiệm, khái niệm thông tin phù hợp với việc ra quyết định, đặc điểm của các quyết định đầu tư dài hạn. Cách xây dựng thẻ điểm cân bằng dựa trên chiến lược của doanh nghiệp.</w:t>
      </w:r>
    </w:p>
    <w:p w14:paraId="109982A9" w14:textId="77777777" w:rsidR="0008588D" w:rsidRPr="00E92312" w:rsidRDefault="0008588D" w:rsidP="0008588D">
      <w:pPr>
        <w:pStyle w:val="NormalWeb"/>
        <w:widowControl w:val="0"/>
        <w:numPr>
          <w:ilvl w:val="0"/>
          <w:numId w:val="94"/>
        </w:numPr>
        <w:tabs>
          <w:tab w:val="left" w:pos="993"/>
        </w:tabs>
        <w:spacing w:line="312" w:lineRule="auto"/>
        <w:ind w:left="0" w:firstLine="720"/>
        <w:jc w:val="both"/>
        <w:rPr>
          <w:color w:val="000000"/>
          <w:sz w:val="26"/>
          <w:szCs w:val="26"/>
        </w:rPr>
      </w:pPr>
      <w:r w:rsidRPr="00E92312">
        <w:rPr>
          <w:color w:val="000000"/>
          <w:sz w:val="26"/>
          <w:szCs w:val="26"/>
        </w:rPr>
        <w:t xml:space="preserve">Áp dụng </w:t>
      </w:r>
      <w:r w:rsidRPr="00E92312">
        <w:rPr>
          <w:color w:val="000000"/>
          <w:sz w:val="26"/>
          <w:szCs w:val="26"/>
          <w:lang w:val="vi-VN"/>
        </w:rPr>
        <w:t xml:space="preserve">các phương pháp </w:t>
      </w:r>
      <w:r w:rsidRPr="00E92312">
        <w:rPr>
          <w:color w:val="000000"/>
          <w:sz w:val="26"/>
          <w:szCs w:val="26"/>
        </w:rPr>
        <w:t>xác định</w:t>
      </w:r>
      <w:r w:rsidRPr="00E92312">
        <w:rPr>
          <w:color w:val="000000"/>
          <w:sz w:val="26"/>
          <w:szCs w:val="26"/>
          <w:lang w:val="vi-VN"/>
        </w:rPr>
        <w:t xml:space="preserve"> chi phí </w:t>
      </w:r>
      <w:r w:rsidRPr="00E92312">
        <w:rPr>
          <w:color w:val="000000"/>
          <w:sz w:val="26"/>
          <w:szCs w:val="26"/>
        </w:rPr>
        <w:t>trực tiếp và phương pháp xác định chi phí toàn bộ phù hợp theo các mục đích sử dụng thông tin khác nhau trong doanh nghiệp, vận dụng linh hoạt các phương thức đánh giá hiệu quả hoạt động của các loại hình trung tâm trách nhiệm khác nhau, áp dụng các kĩ thuật khác nhau để đánh giá các phương án kinh doanh và dự án đầu tư.</w:t>
      </w:r>
    </w:p>
    <w:p w14:paraId="6C3659F8" w14:textId="77777777" w:rsidR="0008588D" w:rsidRPr="00E92312" w:rsidRDefault="0008588D" w:rsidP="0008588D">
      <w:pPr>
        <w:widowControl w:val="0"/>
        <w:numPr>
          <w:ilvl w:val="0"/>
          <w:numId w:val="94"/>
        </w:numPr>
        <w:tabs>
          <w:tab w:val="left" w:pos="993"/>
        </w:tabs>
        <w:spacing w:line="312" w:lineRule="auto"/>
        <w:ind w:left="0" w:firstLine="720"/>
        <w:jc w:val="both"/>
        <w:rPr>
          <w:sz w:val="26"/>
          <w:szCs w:val="26"/>
        </w:rPr>
      </w:pPr>
      <w:r w:rsidRPr="00E92312">
        <w:rPr>
          <w:sz w:val="26"/>
          <w:szCs w:val="26"/>
        </w:rPr>
        <w:t>Phân tích, đánh giá, so sánh, lựa chọn các phương pháp xác định chi phí, thiết kế các trung tâm trách nhiệm, tiêu chí đánh giá hiệu quả hoạt động của các trung tâm trách nhiệm, các phương pháp xác định giá bán ra ngoài và giá bán nội bộ hợp lý để có thể tổ chức, xây dựng hệ thống thông tin kế toán quản trị phục vụ cho việc ra quyết dịnh quản lý, phân tích các thông tin tài chính và phi tài chính trong việc lựa chọn các phương án kinh doanh và các dự án đầu tư.</w:t>
      </w:r>
    </w:p>
    <w:p w14:paraId="7C26715B" w14:textId="77777777" w:rsidR="0008588D" w:rsidRPr="00E92312" w:rsidRDefault="0008588D" w:rsidP="0008588D">
      <w:pPr>
        <w:pStyle w:val="BodyTextIndent2"/>
        <w:widowControl w:val="0"/>
        <w:spacing w:after="0" w:line="312" w:lineRule="auto"/>
        <w:ind w:left="0" w:firstLine="720"/>
        <w:jc w:val="both"/>
        <w:rPr>
          <w:iCs/>
          <w:sz w:val="26"/>
          <w:szCs w:val="26"/>
        </w:rPr>
      </w:pPr>
      <w:r w:rsidRPr="00E92312">
        <w:rPr>
          <w:b/>
          <w:bCs/>
          <w:sz w:val="26"/>
          <w:szCs w:val="26"/>
        </w:rPr>
        <w:t xml:space="preserve">Về kỹ năng: </w:t>
      </w:r>
    </w:p>
    <w:p w14:paraId="69D7B069" w14:textId="77777777" w:rsidR="0008588D" w:rsidRPr="00E92312" w:rsidRDefault="0008588D" w:rsidP="0008588D">
      <w:pPr>
        <w:widowControl w:val="0"/>
        <w:numPr>
          <w:ilvl w:val="0"/>
          <w:numId w:val="95"/>
        </w:numPr>
        <w:tabs>
          <w:tab w:val="left" w:pos="993"/>
        </w:tabs>
        <w:autoSpaceDE w:val="0"/>
        <w:autoSpaceDN w:val="0"/>
        <w:adjustRightInd w:val="0"/>
        <w:spacing w:line="312" w:lineRule="auto"/>
        <w:ind w:left="0" w:firstLine="720"/>
        <w:contextualSpacing/>
        <w:jc w:val="both"/>
        <w:rPr>
          <w:color w:val="000000"/>
          <w:sz w:val="26"/>
          <w:szCs w:val="26"/>
          <w:lang w:val="vi-VN"/>
        </w:rPr>
      </w:pPr>
      <w:r w:rsidRPr="00E92312">
        <w:rPr>
          <w:color w:val="000000"/>
          <w:sz w:val="26"/>
          <w:szCs w:val="26"/>
        </w:rPr>
        <w:t>Phát triển kĩ năng thu thập, phân tích thông tin và ra quyết định liên quan đến sự đa dạng, phong phú của các phương pháp và kĩ thuật sử dụng trong kế toán quản trị.</w:t>
      </w:r>
    </w:p>
    <w:p w14:paraId="12978BD5" w14:textId="77777777" w:rsidR="0008588D" w:rsidRPr="00E92312" w:rsidRDefault="0008588D" w:rsidP="0008588D">
      <w:pPr>
        <w:widowControl w:val="0"/>
        <w:numPr>
          <w:ilvl w:val="0"/>
          <w:numId w:val="95"/>
        </w:numPr>
        <w:tabs>
          <w:tab w:val="left" w:pos="993"/>
        </w:tabs>
        <w:autoSpaceDE w:val="0"/>
        <w:autoSpaceDN w:val="0"/>
        <w:adjustRightInd w:val="0"/>
        <w:spacing w:line="312" w:lineRule="auto"/>
        <w:ind w:left="0" w:firstLine="720"/>
        <w:contextualSpacing/>
        <w:jc w:val="both"/>
        <w:rPr>
          <w:color w:val="000000"/>
          <w:sz w:val="26"/>
          <w:szCs w:val="26"/>
          <w:lang w:val="vi-VN"/>
        </w:rPr>
      </w:pPr>
      <w:r w:rsidRPr="00E92312">
        <w:rPr>
          <w:color w:val="000000"/>
          <w:sz w:val="26"/>
          <w:szCs w:val="26"/>
          <w:lang w:val="vi-VN"/>
        </w:rPr>
        <w:t>Rèn luyện kỹ năng làm việc theo nhóm, kỹ năng thuyết trình và phản biện.</w:t>
      </w:r>
    </w:p>
    <w:p w14:paraId="5ADC1C21" w14:textId="77777777" w:rsidR="0008588D" w:rsidRPr="00E92312" w:rsidRDefault="0008588D" w:rsidP="0008588D">
      <w:pPr>
        <w:widowControl w:val="0"/>
        <w:tabs>
          <w:tab w:val="num" w:pos="2160"/>
        </w:tabs>
        <w:spacing w:line="312" w:lineRule="auto"/>
        <w:ind w:firstLine="720"/>
        <w:jc w:val="both"/>
        <w:rPr>
          <w:b/>
          <w:bCs/>
          <w:sz w:val="26"/>
          <w:szCs w:val="26"/>
        </w:rPr>
      </w:pPr>
      <w:r w:rsidRPr="00E92312">
        <w:rPr>
          <w:b/>
          <w:bCs/>
          <w:sz w:val="26"/>
          <w:szCs w:val="26"/>
        </w:rPr>
        <w:t xml:space="preserve">Về thái độ: </w:t>
      </w:r>
    </w:p>
    <w:p w14:paraId="49300F34"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b/>
          <w:i/>
          <w:sz w:val="26"/>
          <w:szCs w:val="26"/>
          <w:lang w:val="vi-VN"/>
        </w:rPr>
      </w:pPr>
      <w:r w:rsidRPr="00E92312">
        <w:rPr>
          <w:color w:val="000000"/>
          <w:sz w:val="26"/>
          <w:szCs w:val="26"/>
        </w:rPr>
        <w:t>Tích cực nâng cao trình độ n</w:t>
      </w:r>
      <w:r w:rsidRPr="00E92312">
        <w:rPr>
          <w:color w:val="000000"/>
          <w:sz w:val="26"/>
          <w:szCs w:val="26"/>
          <w:lang w:val="vi-VN"/>
        </w:rPr>
        <w:t xml:space="preserve">hận thức </w:t>
      </w:r>
      <w:r w:rsidRPr="00E92312">
        <w:rPr>
          <w:color w:val="000000"/>
          <w:sz w:val="26"/>
          <w:szCs w:val="26"/>
        </w:rPr>
        <w:t>về</w:t>
      </w:r>
      <w:r w:rsidRPr="00E92312">
        <w:rPr>
          <w:color w:val="000000"/>
          <w:sz w:val="26"/>
          <w:szCs w:val="26"/>
          <w:lang w:val="vi-VN"/>
        </w:rPr>
        <w:t xml:space="preserve"> tầm quan trọng của </w:t>
      </w:r>
      <w:r w:rsidRPr="00E92312">
        <w:rPr>
          <w:rFonts w:eastAsia="MS Mincho"/>
          <w:color w:val="000000"/>
          <w:sz w:val="26"/>
          <w:szCs w:val="26"/>
          <w:lang w:val="vi-VN" w:eastAsia="ja-JP"/>
        </w:rPr>
        <w:t>kế</w:t>
      </w:r>
      <w:r w:rsidRPr="00E92312">
        <w:rPr>
          <w:color w:val="000000"/>
          <w:sz w:val="26"/>
          <w:szCs w:val="26"/>
          <w:lang w:val="vi-VN"/>
        </w:rPr>
        <w:t xml:space="preserve"> toán quản trị </w:t>
      </w:r>
      <w:r w:rsidRPr="00E92312">
        <w:rPr>
          <w:color w:val="000000"/>
          <w:sz w:val="26"/>
          <w:szCs w:val="26"/>
        </w:rPr>
        <w:t>trong mỗi tổ chức</w:t>
      </w:r>
      <w:r w:rsidRPr="00E92312">
        <w:rPr>
          <w:color w:val="000000"/>
          <w:sz w:val="26"/>
          <w:szCs w:val="26"/>
          <w:lang w:val="vi-VN"/>
        </w:rPr>
        <w:t>.</w:t>
      </w:r>
    </w:p>
    <w:p w14:paraId="53C42956"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b/>
          <w:i/>
          <w:sz w:val="26"/>
          <w:szCs w:val="26"/>
          <w:lang w:val="vi-VN"/>
        </w:rPr>
      </w:pPr>
      <w:r w:rsidRPr="00E92312">
        <w:rPr>
          <w:sz w:val="26"/>
          <w:szCs w:val="26"/>
          <w:lang w:val="vi-VN"/>
        </w:rPr>
        <w:t>Chủ động vận dụng các kiến thức đã học trong thực hành và tư vấn tổ chức kế toán quản trị trong doanh nghiệp.</w:t>
      </w:r>
    </w:p>
    <w:p w14:paraId="2772B437" w14:textId="77777777" w:rsidR="0008588D" w:rsidRPr="00E92312" w:rsidRDefault="0008588D" w:rsidP="0008588D">
      <w:pPr>
        <w:widowControl w:val="0"/>
        <w:numPr>
          <w:ilvl w:val="0"/>
          <w:numId w:val="96"/>
        </w:numPr>
        <w:tabs>
          <w:tab w:val="left" w:pos="993"/>
        </w:tabs>
        <w:autoSpaceDE w:val="0"/>
        <w:autoSpaceDN w:val="0"/>
        <w:adjustRightInd w:val="0"/>
        <w:spacing w:line="312" w:lineRule="auto"/>
        <w:ind w:left="0" w:firstLine="720"/>
        <w:contextualSpacing/>
        <w:jc w:val="both"/>
        <w:rPr>
          <w:iCs/>
          <w:sz w:val="26"/>
          <w:szCs w:val="26"/>
          <w:lang w:val="vi-VN"/>
        </w:rPr>
      </w:pPr>
      <w:r w:rsidRPr="00E92312">
        <w:rPr>
          <w:rFonts w:eastAsia="MS Mincho"/>
          <w:color w:val="000000"/>
          <w:sz w:val="26"/>
          <w:szCs w:val="26"/>
          <w:lang w:val="vi-VN" w:eastAsia="ja-JP"/>
        </w:rPr>
        <w:t>N</w:t>
      </w:r>
      <w:r w:rsidRPr="00E92312">
        <w:rPr>
          <w:color w:val="000000"/>
          <w:sz w:val="26"/>
          <w:szCs w:val="26"/>
          <w:lang w:val="vi-VN"/>
        </w:rPr>
        <w:t>hận thức được ảnh hưởng của đạo đức nghề nghiệp của người hành nghề kế toán quản trị</w:t>
      </w:r>
      <w:r w:rsidRPr="00E92312">
        <w:rPr>
          <w:rFonts w:eastAsia="MS Mincho"/>
          <w:color w:val="000000"/>
          <w:sz w:val="26"/>
          <w:szCs w:val="26"/>
          <w:lang w:val="vi-VN" w:eastAsia="ja-JP"/>
        </w:rPr>
        <w:t xml:space="preserve"> tới</w:t>
      </w:r>
      <w:r w:rsidRPr="00E92312">
        <w:rPr>
          <w:sz w:val="26"/>
          <w:szCs w:val="26"/>
          <w:lang w:val="vi-VN"/>
        </w:rPr>
        <w:t xml:space="preserve"> chất lượng thông tin cung cấp, tác động tới lợi ích của các đối tượng sử dụng thông tin kế toán quản trị, </w:t>
      </w:r>
      <w:r w:rsidRPr="00E92312">
        <w:rPr>
          <w:rFonts w:eastAsia="MS Mincho"/>
          <w:sz w:val="26"/>
          <w:szCs w:val="26"/>
          <w:lang w:val="vi-VN" w:eastAsia="ja-JP"/>
        </w:rPr>
        <w:t xml:space="preserve">từ đó thường xuyên </w:t>
      </w:r>
      <w:r w:rsidRPr="00E92312">
        <w:rPr>
          <w:sz w:val="26"/>
          <w:szCs w:val="26"/>
          <w:lang w:val="vi-VN"/>
        </w:rPr>
        <w:t>rèn luyện tư cách đạo đức</w:t>
      </w:r>
      <w:r w:rsidRPr="00E92312">
        <w:rPr>
          <w:rFonts w:eastAsia="MS Mincho"/>
          <w:sz w:val="26"/>
          <w:szCs w:val="26"/>
          <w:lang w:val="vi-VN" w:eastAsia="ja-JP"/>
        </w:rPr>
        <w:t xml:space="preserve"> nghề nghiệp</w:t>
      </w:r>
      <w:r w:rsidRPr="00E92312">
        <w:rPr>
          <w:sz w:val="26"/>
          <w:szCs w:val="26"/>
          <w:lang w:val="vi-VN"/>
        </w:rPr>
        <w:t>.</w:t>
      </w:r>
      <w:r w:rsidRPr="00E92312">
        <w:rPr>
          <w:iCs/>
          <w:sz w:val="26"/>
          <w:szCs w:val="26"/>
          <w:lang w:val="vi-VN"/>
        </w:rPr>
        <w:t xml:space="preserve"> </w:t>
      </w:r>
    </w:p>
    <w:p w14:paraId="76787200" w14:textId="77777777" w:rsidR="0008588D" w:rsidRPr="00E92312" w:rsidRDefault="0008588D" w:rsidP="0008588D">
      <w:pPr>
        <w:widowControl w:val="0"/>
        <w:spacing w:line="312" w:lineRule="auto"/>
        <w:jc w:val="both"/>
        <w:rPr>
          <w:rFonts w:eastAsia="Times New Roman"/>
          <w:color w:val="000000"/>
          <w:sz w:val="26"/>
          <w:szCs w:val="26"/>
          <w:lang w:val="vi-VN"/>
        </w:rPr>
      </w:pPr>
      <w:r w:rsidRPr="00E92312">
        <w:rPr>
          <w:rFonts w:eastAsia="Times New Roman"/>
          <w:b/>
          <w:color w:val="000000"/>
          <w:sz w:val="26"/>
          <w:szCs w:val="26"/>
          <w:lang w:val="vi-VN"/>
        </w:rPr>
        <w:t>6. NỘI DUNG HỌC PHẦN</w:t>
      </w:r>
    </w:p>
    <w:p w14:paraId="05BA69E8" w14:textId="77777777" w:rsidR="0008588D" w:rsidRPr="00E92312" w:rsidRDefault="0008588D" w:rsidP="0008588D">
      <w:pPr>
        <w:widowControl w:val="0"/>
        <w:spacing w:line="312" w:lineRule="auto"/>
        <w:ind w:firstLine="720"/>
        <w:jc w:val="center"/>
        <w:rPr>
          <w:b/>
          <w:color w:val="000000"/>
          <w:sz w:val="26"/>
          <w:szCs w:val="26"/>
          <w:lang w:val="vi-VN"/>
        </w:rPr>
      </w:pPr>
      <w:r w:rsidRPr="00E92312">
        <w:rPr>
          <w:b/>
          <w:color w:val="000000"/>
          <w:sz w:val="26"/>
          <w:szCs w:val="26"/>
          <w:lang w:val="vi-VN"/>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61"/>
        <w:gridCol w:w="1157"/>
        <w:gridCol w:w="1073"/>
        <w:gridCol w:w="2615"/>
      </w:tblGrid>
      <w:tr w:rsidR="0008588D" w:rsidRPr="00E92312" w14:paraId="6FBB17B1" w14:textId="77777777" w:rsidTr="003E0FF4">
        <w:trPr>
          <w:trHeight w:val="543"/>
        </w:trPr>
        <w:tc>
          <w:tcPr>
            <w:tcW w:w="4161" w:type="dxa"/>
            <w:vMerge w:val="restart"/>
            <w:tcBorders>
              <w:top w:val="single" w:sz="4" w:space="0" w:color="000000"/>
              <w:left w:val="single" w:sz="4" w:space="0" w:color="000000"/>
              <w:bottom w:val="single" w:sz="4" w:space="0" w:color="000000"/>
              <w:right w:val="single" w:sz="4" w:space="0" w:color="000000"/>
            </w:tcBorders>
            <w:vAlign w:val="center"/>
          </w:tcPr>
          <w:p w14:paraId="5B7D9F27" w14:textId="77777777" w:rsidR="0008588D" w:rsidRPr="00E92312" w:rsidRDefault="0008588D" w:rsidP="003E0FF4">
            <w:pPr>
              <w:widowControl w:val="0"/>
              <w:spacing w:line="312" w:lineRule="auto"/>
              <w:jc w:val="center"/>
              <w:rPr>
                <w:b/>
                <w:sz w:val="26"/>
                <w:szCs w:val="26"/>
              </w:rPr>
            </w:pPr>
            <w:r w:rsidRPr="00E92312">
              <w:rPr>
                <w:b/>
                <w:sz w:val="26"/>
                <w:szCs w:val="26"/>
              </w:rPr>
              <w:t>Phần/Chương</w:t>
            </w:r>
          </w:p>
        </w:tc>
        <w:tc>
          <w:tcPr>
            <w:tcW w:w="4845" w:type="dxa"/>
            <w:gridSpan w:val="3"/>
            <w:tcBorders>
              <w:top w:val="single" w:sz="4" w:space="0" w:color="000000"/>
              <w:left w:val="single" w:sz="4" w:space="0" w:color="000000"/>
              <w:bottom w:val="single" w:sz="4" w:space="0" w:color="000000"/>
              <w:right w:val="single" w:sz="4" w:space="0" w:color="000000"/>
            </w:tcBorders>
            <w:vAlign w:val="center"/>
          </w:tcPr>
          <w:p w14:paraId="7D4F8C02" w14:textId="77777777" w:rsidR="0008588D" w:rsidRPr="00E92312" w:rsidRDefault="0008588D" w:rsidP="003E0FF4">
            <w:pPr>
              <w:widowControl w:val="0"/>
              <w:spacing w:line="312" w:lineRule="auto"/>
              <w:jc w:val="center"/>
              <w:rPr>
                <w:b/>
                <w:sz w:val="26"/>
                <w:szCs w:val="26"/>
              </w:rPr>
            </w:pPr>
            <w:r w:rsidRPr="00E92312">
              <w:rPr>
                <w:b/>
                <w:sz w:val="26"/>
                <w:szCs w:val="26"/>
              </w:rPr>
              <w:t>Thời gian (45 tiết)</w:t>
            </w:r>
          </w:p>
        </w:tc>
      </w:tr>
      <w:tr w:rsidR="0008588D" w:rsidRPr="00E92312" w14:paraId="6BC71652" w14:textId="77777777" w:rsidTr="003E0FF4">
        <w:tc>
          <w:tcPr>
            <w:tcW w:w="4161" w:type="dxa"/>
            <w:vMerge/>
            <w:vAlign w:val="center"/>
          </w:tcPr>
          <w:p w14:paraId="7788E1F3" w14:textId="77777777" w:rsidR="0008588D" w:rsidRPr="00E92312" w:rsidRDefault="0008588D" w:rsidP="003E0FF4">
            <w:pPr>
              <w:widowControl w:val="0"/>
              <w:spacing w:line="312" w:lineRule="auto"/>
              <w:jc w:val="center"/>
              <w:rPr>
                <w:b/>
                <w:sz w:val="26"/>
                <w:szCs w:val="26"/>
              </w:rPr>
            </w:pPr>
          </w:p>
        </w:tc>
        <w:tc>
          <w:tcPr>
            <w:tcW w:w="1157" w:type="dxa"/>
            <w:vAlign w:val="center"/>
          </w:tcPr>
          <w:p w14:paraId="595122D5" w14:textId="77777777" w:rsidR="0008588D" w:rsidRPr="00E92312" w:rsidRDefault="0008588D" w:rsidP="003E0FF4">
            <w:pPr>
              <w:widowControl w:val="0"/>
              <w:spacing w:line="312" w:lineRule="auto"/>
              <w:jc w:val="center"/>
              <w:rPr>
                <w:b/>
                <w:sz w:val="26"/>
                <w:szCs w:val="26"/>
              </w:rPr>
            </w:pPr>
            <w:r w:rsidRPr="00E92312">
              <w:rPr>
                <w:b/>
                <w:sz w:val="26"/>
                <w:szCs w:val="26"/>
              </w:rPr>
              <w:t>Tổng số</w:t>
            </w:r>
          </w:p>
        </w:tc>
        <w:tc>
          <w:tcPr>
            <w:tcW w:w="1073" w:type="dxa"/>
            <w:vAlign w:val="center"/>
          </w:tcPr>
          <w:p w14:paraId="18B23374" w14:textId="77777777" w:rsidR="0008588D" w:rsidRPr="00E92312" w:rsidRDefault="0008588D" w:rsidP="003E0FF4">
            <w:pPr>
              <w:widowControl w:val="0"/>
              <w:spacing w:line="312" w:lineRule="auto"/>
              <w:jc w:val="center"/>
              <w:rPr>
                <w:b/>
                <w:sz w:val="26"/>
                <w:szCs w:val="26"/>
              </w:rPr>
            </w:pPr>
            <w:r w:rsidRPr="00E92312">
              <w:rPr>
                <w:b/>
                <w:sz w:val="26"/>
                <w:szCs w:val="26"/>
              </w:rPr>
              <w:t>Giảng</w:t>
            </w:r>
          </w:p>
        </w:tc>
        <w:tc>
          <w:tcPr>
            <w:tcW w:w="2615" w:type="dxa"/>
            <w:vAlign w:val="center"/>
          </w:tcPr>
          <w:p w14:paraId="076C961A" w14:textId="77777777" w:rsidR="0008588D" w:rsidRPr="00E92312" w:rsidRDefault="0008588D" w:rsidP="003E0FF4">
            <w:pPr>
              <w:widowControl w:val="0"/>
              <w:spacing w:line="312" w:lineRule="auto"/>
              <w:jc w:val="center"/>
              <w:rPr>
                <w:b/>
                <w:sz w:val="26"/>
                <w:szCs w:val="26"/>
              </w:rPr>
            </w:pPr>
            <w:r w:rsidRPr="00E92312">
              <w:rPr>
                <w:b/>
                <w:sz w:val="26"/>
                <w:szCs w:val="26"/>
              </w:rPr>
              <w:t>Bài tập và Thảo luận</w:t>
            </w:r>
          </w:p>
        </w:tc>
      </w:tr>
      <w:tr w:rsidR="0008588D" w:rsidRPr="00E92312" w14:paraId="1D5006A5" w14:textId="77777777" w:rsidTr="003E0FF4">
        <w:tc>
          <w:tcPr>
            <w:tcW w:w="4161" w:type="dxa"/>
          </w:tcPr>
          <w:p w14:paraId="4FB02E71" w14:textId="77777777" w:rsidR="0008588D" w:rsidRPr="00E92312" w:rsidRDefault="0008588D" w:rsidP="003E0FF4">
            <w:pPr>
              <w:widowControl w:val="0"/>
              <w:spacing w:line="312" w:lineRule="auto"/>
              <w:jc w:val="both"/>
              <w:rPr>
                <w:sz w:val="26"/>
                <w:szCs w:val="26"/>
              </w:rPr>
            </w:pPr>
            <w:r w:rsidRPr="00E92312">
              <w:rPr>
                <w:sz w:val="26"/>
                <w:szCs w:val="26"/>
              </w:rPr>
              <w:t>Chương 1: Kế toán trách nhiệm</w:t>
            </w:r>
          </w:p>
        </w:tc>
        <w:tc>
          <w:tcPr>
            <w:tcW w:w="1157" w:type="dxa"/>
          </w:tcPr>
          <w:p w14:paraId="34F27932" w14:textId="77777777" w:rsidR="0008588D" w:rsidRPr="00E92312" w:rsidRDefault="0008588D" w:rsidP="003E0FF4">
            <w:pPr>
              <w:widowControl w:val="0"/>
              <w:spacing w:line="312" w:lineRule="auto"/>
              <w:jc w:val="center"/>
              <w:rPr>
                <w:sz w:val="26"/>
                <w:szCs w:val="26"/>
              </w:rPr>
            </w:pPr>
            <w:r w:rsidRPr="00E92312">
              <w:rPr>
                <w:sz w:val="26"/>
                <w:szCs w:val="26"/>
              </w:rPr>
              <w:t>14</w:t>
            </w:r>
          </w:p>
        </w:tc>
        <w:tc>
          <w:tcPr>
            <w:tcW w:w="1073" w:type="dxa"/>
          </w:tcPr>
          <w:p w14:paraId="55204C54"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2615" w:type="dxa"/>
          </w:tcPr>
          <w:p w14:paraId="531D1233" w14:textId="77777777" w:rsidR="0008588D" w:rsidRPr="00E92312" w:rsidRDefault="0008588D" w:rsidP="003E0FF4">
            <w:pPr>
              <w:widowControl w:val="0"/>
              <w:spacing w:line="312" w:lineRule="auto"/>
              <w:jc w:val="center"/>
              <w:rPr>
                <w:sz w:val="26"/>
                <w:szCs w:val="26"/>
              </w:rPr>
            </w:pPr>
            <w:r w:rsidRPr="00E92312">
              <w:rPr>
                <w:sz w:val="26"/>
                <w:szCs w:val="26"/>
              </w:rPr>
              <w:t>5</w:t>
            </w:r>
          </w:p>
        </w:tc>
      </w:tr>
      <w:tr w:rsidR="0008588D" w:rsidRPr="00E92312" w14:paraId="534CB92E" w14:textId="77777777" w:rsidTr="003E0FF4">
        <w:tc>
          <w:tcPr>
            <w:tcW w:w="4161" w:type="dxa"/>
          </w:tcPr>
          <w:p w14:paraId="221BB2CC" w14:textId="77777777" w:rsidR="0008588D" w:rsidRPr="00E92312" w:rsidRDefault="0008588D" w:rsidP="003E0FF4">
            <w:pPr>
              <w:widowControl w:val="0"/>
              <w:spacing w:line="312" w:lineRule="auto"/>
              <w:jc w:val="both"/>
              <w:rPr>
                <w:sz w:val="26"/>
                <w:szCs w:val="26"/>
              </w:rPr>
            </w:pPr>
            <w:r w:rsidRPr="00E92312">
              <w:rPr>
                <w:sz w:val="26"/>
                <w:szCs w:val="26"/>
              </w:rPr>
              <w:t>Chương 2: Định giá bán sản phẩm trong doanh nghiệp</w:t>
            </w:r>
          </w:p>
        </w:tc>
        <w:tc>
          <w:tcPr>
            <w:tcW w:w="1157" w:type="dxa"/>
          </w:tcPr>
          <w:p w14:paraId="1BA70132"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73" w:type="dxa"/>
          </w:tcPr>
          <w:p w14:paraId="70E5A0C5"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615" w:type="dxa"/>
          </w:tcPr>
          <w:p w14:paraId="34559BF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7E9AF452" w14:textId="77777777" w:rsidTr="003E0FF4">
        <w:tc>
          <w:tcPr>
            <w:tcW w:w="4161" w:type="dxa"/>
          </w:tcPr>
          <w:p w14:paraId="4168F5DF" w14:textId="77777777" w:rsidR="0008588D" w:rsidRPr="00E92312" w:rsidRDefault="0008588D" w:rsidP="003E0FF4">
            <w:pPr>
              <w:widowControl w:val="0"/>
              <w:spacing w:line="312" w:lineRule="auto"/>
              <w:jc w:val="both"/>
              <w:rPr>
                <w:sz w:val="26"/>
                <w:szCs w:val="26"/>
              </w:rPr>
            </w:pPr>
            <w:r w:rsidRPr="00E92312">
              <w:rPr>
                <w:sz w:val="26"/>
                <w:szCs w:val="26"/>
              </w:rPr>
              <w:t>Chương 3: Thông tin kế toán quản trị với việc ra quyết định ngắn hạn</w:t>
            </w:r>
          </w:p>
        </w:tc>
        <w:tc>
          <w:tcPr>
            <w:tcW w:w="1157" w:type="dxa"/>
          </w:tcPr>
          <w:p w14:paraId="72AD55E2"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073" w:type="dxa"/>
          </w:tcPr>
          <w:p w14:paraId="7EC4B230"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2615" w:type="dxa"/>
          </w:tcPr>
          <w:p w14:paraId="5AF4DBA3"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1B649E93" w14:textId="77777777" w:rsidTr="003E0FF4">
        <w:tc>
          <w:tcPr>
            <w:tcW w:w="4161" w:type="dxa"/>
          </w:tcPr>
          <w:p w14:paraId="199BF483"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Chương 4: Thông tin kế toán quản trị với việc ra quyết định dài hạn</w:t>
            </w:r>
          </w:p>
        </w:tc>
        <w:tc>
          <w:tcPr>
            <w:tcW w:w="1157" w:type="dxa"/>
          </w:tcPr>
          <w:p w14:paraId="0F000FD9"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073" w:type="dxa"/>
          </w:tcPr>
          <w:p w14:paraId="106CAB89"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2615" w:type="dxa"/>
          </w:tcPr>
          <w:p w14:paraId="33FD66FC"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47F37670" w14:textId="77777777" w:rsidTr="003E0FF4">
        <w:tc>
          <w:tcPr>
            <w:tcW w:w="4161" w:type="dxa"/>
          </w:tcPr>
          <w:p w14:paraId="7E243CBF"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 xml:space="preserve">Chương 5: Thẻ điểm cân bằng </w:t>
            </w:r>
          </w:p>
        </w:tc>
        <w:tc>
          <w:tcPr>
            <w:tcW w:w="1157" w:type="dxa"/>
          </w:tcPr>
          <w:p w14:paraId="4F3B794D"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073" w:type="dxa"/>
          </w:tcPr>
          <w:p w14:paraId="37A95A03"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615" w:type="dxa"/>
          </w:tcPr>
          <w:p w14:paraId="76EEF329"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CD84C9C" w14:textId="77777777" w:rsidTr="003E0FF4">
        <w:tc>
          <w:tcPr>
            <w:tcW w:w="4161" w:type="dxa"/>
          </w:tcPr>
          <w:p w14:paraId="62137AFB"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Kiểm tra</w:t>
            </w:r>
          </w:p>
        </w:tc>
        <w:tc>
          <w:tcPr>
            <w:tcW w:w="1157" w:type="dxa"/>
          </w:tcPr>
          <w:p w14:paraId="2061D64A"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73" w:type="dxa"/>
          </w:tcPr>
          <w:p w14:paraId="646685F5" w14:textId="77777777" w:rsidR="0008588D" w:rsidRPr="00E92312" w:rsidRDefault="0008588D" w:rsidP="003E0FF4">
            <w:pPr>
              <w:widowControl w:val="0"/>
              <w:spacing w:line="312" w:lineRule="auto"/>
              <w:jc w:val="center"/>
              <w:rPr>
                <w:sz w:val="26"/>
                <w:szCs w:val="26"/>
              </w:rPr>
            </w:pPr>
          </w:p>
        </w:tc>
        <w:tc>
          <w:tcPr>
            <w:tcW w:w="2615" w:type="dxa"/>
          </w:tcPr>
          <w:p w14:paraId="4C2E073B"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4278236A" w14:textId="77777777" w:rsidTr="003E0FF4">
        <w:tc>
          <w:tcPr>
            <w:tcW w:w="4161" w:type="dxa"/>
          </w:tcPr>
          <w:p w14:paraId="30FFBEE9"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57" w:type="dxa"/>
          </w:tcPr>
          <w:p w14:paraId="5E4BB9FF" w14:textId="77777777" w:rsidR="0008588D" w:rsidRPr="00E92312" w:rsidRDefault="0008588D" w:rsidP="003E0FF4">
            <w:pPr>
              <w:widowControl w:val="0"/>
              <w:spacing w:line="312" w:lineRule="auto"/>
              <w:jc w:val="center"/>
              <w:rPr>
                <w:b/>
                <w:sz w:val="26"/>
                <w:szCs w:val="26"/>
              </w:rPr>
            </w:pPr>
            <w:r w:rsidRPr="00E92312">
              <w:rPr>
                <w:b/>
                <w:sz w:val="26"/>
                <w:szCs w:val="26"/>
              </w:rPr>
              <w:t>45</w:t>
            </w:r>
          </w:p>
        </w:tc>
        <w:tc>
          <w:tcPr>
            <w:tcW w:w="1073" w:type="dxa"/>
          </w:tcPr>
          <w:p w14:paraId="1A2B652C" w14:textId="77777777" w:rsidR="0008588D" w:rsidRPr="00E92312" w:rsidRDefault="0008588D" w:rsidP="003E0FF4">
            <w:pPr>
              <w:widowControl w:val="0"/>
              <w:spacing w:line="312" w:lineRule="auto"/>
              <w:jc w:val="center"/>
              <w:rPr>
                <w:b/>
                <w:sz w:val="26"/>
                <w:szCs w:val="26"/>
              </w:rPr>
            </w:pPr>
            <w:r w:rsidRPr="00E92312">
              <w:rPr>
                <w:b/>
                <w:sz w:val="26"/>
                <w:szCs w:val="26"/>
              </w:rPr>
              <w:t>28</w:t>
            </w:r>
          </w:p>
        </w:tc>
        <w:tc>
          <w:tcPr>
            <w:tcW w:w="2615" w:type="dxa"/>
          </w:tcPr>
          <w:p w14:paraId="0DD5144A" w14:textId="77777777" w:rsidR="0008588D" w:rsidRPr="00E92312" w:rsidRDefault="0008588D" w:rsidP="003E0FF4">
            <w:pPr>
              <w:widowControl w:val="0"/>
              <w:spacing w:line="312" w:lineRule="auto"/>
              <w:jc w:val="center"/>
              <w:rPr>
                <w:b/>
                <w:sz w:val="26"/>
                <w:szCs w:val="26"/>
              </w:rPr>
            </w:pPr>
            <w:r w:rsidRPr="00E92312">
              <w:rPr>
                <w:b/>
                <w:sz w:val="26"/>
                <w:szCs w:val="26"/>
              </w:rPr>
              <w:t>17</w:t>
            </w:r>
          </w:p>
        </w:tc>
      </w:tr>
    </w:tbl>
    <w:p w14:paraId="15F36CC2" w14:textId="77777777" w:rsidR="0008588D" w:rsidRPr="00E92312" w:rsidRDefault="0008588D" w:rsidP="0008588D">
      <w:pPr>
        <w:pStyle w:val="Heading2"/>
      </w:pPr>
    </w:p>
    <w:p w14:paraId="369FFA63" w14:textId="77777777" w:rsidR="0008588D" w:rsidRDefault="0008588D" w:rsidP="0008588D">
      <w:pPr>
        <w:rPr>
          <w:rFonts w:eastAsia="Times New Roman"/>
          <w:b/>
          <w:color w:val="0D0D0D"/>
          <w:sz w:val="26"/>
          <w:szCs w:val="25"/>
          <w:lang w:val="sv-SE"/>
        </w:rPr>
      </w:pPr>
      <w:r>
        <w:br w:type="page"/>
      </w:r>
    </w:p>
    <w:p w14:paraId="32556C60" w14:textId="77777777" w:rsidR="0008588D" w:rsidRPr="00E92312" w:rsidRDefault="0008588D" w:rsidP="0008588D">
      <w:pPr>
        <w:pStyle w:val="11"/>
      </w:pPr>
      <w:r w:rsidRPr="00E92312">
        <w:t>CHƯƠNG 1: KẾ TOÁN TRÁCH NHIỆM</w:t>
      </w:r>
    </w:p>
    <w:p w14:paraId="122B7280" w14:textId="77777777" w:rsidR="0008588D" w:rsidRPr="00E92312" w:rsidRDefault="0008588D" w:rsidP="0008588D">
      <w:pPr>
        <w:widowControl w:val="0"/>
        <w:spacing w:line="312" w:lineRule="auto"/>
        <w:ind w:firstLine="720"/>
        <w:jc w:val="both"/>
        <w:rPr>
          <w:i/>
          <w:color w:val="000000"/>
          <w:sz w:val="26"/>
          <w:szCs w:val="26"/>
        </w:rPr>
      </w:pPr>
      <w:r w:rsidRPr="00472D25">
        <w:rPr>
          <w:i/>
          <w:color w:val="000000"/>
          <w:sz w:val="26"/>
          <w:szCs w:val="26"/>
          <w:lang w:val="sv-SE"/>
        </w:rPr>
        <w:t xml:space="preserve">Chương này giải thích vai trò của kế toán trách nhiệm trong việc thúc đẩy sự thống nhất mục tiêu giữa các cấp quản lý, mô tả và giải thích các loại hình trung tâm trách nhiệm. </w:t>
      </w:r>
      <w:r w:rsidRPr="00E92312">
        <w:rPr>
          <w:i/>
          <w:color w:val="000000"/>
          <w:sz w:val="26"/>
          <w:szCs w:val="26"/>
        </w:rPr>
        <w:t xml:space="preserve">Chương này cũng thảo luận cách thức để đánh giá hiệu quả hoạt động của từng loại hình trung tâm trách nhiệm và khía cạnh hành vi của các nhà quản lý liên quan đến việc đánh giá hiệu quả hoạt động. Ảnh hưởng của phương pháp xác định chi phí trực tiếp và phương pháp xác định chi phí toàn bộ tới lợi nhuận báo cáo, các thước đo tài chính và các thước đo phi tài chính sử dụng trong đánh giá hiệu quả hoạt động cũng được thảo luận trong chương này. </w:t>
      </w:r>
    </w:p>
    <w:p w14:paraId="27D440E3"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1.1. Phân cấp quản lý tài chính và các loại hình trung tâm trách nhiệm</w:t>
      </w:r>
    </w:p>
    <w:p w14:paraId="14CA1AA3"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1.1.1. Phân cấp quản lý tài chính</w:t>
      </w:r>
    </w:p>
    <w:p w14:paraId="286C8E59"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1.2.2. Các loại hình trung tâm trách nhiệm</w:t>
      </w:r>
    </w:p>
    <w:p w14:paraId="679DA979"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1.2. Các thước đo đánh giá hiệu quả hoạt động của các trung tâm trách nhiệm</w:t>
      </w:r>
    </w:p>
    <w:p w14:paraId="267B6931"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1.2.1. Các thước đo tài chính</w:t>
      </w:r>
    </w:p>
    <w:p w14:paraId="677F354B"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1.2.2. Các thước đo phi tài chính</w:t>
      </w:r>
    </w:p>
    <w:p w14:paraId="162C7CCE"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1.3. Báo cáo bộ phận</w:t>
      </w:r>
    </w:p>
    <w:p w14:paraId="43BC964B"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 xml:space="preserve">1.3.1. Khái niệm và ý nghĩa của báo cáo bộ phận </w:t>
      </w:r>
    </w:p>
    <w:p w14:paraId="34DEA293"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 xml:space="preserve">1.3.2. Phương pháp lập báo cáo bộ phận </w:t>
      </w:r>
    </w:p>
    <w:p w14:paraId="5C0FA762"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 xml:space="preserve">1.4. Báo cáo lợi nhuận theo các phương pháp xác định chi phí  </w:t>
      </w:r>
    </w:p>
    <w:p w14:paraId="5F954D77"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1.4.1. Báo cáo lợi nhuận theo phương pháp xác định chi phí trực tiếp</w:t>
      </w:r>
    </w:p>
    <w:p w14:paraId="7DC9B986"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1.4.2. Báo cáo lợi nhuận theo phương pháp xác định chi phí toàn bộ</w:t>
      </w:r>
    </w:p>
    <w:p w14:paraId="3EDF4E14"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 xml:space="preserve">1.4.3. Đối chiếu lợi nhuận giữa các phương pháp xác định chi phí </w:t>
      </w:r>
    </w:p>
    <w:p w14:paraId="17C32D9C" w14:textId="77777777" w:rsidR="0008588D" w:rsidRPr="00472D25" w:rsidRDefault="0008588D" w:rsidP="0008588D">
      <w:pPr>
        <w:widowControl w:val="0"/>
        <w:spacing w:line="312" w:lineRule="auto"/>
        <w:jc w:val="both"/>
        <w:rPr>
          <w:b/>
          <w:lang w:val="de-DE"/>
        </w:rPr>
      </w:pPr>
      <w:r w:rsidRPr="00472D25">
        <w:rPr>
          <w:b/>
          <w:lang w:val="de-DE"/>
        </w:rPr>
        <w:t xml:space="preserve">Tài liệu tham </w:t>
      </w:r>
      <w:r w:rsidRPr="00472D25">
        <w:rPr>
          <w:b/>
          <w:bCs/>
          <w:sz w:val="26"/>
          <w:szCs w:val="26"/>
          <w:lang w:val="de-DE"/>
        </w:rPr>
        <w:t>khảo</w:t>
      </w:r>
      <w:r w:rsidRPr="00472D25">
        <w:rPr>
          <w:b/>
          <w:lang w:val="de-DE"/>
        </w:rPr>
        <w:t xml:space="preserve"> của chương:</w:t>
      </w:r>
    </w:p>
    <w:p w14:paraId="35B97311"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7.</w:t>
      </w:r>
    </w:p>
    <w:p w14:paraId="26803243"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9.</w:t>
      </w:r>
    </w:p>
    <w:p w14:paraId="1F14FB13"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10.</w:t>
      </w:r>
    </w:p>
    <w:p w14:paraId="02F0CD5D" w14:textId="77777777" w:rsidR="0008588D" w:rsidRPr="00E92312" w:rsidRDefault="0008588D" w:rsidP="0008588D">
      <w:pPr>
        <w:widowControl w:val="0"/>
        <w:spacing w:line="312" w:lineRule="auto"/>
        <w:ind w:firstLine="720"/>
        <w:jc w:val="both"/>
        <w:rPr>
          <w:b/>
          <w:bCs/>
          <w:sz w:val="26"/>
          <w:szCs w:val="26"/>
          <w:lang w:val="de-DE"/>
        </w:rPr>
      </w:pPr>
    </w:p>
    <w:p w14:paraId="6B032ADF" w14:textId="77777777" w:rsidR="0008588D" w:rsidRPr="00E92312" w:rsidRDefault="0008588D" w:rsidP="0008588D">
      <w:pPr>
        <w:pStyle w:val="11"/>
      </w:pPr>
      <w:r w:rsidRPr="00E92312">
        <w:t>CHƯƠNG 2: ĐỊNH GIÁ BÁN SẢN PHẨM TRONG DOANH NGHIỆP</w:t>
      </w:r>
    </w:p>
    <w:p w14:paraId="73908ECB" w14:textId="77777777" w:rsidR="0008588D" w:rsidRPr="00E92312" w:rsidRDefault="0008588D" w:rsidP="0008588D">
      <w:pPr>
        <w:widowControl w:val="0"/>
        <w:spacing w:line="312" w:lineRule="auto"/>
        <w:ind w:firstLine="720"/>
        <w:jc w:val="both"/>
        <w:rPr>
          <w:i/>
          <w:color w:val="000000"/>
          <w:sz w:val="26"/>
          <w:szCs w:val="26"/>
          <w:lang w:val="de-DE"/>
        </w:rPr>
      </w:pPr>
      <w:r w:rsidRPr="00E92312">
        <w:rPr>
          <w:i/>
          <w:color w:val="000000"/>
          <w:sz w:val="26"/>
          <w:szCs w:val="26"/>
          <w:lang w:val="de-DE"/>
        </w:rPr>
        <w:t>Chương này giải thích vai trò của thông tin kế toán quản trị trong việc xác định giá bán sản phẩm, mô tả các yếu tố tác động tới việc xác định giá bán sản phẩm. Chương này cũng thảo luận các phương pháp xác định giá bán sản phẩm ra ngoài và trong nội bộ doanh nghiệp.</w:t>
      </w:r>
    </w:p>
    <w:p w14:paraId="0BC2F42A"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2.1. Vai trò của thông tin chi phí trong xác định giá bán sản phẩm</w:t>
      </w:r>
    </w:p>
    <w:p w14:paraId="511DB0D2"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2.1.1. Ý nghĩa của việc xác định giá bán sản phẩm</w:t>
      </w:r>
    </w:p>
    <w:p w14:paraId="7B153FA7"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2.2.2. Các yếu tố tác động tới việc xác định giá bán sản phẩm</w:t>
      </w:r>
    </w:p>
    <w:p w14:paraId="7937E1ED"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2.2.3. Vai trò của thông tin chi phí trong việc xác định giá bán sản phẩm</w:t>
      </w:r>
    </w:p>
    <w:p w14:paraId="6FE32F77"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 xml:space="preserve">2.2. Xác định </w:t>
      </w:r>
      <w:r w:rsidRPr="00472D25">
        <w:rPr>
          <w:b/>
          <w:lang w:val="de-DE"/>
        </w:rPr>
        <w:t>giá</w:t>
      </w:r>
      <w:r w:rsidRPr="00E92312">
        <w:rPr>
          <w:b/>
          <w:bCs/>
          <w:sz w:val="26"/>
          <w:szCs w:val="26"/>
          <w:lang w:val="de-DE"/>
        </w:rPr>
        <w:t xml:space="preserve"> bán sản phẩm ra ngoài</w:t>
      </w:r>
    </w:p>
    <w:p w14:paraId="79A0D77F"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 xml:space="preserve">2.2.1. Xác định giá bán sản phẩm trong dài hạn </w:t>
      </w:r>
    </w:p>
    <w:p w14:paraId="2A78194D"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2.2.2. Xác định giá bán sản phẩm trong ngắn hạn</w:t>
      </w:r>
    </w:p>
    <w:p w14:paraId="5C6F63AE" w14:textId="77777777" w:rsidR="0008588D" w:rsidRPr="00E92312" w:rsidRDefault="0008588D" w:rsidP="0008588D">
      <w:pPr>
        <w:widowControl w:val="0"/>
        <w:spacing w:line="312" w:lineRule="auto"/>
        <w:jc w:val="both"/>
        <w:rPr>
          <w:b/>
          <w:bCs/>
          <w:sz w:val="26"/>
          <w:szCs w:val="26"/>
          <w:lang w:val="de-DE"/>
        </w:rPr>
      </w:pPr>
      <w:r w:rsidRPr="00E92312">
        <w:rPr>
          <w:b/>
          <w:bCs/>
          <w:sz w:val="26"/>
          <w:szCs w:val="26"/>
          <w:lang w:val="de-DE"/>
        </w:rPr>
        <w:t xml:space="preserve">2.3. Xác định </w:t>
      </w:r>
      <w:r w:rsidRPr="00472D25">
        <w:rPr>
          <w:b/>
          <w:lang w:val="de-DE"/>
        </w:rPr>
        <w:t>giá</w:t>
      </w:r>
      <w:r w:rsidRPr="00E92312">
        <w:rPr>
          <w:b/>
          <w:bCs/>
          <w:sz w:val="26"/>
          <w:szCs w:val="26"/>
          <w:lang w:val="de-DE"/>
        </w:rPr>
        <w:t xml:space="preserve"> chuyển nhượng nội bộ</w:t>
      </w:r>
    </w:p>
    <w:p w14:paraId="384FF9B4"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2.3.1. Nguyên tắc xác định giá chuyển nhượng nội bộ</w:t>
      </w:r>
    </w:p>
    <w:p w14:paraId="6F2B5304" w14:textId="77777777" w:rsidR="0008588D" w:rsidRPr="00E92312" w:rsidRDefault="0008588D" w:rsidP="0008588D">
      <w:pPr>
        <w:widowControl w:val="0"/>
        <w:spacing w:line="312" w:lineRule="auto"/>
        <w:ind w:firstLine="720"/>
        <w:jc w:val="both"/>
        <w:rPr>
          <w:bCs/>
          <w:sz w:val="26"/>
          <w:szCs w:val="26"/>
          <w:lang w:val="de-DE"/>
        </w:rPr>
      </w:pPr>
      <w:r w:rsidRPr="00E92312">
        <w:rPr>
          <w:bCs/>
          <w:sz w:val="26"/>
          <w:szCs w:val="26"/>
          <w:lang w:val="de-DE"/>
        </w:rPr>
        <w:t>2.3.2. Các phương pháp xác định giá chuyển nhượng nội bộ</w:t>
      </w:r>
    </w:p>
    <w:p w14:paraId="6C1CBE7B" w14:textId="77777777" w:rsidR="0008588D" w:rsidRPr="00E92312" w:rsidRDefault="0008588D" w:rsidP="0008588D">
      <w:pPr>
        <w:widowControl w:val="0"/>
        <w:spacing w:line="312" w:lineRule="auto"/>
        <w:jc w:val="both"/>
        <w:rPr>
          <w:b/>
        </w:rPr>
      </w:pPr>
      <w:r w:rsidRPr="00E92312">
        <w:rPr>
          <w:b/>
        </w:rPr>
        <w:t xml:space="preserve">Tài liệu </w:t>
      </w:r>
      <w:r w:rsidRPr="00472D25">
        <w:rPr>
          <w:b/>
          <w:bCs/>
          <w:sz w:val="26"/>
          <w:szCs w:val="26"/>
          <w:lang w:val="de-DE"/>
        </w:rPr>
        <w:t>tham</w:t>
      </w:r>
      <w:r w:rsidRPr="00E92312">
        <w:rPr>
          <w:b/>
        </w:rPr>
        <w:t xml:space="preserve"> khảo của chương:</w:t>
      </w:r>
    </w:p>
    <w:p w14:paraId="25C4629B"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7.</w:t>
      </w:r>
    </w:p>
    <w:p w14:paraId="7A0799C4"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22.</w:t>
      </w:r>
    </w:p>
    <w:p w14:paraId="10A2DCA8"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8.</w:t>
      </w:r>
    </w:p>
    <w:p w14:paraId="52F7D499" w14:textId="77777777" w:rsidR="0008588D" w:rsidRPr="00E92312" w:rsidRDefault="0008588D" w:rsidP="0008588D">
      <w:pPr>
        <w:widowControl w:val="0"/>
        <w:spacing w:line="312" w:lineRule="auto"/>
        <w:ind w:firstLine="720"/>
        <w:jc w:val="both"/>
        <w:rPr>
          <w:b/>
          <w:bCs/>
          <w:sz w:val="26"/>
          <w:szCs w:val="26"/>
        </w:rPr>
      </w:pPr>
    </w:p>
    <w:p w14:paraId="08A3DAEF" w14:textId="77777777" w:rsidR="0008588D" w:rsidRPr="00E92312" w:rsidRDefault="0008588D" w:rsidP="0008588D">
      <w:pPr>
        <w:pStyle w:val="11"/>
      </w:pPr>
      <w:r w:rsidRPr="00E92312">
        <w:t>CHƯƠNG 3: THÔNG TIN  KẾ TOÁN QUẢN TRỊ VỚI VIỆC RA QUYẾT ĐỊNH NGẮN HẠN</w:t>
      </w:r>
    </w:p>
    <w:p w14:paraId="1112C524" w14:textId="77777777" w:rsidR="0008588D" w:rsidRPr="00E92312" w:rsidRDefault="0008588D" w:rsidP="0008588D">
      <w:pPr>
        <w:widowControl w:val="0"/>
        <w:spacing w:line="312" w:lineRule="auto"/>
        <w:ind w:firstLine="720"/>
        <w:jc w:val="both"/>
        <w:rPr>
          <w:i/>
          <w:color w:val="000000"/>
          <w:sz w:val="26"/>
          <w:szCs w:val="26"/>
        </w:rPr>
      </w:pPr>
      <w:r w:rsidRPr="00E92312">
        <w:rPr>
          <w:i/>
          <w:color w:val="000000"/>
          <w:sz w:val="26"/>
          <w:szCs w:val="26"/>
        </w:rPr>
        <w:t>Chương này mô tả các bước trong qui trình ra quyết định, giải thích mối quan hệ giữa thông tin định tính và thông tin định lượng trong việc ra quyết định. Chương này cũng giới thiệu các tiêu chí của thông tin phù hợp, cách xác định chi phí phù hợp. Việc phân tích chi phí phù hợp để ra quyết định chấp nhận (từ chối) đơn đặt hàng đặc biệt, mua ngoài (tự sản xuất), lập kế hoạch sản xuất trong điều kiện hạn chế nguồn lực, tiếp tục chế biến (bán ngay), tiếp tục (ngừng) kinh doanh một bộ phận được minh họa cụ thể trong chương này.</w:t>
      </w:r>
    </w:p>
    <w:p w14:paraId="1821A00A" w14:textId="77777777" w:rsidR="0008588D" w:rsidRPr="00E92312" w:rsidRDefault="0008588D" w:rsidP="0008588D">
      <w:pPr>
        <w:widowControl w:val="0"/>
        <w:spacing w:line="312" w:lineRule="auto"/>
        <w:jc w:val="both"/>
        <w:rPr>
          <w:b/>
          <w:bCs/>
          <w:sz w:val="26"/>
          <w:szCs w:val="26"/>
        </w:rPr>
      </w:pPr>
      <w:r w:rsidRPr="00E92312">
        <w:rPr>
          <w:b/>
          <w:bCs/>
          <w:sz w:val="26"/>
          <w:szCs w:val="26"/>
        </w:rPr>
        <w:t>3.1. Nhận diện thông tin phù hợp với việc ra quyết định</w:t>
      </w:r>
    </w:p>
    <w:p w14:paraId="5D056EAE" w14:textId="77777777" w:rsidR="0008588D" w:rsidRPr="00472D25" w:rsidRDefault="0008588D" w:rsidP="0008588D">
      <w:pPr>
        <w:widowControl w:val="0"/>
        <w:spacing w:line="312" w:lineRule="auto"/>
        <w:ind w:firstLine="720"/>
        <w:jc w:val="both"/>
        <w:rPr>
          <w:bCs/>
          <w:sz w:val="26"/>
          <w:szCs w:val="26"/>
        </w:rPr>
      </w:pPr>
      <w:r w:rsidRPr="00472D25">
        <w:rPr>
          <w:bCs/>
          <w:sz w:val="26"/>
          <w:szCs w:val="26"/>
        </w:rPr>
        <w:t>3.1.1. Qui trình ra quyết định</w:t>
      </w:r>
    </w:p>
    <w:p w14:paraId="3473FB41" w14:textId="77777777" w:rsidR="0008588D" w:rsidRPr="00472D25" w:rsidRDefault="0008588D" w:rsidP="0008588D">
      <w:pPr>
        <w:widowControl w:val="0"/>
        <w:spacing w:line="312" w:lineRule="auto"/>
        <w:ind w:firstLine="720"/>
        <w:jc w:val="both"/>
        <w:rPr>
          <w:bCs/>
          <w:sz w:val="26"/>
          <w:szCs w:val="26"/>
        </w:rPr>
      </w:pPr>
      <w:r w:rsidRPr="00472D25">
        <w:rPr>
          <w:bCs/>
          <w:sz w:val="26"/>
          <w:szCs w:val="26"/>
        </w:rPr>
        <w:t>3.1.2. Thông tin định tính và thông tin định lượng</w:t>
      </w:r>
    </w:p>
    <w:p w14:paraId="607AB19F" w14:textId="77777777" w:rsidR="0008588D" w:rsidRPr="00472D25" w:rsidRDefault="0008588D" w:rsidP="0008588D">
      <w:pPr>
        <w:widowControl w:val="0"/>
        <w:spacing w:line="312" w:lineRule="auto"/>
        <w:ind w:firstLine="720"/>
        <w:jc w:val="both"/>
        <w:rPr>
          <w:bCs/>
          <w:sz w:val="26"/>
          <w:szCs w:val="26"/>
        </w:rPr>
      </w:pPr>
      <w:r w:rsidRPr="00472D25">
        <w:rPr>
          <w:bCs/>
          <w:sz w:val="26"/>
          <w:szCs w:val="26"/>
        </w:rPr>
        <w:t xml:space="preserve">3.1.3. Đặc điểm của thông tin phù hợp với việc ra quyết định  </w:t>
      </w:r>
    </w:p>
    <w:p w14:paraId="5DFD05C3" w14:textId="77777777" w:rsidR="0008588D" w:rsidRPr="00E92312" w:rsidRDefault="0008588D" w:rsidP="0008588D">
      <w:pPr>
        <w:widowControl w:val="0"/>
        <w:spacing w:line="312" w:lineRule="auto"/>
        <w:jc w:val="both"/>
        <w:rPr>
          <w:b/>
          <w:bCs/>
          <w:sz w:val="26"/>
          <w:szCs w:val="26"/>
        </w:rPr>
      </w:pPr>
      <w:r w:rsidRPr="00E92312">
        <w:rPr>
          <w:b/>
          <w:bCs/>
          <w:sz w:val="26"/>
          <w:szCs w:val="26"/>
        </w:rPr>
        <w:t>3.2. Ứng dụng phân tích thông tin chi phí phù hợp với các quyết định đặc biệt</w:t>
      </w:r>
    </w:p>
    <w:p w14:paraId="4ED30459" w14:textId="77777777" w:rsidR="0008588D" w:rsidRPr="00E92312" w:rsidRDefault="0008588D" w:rsidP="0008588D">
      <w:pPr>
        <w:widowControl w:val="0"/>
        <w:spacing w:line="312" w:lineRule="auto"/>
        <w:ind w:firstLine="720"/>
        <w:jc w:val="both"/>
        <w:rPr>
          <w:sz w:val="26"/>
          <w:szCs w:val="26"/>
        </w:rPr>
      </w:pPr>
      <w:r w:rsidRPr="00E92312">
        <w:rPr>
          <w:sz w:val="26"/>
          <w:szCs w:val="26"/>
        </w:rPr>
        <w:t>3.2.1. Quyết định tiếp tục hay ngừng kinh doanh một bộ phận (sản phẩm)</w:t>
      </w:r>
    </w:p>
    <w:p w14:paraId="105AA38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3.2.2. Quyết định tự sản xuất hay mua ngoài </w:t>
      </w:r>
    </w:p>
    <w:p w14:paraId="003F1ED3" w14:textId="77777777" w:rsidR="0008588D" w:rsidRPr="00E92312" w:rsidRDefault="0008588D" w:rsidP="0008588D">
      <w:pPr>
        <w:widowControl w:val="0"/>
        <w:spacing w:line="312" w:lineRule="auto"/>
        <w:ind w:firstLine="720"/>
        <w:jc w:val="both"/>
        <w:rPr>
          <w:sz w:val="26"/>
          <w:szCs w:val="26"/>
        </w:rPr>
      </w:pPr>
      <w:r w:rsidRPr="00E92312">
        <w:rPr>
          <w:sz w:val="26"/>
          <w:szCs w:val="26"/>
        </w:rPr>
        <w:t>3.2.3. Quyết định tiếp tục chế biến hay bán ngay</w:t>
      </w:r>
    </w:p>
    <w:p w14:paraId="108E3668" w14:textId="77777777" w:rsidR="0008588D" w:rsidRPr="00E92312" w:rsidRDefault="0008588D" w:rsidP="0008588D">
      <w:pPr>
        <w:widowControl w:val="0"/>
        <w:spacing w:line="312" w:lineRule="auto"/>
        <w:ind w:firstLine="720"/>
        <w:jc w:val="both"/>
        <w:rPr>
          <w:sz w:val="26"/>
          <w:szCs w:val="26"/>
        </w:rPr>
      </w:pPr>
      <w:r w:rsidRPr="00E92312">
        <w:rPr>
          <w:sz w:val="26"/>
          <w:szCs w:val="26"/>
        </w:rPr>
        <w:t>3.2.4. Quyết định chấp nhận hay từ chối đơn đặt hàng đặc biệt</w:t>
      </w:r>
    </w:p>
    <w:p w14:paraId="3AC9FEA3" w14:textId="77777777" w:rsidR="0008588D" w:rsidRPr="00E92312" w:rsidRDefault="0008588D" w:rsidP="0008588D">
      <w:pPr>
        <w:widowControl w:val="0"/>
        <w:spacing w:line="312" w:lineRule="auto"/>
        <w:ind w:firstLine="720"/>
        <w:jc w:val="both"/>
        <w:rPr>
          <w:sz w:val="26"/>
          <w:szCs w:val="26"/>
        </w:rPr>
      </w:pPr>
      <w:r w:rsidRPr="00E92312">
        <w:rPr>
          <w:sz w:val="26"/>
          <w:szCs w:val="26"/>
        </w:rPr>
        <w:t>3.2.5. Quyết định trong điều kiện bị hạn chế nguồn lực</w:t>
      </w:r>
    </w:p>
    <w:p w14:paraId="723A86AA" w14:textId="77777777" w:rsidR="0008588D" w:rsidRPr="00E92312" w:rsidRDefault="0008588D" w:rsidP="0008588D">
      <w:pPr>
        <w:widowControl w:val="0"/>
        <w:spacing w:line="312" w:lineRule="auto"/>
        <w:jc w:val="both"/>
        <w:rPr>
          <w:b/>
        </w:rPr>
      </w:pPr>
      <w:r w:rsidRPr="00E92312">
        <w:rPr>
          <w:b/>
        </w:rPr>
        <w:t>Tài liệu tham khảo của chương:</w:t>
      </w:r>
    </w:p>
    <w:p w14:paraId="4A4D16CD"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8.</w:t>
      </w:r>
    </w:p>
    <w:p w14:paraId="0A7097CF"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11.</w:t>
      </w:r>
    </w:p>
    <w:p w14:paraId="1C7C91CE"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7.</w:t>
      </w:r>
    </w:p>
    <w:p w14:paraId="71F248C0" w14:textId="77777777" w:rsidR="0008588D" w:rsidRPr="00E92312" w:rsidRDefault="0008588D" w:rsidP="0008588D">
      <w:pPr>
        <w:pStyle w:val="BodyText"/>
        <w:spacing w:line="312" w:lineRule="auto"/>
        <w:ind w:left="0" w:right="0" w:firstLine="720"/>
        <w:rPr>
          <w:b/>
          <w:bCs/>
        </w:rPr>
      </w:pPr>
    </w:p>
    <w:p w14:paraId="76DDE170" w14:textId="77777777" w:rsidR="0008588D" w:rsidRPr="00E92312" w:rsidRDefault="0008588D" w:rsidP="0008588D">
      <w:pPr>
        <w:pStyle w:val="11"/>
      </w:pPr>
      <w:r w:rsidRPr="00E92312">
        <w:t>CHƯƠNG 4 : THÔNG TIN  KẾ TOÁN QUẢN TRỊ VỚI VIỆC RA QUYẾT ĐỊNH DÀI HẠN</w:t>
      </w:r>
    </w:p>
    <w:p w14:paraId="391E70E9" w14:textId="77777777" w:rsidR="0008588D" w:rsidRPr="00E92312" w:rsidRDefault="0008588D" w:rsidP="0008588D">
      <w:pPr>
        <w:widowControl w:val="0"/>
        <w:spacing w:line="312" w:lineRule="auto"/>
        <w:ind w:firstLine="720"/>
        <w:jc w:val="both"/>
        <w:rPr>
          <w:i/>
          <w:color w:val="000000"/>
          <w:sz w:val="26"/>
          <w:szCs w:val="26"/>
        </w:rPr>
      </w:pPr>
      <w:r w:rsidRPr="00E92312">
        <w:rPr>
          <w:i/>
          <w:color w:val="000000"/>
          <w:sz w:val="26"/>
          <w:szCs w:val="26"/>
        </w:rPr>
        <w:t>Chương này giải thích tầm quan trọng của việc lập kế hoạch đầu tư dài hạn, mô tả các loại quyết định đầu tư dài hạn, các dòng tiền điển hình trong mỗi dự án đầu tư. Chương này cũng  thảo luận các phương pháp đánh giá dự án đầu tư dài hạn, bao gồm: giá trị hiện tại thuần, tỉ lệ hoàn vốn nội bộ, kỳ hoàn vốn và tỉ lệ sinh lời kế toán.</w:t>
      </w:r>
    </w:p>
    <w:p w14:paraId="5FDE71C9" w14:textId="77777777" w:rsidR="0008588D" w:rsidRPr="00E92312" w:rsidRDefault="0008588D" w:rsidP="0008588D">
      <w:pPr>
        <w:widowControl w:val="0"/>
        <w:spacing w:line="312" w:lineRule="auto"/>
        <w:ind w:firstLine="720"/>
        <w:jc w:val="both"/>
        <w:rPr>
          <w:b/>
          <w:bCs/>
          <w:sz w:val="26"/>
          <w:szCs w:val="26"/>
        </w:rPr>
      </w:pPr>
    </w:p>
    <w:p w14:paraId="73C00F5F" w14:textId="77777777" w:rsidR="0008588D" w:rsidRPr="00E92312" w:rsidRDefault="0008588D" w:rsidP="0008588D">
      <w:pPr>
        <w:widowControl w:val="0"/>
        <w:spacing w:line="312" w:lineRule="auto"/>
        <w:jc w:val="both"/>
        <w:rPr>
          <w:b/>
          <w:bCs/>
          <w:sz w:val="26"/>
          <w:szCs w:val="26"/>
        </w:rPr>
      </w:pPr>
      <w:r w:rsidRPr="00E92312">
        <w:rPr>
          <w:b/>
          <w:bCs/>
          <w:sz w:val="26"/>
          <w:szCs w:val="26"/>
        </w:rPr>
        <w:t xml:space="preserve">4.1. Quyết định </w:t>
      </w:r>
      <w:r w:rsidRPr="00472D25">
        <w:rPr>
          <w:b/>
        </w:rPr>
        <w:t>đầu</w:t>
      </w:r>
      <w:r w:rsidRPr="00E92312">
        <w:rPr>
          <w:b/>
          <w:bCs/>
          <w:sz w:val="26"/>
          <w:szCs w:val="26"/>
        </w:rPr>
        <w:t xml:space="preserve"> tư dài hạn</w:t>
      </w:r>
    </w:p>
    <w:p w14:paraId="2A1AAA2C" w14:textId="77777777" w:rsidR="0008588D" w:rsidRPr="00E92312" w:rsidRDefault="0008588D" w:rsidP="0008588D">
      <w:pPr>
        <w:widowControl w:val="0"/>
        <w:spacing w:line="312" w:lineRule="auto"/>
        <w:ind w:firstLine="720"/>
        <w:jc w:val="both"/>
        <w:rPr>
          <w:sz w:val="26"/>
          <w:szCs w:val="26"/>
        </w:rPr>
      </w:pPr>
      <w:r w:rsidRPr="00E92312">
        <w:rPr>
          <w:sz w:val="26"/>
          <w:szCs w:val="26"/>
        </w:rPr>
        <w:t>4.1.1. Vai trò của việc lập kế hoạch đầu tư dài hạn</w:t>
      </w:r>
    </w:p>
    <w:p w14:paraId="5BFF1ACC" w14:textId="77777777" w:rsidR="0008588D" w:rsidRPr="00E92312" w:rsidRDefault="0008588D" w:rsidP="0008588D">
      <w:pPr>
        <w:widowControl w:val="0"/>
        <w:spacing w:line="312" w:lineRule="auto"/>
        <w:ind w:firstLine="720"/>
        <w:jc w:val="both"/>
        <w:rPr>
          <w:sz w:val="26"/>
          <w:szCs w:val="26"/>
        </w:rPr>
      </w:pPr>
      <w:r w:rsidRPr="00E92312">
        <w:rPr>
          <w:sz w:val="26"/>
          <w:szCs w:val="26"/>
        </w:rPr>
        <w:t>4.1.2. Các loại quyết định đầu tư dài hạn</w:t>
      </w:r>
    </w:p>
    <w:p w14:paraId="64B3E284" w14:textId="77777777" w:rsidR="0008588D" w:rsidRPr="00E92312" w:rsidRDefault="0008588D" w:rsidP="0008588D">
      <w:pPr>
        <w:widowControl w:val="0"/>
        <w:spacing w:line="312" w:lineRule="auto"/>
        <w:ind w:firstLine="720"/>
        <w:jc w:val="both"/>
        <w:rPr>
          <w:sz w:val="26"/>
          <w:szCs w:val="26"/>
        </w:rPr>
      </w:pPr>
      <w:r w:rsidRPr="00E92312">
        <w:rPr>
          <w:sz w:val="26"/>
          <w:szCs w:val="26"/>
        </w:rPr>
        <w:t>4.1.3. Các dòng tiền điển hình trong dự án đầu tư dài hạn</w:t>
      </w:r>
    </w:p>
    <w:p w14:paraId="6405DD0F" w14:textId="77777777" w:rsidR="0008588D" w:rsidRPr="001330D9" w:rsidRDefault="0008588D" w:rsidP="0008588D">
      <w:pPr>
        <w:widowControl w:val="0"/>
        <w:spacing w:line="312" w:lineRule="auto"/>
        <w:jc w:val="both"/>
        <w:rPr>
          <w:b/>
          <w:bCs/>
          <w:sz w:val="26"/>
          <w:szCs w:val="26"/>
        </w:rPr>
      </w:pPr>
      <w:r w:rsidRPr="001330D9">
        <w:rPr>
          <w:b/>
          <w:bCs/>
          <w:sz w:val="26"/>
          <w:szCs w:val="26"/>
        </w:rPr>
        <w:t>4.2. Đánh giá dự án đầu tư dài hạn</w:t>
      </w:r>
    </w:p>
    <w:p w14:paraId="4FFE72FF" w14:textId="77777777" w:rsidR="0008588D" w:rsidRPr="00E92312" w:rsidRDefault="0008588D" w:rsidP="0008588D">
      <w:pPr>
        <w:widowControl w:val="0"/>
        <w:spacing w:line="312" w:lineRule="auto"/>
        <w:ind w:firstLine="720"/>
        <w:jc w:val="both"/>
        <w:rPr>
          <w:sz w:val="26"/>
          <w:szCs w:val="26"/>
        </w:rPr>
      </w:pPr>
      <w:r w:rsidRPr="00E92312">
        <w:rPr>
          <w:sz w:val="26"/>
          <w:szCs w:val="26"/>
        </w:rPr>
        <w:t>4.2.1. Phương pháp giá trị hiện tại thuần</w:t>
      </w:r>
    </w:p>
    <w:p w14:paraId="6F8E85B6" w14:textId="77777777" w:rsidR="0008588D" w:rsidRPr="00E92312" w:rsidRDefault="0008588D" w:rsidP="0008588D">
      <w:pPr>
        <w:widowControl w:val="0"/>
        <w:spacing w:line="312" w:lineRule="auto"/>
        <w:ind w:firstLine="720"/>
        <w:jc w:val="both"/>
        <w:rPr>
          <w:sz w:val="26"/>
          <w:szCs w:val="26"/>
        </w:rPr>
      </w:pPr>
      <w:r w:rsidRPr="00E92312">
        <w:rPr>
          <w:sz w:val="26"/>
          <w:szCs w:val="26"/>
        </w:rPr>
        <w:t>4.2.2. Phương pháp tỉ lệ hoàn vốn nội bộ</w:t>
      </w:r>
    </w:p>
    <w:p w14:paraId="49AC9898" w14:textId="77777777" w:rsidR="0008588D" w:rsidRPr="00E92312" w:rsidRDefault="0008588D" w:rsidP="0008588D">
      <w:pPr>
        <w:widowControl w:val="0"/>
        <w:spacing w:line="312" w:lineRule="auto"/>
        <w:ind w:firstLine="720"/>
        <w:jc w:val="both"/>
        <w:rPr>
          <w:sz w:val="26"/>
          <w:szCs w:val="26"/>
        </w:rPr>
      </w:pPr>
      <w:r w:rsidRPr="00E92312">
        <w:rPr>
          <w:sz w:val="26"/>
          <w:szCs w:val="26"/>
        </w:rPr>
        <w:t>4.2.3. Phương pháp kỳ hoàn vốn</w:t>
      </w:r>
    </w:p>
    <w:p w14:paraId="7D66D442" w14:textId="77777777" w:rsidR="0008588D" w:rsidRPr="00E92312" w:rsidRDefault="0008588D" w:rsidP="0008588D">
      <w:pPr>
        <w:widowControl w:val="0"/>
        <w:spacing w:line="312" w:lineRule="auto"/>
        <w:ind w:firstLine="720"/>
        <w:jc w:val="both"/>
        <w:rPr>
          <w:sz w:val="26"/>
          <w:szCs w:val="26"/>
        </w:rPr>
      </w:pPr>
      <w:r w:rsidRPr="00E92312">
        <w:rPr>
          <w:sz w:val="26"/>
          <w:szCs w:val="26"/>
        </w:rPr>
        <w:t>4.2.4. Phương pháp tỉ lệ sinh lời kế toán</w:t>
      </w:r>
    </w:p>
    <w:p w14:paraId="6CE9EE65" w14:textId="77777777" w:rsidR="0008588D" w:rsidRPr="00E92312" w:rsidRDefault="0008588D" w:rsidP="0008588D">
      <w:pPr>
        <w:widowControl w:val="0"/>
        <w:spacing w:line="312" w:lineRule="auto"/>
        <w:ind w:firstLine="720"/>
        <w:jc w:val="both"/>
        <w:rPr>
          <w:sz w:val="26"/>
          <w:szCs w:val="26"/>
        </w:rPr>
      </w:pPr>
      <w:r w:rsidRPr="00E92312">
        <w:rPr>
          <w:sz w:val="26"/>
          <w:szCs w:val="26"/>
        </w:rPr>
        <w:t>4.2.5. Ảnh hưởng của thuế thu nhập doanh nghiệp tới dự án đầu tư</w:t>
      </w:r>
    </w:p>
    <w:p w14:paraId="656B93CC" w14:textId="77777777" w:rsidR="0008588D" w:rsidRPr="00E92312" w:rsidRDefault="0008588D" w:rsidP="0008588D">
      <w:pPr>
        <w:pStyle w:val="BodyText"/>
        <w:spacing w:line="312" w:lineRule="auto"/>
        <w:ind w:left="0" w:right="0" w:firstLine="720"/>
        <w:rPr>
          <w:b/>
        </w:rPr>
      </w:pPr>
    </w:p>
    <w:p w14:paraId="6B11E3BB" w14:textId="77777777" w:rsidR="0008588D" w:rsidRPr="001330D9" w:rsidRDefault="0008588D" w:rsidP="0008588D">
      <w:pPr>
        <w:widowControl w:val="0"/>
        <w:spacing w:line="312" w:lineRule="auto"/>
        <w:jc w:val="both"/>
        <w:rPr>
          <w:b/>
          <w:sz w:val="26"/>
        </w:rPr>
      </w:pPr>
      <w:r w:rsidRPr="001330D9">
        <w:rPr>
          <w:b/>
          <w:sz w:val="26"/>
        </w:rPr>
        <w:t>Tài liệu tham khảo của chương:</w:t>
      </w:r>
    </w:p>
    <w:p w14:paraId="285A68FB"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 Chương 10.</w:t>
      </w:r>
    </w:p>
    <w:p w14:paraId="2F7A3C54"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21.</w:t>
      </w:r>
    </w:p>
    <w:p w14:paraId="7F691F81"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12.</w:t>
      </w:r>
    </w:p>
    <w:p w14:paraId="7EEA9284" w14:textId="77777777" w:rsidR="0008588D" w:rsidRPr="00E92312" w:rsidRDefault="0008588D" w:rsidP="0008588D">
      <w:pPr>
        <w:pStyle w:val="BodyText"/>
        <w:spacing w:line="312" w:lineRule="auto"/>
        <w:ind w:left="0" w:right="0" w:firstLine="720"/>
        <w:rPr>
          <w:b/>
          <w:bCs/>
        </w:rPr>
      </w:pPr>
    </w:p>
    <w:p w14:paraId="0803DF7F" w14:textId="77777777" w:rsidR="0008588D" w:rsidRPr="00E92312" w:rsidRDefault="0008588D" w:rsidP="0008588D">
      <w:pPr>
        <w:pStyle w:val="11"/>
      </w:pPr>
      <w:r w:rsidRPr="00E92312">
        <w:t>CHƯƠNG 5: THẺ ĐIỂM CÂN BẰNG</w:t>
      </w:r>
    </w:p>
    <w:p w14:paraId="17A1C343" w14:textId="77777777" w:rsidR="0008588D" w:rsidRPr="00E92312" w:rsidRDefault="0008588D" w:rsidP="0008588D">
      <w:pPr>
        <w:widowControl w:val="0"/>
        <w:spacing w:line="312" w:lineRule="auto"/>
        <w:ind w:firstLine="720"/>
        <w:jc w:val="both"/>
        <w:rPr>
          <w:sz w:val="26"/>
          <w:szCs w:val="26"/>
        </w:rPr>
      </w:pPr>
      <w:r w:rsidRPr="00E92312">
        <w:rPr>
          <w:color w:val="000000"/>
          <w:sz w:val="26"/>
          <w:szCs w:val="26"/>
        </w:rPr>
        <w:t xml:space="preserve">Chương này nghiên cứu về </w:t>
      </w:r>
      <w:r w:rsidRPr="00E92312">
        <w:rPr>
          <w:i/>
          <w:sz w:val="26"/>
          <w:szCs w:val="26"/>
        </w:rPr>
        <w:t xml:space="preserve">Thẻ điểm cân bằng, </w:t>
      </w:r>
      <w:r w:rsidRPr="00E92312">
        <w:rPr>
          <w:sz w:val="26"/>
          <w:szCs w:val="26"/>
        </w:rPr>
        <w:t xml:space="preserve">một trong những phương pháp hữu ích để đánh giá toàn diện hiệu quả hoạt động, khắc phục nhược điểm của các phương pháp truyền thống. Chương này sẽ giới thiệu về bản đồ chiến lược của một tổ chức, cách thức thiết kế các mục tiêu và thước đo đánh giá hiệu quả hoạt động theo bốn khía cạnh có mối quan hệ nhân – quả: tài chính, khách hàng, quy trình nội bộ và học hỏi và phát triển. </w:t>
      </w:r>
    </w:p>
    <w:p w14:paraId="33CC96B1" w14:textId="77777777" w:rsidR="0008588D" w:rsidRPr="00E92312" w:rsidRDefault="0008588D" w:rsidP="0008588D">
      <w:pPr>
        <w:widowControl w:val="0"/>
        <w:spacing w:line="312" w:lineRule="auto"/>
        <w:ind w:firstLine="720"/>
        <w:jc w:val="both"/>
        <w:rPr>
          <w:b/>
          <w:bCs/>
          <w:sz w:val="26"/>
          <w:szCs w:val="26"/>
        </w:rPr>
      </w:pPr>
    </w:p>
    <w:p w14:paraId="4ABDC45D" w14:textId="77777777" w:rsidR="0008588D" w:rsidRPr="001330D9" w:rsidRDefault="0008588D" w:rsidP="0008588D">
      <w:pPr>
        <w:widowControl w:val="0"/>
        <w:spacing w:line="312" w:lineRule="auto"/>
        <w:jc w:val="both"/>
        <w:rPr>
          <w:b/>
          <w:sz w:val="26"/>
        </w:rPr>
      </w:pPr>
      <w:r w:rsidRPr="001330D9">
        <w:rPr>
          <w:b/>
          <w:sz w:val="26"/>
        </w:rPr>
        <w:t>5.1. Khái niệm và vai trò của thẻ điểm cân bằng</w:t>
      </w:r>
    </w:p>
    <w:p w14:paraId="6D23093C" w14:textId="77777777" w:rsidR="0008588D" w:rsidRPr="00E92312" w:rsidRDefault="0008588D" w:rsidP="0008588D">
      <w:pPr>
        <w:pStyle w:val="BodyText"/>
        <w:spacing w:line="312" w:lineRule="auto"/>
        <w:ind w:left="0" w:right="0" w:firstLine="720"/>
        <w:rPr>
          <w:bCs/>
        </w:rPr>
      </w:pPr>
      <w:r w:rsidRPr="00E92312">
        <w:rPr>
          <w:bCs/>
        </w:rPr>
        <w:t>5.1.1 Khái niệm thẻ điểm cân bằng</w:t>
      </w:r>
    </w:p>
    <w:p w14:paraId="742640C0" w14:textId="77777777" w:rsidR="0008588D" w:rsidRPr="00E92312" w:rsidRDefault="0008588D" w:rsidP="0008588D">
      <w:pPr>
        <w:pStyle w:val="BodyText"/>
        <w:spacing w:line="312" w:lineRule="auto"/>
        <w:ind w:left="0" w:right="0" w:firstLine="720"/>
        <w:rPr>
          <w:bCs/>
        </w:rPr>
      </w:pPr>
      <w:r w:rsidRPr="00E92312">
        <w:rPr>
          <w:bCs/>
        </w:rPr>
        <w:t xml:space="preserve">5.1.2. Vai trò thẻ điểm cân bằng </w:t>
      </w:r>
    </w:p>
    <w:p w14:paraId="7A8EECA0" w14:textId="77777777" w:rsidR="0008588D" w:rsidRPr="001330D9" w:rsidRDefault="0008588D" w:rsidP="0008588D">
      <w:pPr>
        <w:widowControl w:val="0"/>
        <w:spacing w:line="312" w:lineRule="auto"/>
        <w:jc w:val="both"/>
        <w:rPr>
          <w:b/>
          <w:sz w:val="26"/>
        </w:rPr>
      </w:pPr>
      <w:r w:rsidRPr="001330D9">
        <w:rPr>
          <w:b/>
          <w:sz w:val="26"/>
        </w:rPr>
        <w:t>5.2. Nội dung của thẻ điểm cân bằng trong đánh giá hiệu quả hoạt động</w:t>
      </w:r>
    </w:p>
    <w:p w14:paraId="58189F19" w14:textId="77777777" w:rsidR="0008588D" w:rsidRPr="00E92312" w:rsidRDefault="0008588D" w:rsidP="0008588D">
      <w:pPr>
        <w:pStyle w:val="BodyText"/>
        <w:spacing w:line="312" w:lineRule="auto"/>
        <w:ind w:left="0" w:right="0" w:firstLine="720"/>
        <w:rPr>
          <w:bCs/>
        </w:rPr>
      </w:pPr>
      <w:r w:rsidRPr="00E92312">
        <w:rPr>
          <w:bCs/>
        </w:rPr>
        <w:t>5.2.1. Bản đồ chiến lược</w:t>
      </w:r>
    </w:p>
    <w:p w14:paraId="439C6E5B" w14:textId="77777777" w:rsidR="0008588D" w:rsidRPr="00E92312" w:rsidRDefault="0008588D" w:rsidP="0008588D">
      <w:pPr>
        <w:pStyle w:val="BodyText"/>
        <w:spacing w:line="312" w:lineRule="auto"/>
        <w:ind w:left="0" w:right="0" w:firstLine="720"/>
        <w:rPr>
          <w:bCs/>
        </w:rPr>
      </w:pPr>
      <w:r w:rsidRPr="00E92312">
        <w:rPr>
          <w:bCs/>
        </w:rPr>
        <w:t>5.3.2. Các mục tiêu và thước đo đánh giá hiệu quả hoạt động</w:t>
      </w:r>
    </w:p>
    <w:p w14:paraId="63425E97" w14:textId="77777777" w:rsidR="0008588D" w:rsidRPr="001330D9" w:rsidRDefault="0008588D" w:rsidP="0008588D">
      <w:pPr>
        <w:widowControl w:val="0"/>
        <w:spacing w:line="312" w:lineRule="auto"/>
        <w:jc w:val="both"/>
        <w:rPr>
          <w:b/>
          <w:sz w:val="26"/>
        </w:rPr>
      </w:pPr>
      <w:r w:rsidRPr="001330D9">
        <w:rPr>
          <w:b/>
          <w:sz w:val="26"/>
        </w:rPr>
        <w:t>Tài liệu tham khảo của chương:</w:t>
      </w:r>
    </w:p>
    <w:p w14:paraId="0433B647"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 chapter 12.</w:t>
      </w:r>
    </w:p>
    <w:p w14:paraId="4EE47917"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chapter 11.</w:t>
      </w:r>
    </w:p>
    <w:p w14:paraId="2E064325"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7. GIÁO TRÌNH</w:t>
      </w:r>
    </w:p>
    <w:p w14:paraId="414AA979"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Nguyễn Ngọc Quang (2012), Giáo trình kế toán quản trị, Nhà xuất bản Đại học Kinh tế Quốc dân.</w:t>
      </w:r>
    </w:p>
    <w:p w14:paraId="68546849"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PGS.TS. Lê Kim Ngọc (2017), Hệ thống câu hỏi và bài tập kế toán quản trị, Nhà xuất bản Đại học Kinh tế Quốc dân.</w:t>
      </w:r>
    </w:p>
    <w:p w14:paraId="0931B6DA"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5340861C"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Datar &amp; Rajan (2018), Horngren’s Cost accounting – a Managerial emphasis, 16th edition, Pearson.</w:t>
      </w:r>
    </w:p>
    <w:p w14:paraId="6D65D3DC" w14:textId="77777777" w:rsidR="0008588D" w:rsidRPr="00E92312" w:rsidRDefault="0008588D" w:rsidP="0008588D">
      <w:pPr>
        <w:pStyle w:val="BodyText"/>
        <w:numPr>
          <w:ilvl w:val="0"/>
          <w:numId w:val="93"/>
        </w:numPr>
        <w:tabs>
          <w:tab w:val="left" w:pos="993"/>
        </w:tabs>
        <w:autoSpaceDE/>
        <w:autoSpaceDN/>
        <w:spacing w:line="312" w:lineRule="auto"/>
        <w:ind w:left="0" w:right="0" w:firstLine="720"/>
      </w:pPr>
      <w:r w:rsidRPr="00E92312">
        <w:t>Weidgant, Kimmel &amp; Kieso (2014), John Wiley &amp; Sons, Managerial Accounting, 7</w:t>
      </w:r>
      <w:r w:rsidRPr="00E92312">
        <w:rPr>
          <w:vertAlign w:val="superscript"/>
        </w:rPr>
        <w:t>th</w:t>
      </w:r>
      <w:r w:rsidRPr="00E92312">
        <w:t xml:space="preserve"> edition. </w:t>
      </w:r>
    </w:p>
    <w:p w14:paraId="767D8A24"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49298495" w14:textId="77777777" w:rsidR="0008588D" w:rsidRPr="00E92312" w:rsidRDefault="0008588D" w:rsidP="0008588D">
      <w:pPr>
        <w:widowControl w:val="0"/>
        <w:spacing w:line="312" w:lineRule="auto"/>
        <w:ind w:firstLine="720"/>
        <w:jc w:val="both"/>
        <w:rPr>
          <w:sz w:val="26"/>
          <w:szCs w:val="26"/>
        </w:rPr>
      </w:pPr>
      <w:r w:rsidRPr="00E92312">
        <w:rPr>
          <w:sz w:val="26"/>
          <w:szCs w:val="26"/>
        </w:rPr>
        <w:t>Đánh giá học phần theo thang điểm 10:</w:t>
      </w:r>
    </w:p>
    <w:p w14:paraId="58D02B8F"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Tham gia trên lớp:</w:t>
      </w:r>
      <w:r w:rsidRPr="00E92312">
        <w:rPr>
          <w:sz w:val="26"/>
          <w:szCs w:val="26"/>
          <w:lang w:val="pt-BR"/>
        </w:rPr>
        <w:tab/>
        <w:t>10%</w:t>
      </w:r>
    </w:p>
    <w:p w14:paraId="4523E836"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Kiểm tra 01:</w:t>
      </w:r>
      <w:r w:rsidRPr="00E92312">
        <w:rPr>
          <w:sz w:val="26"/>
          <w:szCs w:val="26"/>
          <w:lang w:val="pt-BR"/>
        </w:rPr>
        <w:tab/>
      </w:r>
      <w:r w:rsidRPr="00E92312">
        <w:rPr>
          <w:sz w:val="26"/>
          <w:szCs w:val="26"/>
          <w:lang w:val="pt-BR"/>
        </w:rPr>
        <w:tab/>
        <w:t>15%</w:t>
      </w:r>
    </w:p>
    <w:p w14:paraId="0D90429A"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Kiểm tra 02:</w:t>
      </w:r>
      <w:r w:rsidRPr="00E92312">
        <w:rPr>
          <w:sz w:val="26"/>
          <w:szCs w:val="26"/>
          <w:lang w:val="pt-BR"/>
        </w:rPr>
        <w:tab/>
      </w:r>
      <w:r w:rsidRPr="00E92312">
        <w:rPr>
          <w:sz w:val="26"/>
          <w:szCs w:val="26"/>
          <w:lang w:val="pt-BR"/>
        </w:rPr>
        <w:tab/>
        <w:t>15%</w:t>
      </w:r>
    </w:p>
    <w:p w14:paraId="7257BF65"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Thi kết thúc học phần:</w:t>
      </w:r>
      <w:r w:rsidRPr="00E92312">
        <w:rPr>
          <w:sz w:val="26"/>
          <w:szCs w:val="26"/>
          <w:lang w:val="pt-BR"/>
        </w:rPr>
        <w:tab/>
        <w:t>60%</w:t>
      </w:r>
    </w:p>
    <w:p w14:paraId="2B568166" w14:textId="77777777" w:rsidR="0008588D" w:rsidRPr="00E92312" w:rsidRDefault="0008588D" w:rsidP="0008588D">
      <w:pPr>
        <w:widowControl w:val="0"/>
        <w:spacing w:line="312" w:lineRule="auto"/>
        <w:jc w:val="both"/>
        <w:rPr>
          <w:rFonts w:eastAsia="Times New Roman"/>
          <w:i/>
          <w:iCs/>
          <w:color w:val="000000"/>
          <w:sz w:val="26"/>
          <w:szCs w:val="26"/>
          <w:lang w:val="pt-BR"/>
        </w:rPr>
      </w:pPr>
      <w:r w:rsidRPr="00E92312">
        <w:rPr>
          <w:rFonts w:eastAsia="Times New Roman"/>
          <w:i/>
          <w:iCs/>
          <w:color w:val="000000"/>
          <w:sz w:val="26"/>
          <w:szCs w:val="26"/>
          <w:lang w:val="pt-BR"/>
        </w:rPr>
        <w:t xml:space="preserve"> </w:t>
      </w:r>
      <w:r w:rsidRPr="00E92312">
        <w:rPr>
          <w:rFonts w:eastAsia="Times New Roman"/>
          <w:i/>
          <w:iCs/>
          <w:color w:val="000000"/>
          <w:sz w:val="26"/>
          <w:szCs w:val="26"/>
          <w:lang w:val="pt-BR"/>
        </w:rPr>
        <w:tab/>
      </w:r>
      <w:r w:rsidRPr="00E92312">
        <w:rPr>
          <w:rFonts w:eastAsia="Times New Roman"/>
          <w:i/>
          <w:iCs/>
          <w:color w:val="000000"/>
          <w:sz w:val="26"/>
          <w:szCs w:val="26"/>
          <w:lang w:val="pt-BR"/>
        </w:rPr>
        <w:tab/>
      </w:r>
      <w:r w:rsidRPr="00E92312">
        <w:rPr>
          <w:rFonts w:eastAsia="Times New Roman"/>
          <w:i/>
          <w:iCs/>
          <w:color w:val="000000"/>
          <w:sz w:val="26"/>
          <w:szCs w:val="26"/>
          <w:lang w:val="pt-BR"/>
        </w:rPr>
        <w:tab/>
      </w:r>
      <w:r w:rsidRPr="00E92312">
        <w:rPr>
          <w:rFonts w:eastAsia="Times New Roman"/>
          <w:i/>
          <w:iCs/>
          <w:color w:val="000000"/>
          <w:sz w:val="26"/>
          <w:szCs w:val="26"/>
          <w:lang w:val="pt-BR"/>
        </w:rPr>
        <w:tab/>
      </w:r>
      <w:r w:rsidRPr="00E92312">
        <w:rPr>
          <w:rFonts w:eastAsia="Times New Roman"/>
          <w:i/>
          <w:iCs/>
          <w:color w:val="000000"/>
          <w:sz w:val="26"/>
          <w:szCs w:val="26"/>
          <w:lang w:val="pt-BR"/>
        </w:rPr>
        <w:tab/>
      </w:r>
      <w:r w:rsidRPr="00E92312">
        <w:rPr>
          <w:rFonts w:eastAsia="Times New Roman"/>
          <w:i/>
          <w:iCs/>
          <w:color w:val="000000"/>
          <w:sz w:val="26"/>
          <w:szCs w:val="26"/>
          <w:lang w:val="pt-BR"/>
        </w:rPr>
        <w:tab/>
        <w:t xml:space="preserve">    Hà Nội, ngày … tháng….. năm 2019</w:t>
      </w:r>
    </w:p>
    <w:p w14:paraId="30AEFBB3"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color w:val="000000"/>
          <w:sz w:val="26"/>
          <w:szCs w:val="26"/>
          <w:lang w:val="pt-BR"/>
        </w:rPr>
        <w:t xml:space="preserve">        </w:t>
      </w:r>
      <w:r w:rsidRPr="00E92312">
        <w:rPr>
          <w:rFonts w:eastAsia="Times New Roman"/>
          <w:color w:val="000000"/>
          <w:sz w:val="26"/>
          <w:szCs w:val="26"/>
        </w:rPr>
        <w:t>TRƯỞNG BỘ MÔN</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HIỆU TRƯỞNG</w:t>
      </w:r>
    </w:p>
    <w:p w14:paraId="43FACD1B"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079B5ECD"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6E9097B7" w14:textId="77777777" w:rsidR="0008588D" w:rsidRDefault="0008588D" w:rsidP="0008588D">
      <w:pPr>
        <w:widowControl w:val="0"/>
        <w:spacing w:line="312" w:lineRule="auto"/>
        <w:ind w:firstLine="720"/>
        <w:jc w:val="both"/>
        <w:rPr>
          <w:rFonts w:eastAsia="Times New Roman"/>
          <w:b/>
          <w:bCs/>
          <w:color w:val="000000"/>
          <w:sz w:val="26"/>
          <w:szCs w:val="26"/>
        </w:rPr>
      </w:pPr>
    </w:p>
    <w:p w14:paraId="3C193EFE"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6B9C74FC" w14:textId="77777777" w:rsidTr="003E0FF4">
        <w:trPr>
          <w:trHeight w:val="854"/>
          <w:jc w:val="center"/>
        </w:trPr>
        <w:tc>
          <w:tcPr>
            <w:tcW w:w="4756" w:type="dxa"/>
          </w:tcPr>
          <w:p w14:paraId="2F926553"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1E45ECD5"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7B9B6C62"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1499F6F9"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1A45C3C"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49736953"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6C40CD99" w14:textId="77777777" w:rsidR="0008588D" w:rsidRDefault="0008588D" w:rsidP="0008588D">
      <w:pPr>
        <w:widowControl w:val="0"/>
        <w:spacing w:line="312" w:lineRule="auto"/>
        <w:ind w:firstLine="720"/>
        <w:jc w:val="both"/>
        <w:rPr>
          <w:rFonts w:eastAsia="Times New Roman"/>
          <w:b/>
          <w:bCs/>
          <w:color w:val="000000"/>
          <w:sz w:val="26"/>
          <w:szCs w:val="26"/>
        </w:rPr>
      </w:pPr>
    </w:p>
    <w:p w14:paraId="0D1C4FB6"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122AA69A"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09461F3E" w14:textId="77777777" w:rsidR="0008588D" w:rsidRDefault="0008588D" w:rsidP="0008588D">
      <w:pPr>
        <w:widowControl w:val="0"/>
        <w:spacing w:line="312" w:lineRule="auto"/>
        <w:jc w:val="both"/>
        <w:rPr>
          <w:b/>
          <w:sz w:val="26"/>
        </w:rPr>
      </w:pPr>
    </w:p>
    <w:p w14:paraId="622930F6" w14:textId="77777777" w:rsidR="0008588D" w:rsidRPr="009653A1" w:rsidRDefault="0008588D" w:rsidP="0008588D">
      <w:pPr>
        <w:widowControl w:val="0"/>
        <w:spacing w:line="312" w:lineRule="auto"/>
        <w:jc w:val="both"/>
        <w:rPr>
          <w:b/>
          <w:sz w:val="26"/>
        </w:rPr>
      </w:pPr>
      <w:r w:rsidRPr="009653A1">
        <w:rPr>
          <w:b/>
          <w:sz w:val="26"/>
        </w:rPr>
        <w:t>1. TÊN HỌC PHẦN:</w:t>
      </w:r>
    </w:p>
    <w:p w14:paraId="61484A59"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rPr>
        <w:t>Tiếng Việt:</w:t>
      </w:r>
      <w:r w:rsidRPr="00E92312">
        <w:rPr>
          <w:b/>
          <w:sz w:val="26"/>
          <w:szCs w:val="26"/>
        </w:rPr>
        <w:t xml:space="preserve"> Kế toán nâng</w:t>
      </w:r>
      <w:r w:rsidRPr="00E92312">
        <w:rPr>
          <w:b/>
          <w:sz w:val="26"/>
          <w:szCs w:val="26"/>
          <w:lang w:val="vi-VN"/>
        </w:rPr>
        <w:t xml:space="preserve"> cao 1</w:t>
      </w:r>
    </w:p>
    <w:p w14:paraId="2D591146"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rPr>
        <w:t>Tiếng Anh: Advanced</w:t>
      </w:r>
      <w:r w:rsidRPr="00E92312">
        <w:rPr>
          <w:b/>
          <w:sz w:val="26"/>
          <w:szCs w:val="26"/>
        </w:rPr>
        <w:t xml:space="preserve"> </w:t>
      </w:r>
      <w:r w:rsidRPr="00E92312">
        <w:rPr>
          <w:sz w:val="26"/>
          <w:szCs w:val="26"/>
        </w:rPr>
        <w:t xml:space="preserve">Accounting </w:t>
      </w:r>
      <w:r w:rsidRPr="00E92312">
        <w:rPr>
          <w:sz w:val="26"/>
          <w:szCs w:val="26"/>
          <w:lang w:val="vi-VN"/>
        </w:rPr>
        <w:t>1</w:t>
      </w:r>
    </w:p>
    <w:p w14:paraId="4CF87535"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Pr>
          <w:rFonts w:eastAsia="Times New Roman"/>
          <w:color w:val="000000"/>
          <w:sz w:val="26"/>
          <w:szCs w:val="26"/>
        </w:rPr>
        <w:t>Mã học phần: KTTC1117</w:t>
      </w:r>
      <w:r w:rsidRPr="00E92312">
        <w:rPr>
          <w:rFonts w:eastAsia="Times New Roman"/>
          <w:color w:val="000000"/>
          <w:sz w:val="26"/>
          <w:szCs w:val="26"/>
        </w:rPr>
        <w:t xml:space="preserve"> </w:t>
      </w:r>
      <w:r w:rsidRPr="00E92312">
        <w:rPr>
          <w:rFonts w:eastAsia="Times New Roman"/>
          <w:color w:val="000000"/>
          <w:sz w:val="26"/>
          <w:szCs w:val="26"/>
          <w:lang w:val="vi-VN"/>
        </w:rPr>
        <w:t xml:space="preserve">     </w:t>
      </w:r>
      <w:r w:rsidRPr="00E92312">
        <w:rPr>
          <w:sz w:val="26"/>
          <w:szCs w:val="26"/>
        </w:rPr>
        <w:t xml:space="preserve"> </w:t>
      </w:r>
      <w:r w:rsidRPr="00E92312">
        <w:rPr>
          <w:rFonts w:eastAsia="Times New Roman"/>
          <w:color w:val="000000"/>
          <w:sz w:val="26"/>
          <w:szCs w:val="26"/>
        </w:rPr>
        <w:t xml:space="preserve">Tổng số tín chỉ: </w:t>
      </w:r>
      <w:r w:rsidRPr="00E92312">
        <w:rPr>
          <w:rFonts w:eastAsia="Times New Roman"/>
          <w:b/>
          <w:color w:val="000000"/>
          <w:sz w:val="26"/>
          <w:szCs w:val="26"/>
        </w:rPr>
        <w:t>0</w:t>
      </w:r>
      <w:r w:rsidRPr="00E92312">
        <w:rPr>
          <w:rFonts w:eastAsia="Times New Roman"/>
          <w:b/>
          <w:color w:val="000000"/>
          <w:sz w:val="26"/>
          <w:szCs w:val="26"/>
          <w:lang w:val="vi-VN"/>
        </w:rPr>
        <w:t>3</w:t>
      </w:r>
    </w:p>
    <w:p w14:paraId="72B556BB" w14:textId="77777777" w:rsidR="0008588D" w:rsidRPr="009653A1" w:rsidRDefault="0008588D" w:rsidP="0008588D">
      <w:pPr>
        <w:widowControl w:val="0"/>
        <w:spacing w:line="312" w:lineRule="auto"/>
        <w:jc w:val="both"/>
        <w:rPr>
          <w:b/>
          <w:sz w:val="26"/>
        </w:rPr>
      </w:pPr>
      <w:r w:rsidRPr="009653A1">
        <w:rPr>
          <w:b/>
          <w:sz w:val="26"/>
        </w:rPr>
        <w:t>2. BỘ MÔN PHỤ TRÁCH GIẢNG DẠY: Bộ môn Kế toán Tài chính</w:t>
      </w:r>
    </w:p>
    <w:p w14:paraId="31CD3407" w14:textId="77777777" w:rsidR="0008588D" w:rsidRPr="009653A1" w:rsidRDefault="0008588D" w:rsidP="0008588D">
      <w:pPr>
        <w:widowControl w:val="0"/>
        <w:spacing w:line="312" w:lineRule="auto"/>
        <w:jc w:val="both"/>
        <w:rPr>
          <w:b/>
          <w:sz w:val="26"/>
        </w:rPr>
      </w:pPr>
      <w:r w:rsidRPr="009653A1">
        <w:rPr>
          <w:b/>
          <w:sz w:val="26"/>
        </w:rPr>
        <w:t>3. ĐIỀU KIỆN HỌC TRƯỚC:</w:t>
      </w:r>
    </w:p>
    <w:p w14:paraId="2851C03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Kế toán tài chính 1</w:t>
      </w:r>
    </w:p>
    <w:p w14:paraId="6346F4DC"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 xml:space="preserve">4. MÔ TẢ </w:t>
      </w:r>
      <w:r w:rsidRPr="009653A1">
        <w:rPr>
          <w:b/>
          <w:sz w:val="26"/>
        </w:rPr>
        <w:t>HỌC</w:t>
      </w:r>
      <w:r w:rsidRPr="00E92312">
        <w:rPr>
          <w:rFonts w:eastAsia="Times New Roman"/>
          <w:b/>
          <w:color w:val="000000"/>
          <w:sz w:val="26"/>
          <w:szCs w:val="26"/>
          <w:lang w:val="vi-VN"/>
        </w:rPr>
        <w:t xml:space="preserve"> PHẦN:</w:t>
      </w:r>
    </w:p>
    <w:p w14:paraId="342C8CB1"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Học phần này giới thiệu nội dung nâng cao về kế toán như kế toán công cụ tài chính phái sinh, các vấn đề liên quan đến tài sản sinh học, doanh thu hợp đồng xây dựng, chênh lệch tỷ giá hối đoái và hợp nhất báo cáo tài chính theo quy định chuẩn mực kế toán quốc tế, chuẩn mực báo cáo tài chính quốc tế và chế độ kế toán doanh nghiệp hiện hành.</w:t>
      </w:r>
    </w:p>
    <w:p w14:paraId="2C1E23F1" w14:textId="77777777" w:rsidR="0008588D" w:rsidRPr="009653A1" w:rsidRDefault="0008588D" w:rsidP="0008588D">
      <w:pPr>
        <w:widowControl w:val="0"/>
        <w:spacing w:line="312" w:lineRule="auto"/>
        <w:jc w:val="both"/>
        <w:rPr>
          <w:b/>
          <w:sz w:val="26"/>
        </w:rPr>
      </w:pPr>
      <w:r w:rsidRPr="009653A1">
        <w:rPr>
          <w:b/>
          <w:sz w:val="26"/>
        </w:rPr>
        <w:t>5. MỤC TIÊU HỌC PHẦN:</w:t>
      </w:r>
    </w:p>
    <w:p w14:paraId="1B558C8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Trang bị kiến thức lý thuyết và thực hành chế độ kế toán các phần hành kế toán nâng cao trong các doanh nghiệp sản xuất kinh doanh như các vấn đề liên quan đến kế toán công cụ tài chính phái sinh, tài sản sinh học, doanh thu hợp đồng xây dựng, chênh lệch tỷ giá hối đoái và báo cáo tài chính hợp nhất.</w:t>
      </w:r>
    </w:p>
    <w:p w14:paraId="3BFCBE75"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6. NỘI DUNG HỌC PHẦN:</w:t>
      </w:r>
    </w:p>
    <w:p w14:paraId="6A2356CF" w14:textId="77777777" w:rsidR="0008588D" w:rsidRPr="00E92312" w:rsidRDefault="0008588D" w:rsidP="0008588D">
      <w:pPr>
        <w:widowControl w:val="0"/>
        <w:spacing w:line="312" w:lineRule="auto"/>
        <w:ind w:firstLine="720"/>
        <w:jc w:val="center"/>
        <w:rPr>
          <w:b/>
          <w:color w:val="000000"/>
          <w:sz w:val="26"/>
          <w:szCs w:val="26"/>
          <w:lang w:val="vi-VN"/>
        </w:rPr>
      </w:pPr>
      <w:r w:rsidRPr="00E92312">
        <w:rPr>
          <w:b/>
          <w:color w:val="000000"/>
          <w:sz w:val="26"/>
          <w:szCs w:val="26"/>
          <w:lang w:val="vi-VN"/>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08588D" w:rsidRPr="00E92312" w14:paraId="2F29B5DF" w14:textId="77777777" w:rsidTr="003E0FF4">
        <w:trPr>
          <w:trHeight w:val="543"/>
        </w:trPr>
        <w:tc>
          <w:tcPr>
            <w:tcW w:w="4248" w:type="dxa"/>
            <w:vMerge w:val="restart"/>
            <w:vAlign w:val="center"/>
          </w:tcPr>
          <w:p w14:paraId="68C627E7" w14:textId="77777777" w:rsidR="0008588D" w:rsidRPr="00E92312" w:rsidRDefault="0008588D" w:rsidP="003E0FF4">
            <w:pPr>
              <w:widowControl w:val="0"/>
              <w:spacing w:line="312" w:lineRule="auto"/>
              <w:jc w:val="center"/>
              <w:rPr>
                <w:sz w:val="26"/>
                <w:szCs w:val="26"/>
              </w:rPr>
            </w:pPr>
            <w:r w:rsidRPr="00E92312">
              <w:rPr>
                <w:sz w:val="26"/>
                <w:szCs w:val="26"/>
              </w:rPr>
              <w:t>Phần/Chương</w:t>
            </w:r>
          </w:p>
        </w:tc>
        <w:tc>
          <w:tcPr>
            <w:tcW w:w="4932" w:type="dxa"/>
            <w:gridSpan w:val="3"/>
            <w:vAlign w:val="center"/>
          </w:tcPr>
          <w:p w14:paraId="14F5A78E" w14:textId="77777777" w:rsidR="0008588D" w:rsidRPr="00E92312" w:rsidRDefault="0008588D" w:rsidP="003E0FF4">
            <w:pPr>
              <w:widowControl w:val="0"/>
              <w:spacing w:line="312" w:lineRule="auto"/>
              <w:jc w:val="center"/>
              <w:rPr>
                <w:b/>
                <w:sz w:val="26"/>
                <w:szCs w:val="26"/>
              </w:rPr>
            </w:pPr>
            <w:r w:rsidRPr="00E92312">
              <w:rPr>
                <w:b/>
                <w:sz w:val="26"/>
                <w:szCs w:val="26"/>
              </w:rPr>
              <w:t>Thời gian (tiết 60 phút)</w:t>
            </w:r>
          </w:p>
        </w:tc>
      </w:tr>
      <w:tr w:rsidR="0008588D" w:rsidRPr="00E92312" w14:paraId="38079714" w14:textId="77777777" w:rsidTr="003E0FF4">
        <w:tc>
          <w:tcPr>
            <w:tcW w:w="4248" w:type="dxa"/>
            <w:vMerge/>
            <w:vAlign w:val="center"/>
          </w:tcPr>
          <w:p w14:paraId="6E330A32" w14:textId="77777777" w:rsidR="0008588D" w:rsidRPr="00E92312" w:rsidRDefault="0008588D" w:rsidP="003E0FF4">
            <w:pPr>
              <w:widowControl w:val="0"/>
              <w:spacing w:line="312" w:lineRule="auto"/>
              <w:jc w:val="center"/>
              <w:rPr>
                <w:sz w:val="26"/>
                <w:szCs w:val="26"/>
              </w:rPr>
            </w:pPr>
          </w:p>
        </w:tc>
        <w:tc>
          <w:tcPr>
            <w:tcW w:w="1170" w:type="dxa"/>
            <w:vAlign w:val="center"/>
          </w:tcPr>
          <w:p w14:paraId="371B065E"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1080" w:type="dxa"/>
            <w:vAlign w:val="center"/>
          </w:tcPr>
          <w:p w14:paraId="22D014B3"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2682" w:type="dxa"/>
            <w:vAlign w:val="center"/>
          </w:tcPr>
          <w:p w14:paraId="23B6D49F"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162BF3C6" w14:textId="77777777" w:rsidTr="003E0FF4">
        <w:tc>
          <w:tcPr>
            <w:tcW w:w="4248" w:type="dxa"/>
          </w:tcPr>
          <w:p w14:paraId="163BA067"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Chương 1: Kế toán công cụ tài chính phái sinh</w:t>
            </w:r>
          </w:p>
        </w:tc>
        <w:tc>
          <w:tcPr>
            <w:tcW w:w="1170" w:type="dxa"/>
          </w:tcPr>
          <w:p w14:paraId="0885437F"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8</w:t>
            </w:r>
          </w:p>
        </w:tc>
        <w:tc>
          <w:tcPr>
            <w:tcW w:w="1080" w:type="dxa"/>
          </w:tcPr>
          <w:p w14:paraId="7B7B1BD3"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c>
          <w:tcPr>
            <w:tcW w:w="2682" w:type="dxa"/>
          </w:tcPr>
          <w:p w14:paraId="3CE772CD"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3</w:t>
            </w:r>
          </w:p>
        </w:tc>
      </w:tr>
      <w:tr w:rsidR="0008588D" w:rsidRPr="00E92312" w14:paraId="423B3F79" w14:textId="77777777" w:rsidTr="003E0FF4">
        <w:tc>
          <w:tcPr>
            <w:tcW w:w="4248" w:type="dxa"/>
          </w:tcPr>
          <w:p w14:paraId="2F33A97B" w14:textId="77777777" w:rsidR="0008588D" w:rsidRPr="00E92312" w:rsidRDefault="0008588D" w:rsidP="003E0FF4">
            <w:pPr>
              <w:widowControl w:val="0"/>
              <w:spacing w:line="312" w:lineRule="auto"/>
              <w:jc w:val="both"/>
              <w:rPr>
                <w:sz w:val="26"/>
                <w:szCs w:val="26"/>
                <w:lang w:val="vi-VN"/>
              </w:rPr>
            </w:pPr>
            <w:r w:rsidRPr="00E92312">
              <w:rPr>
                <w:sz w:val="26"/>
                <w:szCs w:val="26"/>
              </w:rPr>
              <w:t>Chương</w:t>
            </w:r>
            <w:r w:rsidRPr="00E92312">
              <w:rPr>
                <w:sz w:val="26"/>
                <w:szCs w:val="26"/>
                <w:lang w:val="vi-VN"/>
              </w:rPr>
              <w:t xml:space="preserve"> 2</w:t>
            </w:r>
            <w:r w:rsidRPr="00E92312">
              <w:rPr>
                <w:sz w:val="26"/>
                <w:szCs w:val="26"/>
              </w:rPr>
              <w:t>: Kế</w:t>
            </w:r>
            <w:r w:rsidRPr="00E92312">
              <w:rPr>
                <w:sz w:val="26"/>
                <w:szCs w:val="26"/>
                <w:lang w:val="vi-VN"/>
              </w:rPr>
              <w:t xml:space="preserve"> toán tài sản sinh học</w:t>
            </w:r>
          </w:p>
        </w:tc>
        <w:tc>
          <w:tcPr>
            <w:tcW w:w="1170" w:type="dxa"/>
          </w:tcPr>
          <w:p w14:paraId="6BF99026"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6</w:t>
            </w:r>
          </w:p>
        </w:tc>
        <w:tc>
          <w:tcPr>
            <w:tcW w:w="1080" w:type="dxa"/>
          </w:tcPr>
          <w:p w14:paraId="601BF20C"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4</w:t>
            </w:r>
          </w:p>
        </w:tc>
        <w:tc>
          <w:tcPr>
            <w:tcW w:w="2682" w:type="dxa"/>
          </w:tcPr>
          <w:p w14:paraId="2B219419"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2</w:t>
            </w:r>
          </w:p>
        </w:tc>
      </w:tr>
      <w:tr w:rsidR="0008588D" w:rsidRPr="00E92312" w14:paraId="35F99542" w14:textId="77777777" w:rsidTr="003E0FF4">
        <w:tc>
          <w:tcPr>
            <w:tcW w:w="4248" w:type="dxa"/>
          </w:tcPr>
          <w:p w14:paraId="75FEEE3A" w14:textId="77777777" w:rsidR="0008588D" w:rsidRPr="00E92312" w:rsidRDefault="0008588D" w:rsidP="003E0FF4">
            <w:pPr>
              <w:widowControl w:val="0"/>
              <w:spacing w:line="312" w:lineRule="auto"/>
              <w:jc w:val="both"/>
              <w:rPr>
                <w:sz w:val="26"/>
                <w:szCs w:val="26"/>
                <w:lang w:val="vi-VN"/>
              </w:rPr>
            </w:pPr>
            <w:r w:rsidRPr="00E92312">
              <w:rPr>
                <w:sz w:val="26"/>
                <w:szCs w:val="26"/>
              </w:rPr>
              <w:t xml:space="preserve">Chương </w:t>
            </w:r>
            <w:r w:rsidRPr="00E92312">
              <w:rPr>
                <w:sz w:val="26"/>
                <w:szCs w:val="26"/>
                <w:lang w:val="vi-VN"/>
              </w:rPr>
              <w:t>3</w:t>
            </w:r>
            <w:r w:rsidRPr="00E92312">
              <w:rPr>
                <w:sz w:val="26"/>
                <w:szCs w:val="26"/>
              </w:rPr>
              <w:t>: Kế</w:t>
            </w:r>
            <w:r w:rsidRPr="00E92312">
              <w:rPr>
                <w:sz w:val="26"/>
                <w:szCs w:val="26"/>
                <w:lang w:val="vi-VN"/>
              </w:rPr>
              <w:t xml:space="preserve"> toán doanh thu, chi phí hợp đồng xây dựng</w:t>
            </w:r>
          </w:p>
        </w:tc>
        <w:tc>
          <w:tcPr>
            <w:tcW w:w="1170" w:type="dxa"/>
          </w:tcPr>
          <w:p w14:paraId="50062F24"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8</w:t>
            </w:r>
          </w:p>
        </w:tc>
        <w:tc>
          <w:tcPr>
            <w:tcW w:w="1080" w:type="dxa"/>
          </w:tcPr>
          <w:p w14:paraId="184B4C86"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c>
          <w:tcPr>
            <w:tcW w:w="2682" w:type="dxa"/>
          </w:tcPr>
          <w:p w14:paraId="1BC37F5B"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3</w:t>
            </w:r>
          </w:p>
        </w:tc>
      </w:tr>
      <w:tr w:rsidR="0008588D" w:rsidRPr="00E92312" w14:paraId="127CC839" w14:textId="77777777" w:rsidTr="003E0FF4">
        <w:tc>
          <w:tcPr>
            <w:tcW w:w="4248" w:type="dxa"/>
          </w:tcPr>
          <w:p w14:paraId="42DFDE97" w14:textId="77777777" w:rsidR="0008588D" w:rsidRPr="00E92312" w:rsidRDefault="0008588D" w:rsidP="003E0FF4">
            <w:pPr>
              <w:widowControl w:val="0"/>
              <w:spacing w:line="312" w:lineRule="auto"/>
              <w:jc w:val="both"/>
              <w:rPr>
                <w:sz w:val="26"/>
                <w:szCs w:val="26"/>
                <w:lang w:val="vi-VN"/>
              </w:rPr>
            </w:pPr>
            <w:r w:rsidRPr="00E92312">
              <w:rPr>
                <w:sz w:val="26"/>
                <w:szCs w:val="26"/>
              </w:rPr>
              <w:t xml:space="preserve">Chương </w:t>
            </w:r>
            <w:r w:rsidRPr="00E92312">
              <w:rPr>
                <w:sz w:val="26"/>
                <w:szCs w:val="26"/>
                <w:lang w:val="vi-VN"/>
              </w:rPr>
              <w:t>4</w:t>
            </w:r>
            <w:r w:rsidRPr="00E92312">
              <w:rPr>
                <w:sz w:val="26"/>
                <w:szCs w:val="26"/>
              </w:rPr>
              <w:t>: Ảnh</w:t>
            </w:r>
            <w:r w:rsidRPr="00E92312">
              <w:rPr>
                <w:sz w:val="26"/>
                <w:szCs w:val="26"/>
                <w:lang w:val="vi-VN"/>
              </w:rPr>
              <w:t xml:space="preserve"> hưởng của sự thay đổi tỷ giá hối đoái</w:t>
            </w:r>
          </w:p>
        </w:tc>
        <w:tc>
          <w:tcPr>
            <w:tcW w:w="1170" w:type="dxa"/>
          </w:tcPr>
          <w:p w14:paraId="216B29FD"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8</w:t>
            </w:r>
          </w:p>
        </w:tc>
        <w:tc>
          <w:tcPr>
            <w:tcW w:w="1080" w:type="dxa"/>
          </w:tcPr>
          <w:p w14:paraId="27368E4D"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c>
          <w:tcPr>
            <w:tcW w:w="2682" w:type="dxa"/>
          </w:tcPr>
          <w:p w14:paraId="72FDED12"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3</w:t>
            </w:r>
          </w:p>
        </w:tc>
      </w:tr>
      <w:tr w:rsidR="0008588D" w:rsidRPr="00E92312" w14:paraId="0EE4B340" w14:textId="77777777" w:rsidTr="003E0FF4">
        <w:tc>
          <w:tcPr>
            <w:tcW w:w="4248" w:type="dxa"/>
          </w:tcPr>
          <w:p w14:paraId="5819EFC6" w14:textId="77777777" w:rsidR="0008588D" w:rsidRPr="00E92312" w:rsidRDefault="0008588D" w:rsidP="003E0FF4">
            <w:pPr>
              <w:widowControl w:val="0"/>
              <w:spacing w:line="312" w:lineRule="auto"/>
              <w:jc w:val="both"/>
              <w:rPr>
                <w:sz w:val="26"/>
                <w:szCs w:val="26"/>
              </w:rPr>
            </w:pPr>
            <w:r w:rsidRPr="00E92312">
              <w:rPr>
                <w:sz w:val="26"/>
                <w:szCs w:val="26"/>
              </w:rPr>
              <w:t>Chương 5: Báo cáo tài chính hợp</w:t>
            </w:r>
            <w:r w:rsidRPr="00E92312">
              <w:rPr>
                <w:sz w:val="26"/>
                <w:szCs w:val="26"/>
                <w:lang w:val="vi-VN"/>
              </w:rPr>
              <w:t xml:space="preserve"> nhất </w:t>
            </w:r>
            <w:r w:rsidRPr="00E92312">
              <w:rPr>
                <w:sz w:val="26"/>
                <w:szCs w:val="26"/>
              </w:rPr>
              <w:t>trong các công ty</w:t>
            </w:r>
          </w:p>
        </w:tc>
        <w:tc>
          <w:tcPr>
            <w:tcW w:w="1170" w:type="dxa"/>
          </w:tcPr>
          <w:p w14:paraId="76105A30"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7,5</w:t>
            </w:r>
          </w:p>
        </w:tc>
        <w:tc>
          <w:tcPr>
            <w:tcW w:w="1080" w:type="dxa"/>
          </w:tcPr>
          <w:p w14:paraId="6C60ECC7"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c>
          <w:tcPr>
            <w:tcW w:w="2682" w:type="dxa"/>
          </w:tcPr>
          <w:p w14:paraId="5D688C8C"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2,5</w:t>
            </w:r>
          </w:p>
        </w:tc>
      </w:tr>
      <w:tr w:rsidR="0008588D" w:rsidRPr="00E92312" w14:paraId="315C4B6E" w14:textId="77777777" w:rsidTr="003E0FF4">
        <w:tc>
          <w:tcPr>
            <w:tcW w:w="4248" w:type="dxa"/>
          </w:tcPr>
          <w:p w14:paraId="76BD504D"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70" w:type="dxa"/>
          </w:tcPr>
          <w:p w14:paraId="57BE80B3"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37,5</w:t>
            </w:r>
          </w:p>
        </w:tc>
        <w:tc>
          <w:tcPr>
            <w:tcW w:w="1080" w:type="dxa"/>
          </w:tcPr>
          <w:p w14:paraId="425C2E11"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24</w:t>
            </w:r>
          </w:p>
        </w:tc>
        <w:tc>
          <w:tcPr>
            <w:tcW w:w="2682" w:type="dxa"/>
          </w:tcPr>
          <w:p w14:paraId="65601040" w14:textId="77777777" w:rsidR="0008588D" w:rsidRPr="00E92312" w:rsidRDefault="0008588D" w:rsidP="003E0FF4">
            <w:pPr>
              <w:widowControl w:val="0"/>
              <w:spacing w:line="312" w:lineRule="auto"/>
              <w:jc w:val="center"/>
              <w:rPr>
                <w:b/>
                <w:sz w:val="26"/>
                <w:szCs w:val="26"/>
                <w:lang w:val="vi-VN"/>
              </w:rPr>
            </w:pPr>
            <w:r w:rsidRPr="00E92312">
              <w:rPr>
                <w:b/>
                <w:sz w:val="26"/>
                <w:szCs w:val="26"/>
              </w:rPr>
              <w:t>1</w:t>
            </w:r>
            <w:r w:rsidRPr="00E92312">
              <w:rPr>
                <w:b/>
                <w:sz w:val="26"/>
                <w:szCs w:val="26"/>
                <w:lang w:val="vi-VN"/>
              </w:rPr>
              <w:t>3,5</w:t>
            </w:r>
          </w:p>
        </w:tc>
      </w:tr>
    </w:tbl>
    <w:p w14:paraId="3CC68F2E" w14:textId="77777777" w:rsidR="0008588D" w:rsidRDefault="0008588D" w:rsidP="0008588D">
      <w:pPr>
        <w:widowControl w:val="0"/>
        <w:spacing w:line="312" w:lineRule="auto"/>
        <w:ind w:firstLine="720"/>
        <w:jc w:val="both"/>
        <w:rPr>
          <w:rFonts w:eastAsia="Times New Roman"/>
          <w:b/>
          <w:color w:val="000000"/>
          <w:sz w:val="26"/>
          <w:szCs w:val="26"/>
        </w:rPr>
      </w:pPr>
    </w:p>
    <w:p w14:paraId="286FB7D8" w14:textId="77777777" w:rsidR="0008588D" w:rsidRPr="00E92312" w:rsidRDefault="0008588D" w:rsidP="0008588D">
      <w:pPr>
        <w:pStyle w:val="11"/>
      </w:pPr>
      <w:r w:rsidRPr="00E92312">
        <w:t>CHƯƠNG 1: KẾ TOÁN CÔNG CỤ TÀI CHÍNH PHÁI SINH</w:t>
      </w:r>
    </w:p>
    <w:p w14:paraId="60ECB508" w14:textId="77777777" w:rsidR="0008588D" w:rsidRPr="00E92312" w:rsidRDefault="0008588D" w:rsidP="0008588D">
      <w:pPr>
        <w:widowControl w:val="0"/>
        <w:spacing w:line="312" w:lineRule="auto"/>
        <w:ind w:firstLine="720"/>
        <w:jc w:val="both"/>
        <w:rPr>
          <w:i/>
          <w:sz w:val="26"/>
          <w:szCs w:val="26"/>
          <w:lang w:val="vi-VN"/>
        </w:rPr>
      </w:pPr>
      <w:r w:rsidRPr="00E92312">
        <w:rPr>
          <w:i/>
          <w:sz w:val="26"/>
          <w:szCs w:val="26"/>
          <w:lang w:val="vi-VN"/>
        </w:rPr>
        <w:t>Giá trị của công cụ tài chính phái sinh bắt nguồn từ một số công cụ cơ sở khác như tỉ giá, trị giá cổ phiếu, trái phiếu, chỉ số chứng khoán, lãi suất… Chương 1 sẽ giới thiệu quy định và hướng dẫn nguyên tắc ghi nhận, xác định, trình bày và thuyết minh BCTC về công cụ tài chính phái sinh.</w:t>
      </w:r>
    </w:p>
    <w:p w14:paraId="73E9CC65"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 1. Định nghĩa và nhận diện công cụ tài chính phái sinh</w:t>
      </w:r>
    </w:p>
    <w:p w14:paraId="6B532C62"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1.1.1. Định nghĩa công cụ tài chính phái sinh</w:t>
      </w:r>
    </w:p>
    <w:p w14:paraId="70DAA8CE"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1.1.2. Nhận diện công cụ tài chính phái sinh</w:t>
      </w:r>
    </w:p>
    <w:p w14:paraId="0F8AD4C2"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1.2. Phân loại công cụ tài chính phái sinh</w:t>
      </w:r>
    </w:p>
    <w:p w14:paraId="5C10DBEF"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1.3. Đo lường công cụ tài chính phái sinh</w:t>
      </w:r>
    </w:p>
    <w:p w14:paraId="0DD24847"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1.4. Ghi nhận công cụ tài chính phái sinh</w:t>
      </w:r>
    </w:p>
    <w:p w14:paraId="572B8736"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1.5. Công cụ tài chính: Thuyết minh</w:t>
      </w:r>
    </w:p>
    <w:p w14:paraId="3BEEFE08"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1.5.1. Thuyết minh về giá trị hợp lý</w:t>
      </w:r>
    </w:p>
    <w:p w14:paraId="5A944375"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1.5.2. Thuyết minh định tính và định lượng</w:t>
      </w:r>
    </w:p>
    <w:p w14:paraId="04ECD572"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1.5.3. Thuyết minh về rủi ro tín dụng</w:t>
      </w:r>
    </w:p>
    <w:p w14:paraId="0CC52626"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1.5.4. Thuyết minh về rủi ro thanh khoản</w:t>
      </w:r>
    </w:p>
    <w:p w14:paraId="025527F8" w14:textId="77777777" w:rsidR="0008588D" w:rsidRPr="00E92312" w:rsidRDefault="0008588D" w:rsidP="0008588D">
      <w:pPr>
        <w:widowControl w:val="0"/>
        <w:tabs>
          <w:tab w:val="right" w:leader="dot" w:pos="8222"/>
        </w:tabs>
        <w:spacing w:line="312" w:lineRule="auto"/>
        <w:ind w:firstLine="720"/>
        <w:jc w:val="both"/>
        <w:rPr>
          <w:sz w:val="26"/>
          <w:szCs w:val="26"/>
          <w:lang w:val="vi-VN"/>
        </w:rPr>
      </w:pPr>
      <w:r w:rsidRPr="00E92312">
        <w:rPr>
          <w:sz w:val="26"/>
          <w:szCs w:val="26"/>
          <w:lang w:val="vi-VN"/>
        </w:rPr>
        <w:t>1.5.5. Thuyết minh về rủi ro thị trường</w:t>
      </w:r>
    </w:p>
    <w:p w14:paraId="17EB165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Tài liệu tham khảo của Chương: </w:t>
      </w:r>
    </w:p>
    <w:p w14:paraId="30C582E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báo cáo tài chính quốc tế số 7: Công cụ tài chính: Thuyết minh</w:t>
      </w:r>
    </w:p>
    <w:p w14:paraId="243C446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 Chuẩn mực báo cáo tài chính quốc tế số 9: Công cụ tài chính </w:t>
      </w:r>
    </w:p>
    <w:p w14:paraId="3718940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quốc tế số 32: Trình bày công cụ tài chính</w:t>
      </w:r>
    </w:p>
    <w:p w14:paraId="44F4D43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quốc tế số 39: Ghi nhận và đo lường công cụ tài chính.</w:t>
      </w:r>
    </w:p>
    <w:p w14:paraId="7F7E613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Thông tư 210/2009/TT-BTC ngày 6/11/2009 “ Hướng dẫn áp dụng chuẩn mực kế toán Quốc tế về trình bày báo cáo tài chính và thuyết minh đối với công cụ tài chính”</w:t>
      </w:r>
    </w:p>
    <w:p w14:paraId="2E63E135" w14:textId="77777777" w:rsidR="0008588D" w:rsidRPr="00E92312" w:rsidRDefault="0008588D" w:rsidP="0008588D">
      <w:pPr>
        <w:pStyle w:val="11"/>
      </w:pPr>
      <w:r w:rsidRPr="00E92312">
        <w:t>CHƯƠNG 2: KẾ TOÁN TÀI SẢN SINH HỌC</w:t>
      </w:r>
    </w:p>
    <w:p w14:paraId="48C37583" w14:textId="77777777" w:rsidR="0008588D" w:rsidRPr="00E92312" w:rsidRDefault="0008588D" w:rsidP="0008588D">
      <w:pPr>
        <w:widowControl w:val="0"/>
        <w:tabs>
          <w:tab w:val="right" w:leader="dot" w:pos="8222"/>
        </w:tabs>
        <w:spacing w:line="312" w:lineRule="auto"/>
        <w:ind w:firstLine="720"/>
        <w:jc w:val="both"/>
        <w:rPr>
          <w:i/>
          <w:sz w:val="26"/>
          <w:szCs w:val="26"/>
          <w:lang w:val="vi-VN"/>
        </w:rPr>
      </w:pPr>
      <w:r w:rsidRPr="00E92312">
        <w:rPr>
          <w:i/>
          <w:sz w:val="26"/>
          <w:szCs w:val="26"/>
          <w:lang w:val="vi-VN"/>
        </w:rPr>
        <w:t>Tài sản sinh học là các động, thực vật sống có liên quan trực tiếp đến hoạt động nông nghiệp. Tài sản sinh học cần xác định là một loại tài sản khác biệt không thuộc tài sản cố định. Chương 2 tập trung vào làm rõ khái niệm tài sản sinh học, cách ghi nhận và đo lường tài sản sinh học cũng như trình bày thông tin về tài sản sinh học trên hệ thống báo cáo tài chính của doanh nghiệp.</w:t>
      </w:r>
    </w:p>
    <w:p w14:paraId="0D7FF278"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2.1. Đặc điểm và nhận biết tài sản sinh học</w:t>
      </w:r>
    </w:p>
    <w:p w14:paraId="00858AD6"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2.2. Ghi nhận tài sản sinh học</w:t>
      </w:r>
    </w:p>
    <w:p w14:paraId="1E2BF1C9"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2.3. Đo lường tài sản sinh học</w:t>
      </w:r>
    </w:p>
    <w:p w14:paraId="16E76EC9" w14:textId="77777777" w:rsidR="0008588D" w:rsidRPr="00E92312" w:rsidRDefault="0008588D" w:rsidP="0008588D">
      <w:pPr>
        <w:widowControl w:val="0"/>
        <w:tabs>
          <w:tab w:val="right" w:leader="dot" w:pos="8222"/>
        </w:tabs>
        <w:spacing w:line="312" w:lineRule="auto"/>
        <w:jc w:val="both"/>
        <w:rPr>
          <w:b/>
          <w:sz w:val="26"/>
          <w:szCs w:val="26"/>
          <w:lang w:val="vi-VN"/>
        </w:rPr>
      </w:pPr>
      <w:r w:rsidRPr="00E92312">
        <w:rPr>
          <w:b/>
          <w:sz w:val="26"/>
          <w:szCs w:val="26"/>
          <w:lang w:val="vi-VN"/>
        </w:rPr>
        <w:t>2.4. Trình bày thông tin về tài sản sinh học trên báo cáo tài chính</w:t>
      </w:r>
    </w:p>
    <w:p w14:paraId="4791CDE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Tài liệu tham khảo của Chương:</w:t>
      </w:r>
    </w:p>
    <w:p w14:paraId="3F95E86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quốc tế số 41: Nông nghiệp</w:t>
      </w:r>
    </w:p>
    <w:p w14:paraId="7502B8B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Chuẩn mực kế toán liên quan, Chế độ Kế toán doanh nghiệp hiện hành và các tài liệu tham khảo khác theo hướng dẫn của giảng viên</w:t>
      </w:r>
    </w:p>
    <w:p w14:paraId="047484B8" w14:textId="77777777" w:rsidR="0008588D" w:rsidRDefault="0008588D" w:rsidP="0008588D">
      <w:pPr>
        <w:pStyle w:val="11"/>
      </w:pPr>
    </w:p>
    <w:p w14:paraId="05144AA8" w14:textId="77777777" w:rsidR="0008588D" w:rsidRPr="00E92312" w:rsidRDefault="0008588D" w:rsidP="0008588D">
      <w:pPr>
        <w:pStyle w:val="11"/>
      </w:pPr>
      <w:r w:rsidRPr="00E92312">
        <w:t>CHƯƠNG 3: KẾ TOÁN DOANH THU, CHI PHÍ HỢP ĐỒNG XÂY DỰNG</w:t>
      </w:r>
    </w:p>
    <w:p w14:paraId="7680D144" w14:textId="77777777" w:rsidR="0008588D" w:rsidRPr="00E92312" w:rsidRDefault="0008588D" w:rsidP="0008588D">
      <w:pPr>
        <w:widowControl w:val="0"/>
        <w:tabs>
          <w:tab w:val="right" w:leader="dot" w:pos="8222"/>
        </w:tabs>
        <w:spacing w:line="312" w:lineRule="auto"/>
        <w:ind w:firstLine="720"/>
        <w:jc w:val="both"/>
        <w:rPr>
          <w:i/>
          <w:sz w:val="26"/>
          <w:szCs w:val="26"/>
          <w:lang w:val="vi-VN"/>
        </w:rPr>
      </w:pPr>
      <w:r w:rsidRPr="00E92312">
        <w:rPr>
          <w:i/>
          <w:sz w:val="26"/>
          <w:szCs w:val="26"/>
          <w:lang w:val="vi-VN"/>
        </w:rPr>
        <w:t>Hoạt động xây lắp, xây dựng cơ bản là hoạt động nhằm tạo ra cơ sở vật chất cho nền kinh tế quốc dân. Hoạt động này có những nét đặc thù riêng và có sự khác biệt đáng kể so với các ngành sản xuất khác và chi phối trực tiếp đến nội dung và phương pháp kế toán trong các doanh nghiệp xây lắp. Chương 3 tập trung giới thiệu nội dung doanh thu và chi phí của hợp đồng xây dựng; ghi nhận doanh thu, chi phí của hợp đồng xây dựng làm cơ sở ghi sổ kế toán và lập báo cáo tài chính.</w:t>
      </w:r>
    </w:p>
    <w:p w14:paraId="46E90D6C"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3.1. Các khái niệm liên quan đến hợp đồng xây dựng</w:t>
      </w:r>
    </w:p>
    <w:p w14:paraId="75B4BB7A"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3.2. Doanh thu của hợp đồng xây dựng</w:t>
      </w:r>
    </w:p>
    <w:p w14:paraId="31892FF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3.2.1. Nội dung doanh thu của hợp đồng xây dựng</w:t>
      </w:r>
    </w:p>
    <w:p w14:paraId="77018E8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3.2.2. Ghi nhận doanh thu của hợp đồng xây dựng</w:t>
      </w:r>
    </w:p>
    <w:p w14:paraId="11C70BDF"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3.3. Chi phí của hợp đồng xây dựng</w:t>
      </w:r>
    </w:p>
    <w:p w14:paraId="1C1F30A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3.3.1. Nội dung chi phí của hợp đồng xây dựng</w:t>
      </w:r>
    </w:p>
    <w:p w14:paraId="739AF4F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3.3.2. Ghi nhận chi phí của hợp đồng xây dựng</w:t>
      </w:r>
    </w:p>
    <w:p w14:paraId="1AB4E108"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3.4. Trình bày thông tin về doanh thu, chi phí hợp đồng xây dựng trên báo cáo tài chính</w:t>
      </w:r>
    </w:p>
    <w:p w14:paraId="2829AB07" w14:textId="77777777" w:rsidR="0008588D" w:rsidRPr="00E92312" w:rsidRDefault="0008588D" w:rsidP="0008588D">
      <w:pPr>
        <w:widowControl w:val="0"/>
        <w:spacing w:line="312" w:lineRule="auto"/>
        <w:ind w:firstLine="720"/>
        <w:jc w:val="both"/>
        <w:rPr>
          <w:sz w:val="26"/>
          <w:szCs w:val="26"/>
          <w:lang w:val="vi-VN"/>
        </w:rPr>
      </w:pPr>
      <w:r w:rsidRPr="00E92312">
        <w:rPr>
          <w:b/>
          <w:sz w:val="26"/>
          <w:szCs w:val="26"/>
          <w:lang w:val="vi-VN"/>
        </w:rPr>
        <w:t xml:space="preserve">  </w:t>
      </w:r>
      <w:r w:rsidRPr="00E92312">
        <w:rPr>
          <w:sz w:val="26"/>
          <w:szCs w:val="26"/>
          <w:lang w:val="vi-VN"/>
        </w:rPr>
        <w:t xml:space="preserve">Tài liệu tham khảo của Chương: </w:t>
      </w:r>
    </w:p>
    <w:p w14:paraId="6192EB1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báo cáo tài chính quốc tế số 15: Doanh thu từ hợp đồng với khách hàng</w:t>
      </w:r>
    </w:p>
    <w:p w14:paraId="5C515FA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 - Chuẩn mực kế toán Việt Nam số 15 “Hợp đồng xây dựng”, các Chuẩn mực kế toán liên quan, Chế độ Kế toán doanh nghiệp hiện hành và các tài liệu tham khảo khác theo hướng dẫn của giảng viên</w:t>
      </w:r>
    </w:p>
    <w:p w14:paraId="38CFF132" w14:textId="77777777" w:rsidR="0008588D" w:rsidRDefault="0008588D" w:rsidP="0008588D">
      <w:pPr>
        <w:widowControl w:val="0"/>
        <w:spacing w:line="312" w:lineRule="auto"/>
        <w:ind w:firstLine="720"/>
        <w:jc w:val="both"/>
        <w:rPr>
          <w:b/>
          <w:sz w:val="26"/>
          <w:szCs w:val="26"/>
        </w:rPr>
      </w:pPr>
    </w:p>
    <w:p w14:paraId="1C64EF58" w14:textId="77777777" w:rsidR="0008588D" w:rsidRPr="00E92312" w:rsidRDefault="0008588D" w:rsidP="0008588D">
      <w:pPr>
        <w:pStyle w:val="11"/>
      </w:pPr>
      <w:r w:rsidRPr="00E92312">
        <w:t>CHƯƠNG 4: ẢNH HƯỞNG CỦA SỰ THAY ĐỔI TỶ GIÁ HỐI ĐOÁI</w:t>
      </w:r>
    </w:p>
    <w:p w14:paraId="673ED73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Trong thương mại, đầu tư và các quan hệ tài chính quốc tế… đòi hỏi các quốc gia phải thực hiện giao dịch thanh toán với nhau. Hầu hết các quốc gia trên thế giới đều có đồng tiền riêng của mình. Thanh toán giữa các quốc gia dẫn đến việc trao đổi giữa các đồng tiền khác nhau dẫn đến chênh lệch tỷ giá hối đoái. Chênh lệch phát sinh từ việc trao đổi thực tế hoặc quy đổi của cùng một số lượng ngoại tệ sang đơn vị tiền tệ kế toán theo tỷ giá hối đoái khác nhau. Chương 4 nhấn mạnh khái niệm liên quan đến tỷ giá hối đoái, các giao dịch bằng ngoại tệ và việc trình bày trên báo cáo tài chính.</w:t>
      </w:r>
    </w:p>
    <w:p w14:paraId="70D22C91"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4.1. Các khái niệm liên quan đến tỷ giá hối đoái</w:t>
      </w:r>
    </w:p>
    <w:p w14:paraId="4A04B89A"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4.2. Các giao dịch bằng ngoại tệ</w:t>
      </w:r>
    </w:p>
    <w:p w14:paraId="322AC496"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4.3. Báo cáo tài chính của các hoạt động ở nước ngoài</w:t>
      </w:r>
    </w:p>
    <w:p w14:paraId="2DC483C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4.3.1. Phân loại hoạt động ở nước ngoài </w:t>
      </w:r>
    </w:p>
    <w:p w14:paraId="66FF9E7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4.3.2. Hoạt động ở nước ngoài không thể tách rời với hoạt động của doanh nghiệp báo cáo</w:t>
      </w:r>
    </w:p>
    <w:p w14:paraId="776E1D4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4.3.3. Cơ sở ở nước ngoài </w:t>
      </w:r>
    </w:p>
    <w:p w14:paraId="566630E4"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4.4. Trình bày báo cáo tài chính </w:t>
      </w:r>
    </w:p>
    <w:p w14:paraId="296E7DA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Tài liệu tham khảo của Chương: </w:t>
      </w:r>
    </w:p>
    <w:p w14:paraId="0ED7864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quốc tế số 21: Ảnh hưởng của sự thay đổi tỷ giá hối đoái</w:t>
      </w:r>
    </w:p>
    <w:p w14:paraId="7D47090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số 10: Ảnh hưởng của sự thay đổi tỷ giá hối đoái</w:t>
      </w:r>
    </w:p>
    <w:p w14:paraId="2931B34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 hiện hành và các tài liệu tham khảo khác theo hướng dẫn của giảng viên</w:t>
      </w:r>
    </w:p>
    <w:p w14:paraId="72B74F94" w14:textId="77777777" w:rsidR="0008588D" w:rsidRDefault="0008588D" w:rsidP="0008588D">
      <w:pPr>
        <w:widowControl w:val="0"/>
        <w:spacing w:line="312" w:lineRule="auto"/>
        <w:ind w:firstLine="720"/>
        <w:jc w:val="both"/>
        <w:rPr>
          <w:b/>
          <w:sz w:val="26"/>
          <w:szCs w:val="26"/>
        </w:rPr>
      </w:pPr>
    </w:p>
    <w:p w14:paraId="7D74E815" w14:textId="77777777" w:rsidR="0008588D" w:rsidRPr="00E92312" w:rsidRDefault="0008588D" w:rsidP="0008588D">
      <w:pPr>
        <w:pStyle w:val="11"/>
      </w:pPr>
      <w:r w:rsidRPr="00E92312">
        <w:t>CHƯƠNG 5: BÁO CÁO TÀI CHÍNH HỢP NHẤT TRONG CÁC CÔNG TY</w:t>
      </w:r>
    </w:p>
    <w:p w14:paraId="08F86FA2" w14:textId="77777777" w:rsidR="0008588D" w:rsidRPr="00E92312" w:rsidRDefault="0008588D" w:rsidP="0008588D">
      <w:pPr>
        <w:widowControl w:val="0"/>
        <w:spacing w:line="312" w:lineRule="auto"/>
        <w:ind w:firstLine="720"/>
        <w:jc w:val="both"/>
        <w:rPr>
          <w:i/>
          <w:sz w:val="26"/>
          <w:szCs w:val="26"/>
          <w:lang w:val="vi-VN"/>
        </w:rPr>
      </w:pPr>
      <w:r w:rsidRPr="00E92312">
        <w:rPr>
          <w:i/>
          <w:sz w:val="26"/>
          <w:szCs w:val="26"/>
          <w:lang w:val="vi-VN"/>
        </w:rPr>
        <w:t>Chương 5 giới thiệu và tập trung vào vấn đề lập báo cáo tài chính hợp nhất (khái niệm, đặc điểm, nguyên tắc và phương pháp lập).</w:t>
      </w:r>
    </w:p>
    <w:p w14:paraId="3DDF5306"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5.1. Khái niệm và ý nghĩa của báo cáo tài chính hợp nhất</w:t>
      </w:r>
    </w:p>
    <w:p w14:paraId="3B80D75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5.1.1. Các khái niệm cơ bản liên quan đến báo cáo tài chính hợp nhất</w:t>
      </w:r>
    </w:p>
    <w:p w14:paraId="58D2B784"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5.1.2. Ý nghĩa của báo cáo tài chính hợp nhất</w:t>
      </w:r>
    </w:p>
    <w:p w14:paraId="26D72DA7"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5.2. Các đối tượng lập báo cáo tài chính hợp nhất</w:t>
      </w:r>
    </w:p>
    <w:p w14:paraId="27FF2C52"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5.3. Nguyên tắc và quy trình lập báo cáo tài chính hợp nhất</w:t>
      </w:r>
    </w:p>
    <w:p w14:paraId="035418A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5.3.1. Nguyên tắc lập báo cáo tài chính hợp nhất</w:t>
      </w:r>
    </w:p>
    <w:p w14:paraId="4C42E13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5.3.2. Quy trình lập báo cáo tài chính hợp nhất </w:t>
      </w:r>
    </w:p>
    <w:p w14:paraId="3CC5C775"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5.4. Lập báo cáo tài chính hợp nhất</w:t>
      </w:r>
    </w:p>
    <w:p w14:paraId="0A8195E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5.4.1. Lập bảng cân đối kế toán hợp nhất</w:t>
      </w:r>
    </w:p>
    <w:p w14:paraId="2860231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5.4.2. Lập báo cáo kết quả kinh doanh hợp nhất</w:t>
      </w:r>
    </w:p>
    <w:p w14:paraId="0B30273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5.4.3. Lập báo cáo lưu chuyển tiền tệ hợp nhất</w:t>
      </w:r>
    </w:p>
    <w:p w14:paraId="515C4EDA"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5.5. Chuyển đổi và hợp nhất báo cáo tài chính được lập bằng ngoại tệ</w:t>
      </w:r>
    </w:p>
    <w:p w14:paraId="5D49E90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5.5.1. Chuyển đổi bảng cân đối kế toán</w:t>
      </w:r>
    </w:p>
    <w:p w14:paraId="777E41C1"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5.5.2. Chuyển đổi báo cáo kết quả kinh doanh</w:t>
      </w:r>
    </w:p>
    <w:p w14:paraId="41AD857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5.5.3 Chuyển đổi báo cáo lưu chuyển tiền tệ</w:t>
      </w:r>
    </w:p>
    <w:p w14:paraId="38E720B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Tài liệu tham khảo của Chương: </w:t>
      </w:r>
    </w:p>
    <w:p w14:paraId="15DE120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báo cáo tài chính quốc tế số 3: Hợp nhất kinh doanh</w:t>
      </w:r>
    </w:p>
    <w:p w14:paraId="036737D8"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báo cáo tài chính quốc tế số 10: Báo cáo tài chính hợp nhất</w:t>
      </w:r>
    </w:p>
    <w:p w14:paraId="29D6190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quốc tế số 1: Trình bày báo cáo tài chính</w:t>
      </w:r>
    </w:p>
    <w:p w14:paraId="158A3CC4"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quốc tế số 7: Báo cáo lưu chuyển tiền tệ</w:t>
      </w:r>
    </w:p>
    <w:p w14:paraId="7349F94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số 11: Hợp nhất kinh doanh</w:t>
      </w:r>
    </w:p>
    <w:p w14:paraId="77ECFCF8"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số 25: Báo cáo tài chính hợp nhất</w:t>
      </w:r>
    </w:p>
    <w:p w14:paraId="59B1B0C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số 21: Trình bày báo cáo tài chính</w:t>
      </w:r>
    </w:p>
    <w:p w14:paraId="10D69CEE"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số 24: Báo cáo lưu chuyển tiền tệ</w:t>
      </w:r>
    </w:p>
    <w:p w14:paraId="144F0E83"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b/>
          <w:sz w:val="26"/>
          <w:szCs w:val="26"/>
          <w:lang w:val="vi-VN"/>
        </w:rPr>
        <w:t>6</w:t>
      </w:r>
      <w:r w:rsidRPr="00E92312">
        <w:rPr>
          <w:rFonts w:eastAsia="Times New Roman"/>
          <w:b/>
          <w:color w:val="000000"/>
          <w:sz w:val="26"/>
          <w:szCs w:val="26"/>
          <w:lang w:val="vi-VN"/>
        </w:rPr>
        <w:t>. GIÁO TRÌNH:</w:t>
      </w:r>
    </w:p>
    <w:p w14:paraId="37EC65F9"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lang w:val="vi-VN"/>
        </w:rPr>
        <w:t>Giáo trình Kế toán tài chính, Nhà xuất bản Đại học Kinh tế Quốc dân</w:t>
      </w:r>
    </w:p>
    <w:p w14:paraId="0310C5A5"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7. TÀI LIỆU THAM KHẢO:</w:t>
      </w:r>
    </w:p>
    <w:p w14:paraId="357B09A8"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Hệ thống chuẩn mực kế toán quốc tế, Hệ thống chuẩn mực báo cáo tài chính quốc tế,</w:t>
      </w:r>
    </w:p>
    <w:p w14:paraId="4C2E4D2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 Việt Nam và chuẩn mực kế toán Việt Nam,</w:t>
      </w:r>
    </w:p>
    <w:p w14:paraId="2752707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tài liệu khác theo hướng dẫn của giảng viên.</w:t>
      </w:r>
    </w:p>
    <w:p w14:paraId="20B24267"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8. PHƯƠNG PHÁP ĐÁNH GIÁ HỌC PHẦN:</w:t>
      </w:r>
    </w:p>
    <w:p w14:paraId="71AA3ED5"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2B397448"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Tham dự:</w:t>
      </w:r>
      <w:r w:rsidRPr="00E92312">
        <w:rPr>
          <w:sz w:val="26"/>
          <w:szCs w:val="26"/>
          <w:lang w:val="pt-BR"/>
        </w:rPr>
        <w:tab/>
      </w:r>
      <w:r w:rsidRPr="00E92312">
        <w:rPr>
          <w:sz w:val="26"/>
          <w:szCs w:val="26"/>
          <w:lang w:val="pt-BR"/>
        </w:rPr>
        <w:tab/>
      </w:r>
      <w:r w:rsidRPr="00E92312">
        <w:rPr>
          <w:sz w:val="26"/>
          <w:szCs w:val="26"/>
          <w:lang w:val="pt-BR"/>
        </w:rPr>
        <w:tab/>
        <w:t>10%</w:t>
      </w:r>
    </w:p>
    <w:p w14:paraId="562EAE38"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Kiểm tra giữa kỳ:</w:t>
      </w:r>
      <w:r w:rsidRPr="00E92312">
        <w:rPr>
          <w:sz w:val="26"/>
          <w:szCs w:val="26"/>
          <w:lang w:val="pt-BR"/>
        </w:rPr>
        <w:tab/>
      </w:r>
      <w:r w:rsidRPr="00E92312">
        <w:rPr>
          <w:sz w:val="26"/>
          <w:szCs w:val="26"/>
          <w:lang w:val="pt-BR"/>
        </w:rPr>
        <w:tab/>
      </w:r>
      <w:r w:rsidRPr="00E92312">
        <w:rPr>
          <w:sz w:val="26"/>
          <w:szCs w:val="26"/>
          <w:lang w:val="vi-VN"/>
        </w:rPr>
        <w:t>3</w:t>
      </w:r>
      <w:r w:rsidRPr="00E92312">
        <w:rPr>
          <w:sz w:val="26"/>
          <w:szCs w:val="26"/>
          <w:lang w:val="pt-BR"/>
        </w:rPr>
        <w:t>0%</w:t>
      </w:r>
    </w:p>
    <w:p w14:paraId="57DE7FCC"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Thi cuối kỳ:</w:t>
      </w:r>
      <w:r w:rsidRPr="00E92312">
        <w:rPr>
          <w:sz w:val="26"/>
          <w:szCs w:val="26"/>
          <w:lang w:val="pt-BR"/>
        </w:rPr>
        <w:tab/>
      </w:r>
      <w:r w:rsidRPr="00E92312">
        <w:rPr>
          <w:sz w:val="26"/>
          <w:szCs w:val="26"/>
          <w:lang w:val="pt-BR"/>
        </w:rPr>
        <w:tab/>
      </w:r>
      <w:r w:rsidRPr="00E92312">
        <w:rPr>
          <w:sz w:val="26"/>
          <w:szCs w:val="26"/>
          <w:lang w:val="vi-VN"/>
        </w:rPr>
        <w:t>6</w:t>
      </w:r>
      <w:r w:rsidRPr="00E92312">
        <w:rPr>
          <w:sz w:val="26"/>
          <w:szCs w:val="26"/>
          <w:lang w:val="pt-BR"/>
        </w:rPr>
        <w:t>0%</w:t>
      </w:r>
    </w:p>
    <w:p w14:paraId="0DD98CB4"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Sinh viên phải tham gia dự lớp tối thiểu 70% số giờ quy định của học phần, làm đầy đủ các bài tập do giảng viên quy định. Chủ động nghiên cứu tài liệu, giáo trình để trao đổi và thảo luận, làm việc theo nhóm trên lớp.</w:t>
      </w:r>
    </w:p>
    <w:p w14:paraId="6DF795D4" w14:textId="77777777" w:rsidR="0008588D" w:rsidRPr="00E92312" w:rsidRDefault="0008588D" w:rsidP="0008588D">
      <w:pPr>
        <w:widowControl w:val="0"/>
        <w:spacing w:line="312" w:lineRule="auto"/>
        <w:ind w:firstLine="720"/>
        <w:jc w:val="both"/>
        <w:rPr>
          <w:rFonts w:eastAsia="Times New Roman"/>
          <w:i/>
          <w:iCs/>
          <w:color w:val="000000"/>
          <w:sz w:val="26"/>
          <w:szCs w:val="26"/>
          <w:lang w:val="pt-BR"/>
        </w:rPr>
      </w:pPr>
    </w:p>
    <w:p w14:paraId="4E3BC7F2" w14:textId="77777777" w:rsidR="0008588D" w:rsidRPr="009653A1" w:rsidRDefault="0008588D" w:rsidP="0008588D">
      <w:pPr>
        <w:widowControl w:val="0"/>
        <w:spacing w:line="312" w:lineRule="auto"/>
        <w:ind w:firstLine="720"/>
        <w:jc w:val="both"/>
        <w:rPr>
          <w:rFonts w:eastAsia="Times New Roman"/>
          <w:i/>
          <w:iCs/>
          <w:color w:val="000000"/>
          <w:sz w:val="26"/>
          <w:szCs w:val="26"/>
          <w:lang w:val="pt-BR"/>
        </w:rPr>
      </w:pPr>
      <w:r w:rsidRPr="00E92312">
        <w:rPr>
          <w:rFonts w:eastAsia="Times New Roman"/>
          <w:i/>
          <w:iCs/>
          <w:color w:val="000000"/>
          <w:sz w:val="26"/>
          <w:szCs w:val="26"/>
          <w:lang w:val="pt-BR"/>
        </w:rPr>
        <w:t xml:space="preserve">                                                                      </w:t>
      </w:r>
      <w:r w:rsidRPr="009653A1">
        <w:rPr>
          <w:rFonts w:eastAsia="Times New Roman"/>
          <w:i/>
          <w:iCs/>
          <w:color w:val="000000"/>
          <w:sz w:val="26"/>
          <w:szCs w:val="26"/>
          <w:lang w:val="pt-BR"/>
        </w:rPr>
        <w:t>Hà Nội, ngày 30 tháng 8 năm 2019</w:t>
      </w:r>
    </w:p>
    <w:tbl>
      <w:tblPr>
        <w:tblW w:w="0" w:type="auto"/>
        <w:tblLook w:val="04A0" w:firstRow="1" w:lastRow="0" w:firstColumn="1" w:lastColumn="0" w:noHBand="0" w:noVBand="1"/>
      </w:tblPr>
      <w:tblGrid>
        <w:gridCol w:w="4644"/>
        <w:gridCol w:w="4644"/>
      </w:tblGrid>
      <w:tr w:rsidR="0008588D" w:rsidRPr="009653A1" w14:paraId="12E461A5" w14:textId="77777777" w:rsidTr="003E0FF4">
        <w:tc>
          <w:tcPr>
            <w:tcW w:w="4644" w:type="dxa"/>
            <w:shd w:val="clear" w:color="auto" w:fill="auto"/>
          </w:tcPr>
          <w:p w14:paraId="66727856" w14:textId="77777777" w:rsidR="0008588D" w:rsidRPr="00E92312" w:rsidRDefault="0008588D" w:rsidP="003E0FF4">
            <w:pPr>
              <w:widowControl w:val="0"/>
              <w:spacing w:line="312" w:lineRule="auto"/>
              <w:jc w:val="center"/>
              <w:rPr>
                <w:rFonts w:eastAsia="Times New Roman"/>
                <w:b/>
                <w:iCs/>
                <w:color w:val="000000"/>
                <w:sz w:val="26"/>
                <w:szCs w:val="26"/>
              </w:rPr>
            </w:pPr>
            <w:r w:rsidRPr="00E92312">
              <w:rPr>
                <w:rFonts w:eastAsia="Times New Roman"/>
                <w:b/>
                <w:iCs/>
                <w:color w:val="000000"/>
                <w:sz w:val="26"/>
                <w:szCs w:val="26"/>
              </w:rPr>
              <w:t>TRƯỞNG BỘ MÔN</w:t>
            </w:r>
          </w:p>
          <w:p w14:paraId="507F6AE2" w14:textId="77777777" w:rsidR="0008588D" w:rsidRPr="00E92312" w:rsidRDefault="0008588D" w:rsidP="003E0FF4">
            <w:pPr>
              <w:widowControl w:val="0"/>
              <w:spacing w:line="312" w:lineRule="auto"/>
              <w:jc w:val="center"/>
              <w:rPr>
                <w:rFonts w:eastAsia="Times New Roman"/>
                <w:iCs/>
                <w:color w:val="000000"/>
                <w:sz w:val="26"/>
                <w:szCs w:val="26"/>
              </w:rPr>
            </w:pPr>
          </w:p>
          <w:p w14:paraId="433452AB" w14:textId="77777777" w:rsidR="0008588D" w:rsidRPr="00E92312" w:rsidRDefault="0008588D" w:rsidP="003E0FF4">
            <w:pPr>
              <w:widowControl w:val="0"/>
              <w:spacing w:line="312" w:lineRule="auto"/>
              <w:jc w:val="center"/>
              <w:rPr>
                <w:rFonts w:eastAsia="Times New Roman"/>
                <w:iCs/>
                <w:color w:val="000000"/>
                <w:sz w:val="26"/>
                <w:szCs w:val="26"/>
              </w:rPr>
            </w:pPr>
          </w:p>
          <w:p w14:paraId="4954398B" w14:textId="77777777" w:rsidR="0008588D" w:rsidRPr="00E92312" w:rsidRDefault="0008588D" w:rsidP="003E0FF4">
            <w:pPr>
              <w:widowControl w:val="0"/>
              <w:spacing w:line="312" w:lineRule="auto"/>
              <w:jc w:val="center"/>
              <w:rPr>
                <w:rFonts w:eastAsia="Times New Roman"/>
                <w:iCs/>
                <w:color w:val="000000"/>
                <w:sz w:val="26"/>
                <w:szCs w:val="26"/>
              </w:rPr>
            </w:pPr>
          </w:p>
          <w:p w14:paraId="3F307804" w14:textId="77777777" w:rsidR="0008588D" w:rsidRPr="00E92312" w:rsidRDefault="0008588D" w:rsidP="003E0FF4">
            <w:pPr>
              <w:widowControl w:val="0"/>
              <w:spacing w:line="312" w:lineRule="auto"/>
              <w:jc w:val="center"/>
              <w:rPr>
                <w:rFonts w:eastAsia="Times New Roman"/>
                <w:iCs/>
                <w:color w:val="000000"/>
                <w:sz w:val="26"/>
                <w:szCs w:val="26"/>
              </w:rPr>
            </w:pPr>
          </w:p>
          <w:p w14:paraId="41790838" w14:textId="77777777" w:rsidR="0008588D" w:rsidRPr="00E92312" w:rsidRDefault="0008588D" w:rsidP="003E0FF4">
            <w:pPr>
              <w:widowControl w:val="0"/>
              <w:spacing w:line="312" w:lineRule="auto"/>
              <w:jc w:val="center"/>
              <w:rPr>
                <w:rFonts w:eastAsia="Times New Roman"/>
                <w:b/>
                <w:iCs/>
                <w:color w:val="000000"/>
                <w:sz w:val="26"/>
                <w:szCs w:val="26"/>
                <w:lang w:val="vi-VN"/>
              </w:rPr>
            </w:pPr>
            <w:r w:rsidRPr="00E92312">
              <w:rPr>
                <w:rFonts w:eastAsia="Times New Roman"/>
                <w:b/>
                <w:iCs/>
                <w:color w:val="000000"/>
                <w:sz w:val="26"/>
                <w:szCs w:val="26"/>
              </w:rPr>
              <w:t>PGS.TS. Trần</w:t>
            </w:r>
            <w:r w:rsidRPr="00E92312">
              <w:rPr>
                <w:rFonts w:eastAsia="Times New Roman"/>
                <w:b/>
                <w:iCs/>
                <w:color w:val="000000"/>
                <w:sz w:val="26"/>
                <w:szCs w:val="26"/>
                <w:lang w:val="vi-VN"/>
              </w:rPr>
              <w:t xml:space="preserve"> Văn Thuận</w:t>
            </w:r>
          </w:p>
        </w:tc>
        <w:tc>
          <w:tcPr>
            <w:tcW w:w="4644" w:type="dxa"/>
            <w:shd w:val="clear" w:color="auto" w:fill="auto"/>
          </w:tcPr>
          <w:p w14:paraId="5B3D3338" w14:textId="77777777" w:rsidR="0008588D" w:rsidRPr="009653A1" w:rsidRDefault="0008588D" w:rsidP="003E0FF4">
            <w:pPr>
              <w:widowControl w:val="0"/>
              <w:spacing w:line="312" w:lineRule="auto"/>
              <w:jc w:val="center"/>
              <w:rPr>
                <w:rFonts w:eastAsia="Times New Roman"/>
                <w:b/>
                <w:iCs/>
                <w:color w:val="000000"/>
                <w:sz w:val="26"/>
                <w:szCs w:val="26"/>
                <w:lang w:val="vi-VN"/>
              </w:rPr>
            </w:pPr>
            <w:r w:rsidRPr="009653A1">
              <w:rPr>
                <w:rFonts w:eastAsia="Times New Roman"/>
                <w:b/>
                <w:iCs/>
                <w:color w:val="000000"/>
                <w:sz w:val="26"/>
                <w:szCs w:val="26"/>
                <w:lang w:val="vi-VN"/>
              </w:rPr>
              <w:t>HIỆU TRƯỞNG</w:t>
            </w:r>
          </w:p>
          <w:p w14:paraId="55E2D43E" w14:textId="77777777" w:rsidR="0008588D" w:rsidRPr="009653A1" w:rsidRDefault="0008588D" w:rsidP="003E0FF4">
            <w:pPr>
              <w:widowControl w:val="0"/>
              <w:spacing w:line="312" w:lineRule="auto"/>
              <w:jc w:val="center"/>
              <w:rPr>
                <w:rFonts w:eastAsia="Times New Roman"/>
                <w:iCs/>
                <w:color w:val="000000"/>
                <w:sz w:val="26"/>
                <w:szCs w:val="26"/>
                <w:lang w:val="vi-VN"/>
              </w:rPr>
            </w:pPr>
          </w:p>
          <w:p w14:paraId="79F533C0" w14:textId="77777777" w:rsidR="0008588D" w:rsidRPr="009653A1" w:rsidRDefault="0008588D" w:rsidP="003E0FF4">
            <w:pPr>
              <w:widowControl w:val="0"/>
              <w:spacing w:line="312" w:lineRule="auto"/>
              <w:jc w:val="center"/>
              <w:rPr>
                <w:rFonts w:eastAsia="Times New Roman"/>
                <w:iCs/>
                <w:color w:val="000000"/>
                <w:sz w:val="26"/>
                <w:szCs w:val="26"/>
                <w:lang w:val="vi-VN"/>
              </w:rPr>
            </w:pPr>
          </w:p>
          <w:p w14:paraId="4ECF35CD" w14:textId="77777777" w:rsidR="0008588D" w:rsidRPr="009653A1" w:rsidRDefault="0008588D" w:rsidP="003E0FF4">
            <w:pPr>
              <w:widowControl w:val="0"/>
              <w:spacing w:line="312" w:lineRule="auto"/>
              <w:jc w:val="center"/>
              <w:rPr>
                <w:rFonts w:eastAsia="Times New Roman"/>
                <w:iCs/>
                <w:color w:val="000000"/>
                <w:sz w:val="26"/>
                <w:szCs w:val="26"/>
                <w:lang w:val="vi-VN"/>
              </w:rPr>
            </w:pPr>
          </w:p>
          <w:p w14:paraId="7E4FC66C" w14:textId="77777777" w:rsidR="0008588D" w:rsidRPr="009653A1" w:rsidRDefault="0008588D" w:rsidP="003E0FF4">
            <w:pPr>
              <w:widowControl w:val="0"/>
              <w:spacing w:line="312" w:lineRule="auto"/>
              <w:jc w:val="center"/>
              <w:rPr>
                <w:rFonts w:eastAsia="Times New Roman"/>
                <w:iCs/>
                <w:color w:val="000000"/>
                <w:sz w:val="26"/>
                <w:szCs w:val="26"/>
                <w:lang w:val="vi-VN"/>
              </w:rPr>
            </w:pPr>
          </w:p>
          <w:p w14:paraId="557C0BFA" w14:textId="77777777" w:rsidR="0008588D" w:rsidRPr="009653A1" w:rsidRDefault="0008588D" w:rsidP="003E0FF4">
            <w:pPr>
              <w:widowControl w:val="0"/>
              <w:spacing w:line="312" w:lineRule="auto"/>
              <w:jc w:val="center"/>
              <w:rPr>
                <w:rFonts w:eastAsia="Times New Roman"/>
                <w:b/>
                <w:iCs/>
                <w:color w:val="000000"/>
                <w:sz w:val="26"/>
                <w:szCs w:val="26"/>
                <w:lang w:val="vi-VN"/>
              </w:rPr>
            </w:pPr>
            <w:r w:rsidRPr="009653A1">
              <w:rPr>
                <w:rFonts w:eastAsia="Times New Roman"/>
                <w:b/>
                <w:iCs/>
                <w:color w:val="000000"/>
                <w:sz w:val="26"/>
                <w:szCs w:val="26"/>
                <w:lang w:val="vi-VN"/>
              </w:rPr>
              <w:t>PGS</w:t>
            </w:r>
            <w:r w:rsidRPr="00E92312">
              <w:rPr>
                <w:rFonts w:eastAsia="Times New Roman"/>
                <w:b/>
                <w:iCs/>
                <w:color w:val="000000"/>
                <w:sz w:val="26"/>
                <w:szCs w:val="26"/>
                <w:lang w:val="vi-VN"/>
              </w:rPr>
              <w:t>.TS</w:t>
            </w:r>
            <w:r w:rsidRPr="009653A1">
              <w:rPr>
                <w:rFonts w:eastAsia="Times New Roman"/>
                <w:b/>
                <w:iCs/>
                <w:color w:val="000000"/>
                <w:sz w:val="26"/>
                <w:szCs w:val="26"/>
                <w:lang w:val="vi-VN"/>
              </w:rPr>
              <w:t>.</w:t>
            </w:r>
            <w:r w:rsidRPr="00E92312">
              <w:rPr>
                <w:rFonts w:eastAsia="Times New Roman"/>
                <w:b/>
                <w:iCs/>
                <w:color w:val="000000"/>
                <w:sz w:val="26"/>
                <w:szCs w:val="26"/>
                <w:lang w:val="vi-VN"/>
              </w:rPr>
              <w:t xml:space="preserve"> Phạm Hồng Chương</w:t>
            </w:r>
          </w:p>
        </w:tc>
      </w:tr>
    </w:tbl>
    <w:p w14:paraId="5E82B907" w14:textId="77777777" w:rsidR="0008588D" w:rsidRPr="009653A1" w:rsidRDefault="0008588D" w:rsidP="0008588D">
      <w:pPr>
        <w:widowControl w:val="0"/>
        <w:spacing w:line="312" w:lineRule="auto"/>
        <w:ind w:firstLine="720"/>
        <w:jc w:val="both"/>
        <w:rPr>
          <w:rFonts w:eastAsia="Times New Roman"/>
          <w:iCs/>
          <w:color w:val="000000"/>
          <w:sz w:val="26"/>
          <w:szCs w:val="26"/>
          <w:lang w:val="vi-VN"/>
        </w:rPr>
      </w:pPr>
    </w:p>
    <w:p w14:paraId="58012353"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4F418E0E" w14:textId="77777777" w:rsidTr="003E0FF4">
        <w:trPr>
          <w:trHeight w:val="854"/>
          <w:jc w:val="center"/>
        </w:trPr>
        <w:tc>
          <w:tcPr>
            <w:tcW w:w="4756" w:type="dxa"/>
          </w:tcPr>
          <w:p w14:paraId="3EB50291"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41303F3B"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72F68A0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771944D1"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F71FAE4"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72B2C522"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0F38DB9" w14:textId="77777777" w:rsidR="0008588D" w:rsidRDefault="0008588D" w:rsidP="0008588D">
      <w:pPr>
        <w:widowControl w:val="0"/>
        <w:spacing w:line="312" w:lineRule="auto"/>
        <w:ind w:firstLine="720"/>
        <w:jc w:val="both"/>
        <w:rPr>
          <w:rFonts w:eastAsia="Times New Roman"/>
          <w:b/>
          <w:bCs/>
          <w:color w:val="000000"/>
          <w:sz w:val="26"/>
          <w:szCs w:val="26"/>
        </w:rPr>
      </w:pPr>
    </w:p>
    <w:p w14:paraId="3A90B57E"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5C8F80F5"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TRÌNH ĐỘ ĐÀO TẠO: ĐẠI HỌC</w:t>
      </w:r>
      <w:r w:rsidRPr="00E92312">
        <w:rPr>
          <w:rFonts w:eastAsia="Times New Roman"/>
          <w:color w:val="000000"/>
          <w:sz w:val="26"/>
          <w:szCs w:val="26"/>
        </w:rPr>
        <w:tab/>
        <w:t>LOẠI HÌNH ĐÀO TẠO: CHÍNH QUY</w:t>
      </w:r>
    </w:p>
    <w:p w14:paraId="08531D36" w14:textId="77777777" w:rsidR="0008588D" w:rsidRDefault="0008588D" w:rsidP="0008588D">
      <w:pPr>
        <w:widowControl w:val="0"/>
        <w:spacing w:line="312" w:lineRule="auto"/>
        <w:ind w:firstLine="720"/>
        <w:jc w:val="both"/>
        <w:rPr>
          <w:rFonts w:eastAsia="Times New Roman"/>
          <w:b/>
          <w:color w:val="000000"/>
          <w:sz w:val="26"/>
          <w:szCs w:val="26"/>
        </w:rPr>
      </w:pPr>
    </w:p>
    <w:p w14:paraId="77944ACC"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1. TÊN HỌC PHẦN:</w:t>
      </w:r>
      <w:r w:rsidRPr="00E92312">
        <w:rPr>
          <w:rFonts w:eastAsia="Times New Roman"/>
          <w:color w:val="000000"/>
          <w:sz w:val="26"/>
          <w:szCs w:val="26"/>
        </w:rPr>
        <w:t xml:space="preserve"> </w:t>
      </w:r>
    </w:p>
    <w:p w14:paraId="0F067E6E"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b/>
          <w:sz w:val="26"/>
          <w:szCs w:val="26"/>
        </w:rPr>
        <w:t>Phân tích dữ liệu trong kế toán</w:t>
      </w:r>
    </w:p>
    <w:p w14:paraId="072D016E"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b/>
          <w:bCs/>
          <w:sz w:val="26"/>
          <w:szCs w:val="26"/>
        </w:rPr>
        <w:t>Data Analytics for Accounting</w:t>
      </w:r>
    </w:p>
    <w:p w14:paraId="649C86AA"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rFonts w:eastAsia="Times New Roman"/>
          <w:b/>
          <w:color w:val="000000"/>
          <w:sz w:val="26"/>
          <w:szCs w:val="26"/>
        </w:rPr>
        <w:t>KTHT</w:t>
      </w:r>
      <w:r w:rsidRPr="009646E2">
        <w:rPr>
          <w:rStyle w:val="MediumGrid11"/>
          <w:b/>
          <w:color w:val="auto"/>
          <w:sz w:val="26"/>
          <w:szCs w:val="26"/>
        </w:rPr>
        <w:t>1104</w:t>
      </w:r>
      <w:r w:rsidRPr="00E92312">
        <w:rPr>
          <w:rFonts w:eastAsia="Times New Roman"/>
          <w:color w:val="000000"/>
          <w:sz w:val="26"/>
          <w:szCs w:val="26"/>
        </w:rPr>
        <w:tab/>
      </w:r>
      <w:r w:rsidRPr="00E92312">
        <w:rPr>
          <w:rFonts w:eastAsia="Times New Roman"/>
          <w:color w:val="000000"/>
          <w:sz w:val="26"/>
          <w:szCs w:val="26"/>
        </w:rPr>
        <w:tab/>
        <w:t>Số tín chỉ: 03</w:t>
      </w:r>
    </w:p>
    <w:p w14:paraId="63E72051"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2. BỘ MÔN PHỤ TRÁCH GIẢNG DẠY:</w:t>
      </w:r>
      <w:r w:rsidRPr="00E92312">
        <w:rPr>
          <w:rFonts w:eastAsia="Times New Roman"/>
          <w:color w:val="000000"/>
          <w:sz w:val="26"/>
          <w:szCs w:val="26"/>
        </w:rPr>
        <w:t xml:space="preserve"> HỆ THỐNG THÔNG TIN KẾ TOÁN</w:t>
      </w:r>
    </w:p>
    <w:p w14:paraId="34CFA73B"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3. ĐIỀU KIỆN HỌC TRƯỚC: </w:t>
      </w:r>
    </w:p>
    <w:p w14:paraId="1D4F5A2D" w14:textId="77777777" w:rsidR="0008588D" w:rsidRPr="00E92312" w:rsidRDefault="0008588D" w:rsidP="0008588D">
      <w:pPr>
        <w:widowControl w:val="0"/>
        <w:numPr>
          <w:ilvl w:val="0"/>
          <w:numId w:val="103"/>
        </w:numPr>
        <w:tabs>
          <w:tab w:val="left" w:pos="993"/>
        </w:tabs>
        <w:spacing w:line="312" w:lineRule="auto"/>
        <w:ind w:left="0" w:firstLine="720"/>
        <w:contextualSpacing/>
        <w:jc w:val="both"/>
        <w:rPr>
          <w:sz w:val="26"/>
          <w:szCs w:val="26"/>
        </w:rPr>
      </w:pPr>
      <w:r w:rsidRPr="00E92312">
        <w:rPr>
          <w:sz w:val="26"/>
          <w:szCs w:val="26"/>
        </w:rPr>
        <w:t>Kế toán quản trị 1</w:t>
      </w:r>
    </w:p>
    <w:p w14:paraId="08433EBA" w14:textId="77777777" w:rsidR="0008588D" w:rsidRPr="00E92312" w:rsidRDefault="0008588D" w:rsidP="0008588D">
      <w:pPr>
        <w:widowControl w:val="0"/>
        <w:numPr>
          <w:ilvl w:val="0"/>
          <w:numId w:val="103"/>
        </w:numPr>
        <w:tabs>
          <w:tab w:val="left" w:pos="993"/>
        </w:tabs>
        <w:spacing w:line="312" w:lineRule="auto"/>
        <w:ind w:left="0" w:firstLine="720"/>
        <w:contextualSpacing/>
        <w:jc w:val="both"/>
        <w:rPr>
          <w:sz w:val="26"/>
          <w:szCs w:val="26"/>
        </w:rPr>
      </w:pPr>
      <w:r w:rsidRPr="00E92312">
        <w:rPr>
          <w:sz w:val="26"/>
          <w:szCs w:val="26"/>
        </w:rPr>
        <w:t>Kế toán tài chính 1</w:t>
      </w:r>
    </w:p>
    <w:p w14:paraId="16CA18E6" w14:textId="77777777" w:rsidR="0008588D" w:rsidRPr="00E92312" w:rsidRDefault="0008588D" w:rsidP="0008588D">
      <w:pPr>
        <w:widowControl w:val="0"/>
        <w:numPr>
          <w:ilvl w:val="0"/>
          <w:numId w:val="103"/>
        </w:numPr>
        <w:tabs>
          <w:tab w:val="left" w:pos="993"/>
        </w:tabs>
        <w:spacing w:line="312" w:lineRule="auto"/>
        <w:ind w:left="0" w:firstLine="720"/>
        <w:contextualSpacing/>
        <w:jc w:val="both"/>
        <w:rPr>
          <w:sz w:val="26"/>
          <w:szCs w:val="26"/>
        </w:rPr>
      </w:pPr>
      <w:r w:rsidRPr="00E92312">
        <w:rPr>
          <w:sz w:val="26"/>
          <w:szCs w:val="26"/>
        </w:rPr>
        <w:t>Kiểm toán căn bản</w:t>
      </w:r>
    </w:p>
    <w:p w14:paraId="6229F34A" w14:textId="77777777" w:rsidR="0008588D" w:rsidRPr="00E92312" w:rsidRDefault="0008588D" w:rsidP="0008588D">
      <w:pPr>
        <w:widowControl w:val="0"/>
        <w:numPr>
          <w:ilvl w:val="0"/>
          <w:numId w:val="103"/>
        </w:numPr>
        <w:tabs>
          <w:tab w:val="left" w:pos="993"/>
        </w:tabs>
        <w:spacing w:line="312" w:lineRule="auto"/>
        <w:ind w:left="0" w:firstLine="720"/>
        <w:contextualSpacing/>
        <w:jc w:val="both"/>
        <w:rPr>
          <w:sz w:val="26"/>
          <w:szCs w:val="26"/>
        </w:rPr>
      </w:pPr>
      <w:r w:rsidRPr="00E92312">
        <w:rPr>
          <w:sz w:val="26"/>
          <w:szCs w:val="26"/>
        </w:rPr>
        <w:t>Hệ thống thông tin kế toán 1</w:t>
      </w:r>
    </w:p>
    <w:p w14:paraId="7E673F83"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59FC786E" w14:textId="77777777" w:rsidR="0008588D" w:rsidRPr="00E92312" w:rsidRDefault="0008588D" w:rsidP="0008588D">
      <w:pPr>
        <w:widowControl w:val="0"/>
        <w:spacing w:line="312" w:lineRule="auto"/>
        <w:ind w:firstLine="720"/>
        <w:jc w:val="both"/>
        <w:rPr>
          <w:color w:val="000000"/>
          <w:sz w:val="26"/>
          <w:szCs w:val="26"/>
          <w:lang w:val="vi-VN"/>
        </w:rPr>
      </w:pPr>
      <w:r w:rsidRPr="00E92312">
        <w:rPr>
          <w:color w:val="000000"/>
          <w:sz w:val="26"/>
          <w:szCs w:val="26"/>
          <w:lang w:val="vi-VN"/>
        </w:rPr>
        <w:t xml:space="preserve">Học phần trang bị kiến thức về </w:t>
      </w:r>
      <w:r w:rsidRPr="00E92312">
        <w:rPr>
          <w:color w:val="000000"/>
          <w:sz w:val="26"/>
          <w:szCs w:val="26"/>
        </w:rPr>
        <w:t>phân tích dữ liệu trong kế toán</w:t>
      </w:r>
      <w:r w:rsidRPr="00E92312">
        <w:rPr>
          <w:color w:val="000000"/>
          <w:sz w:val="26"/>
          <w:szCs w:val="26"/>
          <w:lang w:val="vi-VN"/>
        </w:rPr>
        <w:t>. Học phần cung cấp các</w:t>
      </w:r>
      <w:r w:rsidRPr="00E92312">
        <w:rPr>
          <w:rStyle w:val="tlid-translation"/>
          <w:sz w:val="26"/>
          <w:szCs w:val="26"/>
          <w:lang w:val="vi-VN"/>
        </w:rPr>
        <w:t xml:space="preserve"> kỹ thuật, công cụ phân tích dữ liệu để ra quyết định kinh doanh và khám phá dữ liệu lớn liên quan đến thông tin kế toán. Ngoài ra thông qua việc thực hành phân tích dữ liệu kế toán, học phần sẽ phát triển các kỹ năng sử dụng các công cụ phần mềm dùng trong phân tích dữ liệu cho các chuyên gia kế toán trong tương lai.</w:t>
      </w:r>
    </w:p>
    <w:p w14:paraId="45A4E6E8"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5. MỤC TIÊU HỌC PHẦN:</w:t>
      </w:r>
    </w:p>
    <w:p w14:paraId="623B2F0A" w14:textId="77777777" w:rsidR="0008588D" w:rsidRPr="00E92312" w:rsidRDefault="0008588D" w:rsidP="0008588D">
      <w:pPr>
        <w:widowControl w:val="0"/>
        <w:spacing w:line="312" w:lineRule="auto"/>
        <w:ind w:firstLine="720"/>
        <w:jc w:val="both"/>
        <w:rPr>
          <w:rFonts w:eastAsia="Times New Roman"/>
          <w:b/>
          <w:color w:val="000000"/>
          <w:sz w:val="26"/>
          <w:szCs w:val="26"/>
          <w:lang w:val="vi-VN"/>
        </w:rPr>
      </w:pPr>
      <w:r w:rsidRPr="00E92312">
        <w:rPr>
          <w:rStyle w:val="tlid-translation"/>
          <w:sz w:val="26"/>
          <w:szCs w:val="26"/>
          <w:lang w:val="vi-VN"/>
        </w:rPr>
        <w:t>Phân tích dữ liệu đã trở thành một kỹ năng bắt buộc đối với tất cả các nhà quản lý doanh nghiệp và đặc biệt là kế toán viên, những người thường biết cả dữ liệu bên trong và bên ngoài tốt hơn so với các đối tác của họ trong các lĩnh vực khác của doanh nghiệp.</w:t>
      </w:r>
    </w:p>
    <w:p w14:paraId="13888DE5" w14:textId="77777777" w:rsidR="0008588D" w:rsidRPr="00E92312" w:rsidRDefault="0008588D" w:rsidP="0008588D">
      <w:pPr>
        <w:widowControl w:val="0"/>
        <w:spacing w:line="312" w:lineRule="auto"/>
        <w:ind w:firstLine="720"/>
        <w:jc w:val="both"/>
        <w:rPr>
          <w:rStyle w:val="tlid-translation"/>
          <w:sz w:val="26"/>
          <w:szCs w:val="26"/>
          <w:lang w:val="vi-VN"/>
        </w:rPr>
      </w:pPr>
      <w:r w:rsidRPr="00E92312">
        <w:rPr>
          <w:rStyle w:val="tlid-translation"/>
          <w:sz w:val="26"/>
          <w:szCs w:val="26"/>
          <w:lang w:val="vi-VN"/>
        </w:rPr>
        <w:t>Học phần này tập trung vào phân tích dữ liệu cho kế toán viên và các chuyên gia tài chính. Các kỹ thuật nhằm thu thập dữ liệu, làm sạch và phân tích dữ liệu và lưu trữ vào kho dữ liệu khác được thảo luận. Học phần còn cung cấp một cái nhìn tổng quan về phân tích dữ liệu cho kế toán, xem xét xu hướng lớn của 'Dữ liệu lớn', trí tuệ nhân tạo và robot đang tác động và định hình các hoạt động kế toán, báo cáo tài chính và kiểm toán hiện tại và khả năng của chúng đối với các hoạt động trong tương lai. Học phần cũng giúp sinh viên khám phá dữ liệu lớn và trí tuệ nhân tạo hiện đang được sử dụng trong thực hành kế toán và tiềm năng của các kỹ thuật này để định hình các thực tiễn trong tương lai trong các lĩnh vực cụ thể như đo lường và dự báo kế toán, lấy mẫu trong kiểm toán…</w:t>
      </w:r>
    </w:p>
    <w:p w14:paraId="78B835F2" w14:textId="77777777" w:rsidR="0008588D" w:rsidRPr="00E92312" w:rsidRDefault="0008588D" w:rsidP="0008588D">
      <w:pPr>
        <w:widowControl w:val="0"/>
        <w:spacing w:line="312" w:lineRule="auto"/>
        <w:ind w:firstLine="720"/>
        <w:jc w:val="both"/>
        <w:rPr>
          <w:b/>
          <w:sz w:val="26"/>
          <w:szCs w:val="26"/>
          <w:lang w:val="nl-NL"/>
        </w:rPr>
      </w:pPr>
      <w:r w:rsidRPr="00E92312">
        <w:rPr>
          <w:sz w:val="26"/>
          <w:szCs w:val="26"/>
          <w:lang w:val="nl-NL"/>
        </w:rPr>
        <w:t>Mục tiêu môn học còn hướng tới giúp người học xây dựng cho mình khả năng phát triển tư duy hệ thống, nhìn nhận và đánh giá một nghiệp vụ trong quan hệ với các yếu tố khác trong tổng thể thông qua các bài tập tình huống, các bài tập cá nhân, bài thảo luận nhóm liên quan đến khám phá và phân tích dữ liệu trong kế toán.</w:t>
      </w:r>
    </w:p>
    <w:p w14:paraId="4DFA881D"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 NỘI DUNG HỌC PHẦN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1239"/>
        <w:gridCol w:w="987"/>
        <w:gridCol w:w="1633"/>
        <w:gridCol w:w="1835"/>
      </w:tblGrid>
      <w:tr w:rsidR="0008588D" w:rsidRPr="00E92312" w14:paraId="69ACB142" w14:textId="77777777" w:rsidTr="003E0FF4">
        <w:trPr>
          <w:cantSplit/>
          <w:trHeight w:val="624"/>
        </w:trPr>
        <w:tc>
          <w:tcPr>
            <w:tcW w:w="3486" w:type="dxa"/>
            <w:vMerge w:val="restart"/>
            <w:vAlign w:val="center"/>
          </w:tcPr>
          <w:p w14:paraId="1F449C79"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Tên chương</w:t>
            </w:r>
          </w:p>
        </w:tc>
        <w:tc>
          <w:tcPr>
            <w:tcW w:w="1239" w:type="dxa"/>
            <w:vMerge w:val="restart"/>
            <w:vAlign w:val="center"/>
          </w:tcPr>
          <w:p w14:paraId="2633A2ED"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Tổng</w:t>
            </w:r>
          </w:p>
          <w:p w14:paraId="25FE3730"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số tiết</w:t>
            </w:r>
          </w:p>
        </w:tc>
        <w:tc>
          <w:tcPr>
            <w:tcW w:w="2620" w:type="dxa"/>
            <w:gridSpan w:val="2"/>
            <w:vAlign w:val="center"/>
          </w:tcPr>
          <w:p w14:paraId="24980528"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Trong đó</w:t>
            </w:r>
          </w:p>
        </w:tc>
        <w:tc>
          <w:tcPr>
            <w:tcW w:w="1835" w:type="dxa"/>
            <w:vAlign w:val="center"/>
          </w:tcPr>
          <w:p w14:paraId="770A8567"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Ghi chú</w:t>
            </w:r>
          </w:p>
        </w:tc>
      </w:tr>
      <w:tr w:rsidR="0008588D" w:rsidRPr="00E92312" w14:paraId="21FCAE00" w14:textId="77777777" w:rsidTr="003E0FF4">
        <w:trPr>
          <w:cantSplit/>
          <w:trHeight w:val="525"/>
        </w:trPr>
        <w:tc>
          <w:tcPr>
            <w:tcW w:w="3486" w:type="dxa"/>
            <w:vMerge/>
            <w:vAlign w:val="center"/>
          </w:tcPr>
          <w:p w14:paraId="21192019" w14:textId="77777777" w:rsidR="0008588D" w:rsidRPr="00E92312" w:rsidRDefault="0008588D" w:rsidP="003E0FF4">
            <w:pPr>
              <w:widowControl w:val="0"/>
              <w:spacing w:line="312" w:lineRule="auto"/>
              <w:jc w:val="center"/>
              <w:rPr>
                <w:b/>
                <w:color w:val="000000"/>
                <w:sz w:val="26"/>
                <w:szCs w:val="26"/>
              </w:rPr>
            </w:pPr>
          </w:p>
        </w:tc>
        <w:tc>
          <w:tcPr>
            <w:tcW w:w="1239" w:type="dxa"/>
            <w:vMerge/>
            <w:vAlign w:val="center"/>
          </w:tcPr>
          <w:p w14:paraId="5BF120DE" w14:textId="77777777" w:rsidR="0008588D" w:rsidRPr="00E92312" w:rsidRDefault="0008588D" w:rsidP="003E0FF4">
            <w:pPr>
              <w:widowControl w:val="0"/>
              <w:spacing w:line="312" w:lineRule="auto"/>
              <w:jc w:val="center"/>
              <w:rPr>
                <w:b/>
                <w:color w:val="000000"/>
                <w:sz w:val="26"/>
                <w:szCs w:val="26"/>
              </w:rPr>
            </w:pPr>
          </w:p>
        </w:tc>
        <w:tc>
          <w:tcPr>
            <w:tcW w:w="987" w:type="dxa"/>
            <w:vAlign w:val="center"/>
          </w:tcPr>
          <w:p w14:paraId="4C86D0EB"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Lý thuyết</w:t>
            </w:r>
          </w:p>
        </w:tc>
        <w:tc>
          <w:tcPr>
            <w:tcW w:w="1633" w:type="dxa"/>
            <w:vAlign w:val="center"/>
          </w:tcPr>
          <w:p w14:paraId="6B09B344"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Thảo luận – Bài tập – Thực hành</w:t>
            </w:r>
          </w:p>
        </w:tc>
        <w:tc>
          <w:tcPr>
            <w:tcW w:w="1835" w:type="dxa"/>
            <w:vAlign w:val="center"/>
          </w:tcPr>
          <w:p w14:paraId="6E2F271E" w14:textId="77777777" w:rsidR="0008588D" w:rsidRPr="00E92312" w:rsidRDefault="0008588D" w:rsidP="003E0FF4">
            <w:pPr>
              <w:widowControl w:val="0"/>
              <w:spacing w:line="312" w:lineRule="auto"/>
              <w:jc w:val="center"/>
              <w:rPr>
                <w:b/>
                <w:color w:val="000000"/>
                <w:sz w:val="26"/>
                <w:szCs w:val="26"/>
              </w:rPr>
            </w:pPr>
          </w:p>
        </w:tc>
      </w:tr>
      <w:tr w:rsidR="0008588D" w:rsidRPr="00E92312" w14:paraId="2E6CB021" w14:textId="77777777" w:rsidTr="003E0FF4">
        <w:trPr>
          <w:trHeight w:val="420"/>
        </w:trPr>
        <w:tc>
          <w:tcPr>
            <w:tcW w:w="3486" w:type="dxa"/>
          </w:tcPr>
          <w:p w14:paraId="75ABF277"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1: Giới thiệu về Phân tích dữ liệu lớn trong kế toán và trong kinh doanh</w:t>
            </w:r>
          </w:p>
        </w:tc>
        <w:tc>
          <w:tcPr>
            <w:tcW w:w="1239" w:type="dxa"/>
            <w:vAlign w:val="bottom"/>
          </w:tcPr>
          <w:p w14:paraId="6081AF79"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987" w:type="dxa"/>
            <w:vAlign w:val="bottom"/>
          </w:tcPr>
          <w:p w14:paraId="6A3592B1"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1633" w:type="dxa"/>
            <w:vAlign w:val="bottom"/>
          </w:tcPr>
          <w:p w14:paraId="2449730F" w14:textId="77777777" w:rsidR="0008588D" w:rsidRPr="00E92312" w:rsidRDefault="0008588D" w:rsidP="003E0FF4">
            <w:pPr>
              <w:widowControl w:val="0"/>
              <w:spacing w:line="312" w:lineRule="auto"/>
              <w:jc w:val="center"/>
              <w:rPr>
                <w:color w:val="000000"/>
                <w:sz w:val="26"/>
                <w:szCs w:val="26"/>
              </w:rPr>
            </w:pPr>
          </w:p>
        </w:tc>
        <w:tc>
          <w:tcPr>
            <w:tcW w:w="1835" w:type="dxa"/>
          </w:tcPr>
          <w:p w14:paraId="30CFC95D" w14:textId="77777777" w:rsidR="0008588D" w:rsidRPr="00E92312" w:rsidRDefault="0008588D" w:rsidP="003E0FF4">
            <w:pPr>
              <w:widowControl w:val="0"/>
              <w:spacing w:line="312" w:lineRule="auto"/>
              <w:jc w:val="center"/>
              <w:rPr>
                <w:color w:val="000000"/>
                <w:sz w:val="26"/>
                <w:szCs w:val="26"/>
              </w:rPr>
            </w:pPr>
          </w:p>
        </w:tc>
      </w:tr>
      <w:tr w:rsidR="0008588D" w:rsidRPr="00E92312" w14:paraId="4777B702" w14:textId="77777777" w:rsidTr="003E0FF4">
        <w:trPr>
          <w:trHeight w:val="345"/>
        </w:trPr>
        <w:tc>
          <w:tcPr>
            <w:tcW w:w="3486" w:type="dxa"/>
          </w:tcPr>
          <w:p w14:paraId="1AADB66F"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2: Tổ chức dữ liệu trong phân tích kế toán</w:t>
            </w:r>
          </w:p>
        </w:tc>
        <w:tc>
          <w:tcPr>
            <w:tcW w:w="1239" w:type="dxa"/>
            <w:vAlign w:val="bottom"/>
          </w:tcPr>
          <w:p w14:paraId="153C8F00"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987" w:type="dxa"/>
            <w:vAlign w:val="bottom"/>
          </w:tcPr>
          <w:p w14:paraId="4F46C233"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1633" w:type="dxa"/>
            <w:vAlign w:val="bottom"/>
          </w:tcPr>
          <w:p w14:paraId="6894F824" w14:textId="77777777" w:rsidR="0008588D" w:rsidRPr="00E92312" w:rsidRDefault="0008588D" w:rsidP="003E0FF4">
            <w:pPr>
              <w:widowControl w:val="0"/>
              <w:spacing w:line="312" w:lineRule="auto"/>
              <w:jc w:val="center"/>
              <w:rPr>
                <w:color w:val="000000"/>
                <w:sz w:val="26"/>
                <w:szCs w:val="26"/>
              </w:rPr>
            </w:pPr>
          </w:p>
        </w:tc>
        <w:tc>
          <w:tcPr>
            <w:tcW w:w="1835" w:type="dxa"/>
          </w:tcPr>
          <w:p w14:paraId="36006036"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Lưu ý anh Thuận</w:t>
            </w:r>
          </w:p>
        </w:tc>
      </w:tr>
      <w:tr w:rsidR="0008588D" w:rsidRPr="00E92312" w14:paraId="56E19639" w14:textId="77777777" w:rsidTr="003E0FF4">
        <w:trPr>
          <w:trHeight w:val="345"/>
        </w:trPr>
        <w:tc>
          <w:tcPr>
            <w:tcW w:w="3486" w:type="dxa"/>
          </w:tcPr>
          <w:p w14:paraId="56B494D4"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3: Các phương pháp phân tích dữ liệu lớn trong kế toán</w:t>
            </w:r>
          </w:p>
        </w:tc>
        <w:tc>
          <w:tcPr>
            <w:tcW w:w="1239" w:type="dxa"/>
            <w:vAlign w:val="bottom"/>
          </w:tcPr>
          <w:p w14:paraId="68BE5F55"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9</w:t>
            </w:r>
          </w:p>
        </w:tc>
        <w:tc>
          <w:tcPr>
            <w:tcW w:w="987" w:type="dxa"/>
            <w:vAlign w:val="bottom"/>
          </w:tcPr>
          <w:p w14:paraId="6A5C234E"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1633" w:type="dxa"/>
            <w:vAlign w:val="bottom"/>
          </w:tcPr>
          <w:p w14:paraId="6BC368F6"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4</w:t>
            </w:r>
          </w:p>
        </w:tc>
        <w:tc>
          <w:tcPr>
            <w:tcW w:w="1835" w:type="dxa"/>
          </w:tcPr>
          <w:p w14:paraId="429E8859" w14:textId="77777777" w:rsidR="0008588D" w:rsidRPr="00E92312" w:rsidRDefault="0008588D" w:rsidP="003E0FF4">
            <w:pPr>
              <w:widowControl w:val="0"/>
              <w:spacing w:line="312" w:lineRule="auto"/>
              <w:jc w:val="center"/>
              <w:rPr>
                <w:color w:val="000000"/>
                <w:sz w:val="26"/>
                <w:szCs w:val="26"/>
              </w:rPr>
            </w:pPr>
          </w:p>
        </w:tc>
      </w:tr>
      <w:tr w:rsidR="0008588D" w:rsidRPr="00E92312" w14:paraId="12420066" w14:textId="77777777" w:rsidTr="003E0FF4">
        <w:trPr>
          <w:trHeight w:val="600"/>
        </w:trPr>
        <w:tc>
          <w:tcPr>
            <w:tcW w:w="3486" w:type="dxa"/>
          </w:tcPr>
          <w:p w14:paraId="274CE505"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4: Sử dụng công cụ hình ảnh hóa để phân tích và báo cáo dữ liệu lớn trong kế toán</w:t>
            </w:r>
          </w:p>
        </w:tc>
        <w:tc>
          <w:tcPr>
            <w:tcW w:w="1239" w:type="dxa"/>
            <w:vAlign w:val="bottom"/>
          </w:tcPr>
          <w:p w14:paraId="4BFAC243"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7</w:t>
            </w:r>
          </w:p>
        </w:tc>
        <w:tc>
          <w:tcPr>
            <w:tcW w:w="987" w:type="dxa"/>
            <w:vAlign w:val="bottom"/>
          </w:tcPr>
          <w:p w14:paraId="6DFB6F2F"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1633" w:type="dxa"/>
            <w:vAlign w:val="bottom"/>
          </w:tcPr>
          <w:p w14:paraId="61E55F06"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2</w:t>
            </w:r>
          </w:p>
        </w:tc>
        <w:tc>
          <w:tcPr>
            <w:tcW w:w="1835" w:type="dxa"/>
          </w:tcPr>
          <w:p w14:paraId="377B5A3F" w14:textId="77777777" w:rsidR="0008588D" w:rsidRPr="00E92312" w:rsidRDefault="0008588D" w:rsidP="003E0FF4">
            <w:pPr>
              <w:widowControl w:val="0"/>
              <w:spacing w:line="312" w:lineRule="auto"/>
              <w:jc w:val="center"/>
              <w:rPr>
                <w:color w:val="000000"/>
                <w:sz w:val="26"/>
                <w:szCs w:val="26"/>
              </w:rPr>
            </w:pPr>
          </w:p>
        </w:tc>
      </w:tr>
      <w:tr w:rsidR="0008588D" w:rsidRPr="00E92312" w14:paraId="25369DFB" w14:textId="77777777" w:rsidTr="003E0FF4">
        <w:trPr>
          <w:trHeight w:val="600"/>
        </w:trPr>
        <w:tc>
          <w:tcPr>
            <w:tcW w:w="3486" w:type="dxa"/>
          </w:tcPr>
          <w:p w14:paraId="091616E9" w14:textId="77777777" w:rsidR="0008588D" w:rsidRPr="00E92312" w:rsidRDefault="0008588D" w:rsidP="003E0FF4">
            <w:pPr>
              <w:pStyle w:val="Heading5"/>
              <w:keepNext w:val="0"/>
              <w:keepLines w:val="0"/>
              <w:widowControl w:val="0"/>
              <w:tabs>
                <w:tab w:val="left" w:pos="567"/>
              </w:tabs>
              <w:spacing w:line="312" w:lineRule="auto"/>
              <w:rPr>
                <w:b w:val="0"/>
                <w:color w:val="000000"/>
                <w:sz w:val="26"/>
                <w:szCs w:val="26"/>
              </w:rPr>
            </w:pPr>
            <w:r w:rsidRPr="00E92312">
              <w:rPr>
                <w:b w:val="0"/>
                <w:color w:val="000000"/>
                <w:sz w:val="26"/>
                <w:szCs w:val="26"/>
              </w:rPr>
              <w:t xml:space="preserve">Chương 5: Phân tích dữ liệu lớn trong kiểm toán </w:t>
            </w:r>
          </w:p>
        </w:tc>
        <w:tc>
          <w:tcPr>
            <w:tcW w:w="1239" w:type="dxa"/>
            <w:vAlign w:val="bottom"/>
          </w:tcPr>
          <w:p w14:paraId="2F79918F"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987" w:type="dxa"/>
            <w:vAlign w:val="bottom"/>
          </w:tcPr>
          <w:p w14:paraId="65D1D52B"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4</w:t>
            </w:r>
          </w:p>
        </w:tc>
        <w:tc>
          <w:tcPr>
            <w:tcW w:w="1633" w:type="dxa"/>
            <w:vAlign w:val="bottom"/>
          </w:tcPr>
          <w:p w14:paraId="3DEBB1A1"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2</w:t>
            </w:r>
          </w:p>
        </w:tc>
        <w:tc>
          <w:tcPr>
            <w:tcW w:w="1835" w:type="dxa"/>
          </w:tcPr>
          <w:p w14:paraId="160A539E"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Lưu ý cô hoa</w:t>
            </w:r>
          </w:p>
        </w:tc>
      </w:tr>
      <w:tr w:rsidR="0008588D" w:rsidRPr="00E92312" w14:paraId="08DB7A6F" w14:textId="77777777" w:rsidTr="003E0FF4">
        <w:trPr>
          <w:trHeight w:val="600"/>
        </w:trPr>
        <w:tc>
          <w:tcPr>
            <w:tcW w:w="3486" w:type="dxa"/>
          </w:tcPr>
          <w:p w14:paraId="3B5767E5"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Chương 6: phân tích dữ liệu lớn để đo lường hiệu quả hoạt động doanh nghiệp</w:t>
            </w:r>
          </w:p>
        </w:tc>
        <w:tc>
          <w:tcPr>
            <w:tcW w:w="1239" w:type="dxa"/>
            <w:vAlign w:val="bottom"/>
          </w:tcPr>
          <w:p w14:paraId="2339A17F"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987" w:type="dxa"/>
            <w:vAlign w:val="bottom"/>
          </w:tcPr>
          <w:p w14:paraId="74F54ECA"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4</w:t>
            </w:r>
          </w:p>
        </w:tc>
        <w:tc>
          <w:tcPr>
            <w:tcW w:w="1633" w:type="dxa"/>
            <w:vAlign w:val="bottom"/>
          </w:tcPr>
          <w:p w14:paraId="01DC8A6E"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1</w:t>
            </w:r>
          </w:p>
        </w:tc>
        <w:tc>
          <w:tcPr>
            <w:tcW w:w="1835" w:type="dxa"/>
          </w:tcPr>
          <w:p w14:paraId="04B758EF"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Lưu ý Cô Hoa (Sự khác biệt)</w:t>
            </w:r>
          </w:p>
        </w:tc>
      </w:tr>
      <w:tr w:rsidR="0008588D" w:rsidRPr="00E92312" w14:paraId="4339F5D8" w14:textId="77777777" w:rsidTr="003E0FF4">
        <w:trPr>
          <w:trHeight w:val="600"/>
        </w:trPr>
        <w:tc>
          <w:tcPr>
            <w:tcW w:w="3486" w:type="dxa"/>
          </w:tcPr>
          <w:p w14:paraId="66F4A1DF" w14:textId="77777777" w:rsidR="0008588D" w:rsidRPr="00E92312" w:rsidRDefault="0008588D" w:rsidP="003E0FF4">
            <w:pPr>
              <w:widowControl w:val="0"/>
              <w:spacing w:line="312" w:lineRule="auto"/>
              <w:jc w:val="both"/>
              <w:rPr>
                <w:color w:val="000000"/>
                <w:sz w:val="26"/>
                <w:szCs w:val="26"/>
              </w:rPr>
            </w:pPr>
            <w:r w:rsidRPr="00E92312">
              <w:rPr>
                <w:color w:val="000000"/>
                <w:sz w:val="26"/>
                <w:szCs w:val="26"/>
              </w:rPr>
              <w:t xml:space="preserve">Chương 7: Phân tích báo cáo tài chính trong điều kiện </w:t>
            </w:r>
            <w:r w:rsidRPr="00E92312">
              <w:rPr>
                <w:b/>
                <w:caps/>
                <w:color w:val="000000"/>
                <w:sz w:val="26"/>
                <w:szCs w:val="26"/>
              </w:rPr>
              <w:t>XbrL</w:t>
            </w:r>
          </w:p>
        </w:tc>
        <w:tc>
          <w:tcPr>
            <w:tcW w:w="1239" w:type="dxa"/>
            <w:vAlign w:val="bottom"/>
          </w:tcPr>
          <w:p w14:paraId="51F2C360"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6</w:t>
            </w:r>
          </w:p>
        </w:tc>
        <w:tc>
          <w:tcPr>
            <w:tcW w:w="987" w:type="dxa"/>
            <w:vAlign w:val="bottom"/>
          </w:tcPr>
          <w:p w14:paraId="693E2B3D"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5</w:t>
            </w:r>
          </w:p>
        </w:tc>
        <w:tc>
          <w:tcPr>
            <w:tcW w:w="1633" w:type="dxa"/>
            <w:vAlign w:val="bottom"/>
          </w:tcPr>
          <w:p w14:paraId="110DBC8C" w14:textId="77777777" w:rsidR="0008588D" w:rsidRPr="00E92312" w:rsidRDefault="0008588D" w:rsidP="003E0FF4">
            <w:pPr>
              <w:widowControl w:val="0"/>
              <w:spacing w:line="312" w:lineRule="auto"/>
              <w:jc w:val="center"/>
              <w:rPr>
                <w:color w:val="000000"/>
                <w:sz w:val="26"/>
                <w:szCs w:val="26"/>
              </w:rPr>
            </w:pPr>
            <w:r w:rsidRPr="00E92312">
              <w:rPr>
                <w:color w:val="000000"/>
                <w:sz w:val="26"/>
                <w:szCs w:val="26"/>
              </w:rPr>
              <w:t>1</w:t>
            </w:r>
          </w:p>
        </w:tc>
        <w:tc>
          <w:tcPr>
            <w:tcW w:w="1835" w:type="dxa"/>
          </w:tcPr>
          <w:p w14:paraId="57070439" w14:textId="77777777" w:rsidR="0008588D" w:rsidRPr="00E92312" w:rsidRDefault="0008588D" w:rsidP="003E0FF4">
            <w:pPr>
              <w:widowControl w:val="0"/>
              <w:spacing w:line="312" w:lineRule="auto"/>
              <w:jc w:val="center"/>
              <w:rPr>
                <w:color w:val="000000"/>
                <w:sz w:val="26"/>
                <w:szCs w:val="26"/>
              </w:rPr>
            </w:pPr>
          </w:p>
        </w:tc>
      </w:tr>
      <w:tr w:rsidR="0008588D" w:rsidRPr="00E92312" w14:paraId="49DE2A0D" w14:textId="77777777" w:rsidTr="003E0FF4">
        <w:tc>
          <w:tcPr>
            <w:tcW w:w="3486" w:type="dxa"/>
          </w:tcPr>
          <w:p w14:paraId="219931F8" w14:textId="77777777" w:rsidR="0008588D" w:rsidRPr="00E92312" w:rsidRDefault="0008588D" w:rsidP="003E0FF4">
            <w:pPr>
              <w:widowControl w:val="0"/>
              <w:spacing w:line="312" w:lineRule="auto"/>
              <w:jc w:val="both"/>
              <w:rPr>
                <w:b/>
                <w:color w:val="000000"/>
                <w:sz w:val="26"/>
                <w:szCs w:val="26"/>
              </w:rPr>
            </w:pPr>
            <w:r w:rsidRPr="00E92312">
              <w:rPr>
                <w:b/>
                <w:color w:val="000000"/>
                <w:sz w:val="26"/>
                <w:szCs w:val="26"/>
              </w:rPr>
              <w:t>Tổng cộng</w:t>
            </w:r>
          </w:p>
        </w:tc>
        <w:tc>
          <w:tcPr>
            <w:tcW w:w="1239" w:type="dxa"/>
            <w:vAlign w:val="bottom"/>
          </w:tcPr>
          <w:p w14:paraId="0D1EAA0C"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45</w:t>
            </w:r>
          </w:p>
        </w:tc>
        <w:tc>
          <w:tcPr>
            <w:tcW w:w="987" w:type="dxa"/>
            <w:vAlign w:val="bottom"/>
          </w:tcPr>
          <w:p w14:paraId="6C6E559D"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35</w:t>
            </w:r>
          </w:p>
        </w:tc>
        <w:tc>
          <w:tcPr>
            <w:tcW w:w="1633" w:type="dxa"/>
            <w:vAlign w:val="bottom"/>
          </w:tcPr>
          <w:p w14:paraId="5FD75E45" w14:textId="77777777" w:rsidR="0008588D" w:rsidRPr="00E92312" w:rsidRDefault="0008588D" w:rsidP="003E0FF4">
            <w:pPr>
              <w:widowControl w:val="0"/>
              <w:spacing w:line="312" w:lineRule="auto"/>
              <w:jc w:val="center"/>
              <w:rPr>
                <w:b/>
                <w:color w:val="000000"/>
                <w:sz w:val="26"/>
                <w:szCs w:val="26"/>
              </w:rPr>
            </w:pPr>
            <w:r w:rsidRPr="00E92312">
              <w:rPr>
                <w:b/>
                <w:color w:val="000000"/>
                <w:sz w:val="26"/>
                <w:szCs w:val="26"/>
              </w:rPr>
              <w:t>10</w:t>
            </w:r>
          </w:p>
        </w:tc>
        <w:tc>
          <w:tcPr>
            <w:tcW w:w="1835" w:type="dxa"/>
          </w:tcPr>
          <w:p w14:paraId="64486F2E" w14:textId="77777777" w:rsidR="0008588D" w:rsidRPr="00E92312" w:rsidRDefault="0008588D" w:rsidP="003E0FF4">
            <w:pPr>
              <w:widowControl w:val="0"/>
              <w:spacing w:line="312" w:lineRule="auto"/>
              <w:jc w:val="center"/>
              <w:rPr>
                <w:b/>
                <w:color w:val="000000"/>
                <w:sz w:val="26"/>
                <w:szCs w:val="26"/>
              </w:rPr>
            </w:pPr>
          </w:p>
        </w:tc>
      </w:tr>
    </w:tbl>
    <w:p w14:paraId="6B00159A" w14:textId="77777777" w:rsidR="0008588D" w:rsidRPr="00E92312" w:rsidRDefault="0008588D" w:rsidP="0008588D">
      <w:pPr>
        <w:widowControl w:val="0"/>
        <w:spacing w:line="312" w:lineRule="auto"/>
        <w:ind w:firstLine="720"/>
        <w:jc w:val="both"/>
        <w:rPr>
          <w:b/>
          <w:bCs/>
          <w:i/>
          <w:color w:val="000000"/>
          <w:sz w:val="26"/>
          <w:szCs w:val="26"/>
        </w:rPr>
      </w:pPr>
      <w:r w:rsidRPr="00E92312">
        <w:rPr>
          <w:bCs/>
          <w:i/>
          <w:color w:val="000000"/>
          <w:sz w:val="26"/>
          <w:szCs w:val="26"/>
        </w:rPr>
        <w:t xml:space="preserve"> </w:t>
      </w:r>
    </w:p>
    <w:p w14:paraId="7D49AFD3" w14:textId="77777777" w:rsidR="0008588D" w:rsidRPr="00E92312" w:rsidRDefault="0008588D" w:rsidP="0008588D">
      <w:pPr>
        <w:pStyle w:val="11"/>
      </w:pPr>
      <w:r w:rsidRPr="00E92312">
        <w:t>Chương 1</w:t>
      </w:r>
      <w:r>
        <w:t xml:space="preserve">. </w:t>
      </w:r>
      <w:r w:rsidRPr="00E92312">
        <w:t>giới thiệu về Phân tích dữ liệu LỚN trong kế toán và trong kinh doanh</w:t>
      </w:r>
    </w:p>
    <w:p w14:paraId="0EEB2DA9"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khái quát về các vấn đề cơ bản về Phân tích dữ liệu trong kế toán và trong kinh doanh</w:t>
      </w:r>
    </w:p>
    <w:p w14:paraId="6F43778C"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1.1.Khái niệm về phân tích dữ liệu</w:t>
      </w:r>
    </w:p>
    <w:p w14:paraId="0A4E16D2"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1.2.Phân tích dữ liệu ảnh hưởng thế nào tới kinh doanh</w:t>
      </w:r>
    </w:p>
    <w:p w14:paraId="70CE2B8F"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1.3.Phân tích dữ liệu ảnh hưởng thế nào tới kế toán</w:t>
      </w:r>
    </w:p>
    <w:p w14:paraId="306A12C6"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1.4.Quá trình phân tích dữ liệu sử dụng mô hình IMPACT</w:t>
      </w:r>
    </w:p>
    <w:p w14:paraId="705EF94A"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1.5.Những kỹ năng cần thiết của kế toán trong việc phân tích dữ liệu</w:t>
      </w:r>
    </w:p>
    <w:p w14:paraId="068E710A"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1.6.Ví dụ về mô hình IMPACT</w:t>
      </w:r>
    </w:p>
    <w:p w14:paraId="21934881"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2A51355C"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0878E29E"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209A72DC" w14:textId="77777777" w:rsidR="0008588D" w:rsidRPr="00E92312" w:rsidRDefault="0008588D" w:rsidP="0008588D">
      <w:pPr>
        <w:widowControl w:val="0"/>
        <w:shd w:val="clear" w:color="auto" w:fill="FFFFFF"/>
        <w:spacing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603522E2" w14:textId="77777777" w:rsidR="0008588D" w:rsidRPr="00E92312" w:rsidRDefault="0008588D" w:rsidP="0008588D">
      <w:pPr>
        <w:widowControl w:val="0"/>
        <w:spacing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71882472" w14:textId="77777777" w:rsidR="0008588D" w:rsidRPr="009653A1" w:rsidRDefault="0008588D" w:rsidP="0008588D">
      <w:pPr>
        <w:pStyle w:val="Heading2"/>
        <w:rPr>
          <w:lang w:val="vi-VN" w:eastAsia="vi-VN"/>
        </w:rPr>
      </w:pPr>
      <w:r>
        <w:tab/>
      </w:r>
      <w:r w:rsidRPr="009653A1">
        <w:t xml:space="preserve">-Trevor Hastie, Robert Tibshirani and Jerome Friedman (2009), </w:t>
      </w:r>
      <w:r w:rsidRPr="009653A1">
        <w:rPr>
          <w:i/>
          <w:lang w:eastAsia="zh-CN"/>
        </w:rPr>
        <w:t xml:space="preserve">Elements of Statistical Learning: </w:t>
      </w:r>
      <w:r w:rsidRPr="009653A1">
        <w:rPr>
          <w:i/>
        </w:rPr>
        <w:t xml:space="preserve">Data Mining, Inference, and Prediction, </w:t>
      </w:r>
      <w:r w:rsidRPr="009653A1">
        <w:t>Second Edition, springer Science</w:t>
      </w:r>
      <w:r w:rsidRPr="009653A1">
        <w:rPr>
          <w:lang w:eastAsia="zh-CN"/>
        </w:rPr>
        <w:t xml:space="preserve"> </w:t>
      </w:r>
    </w:p>
    <w:p w14:paraId="0EEB1C48" w14:textId="77777777" w:rsidR="0008588D" w:rsidRPr="00E92312" w:rsidRDefault="0008588D" w:rsidP="0008588D">
      <w:pPr>
        <w:widowControl w:val="0"/>
        <w:spacing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6CA8BB2A"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20211F43" w14:textId="77777777" w:rsidR="0008588D" w:rsidRPr="00E92312" w:rsidRDefault="0008588D" w:rsidP="0008588D">
      <w:pPr>
        <w:widowControl w:val="0"/>
        <w:spacing w:line="312" w:lineRule="auto"/>
        <w:ind w:firstLine="720"/>
        <w:jc w:val="both"/>
        <w:rPr>
          <w:rFonts w:eastAsia="Century Schoolbook"/>
          <w:sz w:val="26"/>
          <w:szCs w:val="26"/>
        </w:rPr>
      </w:pPr>
    </w:p>
    <w:p w14:paraId="31B9217C" w14:textId="77777777" w:rsidR="0008588D" w:rsidRPr="00E92312" w:rsidRDefault="0008588D" w:rsidP="0008588D">
      <w:pPr>
        <w:pStyle w:val="11"/>
      </w:pPr>
      <w:r w:rsidRPr="00E92312">
        <w:t xml:space="preserve">CHƯƠNG 2: </w:t>
      </w:r>
      <w:r w:rsidRPr="00186367">
        <w:t>TỔ</w:t>
      </w:r>
      <w:r w:rsidRPr="00E92312">
        <w:t xml:space="preserve"> CHỨC DỮ LIỆU TRONG PHÂN TÍCH KẾ TOÁN</w:t>
      </w:r>
    </w:p>
    <w:p w14:paraId="26466B37"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vấn để tổ chức dữ liệu phục vụ cho việc phân tích dữ liệu trong kế toán.</w:t>
      </w:r>
    </w:p>
    <w:p w14:paraId="768BD64C"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1.1.</w:t>
      </w:r>
      <w:r>
        <w:rPr>
          <w:b/>
          <w:color w:val="000000"/>
          <w:sz w:val="26"/>
          <w:szCs w:val="26"/>
        </w:rPr>
        <w:t xml:space="preserve"> </w:t>
      </w:r>
      <w:r w:rsidRPr="009653A1">
        <w:rPr>
          <w:b/>
          <w:color w:val="000000"/>
          <w:sz w:val="26"/>
          <w:szCs w:val="26"/>
        </w:rPr>
        <w:t>Dữ liệu được sử dụng và lưu trữ như thế nào trong chu trình kế toán</w:t>
      </w:r>
    </w:p>
    <w:p w14:paraId="6DA92016"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1.2.</w:t>
      </w:r>
      <w:r>
        <w:rPr>
          <w:b/>
          <w:color w:val="000000"/>
          <w:sz w:val="26"/>
          <w:szCs w:val="26"/>
        </w:rPr>
        <w:t xml:space="preserve"> </w:t>
      </w:r>
      <w:r w:rsidRPr="009653A1">
        <w:rPr>
          <w:b/>
          <w:color w:val="000000"/>
          <w:sz w:val="26"/>
          <w:szCs w:val="26"/>
        </w:rPr>
        <w:t>Dữ liệu và mối quan hệ trong cơ sở dữ liệu quan hệ</w:t>
      </w:r>
    </w:p>
    <w:p w14:paraId="0C40DD36"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1.3.</w:t>
      </w:r>
      <w:r>
        <w:rPr>
          <w:b/>
          <w:color w:val="000000"/>
          <w:sz w:val="26"/>
          <w:szCs w:val="26"/>
        </w:rPr>
        <w:t xml:space="preserve"> </w:t>
      </w:r>
      <w:r w:rsidRPr="009653A1">
        <w:rPr>
          <w:b/>
          <w:color w:val="000000"/>
          <w:sz w:val="26"/>
          <w:szCs w:val="26"/>
        </w:rPr>
        <w:t>Từ điển dữ liệu</w:t>
      </w:r>
    </w:p>
    <w:p w14:paraId="2F7325C7" w14:textId="77777777" w:rsidR="0008588D" w:rsidRPr="009653A1" w:rsidRDefault="0008588D" w:rsidP="0008588D">
      <w:pPr>
        <w:widowControl w:val="0"/>
        <w:spacing w:line="312" w:lineRule="auto"/>
        <w:jc w:val="both"/>
        <w:rPr>
          <w:b/>
          <w:color w:val="000000"/>
          <w:sz w:val="26"/>
          <w:szCs w:val="26"/>
        </w:rPr>
      </w:pPr>
      <w:r w:rsidRPr="009653A1">
        <w:rPr>
          <w:b/>
          <w:color w:val="000000"/>
          <w:sz w:val="26"/>
          <w:szCs w:val="26"/>
        </w:rPr>
        <w:t>1.4. Trích rút dữ liệu, chuyển đổi dữ liệu, tải dữ liệu chuẩn bị phân tích</w:t>
      </w:r>
    </w:p>
    <w:p w14:paraId="6F7D0FDE"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1.4.1. Trích rút dữ liệu</w:t>
      </w:r>
    </w:p>
    <w:p w14:paraId="2BD6A9EA"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1.4.2.Chuyển đổi dữ liệu</w:t>
      </w:r>
    </w:p>
    <w:p w14:paraId="65414FFF"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1.4.3.Tải dữ liệu chuẩn bị cho phân tích</w:t>
      </w:r>
    </w:p>
    <w:p w14:paraId="15A6C940"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3A834709"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5948F33E"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5EA87C98" w14:textId="77777777" w:rsidR="0008588D" w:rsidRPr="00E92312" w:rsidRDefault="0008588D" w:rsidP="0008588D">
      <w:pPr>
        <w:widowControl w:val="0"/>
        <w:shd w:val="clear" w:color="auto" w:fill="FFFFFF"/>
        <w:spacing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00C0C2B7" w14:textId="77777777" w:rsidR="0008588D" w:rsidRPr="00E92312" w:rsidRDefault="0008588D" w:rsidP="0008588D">
      <w:pPr>
        <w:widowControl w:val="0"/>
        <w:spacing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7DFAA4BE" w14:textId="77777777" w:rsidR="0008588D" w:rsidRPr="00E92312" w:rsidRDefault="0008588D" w:rsidP="0008588D">
      <w:pPr>
        <w:widowControl w:val="0"/>
        <w:spacing w:line="312" w:lineRule="auto"/>
        <w:ind w:firstLine="720"/>
        <w:jc w:val="both"/>
        <w:rPr>
          <w:sz w:val="26"/>
          <w:szCs w:val="26"/>
          <w:lang w:eastAsia="zh-CN"/>
        </w:rPr>
      </w:pPr>
      <w:r w:rsidRPr="00E92312">
        <w:rPr>
          <w:color w:val="000000"/>
          <w:sz w:val="26"/>
          <w:szCs w:val="26"/>
        </w:rPr>
        <w:t xml:space="preserve">-Trevor Hastie, Robert Tibshirani and Jerome Friedman, </w:t>
      </w:r>
      <w:r w:rsidRPr="00E92312">
        <w:rPr>
          <w:i/>
          <w:sz w:val="26"/>
          <w:szCs w:val="26"/>
          <w:lang w:eastAsia="zh-CN"/>
        </w:rPr>
        <w:t xml:space="preserve">Elements of Statistical Learning: </w:t>
      </w:r>
      <w:r w:rsidRPr="00E92312">
        <w:rPr>
          <w:i/>
          <w:color w:val="000000"/>
          <w:sz w:val="26"/>
          <w:szCs w:val="26"/>
        </w:rPr>
        <w:t>Data Mining, Inference, and Prediction</w:t>
      </w:r>
      <w:r w:rsidRPr="00E92312">
        <w:rPr>
          <w:sz w:val="26"/>
          <w:szCs w:val="26"/>
          <w:lang w:eastAsia="zh-CN"/>
        </w:rPr>
        <w:t xml:space="preserve"> </w:t>
      </w:r>
    </w:p>
    <w:p w14:paraId="138F0B0F" w14:textId="77777777" w:rsidR="0008588D" w:rsidRPr="00E92312" w:rsidRDefault="0008588D" w:rsidP="0008588D">
      <w:pPr>
        <w:widowControl w:val="0"/>
        <w:spacing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71A7EB07"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51F06EAB" w14:textId="77777777" w:rsidR="0008588D" w:rsidRDefault="0008588D" w:rsidP="0008588D">
      <w:pPr>
        <w:widowControl w:val="0"/>
        <w:spacing w:line="312" w:lineRule="auto"/>
        <w:ind w:firstLine="720"/>
        <w:jc w:val="both"/>
        <w:rPr>
          <w:b/>
          <w:sz w:val="26"/>
          <w:szCs w:val="26"/>
        </w:rPr>
      </w:pPr>
    </w:p>
    <w:p w14:paraId="0FD26B2B" w14:textId="77777777" w:rsidR="0008588D" w:rsidRPr="00E92312" w:rsidRDefault="0008588D" w:rsidP="0008588D">
      <w:pPr>
        <w:pStyle w:val="11"/>
      </w:pPr>
      <w:r w:rsidRPr="00E92312">
        <w:t xml:space="preserve">Chương 3 </w:t>
      </w:r>
      <w:r>
        <w:t xml:space="preserve">. </w:t>
      </w:r>
      <w:r w:rsidRPr="00E92312">
        <w:t>CÁC PHƯƠNG PHÁP PHÂN TÍCH dữ liệu LỚN TRONG KẾ TOÁN</w:t>
      </w:r>
    </w:p>
    <w:p w14:paraId="16660A52"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kỹ thuật và các loại mô hình dữ liệu kế toán</w:t>
      </w:r>
    </w:p>
    <w:p w14:paraId="63A69A05" w14:textId="77777777" w:rsidR="0008588D" w:rsidRPr="00186367" w:rsidRDefault="0008588D" w:rsidP="0008588D">
      <w:pPr>
        <w:widowControl w:val="0"/>
        <w:spacing w:line="312" w:lineRule="auto"/>
        <w:jc w:val="both"/>
        <w:rPr>
          <w:b/>
          <w:sz w:val="26"/>
          <w:szCs w:val="26"/>
        </w:rPr>
      </w:pPr>
      <w:r w:rsidRPr="00186367">
        <w:rPr>
          <w:b/>
          <w:sz w:val="26"/>
          <w:szCs w:val="26"/>
        </w:rPr>
        <w:t>3.1.Khái quát mô hình hóa dữ liệu kế toán</w:t>
      </w:r>
    </w:p>
    <w:p w14:paraId="096F8E6E" w14:textId="77777777" w:rsidR="0008588D" w:rsidRPr="00186367" w:rsidRDefault="0008588D" w:rsidP="0008588D">
      <w:pPr>
        <w:widowControl w:val="0"/>
        <w:spacing w:line="312" w:lineRule="auto"/>
        <w:jc w:val="both"/>
        <w:rPr>
          <w:b/>
          <w:sz w:val="26"/>
          <w:szCs w:val="26"/>
        </w:rPr>
      </w:pPr>
      <w:r w:rsidRPr="00186367">
        <w:rPr>
          <w:b/>
          <w:sz w:val="26"/>
          <w:szCs w:val="26"/>
        </w:rPr>
        <w:t>3.2.Các loại mô hình dữ liệu kế toán</w:t>
      </w:r>
    </w:p>
    <w:p w14:paraId="17B7D8EC" w14:textId="77777777" w:rsidR="0008588D" w:rsidRPr="00186367" w:rsidRDefault="0008588D" w:rsidP="0008588D">
      <w:pPr>
        <w:widowControl w:val="0"/>
        <w:spacing w:line="312" w:lineRule="auto"/>
        <w:jc w:val="both"/>
        <w:rPr>
          <w:b/>
          <w:sz w:val="26"/>
          <w:szCs w:val="26"/>
        </w:rPr>
      </w:pPr>
      <w:r w:rsidRPr="00186367">
        <w:rPr>
          <w:b/>
          <w:sz w:val="26"/>
          <w:szCs w:val="26"/>
        </w:rPr>
        <w:t>3.3.Khám phá dữ liệu kế toán</w:t>
      </w:r>
    </w:p>
    <w:p w14:paraId="030989BD" w14:textId="77777777" w:rsidR="0008588D" w:rsidRPr="00186367" w:rsidRDefault="0008588D" w:rsidP="0008588D">
      <w:pPr>
        <w:widowControl w:val="0"/>
        <w:spacing w:line="312" w:lineRule="auto"/>
        <w:jc w:val="both"/>
        <w:rPr>
          <w:b/>
          <w:sz w:val="26"/>
          <w:szCs w:val="26"/>
        </w:rPr>
      </w:pPr>
      <w:r w:rsidRPr="00186367">
        <w:rPr>
          <w:b/>
          <w:sz w:val="26"/>
          <w:szCs w:val="26"/>
        </w:rPr>
        <w:t>3.4.Phân tích dữ liệu kế toán và xây dựng mô hình trong kế toán</w:t>
      </w:r>
    </w:p>
    <w:p w14:paraId="1FF5CD63"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33D50B83"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0F276215"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74EA69A9" w14:textId="77777777" w:rsidR="0008588D" w:rsidRPr="00E92312" w:rsidRDefault="0008588D" w:rsidP="0008588D">
      <w:pPr>
        <w:widowControl w:val="0"/>
        <w:shd w:val="clear" w:color="auto" w:fill="FFFFFF"/>
        <w:spacing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5FE474C6" w14:textId="77777777" w:rsidR="0008588D" w:rsidRPr="00E92312" w:rsidRDefault="0008588D" w:rsidP="0008588D">
      <w:pPr>
        <w:widowControl w:val="0"/>
        <w:spacing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5A60BDD9" w14:textId="77777777" w:rsidR="0008588D" w:rsidRPr="00E92312" w:rsidRDefault="0008588D" w:rsidP="0008588D">
      <w:pPr>
        <w:widowControl w:val="0"/>
        <w:spacing w:line="312" w:lineRule="auto"/>
        <w:ind w:firstLine="720"/>
        <w:jc w:val="both"/>
        <w:rPr>
          <w:sz w:val="26"/>
          <w:szCs w:val="26"/>
          <w:lang w:eastAsia="zh-CN"/>
        </w:rPr>
      </w:pPr>
      <w:r w:rsidRPr="00E92312">
        <w:rPr>
          <w:color w:val="000000"/>
          <w:sz w:val="26"/>
          <w:szCs w:val="26"/>
        </w:rPr>
        <w:t xml:space="preserve">-Trevor Hastie, Robert Tibshirani and Jerome Friedman, </w:t>
      </w:r>
      <w:r w:rsidRPr="00E92312">
        <w:rPr>
          <w:i/>
          <w:sz w:val="26"/>
          <w:szCs w:val="26"/>
          <w:lang w:eastAsia="zh-CN"/>
        </w:rPr>
        <w:t xml:space="preserve">Elements of Statistical Learning: </w:t>
      </w:r>
      <w:r w:rsidRPr="00E92312">
        <w:rPr>
          <w:i/>
          <w:color w:val="000000"/>
          <w:sz w:val="26"/>
          <w:szCs w:val="26"/>
        </w:rPr>
        <w:t>Data Mining, Inference, and Prediction</w:t>
      </w:r>
      <w:r w:rsidRPr="00E92312">
        <w:rPr>
          <w:sz w:val="26"/>
          <w:szCs w:val="26"/>
          <w:lang w:eastAsia="zh-CN"/>
        </w:rPr>
        <w:t xml:space="preserve"> </w:t>
      </w:r>
    </w:p>
    <w:p w14:paraId="4C601994" w14:textId="77777777" w:rsidR="0008588D" w:rsidRPr="00E92312" w:rsidRDefault="0008588D" w:rsidP="0008588D">
      <w:pPr>
        <w:widowControl w:val="0"/>
        <w:spacing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1DC2244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3BF56ACA" w14:textId="77777777" w:rsidR="0008588D" w:rsidRPr="00E92312" w:rsidRDefault="0008588D" w:rsidP="0008588D">
      <w:pPr>
        <w:widowControl w:val="0"/>
        <w:spacing w:line="312" w:lineRule="auto"/>
        <w:ind w:firstLine="720"/>
        <w:jc w:val="both"/>
        <w:rPr>
          <w:sz w:val="26"/>
          <w:szCs w:val="26"/>
        </w:rPr>
      </w:pPr>
    </w:p>
    <w:p w14:paraId="510EA26C" w14:textId="77777777" w:rsidR="0008588D" w:rsidRPr="00E92312" w:rsidRDefault="0008588D" w:rsidP="0008588D">
      <w:pPr>
        <w:pStyle w:val="11"/>
      </w:pPr>
      <w:r w:rsidRPr="00E92312">
        <w:t>Chương 4</w:t>
      </w:r>
      <w:r>
        <w:t xml:space="preserve">: </w:t>
      </w:r>
      <w:r w:rsidRPr="00E92312">
        <w:t>SỬ DỤNG CÁC cÔNG CỤ HÌNH ẢNH HÓA ĐỂ PHÂN TÍCH VÀ BÁO CÁO dữ liệu LỚN TRONG KẾ TOÁN</w:t>
      </w:r>
    </w:p>
    <w:p w14:paraId="3979D74F"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Chương này đề cập đến các công cụ trực quan mô tả dữ liệu kế toán.</w:t>
      </w:r>
    </w:p>
    <w:p w14:paraId="1245D5E2" w14:textId="77777777" w:rsidR="0008588D" w:rsidRPr="00186367" w:rsidRDefault="0008588D" w:rsidP="0008588D">
      <w:pPr>
        <w:widowControl w:val="0"/>
        <w:spacing w:line="312" w:lineRule="auto"/>
        <w:jc w:val="both"/>
        <w:rPr>
          <w:b/>
          <w:sz w:val="26"/>
          <w:szCs w:val="26"/>
        </w:rPr>
      </w:pPr>
      <w:r w:rsidRPr="00186367">
        <w:rPr>
          <w:b/>
          <w:sz w:val="26"/>
          <w:szCs w:val="26"/>
        </w:rPr>
        <w:t>4.1. Khái quát về công cụ trực quan mô tả dữ liệu kế toán</w:t>
      </w:r>
    </w:p>
    <w:p w14:paraId="1C2AECF6" w14:textId="77777777" w:rsidR="0008588D" w:rsidRPr="00186367" w:rsidRDefault="0008588D" w:rsidP="0008588D">
      <w:pPr>
        <w:widowControl w:val="0"/>
        <w:spacing w:line="312" w:lineRule="auto"/>
        <w:jc w:val="both"/>
        <w:rPr>
          <w:b/>
          <w:sz w:val="26"/>
          <w:szCs w:val="26"/>
        </w:rPr>
      </w:pPr>
      <w:r w:rsidRPr="00186367">
        <w:rPr>
          <w:b/>
          <w:sz w:val="26"/>
          <w:szCs w:val="26"/>
        </w:rPr>
        <w:t>4.2. Các công cụ trực quan mô tả dữ liệu kế toán</w:t>
      </w:r>
    </w:p>
    <w:p w14:paraId="35D15323" w14:textId="77777777" w:rsidR="0008588D" w:rsidRPr="00E92312" w:rsidRDefault="0008588D" w:rsidP="0008588D">
      <w:pPr>
        <w:widowControl w:val="0"/>
        <w:spacing w:line="312" w:lineRule="auto"/>
        <w:jc w:val="both"/>
        <w:rPr>
          <w:b/>
          <w:i/>
          <w:sz w:val="26"/>
          <w:szCs w:val="26"/>
        </w:rPr>
      </w:pPr>
      <w:r w:rsidRPr="00E92312">
        <w:rPr>
          <w:b/>
          <w:i/>
          <w:sz w:val="26"/>
          <w:szCs w:val="26"/>
        </w:rPr>
        <w:t>Tài liệu tham khảo:</w:t>
      </w:r>
    </w:p>
    <w:p w14:paraId="3A6F4147" w14:textId="77777777" w:rsidR="0008588D" w:rsidRPr="00E92312" w:rsidRDefault="0008588D" w:rsidP="0008588D">
      <w:pPr>
        <w:widowControl w:val="0"/>
        <w:spacing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59281948" w14:textId="77777777" w:rsidR="0008588D" w:rsidRPr="00E92312" w:rsidRDefault="0008588D" w:rsidP="0008588D">
      <w:pPr>
        <w:widowControl w:val="0"/>
        <w:spacing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725ECCD9" w14:textId="77777777" w:rsidR="0008588D" w:rsidRPr="00E92312" w:rsidRDefault="0008588D" w:rsidP="0008588D">
      <w:pPr>
        <w:widowControl w:val="0"/>
        <w:shd w:val="clear" w:color="auto" w:fill="FFFFFF"/>
        <w:spacing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39E59E0A" w14:textId="77777777" w:rsidR="0008588D" w:rsidRPr="00E92312" w:rsidRDefault="0008588D" w:rsidP="0008588D">
      <w:pPr>
        <w:widowControl w:val="0"/>
        <w:spacing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38ECAD31" w14:textId="77777777" w:rsidR="0008588D" w:rsidRPr="00E92312" w:rsidRDefault="0008588D" w:rsidP="0008588D">
      <w:pPr>
        <w:widowControl w:val="0"/>
        <w:spacing w:line="312" w:lineRule="auto"/>
        <w:ind w:firstLine="720"/>
        <w:jc w:val="both"/>
        <w:rPr>
          <w:sz w:val="26"/>
          <w:szCs w:val="26"/>
          <w:lang w:eastAsia="zh-CN"/>
        </w:rPr>
      </w:pPr>
      <w:r w:rsidRPr="00E92312">
        <w:rPr>
          <w:color w:val="000000"/>
          <w:sz w:val="26"/>
          <w:szCs w:val="26"/>
        </w:rPr>
        <w:t xml:space="preserve">-Trevor Hastie, Robert Tibshirani and Jerome Friedman, </w:t>
      </w:r>
      <w:r w:rsidRPr="00E92312">
        <w:rPr>
          <w:i/>
          <w:sz w:val="26"/>
          <w:szCs w:val="26"/>
          <w:lang w:eastAsia="zh-CN"/>
        </w:rPr>
        <w:t xml:space="preserve">Elements of Statistical Learning: </w:t>
      </w:r>
      <w:r w:rsidRPr="00E92312">
        <w:rPr>
          <w:i/>
          <w:color w:val="000000"/>
          <w:sz w:val="26"/>
          <w:szCs w:val="26"/>
        </w:rPr>
        <w:t>Data Mining, Inference, and Prediction</w:t>
      </w:r>
      <w:r w:rsidRPr="00E92312">
        <w:rPr>
          <w:sz w:val="26"/>
          <w:szCs w:val="26"/>
          <w:lang w:eastAsia="zh-CN"/>
        </w:rPr>
        <w:t xml:space="preserve"> </w:t>
      </w:r>
    </w:p>
    <w:p w14:paraId="6ABCF62F" w14:textId="77777777" w:rsidR="0008588D" w:rsidRPr="00E92312" w:rsidRDefault="0008588D" w:rsidP="0008588D">
      <w:pPr>
        <w:widowControl w:val="0"/>
        <w:spacing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6E3D4A8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40620F7D" w14:textId="77777777" w:rsidR="0008588D" w:rsidRPr="00E92312" w:rsidRDefault="0008588D" w:rsidP="0008588D">
      <w:pPr>
        <w:widowControl w:val="0"/>
        <w:spacing w:line="312" w:lineRule="auto"/>
        <w:ind w:firstLine="720"/>
        <w:jc w:val="both"/>
        <w:rPr>
          <w:color w:val="000000"/>
          <w:sz w:val="26"/>
          <w:szCs w:val="26"/>
        </w:rPr>
      </w:pPr>
    </w:p>
    <w:p w14:paraId="0CF90974" w14:textId="77777777" w:rsidR="0008588D" w:rsidRPr="00E92312" w:rsidRDefault="0008588D" w:rsidP="0008588D">
      <w:pPr>
        <w:pStyle w:val="11"/>
        <w:spacing w:before="60"/>
      </w:pPr>
      <w:r w:rsidRPr="00E92312">
        <w:t>Chương 5</w:t>
      </w:r>
      <w:r>
        <w:t xml:space="preserve">: </w:t>
      </w:r>
      <w:r w:rsidRPr="00E92312">
        <w:t>PHÂN TÍCH DỮ LIỆU LỚN TRONG KIỂM TOÁN</w:t>
      </w:r>
    </w:p>
    <w:p w14:paraId="48EC4EDA" w14:textId="77777777" w:rsidR="0008588D" w:rsidRPr="00E92312" w:rsidRDefault="0008588D" w:rsidP="0008588D">
      <w:pPr>
        <w:widowControl w:val="0"/>
        <w:spacing w:before="60" w:line="312" w:lineRule="auto"/>
        <w:ind w:firstLine="720"/>
        <w:jc w:val="both"/>
        <w:rPr>
          <w:color w:val="000000"/>
          <w:sz w:val="26"/>
          <w:szCs w:val="26"/>
        </w:rPr>
      </w:pPr>
      <w:r w:rsidRPr="00E92312">
        <w:rPr>
          <w:color w:val="000000"/>
          <w:sz w:val="26"/>
          <w:szCs w:val="26"/>
        </w:rPr>
        <w:t>Chương này đề cập đến các kỹ thuật phân tích dữ liệu trong kiểm toán hiện đại và kiểm toán liên tục. Đồng thời giới thiệu các kỹ thuật phân tích dữ liệu lớn trong kiểm toán</w:t>
      </w:r>
    </w:p>
    <w:p w14:paraId="2C99E560" w14:textId="77777777" w:rsidR="0008588D" w:rsidRPr="00186367" w:rsidRDefault="0008588D" w:rsidP="0008588D">
      <w:pPr>
        <w:widowControl w:val="0"/>
        <w:spacing w:before="60" w:line="312" w:lineRule="auto"/>
        <w:jc w:val="both"/>
        <w:rPr>
          <w:b/>
          <w:sz w:val="26"/>
          <w:szCs w:val="26"/>
        </w:rPr>
      </w:pPr>
      <w:r w:rsidRPr="00186367">
        <w:rPr>
          <w:b/>
          <w:sz w:val="26"/>
          <w:szCs w:val="26"/>
        </w:rPr>
        <w:t>5.1. Kiểm toán hiện đại và kiểm toán liên tục</w:t>
      </w:r>
    </w:p>
    <w:p w14:paraId="27016819" w14:textId="77777777" w:rsidR="0008588D" w:rsidRPr="00186367" w:rsidRDefault="0008588D" w:rsidP="0008588D">
      <w:pPr>
        <w:widowControl w:val="0"/>
        <w:spacing w:before="60" w:line="312" w:lineRule="auto"/>
        <w:jc w:val="both"/>
        <w:rPr>
          <w:b/>
          <w:sz w:val="26"/>
          <w:szCs w:val="26"/>
        </w:rPr>
      </w:pPr>
      <w:r w:rsidRPr="00186367">
        <w:rPr>
          <w:b/>
          <w:sz w:val="26"/>
          <w:szCs w:val="26"/>
        </w:rPr>
        <w:t>5.2. Khái quát chung về phân tích dữ liệu lớn trong kiểm toán</w:t>
      </w:r>
    </w:p>
    <w:p w14:paraId="7C0340D9" w14:textId="77777777" w:rsidR="0008588D" w:rsidRPr="00186367" w:rsidRDefault="0008588D" w:rsidP="0008588D">
      <w:pPr>
        <w:widowControl w:val="0"/>
        <w:spacing w:before="60" w:line="312" w:lineRule="auto"/>
        <w:jc w:val="both"/>
        <w:rPr>
          <w:b/>
          <w:sz w:val="26"/>
          <w:szCs w:val="26"/>
        </w:rPr>
      </w:pPr>
      <w:r w:rsidRPr="00186367">
        <w:rPr>
          <w:b/>
          <w:sz w:val="26"/>
          <w:szCs w:val="26"/>
        </w:rPr>
        <w:t>5.3. Thực hiện phân tích dữ liệu lớn trong kiểm toán</w:t>
      </w:r>
    </w:p>
    <w:p w14:paraId="23DBC6C2" w14:textId="77777777" w:rsidR="0008588D" w:rsidRPr="00E92312" w:rsidRDefault="0008588D" w:rsidP="0008588D">
      <w:pPr>
        <w:widowControl w:val="0"/>
        <w:spacing w:before="60" w:line="312" w:lineRule="auto"/>
        <w:jc w:val="both"/>
        <w:rPr>
          <w:b/>
          <w:i/>
          <w:sz w:val="26"/>
          <w:szCs w:val="26"/>
        </w:rPr>
      </w:pPr>
      <w:r w:rsidRPr="00E92312">
        <w:rPr>
          <w:b/>
          <w:i/>
          <w:sz w:val="26"/>
          <w:szCs w:val="26"/>
        </w:rPr>
        <w:t>Tài liệu tham khảo:</w:t>
      </w:r>
    </w:p>
    <w:p w14:paraId="4164D91E" w14:textId="77777777" w:rsidR="0008588D" w:rsidRPr="00E92312" w:rsidRDefault="0008588D" w:rsidP="0008588D">
      <w:pPr>
        <w:widowControl w:val="0"/>
        <w:spacing w:before="60"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54EA292A" w14:textId="77777777" w:rsidR="0008588D" w:rsidRPr="00E92312" w:rsidRDefault="0008588D" w:rsidP="0008588D">
      <w:pPr>
        <w:widowControl w:val="0"/>
        <w:spacing w:before="60"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363A2539" w14:textId="77777777" w:rsidR="0008588D" w:rsidRPr="00E92312" w:rsidRDefault="0008588D" w:rsidP="0008588D">
      <w:pPr>
        <w:widowControl w:val="0"/>
        <w:shd w:val="clear" w:color="auto" w:fill="FFFFFF"/>
        <w:spacing w:before="60"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6FB2C3EF" w14:textId="77777777" w:rsidR="0008588D" w:rsidRPr="00E92312" w:rsidRDefault="0008588D" w:rsidP="0008588D">
      <w:pPr>
        <w:widowControl w:val="0"/>
        <w:spacing w:before="60"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3813ABEC" w14:textId="77777777" w:rsidR="0008588D" w:rsidRPr="00E92312" w:rsidRDefault="0008588D" w:rsidP="0008588D">
      <w:pPr>
        <w:widowControl w:val="0"/>
        <w:spacing w:before="60" w:line="312" w:lineRule="auto"/>
        <w:ind w:firstLine="720"/>
        <w:jc w:val="both"/>
        <w:rPr>
          <w:sz w:val="26"/>
          <w:szCs w:val="26"/>
          <w:lang w:eastAsia="zh-CN"/>
        </w:rPr>
      </w:pPr>
      <w:r w:rsidRPr="00E92312">
        <w:rPr>
          <w:color w:val="000000"/>
          <w:sz w:val="26"/>
          <w:szCs w:val="26"/>
        </w:rPr>
        <w:t xml:space="preserve">-Trevor Hastie, Robert Tibshirani and Jerome Friedman, </w:t>
      </w:r>
      <w:r w:rsidRPr="00E92312">
        <w:rPr>
          <w:i/>
          <w:sz w:val="26"/>
          <w:szCs w:val="26"/>
          <w:lang w:eastAsia="zh-CN"/>
        </w:rPr>
        <w:t xml:space="preserve">Elements of Statistical Learning: </w:t>
      </w:r>
      <w:r w:rsidRPr="00E92312">
        <w:rPr>
          <w:i/>
          <w:color w:val="000000"/>
          <w:sz w:val="26"/>
          <w:szCs w:val="26"/>
        </w:rPr>
        <w:t>Data Mining, Inference, and Prediction</w:t>
      </w:r>
      <w:r w:rsidRPr="00E92312">
        <w:rPr>
          <w:sz w:val="26"/>
          <w:szCs w:val="26"/>
          <w:lang w:eastAsia="zh-CN"/>
        </w:rPr>
        <w:t xml:space="preserve"> </w:t>
      </w:r>
    </w:p>
    <w:p w14:paraId="65B75F90"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46DA078E"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3560B02C" w14:textId="77777777" w:rsidR="0008588D" w:rsidRPr="00E92312" w:rsidRDefault="0008588D" w:rsidP="0008588D">
      <w:pPr>
        <w:widowControl w:val="0"/>
        <w:spacing w:before="60" w:line="312" w:lineRule="auto"/>
        <w:ind w:firstLine="720"/>
        <w:jc w:val="both"/>
        <w:rPr>
          <w:color w:val="000000"/>
          <w:sz w:val="26"/>
          <w:szCs w:val="26"/>
        </w:rPr>
      </w:pPr>
    </w:p>
    <w:p w14:paraId="59535CCD" w14:textId="77777777" w:rsidR="0008588D" w:rsidRPr="00E92312" w:rsidRDefault="0008588D" w:rsidP="0008588D">
      <w:pPr>
        <w:pStyle w:val="11"/>
        <w:spacing w:before="60"/>
      </w:pPr>
      <w:r w:rsidRPr="00E92312">
        <w:t>Chương 6</w:t>
      </w:r>
      <w:r>
        <w:t xml:space="preserve">: </w:t>
      </w:r>
      <w:r w:rsidRPr="00E92312">
        <w:t>PHÂN TÍCH DỮ LIỆU LỚN ĐỂ ĐO LƯỜNG HIỆU quả HOẠT ĐỘNG DOANH NGHIỆP</w:t>
      </w:r>
    </w:p>
    <w:p w14:paraId="6E1C15FD" w14:textId="77777777" w:rsidR="0008588D" w:rsidRPr="00E92312" w:rsidRDefault="0008588D" w:rsidP="0008588D">
      <w:pPr>
        <w:widowControl w:val="0"/>
        <w:spacing w:before="60" w:line="312" w:lineRule="auto"/>
        <w:ind w:firstLine="720"/>
        <w:jc w:val="both"/>
        <w:rPr>
          <w:color w:val="000000"/>
          <w:sz w:val="26"/>
          <w:szCs w:val="26"/>
        </w:rPr>
      </w:pPr>
      <w:r w:rsidRPr="00E92312">
        <w:rPr>
          <w:color w:val="000000"/>
          <w:sz w:val="26"/>
          <w:szCs w:val="26"/>
        </w:rPr>
        <w:t>Chương này đề cập đến các thước đo thành quả trong một tổ chức.</w:t>
      </w:r>
    </w:p>
    <w:p w14:paraId="46846BDE" w14:textId="77777777" w:rsidR="0008588D" w:rsidRPr="00186367" w:rsidRDefault="0008588D" w:rsidP="0008588D">
      <w:pPr>
        <w:widowControl w:val="0"/>
        <w:spacing w:before="60" w:line="312" w:lineRule="auto"/>
        <w:jc w:val="both"/>
        <w:rPr>
          <w:b/>
          <w:sz w:val="26"/>
          <w:szCs w:val="26"/>
        </w:rPr>
      </w:pPr>
      <w:r w:rsidRPr="00186367">
        <w:rPr>
          <w:b/>
          <w:sz w:val="26"/>
          <w:szCs w:val="26"/>
        </w:rPr>
        <w:t>6.1. Khái quát về các thước đo thành quả</w:t>
      </w:r>
    </w:p>
    <w:p w14:paraId="612AFF49" w14:textId="77777777" w:rsidR="0008588D" w:rsidRPr="00186367" w:rsidRDefault="0008588D" w:rsidP="0008588D">
      <w:pPr>
        <w:widowControl w:val="0"/>
        <w:spacing w:before="60" w:line="312" w:lineRule="auto"/>
        <w:jc w:val="both"/>
        <w:rPr>
          <w:b/>
          <w:sz w:val="26"/>
          <w:szCs w:val="26"/>
        </w:rPr>
      </w:pPr>
      <w:r w:rsidRPr="00186367">
        <w:rPr>
          <w:b/>
          <w:sz w:val="26"/>
          <w:szCs w:val="26"/>
        </w:rPr>
        <w:t>6.2. Các thước đo tài chính</w:t>
      </w:r>
    </w:p>
    <w:p w14:paraId="499072FA" w14:textId="77777777" w:rsidR="0008588D" w:rsidRPr="00186367" w:rsidRDefault="0008588D" w:rsidP="0008588D">
      <w:pPr>
        <w:widowControl w:val="0"/>
        <w:spacing w:before="60" w:line="312" w:lineRule="auto"/>
        <w:jc w:val="both"/>
        <w:rPr>
          <w:b/>
          <w:sz w:val="26"/>
          <w:szCs w:val="26"/>
        </w:rPr>
      </w:pPr>
      <w:r w:rsidRPr="00186367">
        <w:rPr>
          <w:b/>
          <w:sz w:val="26"/>
          <w:szCs w:val="26"/>
        </w:rPr>
        <w:t>6.3. Các thước đo phi tài chính</w:t>
      </w:r>
    </w:p>
    <w:p w14:paraId="4597CA65" w14:textId="77777777" w:rsidR="0008588D" w:rsidRPr="00186367" w:rsidRDefault="0008588D" w:rsidP="0008588D">
      <w:pPr>
        <w:widowControl w:val="0"/>
        <w:spacing w:before="60" w:line="312" w:lineRule="auto"/>
        <w:jc w:val="both"/>
        <w:rPr>
          <w:b/>
          <w:i/>
          <w:sz w:val="26"/>
          <w:szCs w:val="26"/>
        </w:rPr>
      </w:pPr>
      <w:r w:rsidRPr="00186367">
        <w:rPr>
          <w:b/>
          <w:i/>
          <w:sz w:val="26"/>
          <w:szCs w:val="26"/>
        </w:rPr>
        <w:t>Tài liệu tham khảo:</w:t>
      </w:r>
    </w:p>
    <w:p w14:paraId="6B3C5BE8" w14:textId="77777777" w:rsidR="0008588D" w:rsidRPr="00E92312" w:rsidRDefault="0008588D" w:rsidP="0008588D">
      <w:pPr>
        <w:widowControl w:val="0"/>
        <w:spacing w:before="60"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059EBD9C" w14:textId="77777777" w:rsidR="0008588D" w:rsidRPr="00E92312" w:rsidRDefault="0008588D" w:rsidP="0008588D">
      <w:pPr>
        <w:widowControl w:val="0"/>
        <w:spacing w:before="60"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35DCB38F" w14:textId="77777777" w:rsidR="0008588D" w:rsidRPr="00E92312" w:rsidRDefault="0008588D" w:rsidP="0008588D">
      <w:pPr>
        <w:widowControl w:val="0"/>
        <w:shd w:val="clear" w:color="auto" w:fill="FFFFFF"/>
        <w:spacing w:before="60"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6EE13D07" w14:textId="77777777" w:rsidR="0008588D" w:rsidRPr="00E92312" w:rsidRDefault="0008588D" w:rsidP="0008588D">
      <w:pPr>
        <w:widowControl w:val="0"/>
        <w:spacing w:before="60"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51EF2BB4" w14:textId="77777777" w:rsidR="0008588D" w:rsidRPr="00E92312" w:rsidRDefault="0008588D" w:rsidP="0008588D">
      <w:pPr>
        <w:widowControl w:val="0"/>
        <w:spacing w:before="60" w:line="312" w:lineRule="auto"/>
        <w:ind w:firstLine="720"/>
        <w:jc w:val="both"/>
        <w:rPr>
          <w:sz w:val="26"/>
          <w:szCs w:val="26"/>
          <w:lang w:eastAsia="zh-CN"/>
        </w:rPr>
      </w:pPr>
      <w:r w:rsidRPr="00E92312">
        <w:rPr>
          <w:color w:val="000000"/>
          <w:sz w:val="26"/>
          <w:szCs w:val="26"/>
        </w:rPr>
        <w:t xml:space="preserve">-Trevor Hastie, Robert Tibshirani and Jerome Friedman, </w:t>
      </w:r>
      <w:r w:rsidRPr="00E92312">
        <w:rPr>
          <w:i/>
          <w:sz w:val="26"/>
          <w:szCs w:val="26"/>
          <w:lang w:eastAsia="zh-CN"/>
        </w:rPr>
        <w:t xml:space="preserve">Elements of Statistical Learning: </w:t>
      </w:r>
      <w:r w:rsidRPr="00E92312">
        <w:rPr>
          <w:i/>
          <w:color w:val="000000"/>
          <w:sz w:val="26"/>
          <w:szCs w:val="26"/>
        </w:rPr>
        <w:t>Data Mining, Inference, and Prediction</w:t>
      </w:r>
      <w:r w:rsidRPr="00E92312">
        <w:rPr>
          <w:sz w:val="26"/>
          <w:szCs w:val="26"/>
          <w:lang w:eastAsia="zh-CN"/>
        </w:rPr>
        <w:t xml:space="preserve"> </w:t>
      </w:r>
    </w:p>
    <w:p w14:paraId="5F6C8376"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60FC355C"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4697EF0D" w14:textId="77777777" w:rsidR="0008588D" w:rsidRDefault="0008588D" w:rsidP="0008588D">
      <w:pPr>
        <w:pStyle w:val="Heading5"/>
        <w:keepNext w:val="0"/>
        <w:keepLines w:val="0"/>
        <w:widowControl w:val="0"/>
        <w:tabs>
          <w:tab w:val="left" w:pos="567"/>
        </w:tabs>
        <w:spacing w:before="60" w:line="312" w:lineRule="auto"/>
        <w:ind w:firstLine="720"/>
        <w:rPr>
          <w:color w:val="000000"/>
          <w:sz w:val="26"/>
          <w:szCs w:val="26"/>
        </w:rPr>
      </w:pPr>
    </w:p>
    <w:p w14:paraId="4DBA9D63" w14:textId="77777777" w:rsidR="0008588D" w:rsidRPr="00E92312" w:rsidRDefault="0008588D" w:rsidP="0008588D">
      <w:pPr>
        <w:pStyle w:val="11"/>
        <w:spacing w:before="60"/>
      </w:pPr>
      <w:r w:rsidRPr="00E92312">
        <w:t>Chương 7</w:t>
      </w:r>
      <w:r>
        <w:t xml:space="preserve">: </w:t>
      </w:r>
      <w:r w:rsidRPr="00E92312">
        <w:t>phân tích báo cáo tài chính trong điều kiện XbrL</w:t>
      </w:r>
    </w:p>
    <w:p w14:paraId="0B34CCBD" w14:textId="77777777" w:rsidR="0008588D" w:rsidRPr="00E92312" w:rsidRDefault="0008588D" w:rsidP="0008588D">
      <w:pPr>
        <w:widowControl w:val="0"/>
        <w:spacing w:before="60" w:line="312" w:lineRule="auto"/>
        <w:ind w:firstLine="720"/>
        <w:jc w:val="both"/>
        <w:rPr>
          <w:color w:val="000000"/>
          <w:sz w:val="26"/>
          <w:szCs w:val="26"/>
        </w:rPr>
      </w:pPr>
      <w:r w:rsidRPr="00E92312">
        <w:rPr>
          <w:color w:val="000000"/>
          <w:sz w:val="26"/>
          <w:szCs w:val="26"/>
        </w:rPr>
        <w:t>Chương này đề cập đến viện sử dụng dữ liệu báo cáo tài chính trong phân tích dữ liệu lớn của một tổ chức.</w:t>
      </w:r>
    </w:p>
    <w:p w14:paraId="039F261C" w14:textId="77777777" w:rsidR="0008588D" w:rsidRPr="008777D8" w:rsidRDefault="0008588D" w:rsidP="0008588D">
      <w:pPr>
        <w:widowControl w:val="0"/>
        <w:spacing w:before="60" w:line="312" w:lineRule="auto"/>
        <w:jc w:val="both"/>
        <w:rPr>
          <w:b/>
          <w:sz w:val="26"/>
          <w:szCs w:val="26"/>
        </w:rPr>
      </w:pPr>
      <w:r w:rsidRPr="008777D8">
        <w:rPr>
          <w:b/>
          <w:sz w:val="26"/>
          <w:szCs w:val="26"/>
        </w:rPr>
        <w:t>7.1. Khái quát dữ liệu báo cáo tài chính</w:t>
      </w:r>
    </w:p>
    <w:p w14:paraId="0B85C389" w14:textId="77777777" w:rsidR="0008588D" w:rsidRPr="008777D8" w:rsidRDefault="0008588D" w:rsidP="0008588D">
      <w:pPr>
        <w:widowControl w:val="0"/>
        <w:spacing w:before="60" w:line="312" w:lineRule="auto"/>
        <w:jc w:val="both"/>
        <w:rPr>
          <w:b/>
          <w:sz w:val="26"/>
          <w:szCs w:val="26"/>
        </w:rPr>
      </w:pPr>
      <w:r w:rsidRPr="008777D8">
        <w:rPr>
          <w:b/>
          <w:sz w:val="26"/>
          <w:szCs w:val="26"/>
        </w:rPr>
        <w:t>7.2. Sử dụng dữ liệu báo cáo tài chính trong phân tích dữ liệu kế toán</w:t>
      </w:r>
    </w:p>
    <w:p w14:paraId="25AB1D90" w14:textId="77777777" w:rsidR="0008588D" w:rsidRPr="00E92312" w:rsidRDefault="0008588D" w:rsidP="0008588D">
      <w:pPr>
        <w:widowControl w:val="0"/>
        <w:spacing w:before="60" w:line="312" w:lineRule="auto"/>
        <w:jc w:val="both"/>
        <w:rPr>
          <w:b/>
          <w:i/>
          <w:sz w:val="26"/>
          <w:szCs w:val="26"/>
        </w:rPr>
      </w:pPr>
      <w:r w:rsidRPr="00E92312">
        <w:rPr>
          <w:b/>
          <w:i/>
          <w:sz w:val="26"/>
          <w:szCs w:val="26"/>
        </w:rPr>
        <w:t>Tài liệu tham khảo:</w:t>
      </w:r>
    </w:p>
    <w:p w14:paraId="3099D908" w14:textId="77777777" w:rsidR="0008588D" w:rsidRPr="00E92312" w:rsidRDefault="0008588D" w:rsidP="0008588D">
      <w:pPr>
        <w:widowControl w:val="0"/>
        <w:spacing w:before="60"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1927D8D5" w14:textId="77777777" w:rsidR="0008588D" w:rsidRPr="00E92312" w:rsidRDefault="0008588D" w:rsidP="0008588D">
      <w:pPr>
        <w:widowControl w:val="0"/>
        <w:spacing w:before="60"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28B61D73" w14:textId="77777777" w:rsidR="0008588D" w:rsidRPr="00E92312" w:rsidRDefault="0008588D" w:rsidP="0008588D">
      <w:pPr>
        <w:widowControl w:val="0"/>
        <w:shd w:val="clear" w:color="auto" w:fill="FFFFFF"/>
        <w:spacing w:before="60"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6D9495D9" w14:textId="77777777" w:rsidR="0008588D" w:rsidRPr="00E92312" w:rsidRDefault="0008588D" w:rsidP="0008588D">
      <w:pPr>
        <w:widowControl w:val="0"/>
        <w:spacing w:before="60"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78459433" w14:textId="77777777" w:rsidR="0008588D" w:rsidRPr="00E92312" w:rsidRDefault="0008588D" w:rsidP="0008588D">
      <w:pPr>
        <w:widowControl w:val="0"/>
        <w:spacing w:before="60" w:line="312" w:lineRule="auto"/>
        <w:ind w:firstLine="720"/>
        <w:jc w:val="both"/>
        <w:rPr>
          <w:sz w:val="26"/>
          <w:szCs w:val="26"/>
          <w:lang w:eastAsia="zh-CN"/>
        </w:rPr>
      </w:pPr>
      <w:r w:rsidRPr="00E92312">
        <w:rPr>
          <w:color w:val="000000"/>
          <w:sz w:val="26"/>
          <w:szCs w:val="26"/>
        </w:rPr>
        <w:t xml:space="preserve">-Trevor Hastie, Robert Tibshirani and Jerome Friedman, </w:t>
      </w:r>
      <w:r w:rsidRPr="00E92312">
        <w:rPr>
          <w:i/>
          <w:sz w:val="26"/>
          <w:szCs w:val="26"/>
          <w:lang w:eastAsia="zh-CN"/>
        </w:rPr>
        <w:t xml:space="preserve">Elements of Statistical Learning: </w:t>
      </w:r>
      <w:r w:rsidRPr="00E92312">
        <w:rPr>
          <w:i/>
          <w:color w:val="000000"/>
          <w:sz w:val="26"/>
          <w:szCs w:val="26"/>
        </w:rPr>
        <w:t>Data Mining, Inference, and Prediction</w:t>
      </w:r>
      <w:r w:rsidRPr="00E92312">
        <w:rPr>
          <w:sz w:val="26"/>
          <w:szCs w:val="26"/>
          <w:lang w:eastAsia="zh-CN"/>
        </w:rPr>
        <w:t xml:space="preserve"> </w:t>
      </w:r>
    </w:p>
    <w:p w14:paraId="205357CC"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385BFCE9"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3C023B48"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7. GIÁO TRÌNH:</w:t>
      </w:r>
    </w:p>
    <w:p w14:paraId="3CA8FB52" w14:textId="77777777" w:rsidR="0008588D" w:rsidRPr="00E92312" w:rsidRDefault="0008588D" w:rsidP="0008588D">
      <w:pPr>
        <w:widowControl w:val="0"/>
        <w:spacing w:before="60" w:line="312" w:lineRule="auto"/>
        <w:ind w:firstLine="720"/>
        <w:jc w:val="both"/>
        <w:rPr>
          <w:sz w:val="26"/>
          <w:szCs w:val="26"/>
          <w:lang w:eastAsia="vi-VN"/>
        </w:rPr>
      </w:pPr>
      <w:r w:rsidRPr="00E92312">
        <w:rPr>
          <w:sz w:val="26"/>
          <w:szCs w:val="26"/>
          <w:lang w:val="nl-NL"/>
        </w:rPr>
        <w:t xml:space="preserve">- </w:t>
      </w:r>
      <w:r w:rsidRPr="00E92312">
        <w:rPr>
          <w:rFonts w:eastAsia="Times New Roman"/>
          <w:sz w:val="26"/>
          <w:szCs w:val="26"/>
        </w:rPr>
        <w:t>Vernon Richardson, Katie Terrell and Ryan Teeter (2014): Data Analytics for Accounting 1st Edition, McGraw-Hill Education, ISBN-10: 9781260375</w:t>
      </w:r>
    </w:p>
    <w:p w14:paraId="39BE3B2D" w14:textId="77777777" w:rsidR="0008588D" w:rsidRPr="00E92312" w:rsidRDefault="0008588D" w:rsidP="0008588D">
      <w:pPr>
        <w:widowControl w:val="0"/>
        <w:spacing w:before="60" w:line="312" w:lineRule="auto"/>
        <w:ind w:firstLine="720"/>
        <w:jc w:val="both"/>
        <w:rPr>
          <w:sz w:val="26"/>
          <w:szCs w:val="26"/>
          <w:lang w:val="vi-VN" w:eastAsia="vi-VN"/>
        </w:rPr>
      </w:pPr>
      <w:r w:rsidRPr="00E92312">
        <w:rPr>
          <w:sz w:val="26"/>
          <w:szCs w:val="26"/>
          <w:lang w:eastAsia="vi-VN"/>
        </w:rPr>
        <w:t xml:space="preserve">- Jim Lindell (2018), </w:t>
      </w:r>
      <w:r w:rsidRPr="00E92312">
        <w:rPr>
          <w:bCs/>
          <w:sz w:val="26"/>
          <w:szCs w:val="26"/>
        </w:rPr>
        <w:t>Analytics and Big Data for Accountants</w:t>
      </w:r>
      <w:r w:rsidRPr="00E92312">
        <w:rPr>
          <w:sz w:val="26"/>
          <w:szCs w:val="26"/>
          <w:lang w:eastAsia="vi-VN"/>
        </w:rPr>
        <w:t xml:space="preserve">, </w:t>
      </w:r>
      <w:r w:rsidRPr="00E92312">
        <w:rPr>
          <w:sz w:val="26"/>
          <w:szCs w:val="26"/>
          <w:lang w:val="vi-VN" w:eastAsia="vi-VN"/>
        </w:rPr>
        <w:t>Wiley&amp;Sons</w:t>
      </w:r>
    </w:p>
    <w:p w14:paraId="51F104A3" w14:textId="77777777" w:rsidR="0008588D" w:rsidRPr="00E92312" w:rsidRDefault="0008588D" w:rsidP="0008588D">
      <w:pPr>
        <w:widowControl w:val="0"/>
        <w:shd w:val="clear" w:color="auto" w:fill="FFFFFF"/>
        <w:spacing w:before="60" w:line="312" w:lineRule="auto"/>
        <w:ind w:firstLine="720"/>
        <w:jc w:val="both"/>
        <w:textAlignment w:val="baseline"/>
        <w:rPr>
          <w:color w:val="000000"/>
          <w:sz w:val="26"/>
          <w:szCs w:val="26"/>
          <w:shd w:val="clear" w:color="auto" w:fill="FFFFFF"/>
        </w:rPr>
      </w:pPr>
      <w:r w:rsidRPr="00E92312">
        <w:rPr>
          <w:sz w:val="26"/>
          <w:szCs w:val="26"/>
          <w:lang w:eastAsia="vi-VN"/>
        </w:rPr>
        <w:t>-</w:t>
      </w:r>
      <w:r w:rsidRPr="00E92312">
        <w:rPr>
          <w:i/>
          <w:color w:val="000000"/>
          <w:sz w:val="26"/>
          <w:szCs w:val="26"/>
        </w:rPr>
        <w:t xml:space="preserve"> </w:t>
      </w:r>
      <w:r w:rsidRPr="00E92312">
        <w:rPr>
          <w:color w:val="000000"/>
          <w:sz w:val="26"/>
          <w:szCs w:val="26"/>
        </w:rPr>
        <w:t>Johannes Ledolter</w:t>
      </w:r>
      <w:r w:rsidRPr="00E92312">
        <w:rPr>
          <w:i/>
          <w:color w:val="000000"/>
          <w:sz w:val="26"/>
          <w:szCs w:val="26"/>
        </w:rPr>
        <w:t xml:space="preserve"> (2013) Data Mining and Business Analytics with </w:t>
      </w:r>
      <w:r w:rsidRPr="00E92312">
        <w:rPr>
          <w:b/>
          <w:color w:val="000000"/>
          <w:sz w:val="26"/>
          <w:szCs w:val="26"/>
        </w:rPr>
        <w:t>R</w:t>
      </w:r>
      <w:r w:rsidRPr="00E92312">
        <w:rPr>
          <w:color w:val="000000"/>
          <w:sz w:val="26"/>
          <w:szCs w:val="26"/>
        </w:rPr>
        <w:t xml:space="preserve"> Statistical Software</w:t>
      </w:r>
      <w:r w:rsidRPr="00E92312">
        <w:rPr>
          <w:i/>
          <w:color w:val="000000"/>
          <w:sz w:val="26"/>
          <w:szCs w:val="26"/>
        </w:rPr>
        <w:t>,</w:t>
      </w:r>
      <w:r w:rsidRPr="00E92312">
        <w:rPr>
          <w:color w:val="000000"/>
          <w:sz w:val="26"/>
          <w:szCs w:val="26"/>
        </w:rPr>
        <w:t xml:space="preserve"> Wiley (2013), </w:t>
      </w:r>
      <w:r w:rsidRPr="00E92312">
        <w:rPr>
          <w:rStyle w:val="bylinepipe"/>
          <w:color w:val="000000"/>
          <w:sz w:val="26"/>
          <w:szCs w:val="26"/>
          <w:shd w:val="clear" w:color="auto" w:fill="FFFFFF"/>
        </w:rPr>
        <w:t>ISBN-13:</w:t>
      </w:r>
      <w:r w:rsidRPr="00E92312">
        <w:rPr>
          <w:rStyle w:val="apple-converted-space"/>
          <w:bCs/>
          <w:color w:val="000000"/>
          <w:sz w:val="26"/>
          <w:szCs w:val="26"/>
          <w:shd w:val="clear" w:color="auto" w:fill="FFFFFF"/>
        </w:rPr>
        <w:t> </w:t>
      </w:r>
      <w:r w:rsidRPr="00E92312">
        <w:rPr>
          <w:bCs/>
          <w:color w:val="000000"/>
          <w:sz w:val="26"/>
          <w:szCs w:val="26"/>
          <w:shd w:val="clear" w:color="auto" w:fill="FFFFFF"/>
        </w:rPr>
        <w:t>978-1118447147</w:t>
      </w:r>
      <w:r w:rsidRPr="00E92312">
        <w:rPr>
          <w:color w:val="000000"/>
          <w:sz w:val="26"/>
          <w:szCs w:val="26"/>
          <w:shd w:val="clear" w:color="auto" w:fill="FFFFFF"/>
        </w:rPr>
        <w:t xml:space="preserve">; </w:t>
      </w:r>
    </w:p>
    <w:p w14:paraId="264BD282" w14:textId="77777777" w:rsidR="0008588D" w:rsidRPr="00E92312" w:rsidRDefault="0008588D" w:rsidP="0008588D">
      <w:pPr>
        <w:widowControl w:val="0"/>
        <w:spacing w:before="60" w:line="312" w:lineRule="auto"/>
        <w:ind w:firstLine="720"/>
        <w:jc w:val="both"/>
        <w:rPr>
          <w:color w:val="000000"/>
          <w:sz w:val="26"/>
          <w:szCs w:val="26"/>
          <w:shd w:val="clear" w:color="auto" w:fill="FFFFFF"/>
        </w:rPr>
      </w:pPr>
      <w:r w:rsidRPr="00E92312">
        <w:rPr>
          <w:color w:val="000000"/>
          <w:sz w:val="26"/>
          <w:szCs w:val="26"/>
        </w:rPr>
        <w:t xml:space="preserve">- Gareth James, Daniela Witten, Trevor Hastie, Robert Tibshirani (2013), </w:t>
      </w:r>
      <w:r w:rsidRPr="00E92312">
        <w:rPr>
          <w:i/>
          <w:color w:val="000000"/>
          <w:sz w:val="26"/>
          <w:szCs w:val="26"/>
        </w:rPr>
        <w:t xml:space="preserve">An Introduction to Statistical Learning with Application in </w:t>
      </w:r>
      <w:r w:rsidRPr="00E92312">
        <w:rPr>
          <w:b/>
          <w:color w:val="000000"/>
          <w:sz w:val="26"/>
          <w:szCs w:val="26"/>
        </w:rPr>
        <w:t>R</w:t>
      </w:r>
      <w:r w:rsidRPr="00E92312">
        <w:rPr>
          <w:color w:val="000000"/>
          <w:sz w:val="26"/>
          <w:szCs w:val="26"/>
        </w:rPr>
        <w:t xml:space="preserve"> Statistical Software,</w:t>
      </w:r>
      <w:r w:rsidRPr="00E92312">
        <w:rPr>
          <w:rStyle w:val="apple-converted-space"/>
          <w:color w:val="000000"/>
          <w:sz w:val="26"/>
          <w:szCs w:val="26"/>
          <w:shd w:val="clear" w:color="auto" w:fill="FFFFFF"/>
        </w:rPr>
        <w:t> </w:t>
      </w:r>
      <w:r w:rsidRPr="00E92312">
        <w:rPr>
          <w:color w:val="000000"/>
          <w:sz w:val="26"/>
          <w:szCs w:val="26"/>
          <w:shd w:val="clear" w:color="auto" w:fill="FFFFFF"/>
        </w:rPr>
        <w:t xml:space="preserve">Springer ; </w:t>
      </w:r>
      <w:r w:rsidRPr="00E92312">
        <w:rPr>
          <w:rFonts w:eastAsia="Times New Roman"/>
          <w:bCs/>
          <w:color w:val="000000"/>
          <w:sz w:val="26"/>
          <w:szCs w:val="26"/>
          <w:lang w:eastAsia="zh-CN"/>
        </w:rPr>
        <w:t>ISBN-13:</w:t>
      </w:r>
      <w:r w:rsidRPr="00E92312">
        <w:rPr>
          <w:rFonts w:eastAsia="Times New Roman"/>
          <w:color w:val="000000"/>
          <w:sz w:val="26"/>
          <w:szCs w:val="26"/>
          <w:lang w:eastAsia="zh-CN"/>
        </w:rPr>
        <w:t> </w:t>
      </w:r>
      <w:r w:rsidRPr="00E92312">
        <w:rPr>
          <w:color w:val="000000"/>
          <w:sz w:val="26"/>
          <w:szCs w:val="26"/>
          <w:shd w:val="clear" w:color="auto" w:fill="FFFFFF"/>
        </w:rPr>
        <w:t>978-1461471370;</w:t>
      </w:r>
    </w:p>
    <w:p w14:paraId="45D79147" w14:textId="77777777" w:rsidR="0008588D" w:rsidRPr="00E92312" w:rsidRDefault="0008588D" w:rsidP="0008588D">
      <w:pPr>
        <w:widowControl w:val="0"/>
        <w:spacing w:before="60" w:line="312" w:lineRule="auto"/>
        <w:ind w:firstLine="720"/>
        <w:jc w:val="both"/>
        <w:rPr>
          <w:sz w:val="26"/>
          <w:szCs w:val="26"/>
          <w:lang w:eastAsia="zh-CN"/>
        </w:rPr>
      </w:pPr>
      <w:r w:rsidRPr="00E92312">
        <w:rPr>
          <w:color w:val="000000"/>
          <w:sz w:val="26"/>
          <w:szCs w:val="26"/>
        </w:rPr>
        <w:t xml:space="preserve">-Trevor Hastie, Robert Tibshirani and Jerome Friedman, </w:t>
      </w:r>
      <w:r w:rsidRPr="00E92312">
        <w:rPr>
          <w:i/>
          <w:sz w:val="26"/>
          <w:szCs w:val="26"/>
          <w:lang w:eastAsia="zh-CN"/>
        </w:rPr>
        <w:t xml:space="preserve">Elements of Statistical Learning: </w:t>
      </w:r>
      <w:r w:rsidRPr="00E92312">
        <w:rPr>
          <w:i/>
          <w:color w:val="000000"/>
          <w:sz w:val="26"/>
          <w:szCs w:val="26"/>
        </w:rPr>
        <w:t>Data Mining, Inference, and Prediction</w:t>
      </w:r>
      <w:r w:rsidRPr="00E92312">
        <w:rPr>
          <w:sz w:val="26"/>
          <w:szCs w:val="26"/>
          <w:lang w:eastAsia="zh-CN"/>
        </w:rPr>
        <w:t xml:space="preserve"> </w:t>
      </w:r>
    </w:p>
    <w:p w14:paraId="79ED38A4"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1CA2E258"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-Galit Shmueli, Peter C. Bruce, InBal Yahav, Nitin R. Patel, Kenneth C.Lichtendahn,Jr (2018), Data Mining for Business Intelligence: Concepts, Techniques, and Applications in R, Wiley; </w:t>
      </w:r>
    </w:p>
    <w:p w14:paraId="2FD1F9B3"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2565168E"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-Anil K.MaheshWari (2015), Business Intelligence and Data Mining, Business Expert press, ISBN-13: 978-1-63157- 120-6</w:t>
      </w:r>
    </w:p>
    <w:p w14:paraId="321F06DA"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-Derek Hansen, Ben Shneiderman and Marc A. Smith, 1 edition (September 10, 2010),  Analyzing Social Media Networks with NodeXL: Insights from a Connected World, Morgan Kaufmann; ISBN-10: 0123822297; ISBN-13: 978-0123822291</w:t>
      </w:r>
    </w:p>
    <w:p w14:paraId="6B5694B0" w14:textId="77777777" w:rsidR="0008588D" w:rsidRPr="00E92312" w:rsidRDefault="0008588D" w:rsidP="0008588D">
      <w:pPr>
        <w:widowControl w:val="0"/>
        <w:spacing w:before="60" w:line="312" w:lineRule="auto"/>
        <w:ind w:firstLine="720"/>
        <w:jc w:val="both"/>
        <w:rPr>
          <w:rFonts w:eastAsia="Century Schoolbook"/>
          <w:sz w:val="26"/>
          <w:szCs w:val="26"/>
        </w:rPr>
      </w:pPr>
      <w:r w:rsidRPr="00E92312">
        <w:rPr>
          <w:rFonts w:eastAsia="Century Schoolbook"/>
          <w:sz w:val="26"/>
          <w:szCs w:val="26"/>
        </w:rPr>
        <w:t>-David  S.Moore 2nd ed. (2000) The Basic practice of statistics, W.H. Freeman</w:t>
      </w:r>
    </w:p>
    <w:p w14:paraId="73930651"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6A663E4B"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Đánh giá học phần theo thang điểm 10:</w:t>
      </w:r>
    </w:p>
    <w:p w14:paraId="6F70C099"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t>10%</w:t>
      </w:r>
    </w:p>
    <w:p w14:paraId="5399A95D"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Kiểm tra giữa kỳ:</w:t>
      </w:r>
      <w:r w:rsidRPr="00E92312">
        <w:rPr>
          <w:sz w:val="26"/>
          <w:szCs w:val="26"/>
        </w:rPr>
        <w:tab/>
        <w:t>30%  (02 bài kiểm tra, mỗi bài kiểm tra 15%)</w:t>
      </w:r>
    </w:p>
    <w:p w14:paraId="49033152"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Thi cuối học kỳ:</w:t>
      </w:r>
      <w:r w:rsidRPr="00E92312">
        <w:rPr>
          <w:sz w:val="26"/>
          <w:szCs w:val="26"/>
        </w:rPr>
        <w:tab/>
        <w:t>60%</w:t>
      </w:r>
    </w:p>
    <w:p w14:paraId="1A87FD25"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Điều kiện dự thi kết thúc học phần:</w:t>
      </w:r>
    </w:p>
    <w:p w14:paraId="6E072C8F"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ab/>
        <w:t>+ Sinh viên phải tham gia tối thiểu 70% số giờ quy định của học phần.</w:t>
      </w:r>
    </w:p>
    <w:p w14:paraId="24456C07"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ab/>
        <w:t>+ Sinh viên phải có tối thiểu 1 bài kiểm tra giữa kỳ</w:t>
      </w:r>
    </w:p>
    <w:p w14:paraId="164E089C"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 Làm đầy đủ các bài tập trong sách bài tập và các bài tập do giáo viên bổ sung. </w:t>
      </w:r>
    </w:p>
    <w:p w14:paraId="4AAD07C3" w14:textId="77777777" w:rsidR="0008588D" w:rsidRPr="00E92312" w:rsidRDefault="0008588D" w:rsidP="0008588D">
      <w:pPr>
        <w:widowControl w:val="0"/>
        <w:spacing w:before="60"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w:t>
      </w:r>
    </w:p>
    <w:p w14:paraId="6B0F9B6E" w14:textId="77777777" w:rsidR="0008588D" w:rsidRPr="00E92312" w:rsidRDefault="0008588D" w:rsidP="0008588D">
      <w:pPr>
        <w:widowControl w:val="0"/>
        <w:spacing w:before="60" w:line="312" w:lineRule="auto"/>
        <w:jc w:val="both"/>
        <w:rPr>
          <w:rFonts w:eastAsia="Times New Roman"/>
          <w:b/>
          <w:color w:val="000000"/>
          <w:sz w:val="26"/>
          <w:szCs w:val="26"/>
        </w:rPr>
      </w:pPr>
      <w:r w:rsidRPr="00E92312">
        <w:rPr>
          <w:rFonts w:eastAsia="Times New Roman"/>
          <w:b/>
          <w:color w:val="000000"/>
          <w:sz w:val="26"/>
          <w:szCs w:val="26"/>
        </w:rPr>
        <w:t>10. GIẢNG VIÊN</w:t>
      </w:r>
    </w:p>
    <w:p w14:paraId="50CAB1C3" w14:textId="77777777" w:rsidR="0008588D" w:rsidRPr="00E92312" w:rsidRDefault="0008588D" w:rsidP="0008588D">
      <w:pPr>
        <w:widowControl w:val="0"/>
        <w:spacing w:before="60" w:line="312" w:lineRule="auto"/>
        <w:ind w:firstLine="720"/>
        <w:jc w:val="both"/>
        <w:rPr>
          <w:rFonts w:eastAsia="Times New Roman"/>
          <w:color w:val="000000"/>
          <w:sz w:val="26"/>
          <w:szCs w:val="26"/>
        </w:rPr>
      </w:pPr>
      <w:r w:rsidRPr="00E92312">
        <w:rPr>
          <w:rFonts w:eastAsia="Times New Roman"/>
          <w:color w:val="000000"/>
          <w:sz w:val="26"/>
          <w:szCs w:val="26"/>
        </w:rPr>
        <w:t>- Họ và tên giảng viên phụ trách môn học: TS.Trần Trung Tuấn</w:t>
      </w:r>
    </w:p>
    <w:p w14:paraId="0B1267C6" w14:textId="77777777" w:rsidR="0008588D" w:rsidRPr="00E92312" w:rsidRDefault="0008588D" w:rsidP="0008588D">
      <w:pPr>
        <w:widowControl w:val="0"/>
        <w:spacing w:before="60" w:line="312" w:lineRule="auto"/>
        <w:ind w:firstLine="720"/>
        <w:jc w:val="both"/>
        <w:rPr>
          <w:rFonts w:eastAsia="Times New Roman"/>
          <w:color w:val="000000"/>
          <w:sz w:val="26"/>
          <w:szCs w:val="26"/>
        </w:rPr>
      </w:pPr>
      <w:r w:rsidRPr="00E92312">
        <w:rPr>
          <w:rFonts w:eastAsia="Times New Roman"/>
          <w:color w:val="000000"/>
          <w:sz w:val="26"/>
          <w:szCs w:val="26"/>
        </w:rPr>
        <w:t>- Họ và tên giảng viên tham gia giảng dạy: TS.Trần Trung Tuấn, TS.Nguyễn Thanh Hiếu, TS.Đinh Thế Hùng, PGS.TS.Phạm Đức Cường, PGS.TS.Nguyễn Hữu Ánh, TS.Hà Hồng Hạnh, ThS.NCS.Trương Văn Tú</w:t>
      </w:r>
    </w:p>
    <w:p w14:paraId="5C23D9EA" w14:textId="77777777" w:rsidR="0008588D" w:rsidRPr="00E92312" w:rsidRDefault="0008588D" w:rsidP="0008588D">
      <w:pPr>
        <w:widowControl w:val="0"/>
        <w:spacing w:line="312" w:lineRule="auto"/>
        <w:ind w:firstLine="720"/>
        <w:jc w:val="both"/>
        <w:rPr>
          <w:sz w:val="26"/>
          <w:szCs w:val="26"/>
        </w:rPr>
      </w:pPr>
    </w:p>
    <w:tbl>
      <w:tblPr>
        <w:tblW w:w="9262" w:type="dxa"/>
        <w:jc w:val="center"/>
        <w:tblLook w:val="01E0" w:firstRow="1" w:lastRow="1" w:firstColumn="1" w:lastColumn="1" w:noHBand="0" w:noVBand="0"/>
      </w:tblPr>
      <w:tblGrid>
        <w:gridCol w:w="4069"/>
        <w:gridCol w:w="5193"/>
      </w:tblGrid>
      <w:tr w:rsidR="0008588D" w:rsidRPr="00E92312" w14:paraId="776E499A" w14:textId="77777777" w:rsidTr="003E0FF4">
        <w:trPr>
          <w:jc w:val="center"/>
        </w:trPr>
        <w:tc>
          <w:tcPr>
            <w:tcW w:w="4069" w:type="dxa"/>
          </w:tcPr>
          <w:p w14:paraId="666BCEAE" w14:textId="77777777" w:rsidR="0008588D" w:rsidRPr="00E92312" w:rsidRDefault="0008588D" w:rsidP="003E0FF4">
            <w:pPr>
              <w:widowControl w:val="0"/>
              <w:spacing w:line="312" w:lineRule="auto"/>
              <w:jc w:val="both"/>
              <w:rPr>
                <w:rFonts w:eastAsia="Times New Roman"/>
                <w:b/>
                <w:sz w:val="26"/>
                <w:szCs w:val="26"/>
              </w:rPr>
            </w:pPr>
            <w:r w:rsidRPr="00E92312">
              <w:rPr>
                <w:rFonts w:eastAsia="Times New Roman"/>
                <w:i/>
                <w:iCs/>
                <w:color w:val="000000"/>
                <w:sz w:val="26"/>
                <w:szCs w:val="26"/>
              </w:rPr>
              <w:t xml:space="preserve"> </w:t>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p>
        </w:tc>
        <w:tc>
          <w:tcPr>
            <w:tcW w:w="5193" w:type="dxa"/>
            <w:hideMark/>
          </w:tcPr>
          <w:p w14:paraId="50E4DFE6"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i/>
                <w:iCs/>
                <w:sz w:val="26"/>
                <w:szCs w:val="26"/>
              </w:rPr>
              <w:t>Hà Nội, ngày     tháng     năm 2019</w:t>
            </w:r>
          </w:p>
        </w:tc>
      </w:tr>
      <w:tr w:rsidR="0008588D" w:rsidRPr="00E92312" w14:paraId="288564FD" w14:textId="77777777" w:rsidTr="003E0FF4">
        <w:trPr>
          <w:jc w:val="center"/>
        </w:trPr>
        <w:tc>
          <w:tcPr>
            <w:tcW w:w="4069" w:type="dxa"/>
          </w:tcPr>
          <w:p w14:paraId="5D0A8AFC"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TRƯỞNG BỘ MÔN</w:t>
            </w:r>
          </w:p>
          <w:p w14:paraId="7882D111" w14:textId="77777777" w:rsidR="0008588D" w:rsidRPr="00E92312" w:rsidRDefault="0008588D" w:rsidP="003E0FF4">
            <w:pPr>
              <w:widowControl w:val="0"/>
              <w:spacing w:line="312" w:lineRule="auto"/>
              <w:jc w:val="center"/>
              <w:rPr>
                <w:rFonts w:eastAsia="Times New Roman"/>
                <w:sz w:val="26"/>
                <w:szCs w:val="26"/>
              </w:rPr>
            </w:pPr>
          </w:p>
          <w:p w14:paraId="4D9B6C1E" w14:textId="77777777" w:rsidR="0008588D" w:rsidRPr="00E92312" w:rsidRDefault="0008588D" w:rsidP="003E0FF4">
            <w:pPr>
              <w:widowControl w:val="0"/>
              <w:spacing w:line="312" w:lineRule="auto"/>
              <w:jc w:val="center"/>
              <w:rPr>
                <w:rFonts w:eastAsia="Times New Roman"/>
                <w:sz w:val="26"/>
                <w:szCs w:val="26"/>
              </w:rPr>
            </w:pPr>
          </w:p>
          <w:p w14:paraId="5E8F86F3" w14:textId="77777777" w:rsidR="0008588D" w:rsidRPr="00E92312" w:rsidRDefault="0008588D" w:rsidP="003E0FF4">
            <w:pPr>
              <w:widowControl w:val="0"/>
              <w:spacing w:line="312" w:lineRule="auto"/>
              <w:jc w:val="center"/>
              <w:rPr>
                <w:rFonts w:eastAsia="Times New Roman"/>
                <w:sz w:val="26"/>
                <w:szCs w:val="26"/>
              </w:rPr>
            </w:pPr>
          </w:p>
          <w:p w14:paraId="43390021"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TS. Trần Trung Tuấn</w:t>
            </w:r>
          </w:p>
          <w:p w14:paraId="7CC6C262" w14:textId="77777777" w:rsidR="0008588D" w:rsidRPr="00E92312" w:rsidRDefault="0008588D" w:rsidP="003E0FF4">
            <w:pPr>
              <w:widowControl w:val="0"/>
              <w:spacing w:line="312" w:lineRule="auto"/>
              <w:jc w:val="center"/>
              <w:rPr>
                <w:rFonts w:eastAsia="Times New Roman"/>
                <w:sz w:val="26"/>
                <w:szCs w:val="26"/>
              </w:rPr>
            </w:pPr>
          </w:p>
        </w:tc>
        <w:tc>
          <w:tcPr>
            <w:tcW w:w="5193" w:type="dxa"/>
          </w:tcPr>
          <w:p w14:paraId="701C25FB"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HIỆU TRƯỞNG</w:t>
            </w:r>
          </w:p>
          <w:p w14:paraId="02E9FC1C" w14:textId="77777777" w:rsidR="0008588D" w:rsidRPr="00E92312" w:rsidRDefault="0008588D" w:rsidP="003E0FF4">
            <w:pPr>
              <w:widowControl w:val="0"/>
              <w:spacing w:line="312" w:lineRule="auto"/>
              <w:jc w:val="center"/>
              <w:rPr>
                <w:rFonts w:eastAsia="Times New Roman"/>
                <w:sz w:val="26"/>
                <w:szCs w:val="26"/>
              </w:rPr>
            </w:pPr>
          </w:p>
          <w:p w14:paraId="65795D44" w14:textId="77777777" w:rsidR="0008588D" w:rsidRPr="00E92312" w:rsidRDefault="0008588D" w:rsidP="003E0FF4">
            <w:pPr>
              <w:widowControl w:val="0"/>
              <w:spacing w:line="312" w:lineRule="auto"/>
              <w:jc w:val="center"/>
              <w:rPr>
                <w:rFonts w:eastAsia="Times New Roman"/>
                <w:sz w:val="26"/>
                <w:szCs w:val="26"/>
              </w:rPr>
            </w:pPr>
          </w:p>
          <w:p w14:paraId="7BFBE227" w14:textId="77777777" w:rsidR="0008588D" w:rsidRPr="00E92312" w:rsidRDefault="0008588D" w:rsidP="003E0FF4">
            <w:pPr>
              <w:widowControl w:val="0"/>
              <w:spacing w:line="312" w:lineRule="auto"/>
              <w:jc w:val="center"/>
              <w:rPr>
                <w:rFonts w:eastAsia="Times New Roman"/>
                <w:sz w:val="26"/>
                <w:szCs w:val="26"/>
              </w:rPr>
            </w:pPr>
          </w:p>
          <w:p w14:paraId="091FEAF5"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PGS.TS Phạm Hồng Chương</w:t>
            </w:r>
          </w:p>
        </w:tc>
      </w:tr>
    </w:tbl>
    <w:p w14:paraId="2080094A"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6AF12B61"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65A7545" w14:textId="77777777" w:rsidTr="003E0FF4">
        <w:trPr>
          <w:trHeight w:val="854"/>
          <w:jc w:val="center"/>
        </w:trPr>
        <w:tc>
          <w:tcPr>
            <w:tcW w:w="4756" w:type="dxa"/>
          </w:tcPr>
          <w:p w14:paraId="411A1DBA"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21F33B38"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0B33943C"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4CA80D0"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7BC7C2F"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14F50200"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751A58B" w14:textId="77777777" w:rsidR="0008588D" w:rsidRPr="00E92312"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0248984C"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36074412" w14:textId="77777777" w:rsidR="0008588D" w:rsidRPr="00E92312" w:rsidRDefault="0008588D" w:rsidP="0008588D">
      <w:pPr>
        <w:widowControl w:val="0"/>
        <w:tabs>
          <w:tab w:val="left" w:pos="5670"/>
          <w:tab w:val="left" w:pos="12938"/>
        </w:tabs>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 xml:space="preserve">ĐẠI HỌC            </w:t>
      </w:r>
      <w:r w:rsidRPr="00E92312">
        <w:rPr>
          <w:color w:val="000000"/>
          <w:sz w:val="26"/>
          <w:szCs w:val="26"/>
        </w:rPr>
        <w:t xml:space="preserve">LOẠI HÌNH ĐÀO TẠO: </w:t>
      </w:r>
      <w:r w:rsidRPr="00E92312">
        <w:rPr>
          <w:b/>
          <w:color w:val="000000"/>
          <w:sz w:val="26"/>
          <w:szCs w:val="26"/>
        </w:rPr>
        <w:t>CHÍNH QUY</w:t>
      </w:r>
    </w:p>
    <w:p w14:paraId="4FCB43AD" w14:textId="77777777" w:rsidR="0008588D" w:rsidRDefault="0008588D" w:rsidP="0008588D">
      <w:pPr>
        <w:widowControl w:val="0"/>
        <w:spacing w:line="312" w:lineRule="auto"/>
        <w:ind w:firstLine="720"/>
        <w:jc w:val="both"/>
        <w:rPr>
          <w:b/>
          <w:color w:val="000000"/>
          <w:sz w:val="26"/>
          <w:szCs w:val="26"/>
        </w:rPr>
      </w:pPr>
    </w:p>
    <w:p w14:paraId="43F02C39"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1. TÊN HỌC PHẦN</w:t>
      </w:r>
    </w:p>
    <w:p w14:paraId="6FDD6184" w14:textId="77777777" w:rsidR="0008588D" w:rsidRPr="00E92312" w:rsidRDefault="0008588D" w:rsidP="0008588D">
      <w:pPr>
        <w:widowControl w:val="0"/>
        <w:spacing w:line="312" w:lineRule="auto"/>
        <w:ind w:firstLine="720"/>
        <w:jc w:val="both"/>
        <w:rPr>
          <w:b/>
          <w:sz w:val="26"/>
          <w:szCs w:val="26"/>
        </w:rPr>
      </w:pPr>
      <w:r w:rsidRPr="00E92312">
        <w:rPr>
          <w:color w:val="000000"/>
          <w:sz w:val="26"/>
          <w:szCs w:val="26"/>
        </w:rPr>
        <w:t xml:space="preserve">Tiếng Việt: </w:t>
      </w:r>
      <w:r w:rsidRPr="00E92312">
        <w:rPr>
          <w:color w:val="000000"/>
          <w:sz w:val="26"/>
          <w:szCs w:val="26"/>
        </w:rPr>
        <w:tab/>
      </w:r>
      <w:r w:rsidRPr="00E92312">
        <w:rPr>
          <w:color w:val="000000"/>
          <w:sz w:val="26"/>
          <w:szCs w:val="26"/>
        </w:rPr>
        <w:tab/>
      </w:r>
      <w:r w:rsidRPr="00E92312">
        <w:rPr>
          <w:b/>
          <w:sz w:val="26"/>
          <w:szCs w:val="26"/>
        </w:rPr>
        <w:t xml:space="preserve">Kiểm soát quản lý </w:t>
      </w:r>
    </w:p>
    <w:p w14:paraId="1AF30ADA"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Tiếng Anh: </w:t>
      </w:r>
      <w:r w:rsidRPr="00E92312">
        <w:rPr>
          <w:color w:val="000000"/>
          <w:sz w:val="26"/>
          <w:szCs w:val="26"/>
        </w:rPr>
        <w:tab/>
      </w:r>
      <w:r w:rsidRPr="00E92312">
        <w:rPr>
          <w:color w:val="000000"/>
          <w:sz w:val="26"/>
          <w:szCs w:val="26"/>
        </w:rPr>
        <w:tab/>
      </w:r>
      <w:r w:rsidRPr="00E92312">
        <w:rPr>
          <w:b/>
          <w:sz w:val="26"/>
          <w:szCs w:val="26"/>
        </w:rPr>
        <w:t>Management Control</w:t>
      </w:r>
      <w:r w:rsidRPr="00E92312">
        <w:rPr>
          <w:color w:val="000000"/>
          <w:sz w:val="26"/>
          <w:szCs w:val="26"/>
        </w:rPr>
        <w:t xml:space="preserve"> </w:t>
      </w:r>
    </w:p>
    <w:p w14:paraId="78F41772" w14:textId="77777777" w:rsidR="0008588D" w:rsidRPr="009646E2" w:rsidRDefault="0008588D" w:rsidP="0008588D">
      <w:pPr>
        <w:widowControl w:val="0"/>
        <w:spacing w:line="312" w:lineRule="auto"/>
        <w:ind w:firstLine="720"/>
        <w:jc w:val="both"/>
        <w:rPr>
          <w:sz w:val="26"/>
          <w:szCs w:val="26"/>
        </w:rPr>
      </w:pPr>
      <w:r w:rsidRPr="00E92312">
        <w:rPr>
          <w:color w:val="000000"/>
          <w:sz w:val="26"/>
          <w:szCs w:val="26"/>
        </w:rPr>
        <w:t xml:space="preserve">Mã học phần:  </w:t>
      </w:r>
      <w:r w:rsidRPr="00E92312">
        <w:rPr>
          <w:color w:val="000000"/>
          <w:sz w:val="26"/>
          <w:szCs w:val="26"/>
        </w:rPr>
        <w:tab/>
      </w:r>
      <w:r w:rsidRPr="009646E2">
        <w:rPr>
          <w:rStyle w:val="MediumGrid11"/>
          <w:b/>
          <w:color w:val="auto"/>
          <w:sz w:val="26"/>
          <w:szCs w:val="26"/>
        </w:rPr>
        <w:t>KTKI1105</w:t>
      </w:r>
      <w:r w:rsidRPr="009646E2">
        <w:rPr>
          <w:rStyle w:val="MediumGrid11"/>
          <w:color w:val="auto"/>
          <w:sz w:val="26"/>
          <w:szCs w:val="26"/>
        </w:rPr>
        <w:t xml:space="preserve"> </w:t>
      </w:r>
      <w:r w:rsidRPr="009646E2">
        <w:rPr>
          <w:rStyle w:val="MediumGrid11"/>
          <w:color w:val="auto"/>
          <w:sz w:val="26"/>
          <w:szCs w:val="26"/>
        </w:rPr>
        <w:tab/>
      </w:r>
      <w:r w:rsidRPr="009646E2">
        <w:rPr>
          <w:rStyle w:val="MediumGrid11"/>
          <w:color w:val="auto"/>
          <w:sz w:val="26"/>
          <w:szCs w:val="26"/>
        </w:rPr>
        <w:tab/>
      </w:r>
      <w:r w:rsidRPr="009646E2">
        <w:rPr>
          <w:rStyle w:val="MediumGrid11"/>
          <w:color w:val="auto"/>
          <w:sz w:val="26"/>
          <w:szCs w:val="26"/>
        </w:rPr>
        <w:tab/>
      </w:r>
      <w:r w:rsidRPr="009646E2">
        <w:rPr>
          <w:rStyle w:val="MediumGrid11"/>
          <w:color w:val="auto"/>
          <w:sz w:val="26"/>
          <w:szCs w:val="26"/>
        </w:rPr>
        <w:tab/>
      </w:r>
      <w:r w:rsidRPr="009646E2">
        <w:rPr>
          <w:sz w:val="26"/>
          <w:szCs w:val="26"/>
        </w:rPr>
        <w:t xml:space="preserve">số tín chỉ: </w:t>
      </w:r>
      <w:r w:rsidRPr="009646E2">
        <w:rPr>
          <w:rStyle w:val="MediumGrid11"/>
          <w:b/>
          <w:color w:val="auto"/>
          <w:sz w:val="26"/>
          <w:szCs w:val="26"/>
        </w:rPr>
        <w:t>03</w:t>
      </w:r>
    </w:p>
    <w:p w14:paraId="473470D7" w14:textId="77777777" w:rsidR="0008588D" w:rsidRPr="009646E2" w:rsidRDefault="0008588D" w:rsidP="0008588D">
      <w:pPr>
        <w:widowControl w:val="0"/>
        <w:spacing w:line="312" w:lineRule="auto"/>
        <w:jc w:val="both"/>
        <w:rPr>
          <w:b/>
          <w:sz w:val="26"/>
          <w:szCs w:val="26"/>
        </w:rPr>
      </w:pPr>
      <w:r w:rsidRPr="009646E2">
        <w:rPr>
          <w:b/>
          <w:sz w:val="26"/>
          <w:szCs w:val="26"/>
        </w:rPr>
        <w:t xml:space="preserve">2. BỘ MÔN PHỤ TRÁCH GIẢNG DẠY: </w:t>
      </w:r>
      <w:r w:rsidRPr="009646E2">
        <w:rPr>
          <w:rStyle w:val="MediumGrid11"/>
          <w:b/>
          <w:color w:val="auto"/>
          <w:sz w:val="26"/>
          <w:szCs w:val="26"/>
        </w:rPr>
        <w:t>Kiểm toán</w:t>
      </w:r>
    </w:p>
    <w:p w14:paraId="41D9CED5" w14:textId="77777777" w:rsidR="0008588D" w:rsidRPr="00E92312" w:rsidRDefault="0008588D" w:rsidP="0008588D">
      <w:pPr>
        <w:widowControl w:val="0"/>
        <w:spacing w:line="312" w:lineRule="auto"/>
        <w:jc w:val="both"/>
        <w:rPr>
          <w:color w:val="000000"/>
          <w:sz w:val="26"/>
          <w:szCs w:val="26"/>
        </w:rPr>
      </w:pPr>
      <w:r w:rsidRPr="00E92312">
        <w:rPr>
          <w:b/>
          <w:color w:val="000000"/>
          <w:sz w:val="26"/>
          <w:szCs w:val="26"/>
        </w:rPr>
        <w:t xml:space="preserve">3. ĐIỀU KIỆN HỌC TRƯỚC: </w:t>
      </w:r>
      <w:r w:rsidRPr="00E92312">
        <w:rPr>
          <w:color w:val="000000"/>
          <w:sz w:val="26"/>
          <w:szCs w:val="26"/>
        </w:rPr>
        <w:t xml:space="preserve">Những nguyên lý cơ bản của chủ nghĩa mác Lênin 1, Kinh tế vi mô 1, Kinh tế vĩ mô 1, </w:t>
      </w:r>
      <w:r w:rsidRPr="00E92312">
        <w:rPr>
          <w:sz w:val="26"/>
          <w:szCs w:val="26"/>
        </w:rPr>
        <w:t>Kiểm toán căn bản, Nguyên lý kế toán, Kế toán quản trị</w:t>
      </w:r>
      <w:r w:rsidRPr="00E92312">
        <w:rPr>
          <w:color w:val="000000"/>
          <w:sz w:val="26"/>
          <w:szCs w:val="26"/>
        </w:rPr>
        <w:t xml:space="preserve"> </w:t>
      </w:r>
    </w:p>
    <w:p w14:paraId="5BE09C57"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4. MÔ TẢ HỌC PHẦN</w:t>
      </w:r>
    </w:p>
    <w:p w14:paraId="52DAA313"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Học phần Kiểm soát quản lý giới thiệu những vấn đề chung về kiểm soát quản lý (kiểm soát trong quản lý, kiểm soát trong các mô hình tổ chức theo chức năng, theo khối kinh doanh, kiểm soát tính giá chuyển giao giữa các đơn vị thành viên…), đặc điểm kiểm soát quản lý trong doanh nghiệp, trong các đơn vị sử dụng ngân sách nhà nước và trong các tổ chức phi lợi nhuận. </w:t>
      </w:r>
    </w:p>
    <w:p w14:paraId="28AEF834"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5. MỤC TIÊU HỌC PHẦN</w:t>
      </w:r>
    </w:p>
    <w:p w14:paraId="5B74B6BC" w14:textId="77777777" w:rsidR="0008588D" w:rsidRPr="00E92312" w:rsidRDefault="0008588D" w:rsidP="0008588D">
      <w:pPr>
        <w:widowControl w:val="0"/>
        <w:spacing w:line="312" w:lineRule="auto"/>
        <w:ind w:firstLine="720"/>
        <w:jc w:val="both"/>
        <w:rPr>
          <w:sz w:val="26"/>
          <w:szCs w:val="26"/>
        </w:rPr>
      </w:pPr>
      <w:r w:rsidRPr="00E92312">
        <w:rPr>
          <w:sz w:val="26"/>
          <w:szCs w:val="26"/>
        </w:rPr>
        <w:t>Mục đích của học này là trang bị cho người học những kiến thức và kỹ năng thực hành về các vấn đề cơ bản của kiểm soát quản lý (kiểm soát giá chuyển giao giữa các đơn vị thành viên, kiểm soát quản lý trong các mô hình tổ chức, các trung tâm trách nhiệm của một đơn vị hay một tổ chức…), và các hoạt động cần được tiến hành trong quy trình kiểm soát quản lý (lập kế hoạch, dự toán, theo dõi đánh giá tình hình thực hiện kế hoạch và dự toán và điều chỉnh hoạt động).</w:t>
      </w:r>
    </w:p>
    <w:p w14:paraId="27932DF4" w14:textId="77777777" w:rsidR="0008588D" w:rsidRPr="00E92312" w:rsidRDefault="0008588D" w:rsidP="0008588D">
      <w:pPr>
        <w:widowControl w:val="0"/>
        <w:spacing w:line="312" w:lineRule="auto"/>
        <w:jc w:val="both"/>
        <w:rPr>
          <w:b/>
          <w:color w:val="000000"/>
          <w:sz w:val="26"/>
          <w:szCs w:val="26"/>
        </w:rPr>
      </w:pPr>
      <w:r w:rsidRPr="00E92312">
        <w:rPr>
          <w:b/>
          <w:color w:val="000000"/>
          <w:sz w:val="26"/>
          <w:szCs w:val="26"/>
        </w:rPr>
        <w:t>6. NỘI DUNG HỌC PHẦN</w:t>
      </w:r>
    </w:p>
    <w:p w14:paraId="5456B372"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768"/>
        <w:gridCol w:w="852"/>
        <w:gridCol w:w="1412"/>
      </w:tblGrid>
      <w:tr w:rsidR="0008588D" w:rsidRPr="00E92312" w14:paraId="652D199C" w14:textId="77777777" w:rsidTr="003E0FF4">
        <w:trPr>
          <w:trHeight w:val="552"/>
          <w:jc w:val="center"/>
        </w:trPr>
        <w:tc>
          <w:tcPr>
            <w:tcW w:w="5868" w:type="dxa"/>
            <w:vMerge w:val="restart"/>
          </w:tcPr>
          <w:p w14:paraId="1D2EF309" w14:textId="77777777" w:rsidR="0008588D" w:rsidRPr="00E92312" w:rsidRDefault="0008588D" w:rsidP="003E0FF4">
            <w:pPr>
              <w:widowControl w:val="0"/>
              <w:spacing w:line="312" w:lineRule="auto"/>
              <w:jc w:val="center"/>
              <w:rPr>
                <w:b/>
                <w:sz w:val="26"/>
                <w:szCs w:val="26"/>
                <w:lang w:val="de-DE"/>
              </w:rPr>
            </w:pPr>
            <w:r w:rsidRPr="00E92312">
              <w:rPr>
                <w:b/>
                <w:sz w:val="26"/>
                <w:szCs w:val="26"/>
                <w:lang w:val="de-DE"/>
              </w:rPr>
              <w:t>Chương</w:t>
            </w:r>
          </w:p>
        </w:tc>
        <w:tc>
          <w:tcPr>
            <w:tcW w:w="3032" w:type="dxa"/>
            <w:gridSpan w:val="3"/>
          </w:tcPr>
          <w:p w14:paraId="2D2E52D9" w14:textId="77777777" w:rsidR="0008588D" w:rsidRPr="00E92312" w:rsidRDefault="0008588D" w:rsidP="003E0FF4">
            <w:pPr>
              <w:widowControl w:val="0"/>
              <w:spacing w:line="312" w:lineRule="auto"/>
              <w:jc w:val="center"/>
              <w:rPr>
                <w:sz w:val="26"/>
                <w:szCs w:val="26"/>
              </w:rPr>
            </w:pPr>
            <w:r w:rsidRPr="00E92312">
              <w:rPr>
                <w:sz w:val="26"/>
                <w:szCs w:val="26"/>
              </w:rPr>
              <w:t>Thời gian (tiết)</w:t>
            </w:r>
          </w:p>
        </w:tc>
      </w:tr>
      <w:tr w:rsidR="0008588D" w:rsidRPr="00B117F3" w14:paraId="2AA6640C" w14:textId="77777777" w:rsidTr="003E0FF4">
        <w:trPr>
          <w:jc w:val="center"/>
        </w:trPr>
        <w:tc>
          <w:tcPr>
            <w:tcW w:w="5868" w:type="dxa"/>
            <w:vMerge/>
          </w:tcPr>
          <w:p w14:paraId="0E3C5A27" w14:textId="77777777" w:rsidR="0008588D" w:rsidRPr="00E92312" w:rsidRDefault="0008588D" w:rsidP="003E0FF4">
            <w:pPr>
              <w:widowControl w:val="0"/>
              <w:spacing w:line="312" w:lineRule="auto"/>
              <w:jc w:val="center"/>
              <w:rPr>
                <w:b/>
                <w:sz w:val="26"/>
                <w:szCs w:val="26"/>
              </w:rPr>
            </w:pPr>
          </w:p>
        </w:tc>
        <w:tc>
          <w:tcPr>
            <w:tcW w:w="768" w:type="dxa"/>
          </w:tcPr>
          <w:p w14:paraId="3C5B53E6"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Tổng số</w:t>
            </w:r>
          </w:p>
        </w:tc>
        <w:tc>
          <w:tcPr>
            <w:tcW w:w="852" w:type="dxa"/>
          </w:tcPr>
          <w:p w14:paraId="16AE6E35"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Giảng</w:t>
            </w:r>
          </w:p>
        </w:tc>
        <w:tc>
          <w:tcPr>
            <w:tcW w:w="1412" w:type="dxa"/>
          </w:tcPr>
          <w:p w14:paraId="3CC69DF4"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Bài tập và thảo luận</w:t>
            </w:r>
          </w:p>
        </w:tc>
      </w:tr>
      <w:tr w:rsidR="0008588D" w:rsidRPr="00E92312" w14:paraId="0C935B27" w14:textId="77777777" w:rsidTr="003E0FF4">
        <w:trPr>
          <w:jc w:val="center"/>
        </w:trPr>
        <w:tc>
          <w:tcPr>
            <w:tcW w:w="5868" w:type="dxa"/>
          </w:tcPr>
          <w:p w14:paraId="4C58E1FF"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w:t>
            </w:r>
            <w:r w:rsidRPr="00E92312">
              <w:rPr>
                <w:sz w:val="26"/>
                <w:szCs w:val="26"/>
                <w:lang w:val="de-DE"/>
              </w:rPr>
              <w:softHyphen/>
              <w:t>ương 1: Bản chất của hệ thống kiểm soát quản lý</w:t>
            </w:r>
          </w:p>
        </w:tc>
        <w:tc>
          <w:tcPr>
            <w:tcW w:w="768" w:type="dxa"/>
          </w:tcPr>
          <w:p w14:paraId="08E2D1FA"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852" w:type="dxa"/>
          </w:tcPr>
          <w:p w14:paraId="009E0B3D"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412" w:type="dxa"/>
          </w:tcPr>
          <w:p w14:paraId="4A21C51A"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435D817A" w14:textId="77777777" w:rsidTr="003E0FF4">
        <w:trPr>
          <w:jc w:val="center"/>
        </w:trPr>
        <w:tc>
          <w:tcPr>
            <w:tcW w:w="5868" w:type="dxa"/>
          </w:tcPr>
          <w:p w14:paraId="0C1CAAE8" w14:textId="77777777" w:rsidR="0008588D" w:rsidRPr="00E92312" w:rsidRDefault="0008588D" w:rsidP="003E0FF4">
            <w:pPr>
              <w:widowControl w:val="0"/>
              <w:spacing w:line="312" w:lineRule="auto"/>
              <w:jc w:val="both"/>
              <w:rPr>
                <w:sz w:val="26"/>
                <w:szCs w:val="26"/>
              </w:rPr>
            </w:pPr>
            <w:r w:rsidRPr="00E92312">
              <w:rPr>
                <w:sz w:val="26"/>
                <w:szCs w:val="26"/>
              </w:rPr>
              <w:t>Ch</w:t>
            </w:r>
            <w:r w:rsidRPr="00E92312">
              <w:rPr>
                <w:sz w:val="26"/>
                <w:szCs w:val="26"/>
              </w:rPr>
              <w:softHyphen/>
              <w:t>ương 2: Kiểm soát quản lý theo các mô hình doanh nghiệp</w:t>
            </w:r>
          </w:p>
        </w:tc>
        <w:tc>
          <w:tcPr>
            <w:tcW w:w="768" w:type="dxa"/>
          </w:tcPr>
          <w:p w14:paraId="42D5418D"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852" w:type="dxa"/>
          </w:tcPr>
          <w:p w14:paraId="0A408BB4"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412" w:type="dxa"/>
          </w:tcPr>
          <w:p w14:paraId="693C24D2"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339BF630" w14:textId="77777777" w:rsidTr="003E0FF4">
        <w:trPr>
          <w:jc w:val="center"/>
        </w:trPr>
        <w:tc>
          <w:tcPr>
            <w:tcW w:w="5868" w:type="dxa"/>
          </w:tcPr>
          <w:p w14:paraId="753D0274"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Chương 3: Kiểm soát quản lý các trung tâm trách nhiệm</w:t>
            </w:r>
          </w:p>
        </w:tc>
        <w:tc>
          <w:tcPr>
            <w:tcW w:w="768" w:type="dxa"/>
          </w:tcPr>
          <w:p w14:paraId="409413E0"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4</w:t>
            </w:r>
          </w:p>
        </w:tc>
        <w:tc>
          <w:tcPr>
            <w:tcW w:w="852" w:type="dxa"/>
          </w:tcPr>
          <w:p w14:paraId="0BCB5C68"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2</w:t>
            </w:r>
          </w:p>
        </w:tc>
        <w:tc>
          <w:tcPr>
            <w:tcW w:w="1412" w:type="dxa"/>
          </w:tcPr>
          <w:p w14:paraId="13A4C811"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2</w:t>
            </w:r>
          </w:p>
        </w:tc>
      </w:tr>
      <w:tr w:rsidR="0008588D" w:rsidRPr="00E92312" w14:paraId="5C89FEA5" w14:textId="77777777" w:rsidTr="003E0FF4">
        <w:trPr>
          <w:jc w:val="center"/>
        </w:trPr>
        <w:tc>
          <w:tcPr>
            <w:tcW w:w="5868" w:type="dxa"/>
          </w:tcPr>
          <w:p w14:paraId="01406A41"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Chương 4: Kiểm soát tính giá chuyển giao</w:t>
            </w:r>
          </w:p>
        </w:tc>
        <w:tc>
          <w:tcPr>
            <w:tcW w:w="768" w:type="dxa"/>
          </w:tcPr>
          <w:p w14:paraId="1F38F8C9"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4</w:t>
            </w:r>
          </w:p>
        </w:tc>
        <w:tc>
          <w:tcPr>
            <w:tcW w:w="852" w:type="dxa"/>
          </w:tcPr>
          <w:p w14:paraId="67AD0133"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3</w:t>
            </w:r>
          </w:p>
        </w:tc>
        <w:tc>
          <w:tcPr>
            <w:tcW w:w="1412" w:type="dxa"/>
          </w:tcPr>
          <w:p w14:paraId="7313E01F"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1</w:t>
            </w:r>
          </w:p>
        </w:tc>
      </w:tr>
      <w:tr w:rsidR="0008588D" w:rsidRPr="00E92312" w14:paraId="16AE9FB0" w14:textId="77777777" w:rsidTr="003E0FF4">
        <w:trPr>
          <w:jc w:val="center"/>
        </w:trPr>
        <w:tc>
          <w:tcPr>
            <w:tcW w:w="5868" w:type="dxa"/>
          </w:tcPr>
          <w:p w14:paraId="34FAE3AC"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Chương 5: Lập kế hoạch thực hiện chiến lược với vấn đề kiểm soát</w:t>
            </w:r>
          </w:p>
        </w:tc>
        <w:tc>
          <w:tcPr>
            <w:tcW w:w="768" w:type="dxa"/>
          </w:tcPr>
          <w:p w14:paraId="17FD0E43"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4</w:t>
            </w:r>
          </w:p>
        </w:tc>
        <w:tc>
          <w:tcPr>
            <w:tcW w:w="852" w:type="dxa"/>
          </w:tcPr>
          <w:p w14:paraId="6218CC79"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3</w:t>
            </w:r>
          </w:p>
        </w:tc>
        <w:tc>
          <w:tcPr>
            <w:tcW w:w="1412" w:type="dxa"/>
          </w:tcPr>
          <w:p w14:paraId="6C691745"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1</w:t>
            </w:r>
          </w:p>
        </w:tc>
      </w:tr>
      <w:tr w:rsidR="0008588D" w:rsidRPr="00E92312" w14:paraId="3B77B175" w14:textId="77777777" w:rsidTr="003E0FF4">
        <w:trPr>
          <w:jc w:val="center"/>
        </w:trPr>
        <w:tc>
          <w:tcPr>
            <w:tcW w:w="5868" w:type="dxa"/>
          </w:tcPr>
          <w:p w14:paraId="4430F2E3"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Chương 6: Lập dự toán hoạt động với vấn đề kiểm soát</w:t>
            </w:r>
          </w:p>
        </w:tc>
        <w:tc>
          <w:tcPr>
            <w:tcW w:w="768" w:type="dxa"/>
          </w:tcPr>
          <w:p w14:paraId="24E2C10A"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4</w:t>
            </w:r>
          </w:p>
        </w:tc>
        <w:tc>
          <w:tcPr>
            <w:tcW w:w="852" w:type="dxa"/>
          </w:tcPr>
          <w:p w14:paraId="2A14568E"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3</w:t>
            </w:r>
          </w:p>
        </w:tc>
        <w:tc>
          <w:tcPr>
            <w:tcW w:w="1412" w:type="dxa"/>
          </w:tcPr>
          <w:p w14:paraId="694948B8"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1</w:t>
            </w:r>
          </w:p>
        </w:tc>
      </w:tr>
      <w:tr w:rsidR="0008588D" w:rsidRPr="00E92312" w14:paraId="41DDE4FB" w14:textId="77777777" w:rsidTr="003E0FF4">
        <w:trPr>
          <w:jc w:val="center"/>
        </w:trPr>
        <w:tc>
          <w:tcPr>
            <w:tcW w:w="5868" w:type="dxa"/>
          </w:tcPr>
          <w:p w14:paraId="79DF9D95"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w:t>
            </w:r>
            <w:r w:rsidRPr="00E92312">
              <w:rPr>
                <w:sz w:val="26"/>
                <w:szCs w:val="26"/>
                <w:lang w:val="de-DE"/>
              </w:rPr>
              <w:softHyphen/>
              <w:t>ương 7: Phân tích báo cáo hoạt động nhằm mục tiêu kiểm soát</w:t>
            </w:r>
          </w:p>
        </w:tc>
        <w:tc>
          <w:tcPr>
            <w:tcW w:w="768" w:type="dxa"/>
          </w:tcPr>
          <w:p w14:paraId="12AD534B"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5</w:t>
            </w:r>
          </w:p>
        </w:tc>
        <w:tc>
          <w:tcPr>
            <w:tcW w:w="852" w:type="dxa"/>
          </w:tcPr>
          <w:p w14:paraId="1E6128F5"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3</w:t>
            </w:r>
          </w:p>
        </w:tc>
        <w:tc>
          <w:tcPr>
            <w:tcW w:w="1412" w:type="dxa"/>
          </w:tcPr>
          <w:p w14:paraId="106D0823"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2</w:t>
            </w:r>
          </w:p>
        </w:tc>
      </w:tr>
      <w:tr w:rsidR="0008588D" w:rsidRPr="00E92312" w14:paraId="2A14FCCA" w14:textId="77777777" w:rsidTr="003E0FF4">
        <w:trPr>
          <w:jc w:val="center"/>
        </w:trPr>
        <w:tc>
          <w:tcPr>
            <w:tcW w:w="5868" w:type="dxa"/>
          </w:tcPr>
          <w:p w14:paraId="78A648D9"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w:t>
            </w:r>
            <w:r w:rsidRPr="00E92312">
              <w:rPr>
                <w:sz w:val="26"/>
                <w:szCs w:val="26"/>
                <w:lang w:val="de-DE"/>
              </w:rPr>
              <w:softHyphen/>
              <w:t>ương 8: Đo lường và đánh giá các hoạt động</w:t>
            </w:r>
          </w:p>
        </w:tc>
        <w:tc>
          <w:tcPr>
            <w:tcW w:w="768" w:type="dxa"/>
          </w:tcPr>
          <w:p w14:paraId="1E459A9B"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5</w:t>
            </w:r>
          </w:p>
        </w:tc>
        <w:tc>
          <w:tcPr>
            <w:tcW w:w="852" w:type="dxa"/>
          </w:tcPr>
          <w:p w14:paraId="6F48E3D4"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3</w:t>
            </w:r>
          </w:p>
        </w:tc>
        <w:tc>
          <w:tcPr>
            <w:tcW w:w="1412" w:type="dxa"/>
          </w:tcPr>
          <w:p w14:paraId="5A592CB5" w14:textId="77777777" w:rsidR="0008588D" w:rsidRPr="00E92312" w:rsidRDefault="0008588D" w:rsidP="003E0FF4">
            <w:pPr>
              <w:widowControl w:val="0"/>
              <w:spacing w:line="312" w:lineRule="auto"/>
              <w:jc w:val="center"/>
              <w:rPr>
                <w:sz w:val="26"/>
                <w:szCs w:val="26"/>
                <w:lang w:val="de-DE"/>
              </w:rPr>
            </w:pPr>
            <w:r w:rsidRPr="00E92312">
              <w:rPr>
                <w:sz w:val="26"/>
                <w:szCs w:val="26"/>
                <w:lang w:val="de-DE"/>
              </w:rPr>
              <w:t>2</w:t>
            </w:r>
          </w:p>
        </w:tc>
      </w:tr>
      <w:tr w:rsidR="0008588D" w:rsidRPr="00E92312" w14:paraId="663A8209" w14:textId="77777777" w:rsidTr="003E0FF4">
        <w:trPr>
          <w:jc w:val="center"/>
        </w:trPr>
        <w:tc>
          <w:tcPr>
            <w:tcW w:w="5868" w:type="dxa"/>
          </w:tcPr>
          <w:p w14:paraId="02328D7B" w14:textId="77777777" w:rsidR="0008588D" w:rsidRPr="00E92312" w:rsidRDefault="0008588D" w:rsidP="003E0FF4">
            <w:pPr>
              <w:widowControl w:val="0"/>
              <w:spacing w:line="312" w:lineRule="auto"/>
              <w:jc w:val="both"/>
              <w:rPr>
                <w:sz w:val="26"/>
                <w:szCs w:val="26"/>
                <w:lang w:val="de-DE"/>
              </w:rPr>
            </w:pPr>
            <w:r w:rsidRPr="00E92312">
              <w:rPr>
                <w:sz w:val="26"/>
                <w:szCs w:val="26"/>
                <w:lang w:val="de-DE"/>
              </w:rPr>
              <w:t>Chương 9: Khen thư</w:t>
            </w:r>
            <w:r w:rsidRPr="00E92312">
              <w:rPr>
                <w:sz w:val="26"/>
                <w:szCs w:val="26"/>
                <w:lang w:val="de-DE"/>
              </w:rPr>
              <w:softHyphen/>
              <w:t>ởng và đãi ngộ trong doanh nghiệp</w:t>
            </w:r>
          </w:p>
        </w:tc>
        <w:tc>
          <w:tcPr>
            <w:tcW w:w="768" w:type="dxa"/>
          </w:tcPr>
          <w:p w14:paraId="686A4EB8"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852" w:type="dxa"/>
          </w:tcPr>
          <w:p w14:paraId="515ADB09"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412" w:type="dxa"/>
          </w:tcPr>
          <w:p w14:paraId="2591D238"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3A05883B" w14:textId="77777777" w:rsidTr="003E0FF4">
        <w:trPr>
          <w:jc w:val="center"/>
        </w:trPr>
        <w:tc>
          <w:tcPr>
            <w:tcW w:w="5868" w:type="dxa"/>
          </w:tcPr>
          <w:p w14:paraId="6D9B8F59" w14:textId="77777777" w:rsidR="0008588D" w:rsidRPr="00E92312" w:rsidRDefault="0008588D" w:rsidP="003E0FF4">
            <w:pPr>
              <w:widowControl w:val="0"/>
              <w:spacing w:line="312" w:lineRule="auto"/>
              <w:jc w:val="both"/>
              <w:rPr>
                <w:sz w:val="26"/>
                <w:szCs w:val="26"/>
              </w:rPr>
            </w:pPr>
            <w:r w:rsidRPr="00E92312">
              <w:rPr>
                <w:sz w:val="26"/>
                <w:szCs w:val="26"/>
              </w:rPr>
              <w:t>Chương 10: Đặc điểm kiểm soát quản lý trong các đơn vị sử dụng ngân sách nhà nước và các tổ chức phi lợi nhuận</w:t>
            </w:r>
          </w:p>
        </w:tc>
        <w:tc>
          <w:tcPr>
            <w:tcW w:w="768" w:type="dxa"/>
          </w:tcPr>
          <w:p w14:paraId="03D741BF"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852" w:type="dxa"/>
          </w:tcPr>
          <w:p w14:paraId="7401EBF7"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412" w:type="dxa"/>
          </w:tcPr>
          <w:p w14:paraId="08C649B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DF33F90" w14:textId="77777777" w:rsidTr="003E0FF4">
        <w:trPr>
          <w:jc w:val="center"/>
        </w:trPr>
        <w:tc>
          <w:tcPr>
            <w:tcW w:w="5868" w:type="dxa"/>
          </w:tcPr>
          <w:p w14:paraId="0148081E" w14:textId="77777777" w:rsidR="0008588D" w:rsidRPr="00E92312" w:rsidRDefault="0008588D" w:rsidP="003E0FF4">
            <w:pPr>
              <w:widowControl w:val="0"/>
              <w:spacing w:line="312" w:lineRule="auto"/>
              <w:jc w:val="both"/>
              <w:rPr>
                <w:sz w:val="26"/>
                <w:szCs w:val="26"/>
              </w:rPr>
            </w:pPr>
            <w:r w:rsidRPr="00E92312">
              <w:rPr>
                <w:sz w:val="26"/>
                <w:szCs w:val="26"/>
              </w:rPr>
              <w:t>Tổng</w:t>
            </w:r>
          </w:p>
        </w:tc>
        <w:tc>
          <w:tcPr>
            <w:tcW w:w="768" w:type="dxa"/>
          </w:tcPr>
          <w:p w14:paraId="436C21B8" w14:textId="77777777" w:rsidR="0008588D" w:rsidRPr="00E92312" w:rsidRDefault="0008588D" w:rsidP="003E0FF4">
            <w:pPr>
              <w:widowControl w:val="0"/>
              <w:spacing w:line="312" w:lineRule="auto"/>
              <w:jc w:val="center"/>
              <w:rPr>
                <w:sz w:val="26"/>
                <w:szCs w:val="26"/>
              </w:rPr>
            </w:pPr>
            <w:r w:rsidRPr="00E92312">
              <w:rPr>
                <w:sz w:val="26"/>
                <w:szCs w:val="26"/>
              </w:rPr>
              <w:t>45</w:t>
            </w:r>
          </w:p>
        </w:tc>
        <w:tc>
          <w:tcPr>
            <w:tcW w:w="852" w:type="dxa"/>
          </w:tcPr>
          <w:p w14:paraId="265659E0" w14:textId="77777777" w:rsidR="0008588D" w:rsidRPr="00E92312" w:rsidRDefault="0008588D" w:rsidP="003E0FF4">
            <w:pPr>
              <w:widowControl w:val="0"/>
              <w:spacing w:line="312" w:lineRule="auto"/>
              <w:jc w:val="center"/>
              <w:rPr>
                <w:sz w:val="26"/>
                <w:szCs w:val="26"/>
              </w:rPr>
            </w:pPr>
            <w:r w:rsidRPr="00E92312">
              <w:rPr>
                <w:sz w:val="26"/>
                <w:szCs w:val="26"/>
              </w:rPr>
              <w:t>29</w:t>
            </w:r>
          </w:p>
        </w:tc>
        <w:tc>
          <w:tcPr>
            <w:tcW w:w="1412" w:type="dxa"/>
          </w:tcPr>
          <w:p w14:paraId="59C2B6FF" w14:textId="77777777" w:rsidR="0008588D" w:rsidRPr="00E92312" w:rsidRDefault="0008588D" w:rsidP="003E0FF4">
            <w:pPr>
              <w:widowControl w:val="0"/>
              <w:spacing w:line="312" w:lineRule="auto"/>
              <w:jc w:val="center"/>
              <w:rPr>
                <w:sz w:val="26"/>
                <w:szCs w:val="26"/>
              </w:rPr>
            </w:pPr>
            <w:r w:rsidRPr="00E92312">
              <w:rPr>
                <w:sz w:val="26"/>
                <w:szCs w:val="26"/>
              </w:rPr>
              <w:t>16</w:t>
            </w:r>
          </w:p>
        </w:tc>
      </w:tr>
    </w:tbl>
    <w:p w14:paraId="17DA3282" w14:textId="77777777" w:rsidR="0008588D" w:rsidRPr="00E92312" w:rsidRDefault="0008588D" w:rsidP="0008588D">
      <w:pPr>
        <w:widowControl w:val="0"/>
        <w:spacing w:line="312" w:lineRule="auto"/>
        <w:ind w:firstLine="720"/>
        <w:jc w:val="both"/>
        <w:rPr>
          <w:b/>
          <w:sz w:val="26"/>
          <w:szCs w:val="26"/>
        </w:rPr>
      </w:pPr>
    </w:p>
    <w:p w14:paraId="28D06BBC" w14:textId="77777777" w:rsidR="0008588D" w:rsidRPr="00E92312" w:rsidRDefault="0008588D" w:rsidP="0008588D">
      <w:pPr>
        <w:pStyle w:val="11"/>
      </w:pPr>
      <w:r w:rsidRPr="00E92312">
        <w:t>Chương 1: BẢN CHẤT CỦA HỆ THỐNG KIỂM SOÁT QUẢN LÝ</w:t>
      </w:r>
    </w:p>
    <w:p w14:paraId="5EC1E236" w14:textId="77777777" w:rsidR="0008588D" w:rsidRPr="00E92312" w:rsidRDefault="0008588D" w:rsidP="0008588D">
      <w:pPr>
        <w:widowControl w:val="0"/>
        <w:spacing w:line="312" w:lineRule="auto"/>
        <w:ind w:firstLine="720"/>
        <w:jc w:val="both"/>
        <w:rPr>
          <w:i/>
          <w:sz w:val="26"/>
          <w:szCs w:val="26"/>
        </w:rPr>
      </w:pPr>
      <w:r w:rsidRPr="00443B38">
        <w:rPr>
          <w:i/>
          <w:sz w:val="26"/>
          <w:szCs w:val="26"/>
          <w:lang w:val="sv-SE"/>
        </w:rPr>
        <w:t xml:space="preserve">Kiểm soát là một chức năng của quản lý, có vai trò giúp nhà quản lý hiện thực hoá mục tiêu đã xác lập. </w:t>
      </w:r>
      <w:r w:rsidRPr="00E92312">
        <w:rPr>
          <w:i/>
          <w:sz w:val="26"/>
          <w:szCs w:val="26"/>
        </w:rPr>
        <w:t xml:space="preserve">Chương 1 giới thiệu khái niệm và các loại kiểm soát, khái niệm, nội dung và các đặc tính của kiểm soát quản lý, phân biệt kiểm soát quản lý với kiểm soát tác nghiệp. </w:t>
      </w:r>
    </w:p>
    <w:p w14:paraId="4F10266E" w14:textId="77777777" w:rsidR="0008588D" w:rsidRPr="00443B38" w:rsidRDefault="0008588D" w:rsidP="0008588D">
      <w:pPr>
        <w:widowControl w:val="0"/>
        <w:spacing w:line="312" w:lineRule="auto"/>
        <w:jc w:val="both"/>
        <w:rPr>
          <w:b/>
          <w:sz w:val="26"/>
          <w:szCs w:val="26"/>
          <w:lang w:val="de-DE"/>
        </w:rPr>
      </w:pPr>
      <w:r w:rsidRPr="00443B38">
        <w:rPr>
          <w:b/>
          <w:sz w:val="26"/>
          <w:szCs w:val="26"/>
          <w:lang w:val="de-DE"/>
        </w:rPr>
        <w:t>1.1 Kiểm soát và các loại kiểm soát</w:t>
      </w:r>
    </w:p>
    <w:p w14:paraId="399F2A9F" w14:textId="77777777" w:rsidR="0008588D" w:rsidRPr="00443B38" w:rsidRDefault="0008588D" w:rsidP="0008588D">
      <w:pPr>
        <w:widowControl w:val="0"/>
        <w:spacing w:line="312" w:lineRule="auto"/>
        <w:jc w:val="both"/>
        <w:rPr>
          <w:b/>
          <w:sz w:val="26"/>
          <w:szCs w:val="26"/>
          <w:lang w:val="de-DE"/>
        </w:rPr>
      </w:pPr>
      <w:r w:rsidRPr="00443B38">
        <w:rPr>
          <w:b/>
          <w:sz w:val="26"/>
          <w:szCs w:val="26"/>
          <w:lang w:val="de-DE"/>
        </w:rPr>
        <w:t>1.2 Khái niệm và nội dung của kiểm soát quản lý</w:t>
      </w:r>
    </w:p>
    <w:p w14:paraId="2A32D561" w14:textId="77777777" w:rsidR="0008588D" w:rsidRPr="00443B38" w:rsidRDefault="0008588D" w:rsidP="0008588D">
      <w:pPr>
        <w:widowControl w:val="0"/>
        <w:spacing w:line="312" w:lineRule="auto"/>
        <w:jc w:val="both"/>
        <w:rPr>
          <w:b/>
          <w:sz w:val="26"/>
          <w:szCs w:val="26"/>
          <w:lang w:val="de-DE"/>
        </w:rPr>
      </w:pPr>
      <w:r w:rsidRPr="00443B38">
        <w:rPr>
          <w:b/>
          <w:sz w:val="26"/>
          <w:szCs w:val="26"/>
          <w:lang w:val="de-DE"/>
        </w:rPr>
        <w:t>1.3 Các đặc tính của kiểm soát quản lý</w:t>
      </w:r>
    </w:p>
    <w:p w14:paraId="7B30A5E1" w14:textId="77777777" w:rsidR="0008588D" w:rsidRPr="00443B38" w:rsidRDefault="0008588D" w:rsidP="0008588D">
      <w:pPr>
        <w:widowControl w:val="0"/>
        <w:spacing w:line="312" w:lineRule="auto"/>
        <w:jc w:val="both"/>
        <w:rPr>
          <w:b/>
          <w:sz w:val="26"/>
          <w:szCs w:val="26"/>
          <w:lang w:val="de-DE"/>
        </w:rPr>
      </w:pPr>
      <w:r w:rsidRPr="00443B38">
        <w:rPr>
          <w:b/>
          <w:sz w:val="26"/>
          <w:szCs w:val="26"/>
          <w:lang w:val="de-DE"/>
        </w:rPr>
        <w:t>1.4 So sánh kiểm soát quản lý và kiểm soát tác nghiệp</w:t>
      </w:r>
    </w:p>
    <w:p w14:paraId="1458990F" w14:textId="77777777" w:rsidR="0008588D" w:rsidRPr="00443B38" w:rsidRDefault="0008588D" w:rsidP="0008588D">
      <w:pPr>
        <w:widowControl w:val="0"/>
        <w:spacing w:line="312" w:lineRule="auto"/>
        <w:jc w:val="both"/>
        <w:rPr>
          <w:b/>
          <w:sz w:val="26"/>
          <w:szCs w:val="26"/>
          <w:lang w:val="de-DE"/>
        </w:rPr>
      </w:pPr>
      <w:r w:rsidRPr="00443B38">
        <w:rPr>
          <w:b/>
          <w:sz w:val="26"/>
          <w:szCs w:val="26"/>
          <w:lang w:val="de-DE"/>
        </w:rPr>
        <w:t>1.5 Đánh giá các hệ thống kiểm soát quản lý</w:t>
      </w:r>
    </w:p>
    <w:p w14:paraId="25F492B7" w14:textId="77777777" w:rsidR="0008588D" w:rsidRPr="00443B38" w:rsidRDefault="0008588D" w:rsidP="0008588D">
      <w:pPr>
        <w:widowControl w:val="0"/>
        <w:spacing w:line="312" w:lineRule="auto"/>
        <w:jc w:val="both"/>
        <w:rPr>
          <w:b/>
          <w:sz w:val="26"/>
          <w:szCs w:val="26"/>
          <w:lang w:val="de-DE"/>
        </w:rPr>
      </w:pPr>
      <w:r w:rsidRPr="00443B38">
        <w:rPr>
          <w:b/>
          <w:sz w:val="26"/>
          <w:szCs w:val="26"/>
          <w:lang w:val="de-DE"/>
        </w:rPr>
        <w:t>1.6 Các nhân tố ảnh hưởng đến việc thiết kế hệ thống kiểm soát quản lý</w:t>
      </w:r>
    </w:p>
    <w:p w14:paraId="32AD4E26" w14:textId="77777777" w:rsidR="0008588D" w:rsidRPr="00443B38" w:rsidRDefault="0008588D" w:rsidP="0008588D">
      <w:pPr>
        <w:widowControl w:val="0"/>
        <w:spacing w:line="312" w:lineRule="auto"/>
        <w:jc w:val="both"/>
        <w:rPr>
          <w:b/>
          <w:sz w:val="26"/>
          <w:szCs w:val="26"/>
          <w:lang w:val="de-DE"/>
        </w:rPr>
      </w:pPr>
      <w:r w:rsidRPr="00443B38">
        <w:rPr>
          <w:b/>
          <w:sz w:val="26"/>
          <w:szCs w:val="26"/>
          <w:lang w:val="de-DE"/>
        </w:rPr>
        <w:t xml:space="preserve">Tài liệu tham khảo: </w:t>
      </w:r>
    </w:p>
    <w:p w14:paraId="3D9BCF3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1</w:t>
      </w:r>
    </w:p>
    <w:p w14:paraId="1D69286E"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1.</w:t>
      </w:r>
    </w:p>
    <w:p w14:paraId="6640C752"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1, 2, 3.</w:t>
      </w:r>
    </w:p>
    <w:p w14:paraId="5E2B79F1" w14:textId="77777777" w:rsidR="0008588D" w:rsidRPr="00E92312" w:rsidRDefault="0008588D" w:rsidP="0008588D">
      <w:pPr>
        <w:widowControl w:val="0"/>
        <w:spacing w:line="312" w:lineRule="auto"/>
        <w:ind w:firstLine="720"/>
        <w:jc w:val="both"/>
        <w:rPr>
          <w:b/>
          <w:sz w:val="26"/>
          <w:szCs w:val="26"/>
          <w:lang w:val="sv-SE"/>
        </w:rPr>
      </w:pPr>
    </w:p>
    <w:p w14:paraId="44F1F4A2" w14:textId="77777777" w:rsidR="0008588D" w:rsidRPr="009646E2" w:rsidRDefault="0008588D" w:rsidP="0008588D">
      <w:pPr>
        <w:rPr>
          <w:b/>
        </w:rPr>
      </w:pPr>
      <w:r>
        <w:rPr>
          <w:b/>
          <w:sz w:val="26"/>
          <w:szCs w:val="26"/>
          <w:lang w:val="sv-SE"/>
        </w:rPr>
        <w:br w:type="page"/>
      </w:r>
      <w:r w:rsidRPr="009646E2">
        <w:rPr>
          <w:b/>
        </w:rPr>
        <w:t>Chương 2: KIỂM SOÁT QUẢN LÝ THEO CÁC MÔ HÌNH DOANH NGHIỆP</w:t>
      </w:r>
    </w:p>
    <w:p w14:paraId="1142BBC7" w14:textId="77777777" w:rsidR="0008588D" w:rsidRPr="00E92312" w:rsidRDefault="0008588D" w:rsidP="0008588D">
      <w:pPr>
        <w:widowControl w:val="0"/>
        <w:spacing w:line="312" w:lineRule="auto"/>
        <w:ind w:firstLine="720"/>
        <w:jc w:val="both"/>
        <w:rPr>
          <w:i/>
          <w:sz w:val="26"/>
          <w:szCs w:val="26"/>
          <w:lang w:val="sv-SE"/>
        </w:rPr>
      </w:pPr>
      <w:r w:rsidRPr="00E92312">
        <w:rPr>
          <w:i/>
          <w:sz w:val="26"/>
          <w:szCs w:val="26"/>
          <w:lang w:val="sv-SE"/>
        </w:rPr>
        <w:t xml:space="preserve">Kiểm soát quản lý là hoạt động theo dõi để điều tiết của nhà quản lý đối với các thành viên trong đơn vị nhằm thực hiện mục tiêu của đơn vi. Do đó, để hoạt động kiểm soát phát huy được hiệu lực, mục tiêu của đơn vị và mục tiêu của các thành viên cần được gắn kết với nhau. Chương 2 đề cập đến các mục tiêu của doanh nghiệp, vấn đề  thống nhất mục tiêu của doanh nghiệp và mục tiêu của các thành viên, các nhân tố ảnh hưởng đến việc thống nhất mục tiêu, và đặc điểm kiểm soát quản lý trong các mô hình tổ chức. </w:t>
      </w:r>
    </w:p>
    <w:p w14:paraId="482A7B5D" w14:textId="77777777" w:rsidR="0008588D" w:rsidRPr="00FD79EA" w:rsidRDefault="0008588D" w:rsidP="0008588D">
      <w:pPr>
        <w:widowControl w:val="0"/>
        <w:spacing w:line="312" w:lineRule="auto"/>
        <w:jc w:val="both"/>
        <w:rPr>
          <w:b/>
          <w:sz w:val="26"/>
          <w:szCs w:val="26"/>
          <w:lang w:val="de-DE"/>
        </w:rPr>
      </w:pPr>
      <w:r w:rsidRPr="00FD79EA">
        <w:rPr>
          <w:b/>
          <w:sz w:val="26"/>
          <w:szCs w:val="26"/>
          <w:lang w:val="de-DE"/>
        </w:rPr>
        <w:t>2.1 Mục tiêu của doanh nghiệp</w:t>
      </w:r>
    </w:p>
    <w:p w14:paraId="20CB6FDC" w14:textId="77777777" w:rsidR="0008588D" w:rsidRPr="00FD79EA" w:rsidRDefault="0008588D" w:rsidP="0008588D">
      <w:pPr>
        <w:widowControl w:val="0"/>
        <w:spacing w:line="312" w:lineRule="auto"/>
        <w:jc w:val="both"/>
        <w:rPr>
          <w:b/>
          <w:sz w:val="26"/>
          <w:szCs w:val="26"/>
          <w:lang w:val="de-DE"/>
        </w:rPr>
      </w:pPr>
      <w:r w:rsidRPr="00FD79EA">
        <w:rPr>
          <w:b/>
          <w:sz w:val="26"/>
          <w:szCs w:val="26"/>
          <w:lang w:val="de-DE"/>
        </w:rPr>
        <w:t>2.2 Thống nhất các mục tiêu trong doanh nghiệp và các nhân tố ảnh hưởng</w:t>
      </w:r>
    </w:p>
    <w:p w14:paraId="378F12EE" w14:textId="77777777" w:rsidR="0008588D" w:rsidRPr="00FD79EA" w:rsidRDefault="0008588D" w:rsidP="0008588D">
      <w:pPr>
        <w:widowControl w:val="0"/>
        <w:spacing w:line="312" w:lineRule="auto"/>
        <w:jc w:val="both"/>
        <w:rPr>
          <w:b/>
          <w:sz w:val="26"/>
          <w:szCs w:val="26"/>
          <w:lang w:val="de-DE"/>
        </w:rPr>
      </w:pPr>
      <w:r w:rsidRPr="00FD79EA">
        <w:rPr>
          <w:b/>
          <w:sz w:val="26"/>
          <w:szCs w:val="26"/>
          <w:lang w:val="de-DE"/>
        </w:rPr>
        <w:t>2.3 Đặc điểm kiểm soát quản lý trong các mô hình tổ chức doanh nghiệp</w:t>
      </w:r>
    </w:p>
    <w:p w14:paraId="06D5FD4C"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2.3.1 Doanh nghiệp tổ chức theo chức năng</w:t>
      </w:r>
    </w:p>
    <w:p w14:paraId="5A62EF00"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2.3.2 Doanh nghiệp tổ chức theo khối kinh doanh </w:t>
      </w:r>
    </w:p>
    <w:p w14:paraId="2077BB27"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2.3.3 Doanh nghiệp tổ chức theo kiểu ma trận</w:t>
      </w:r>
    </w:p>
    <w:p w14:paraId="2C538D14"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Tài liệu tham khảo: </w:t>
      </w:r>
    </w:p>
    <w:p w14:paraId="1C57FDCD"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2</w:t>
      </w:r>
    </w:p>
    <w:p w14:paraId="76B06A8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3</w:t>
      </w:r>
    </w:p>
    <w:p w14:paraId="68F39AB4"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3, 13</w:t>
      </w:r>
    </w:p>
    <w:p w14:paraId="6482C753" w14:textId="77777777" w:rsidR="0008588D" w:rsidRPr="00E92312" w:rsidRDefault="0008588D" w:rsidP="0008588D">
      <w:pPr>
        <w:widowControl w:val="0"/>
        <w:spacing w:line="312" w:lineRule="auto"/>
        <w:ind w:firstLine="720"/>
        <w:jc w:val="both"/>
        <w:rPr>
          <w:b/>
          <w:sz w:val="26"/>
          <w:szCs w:val="26"/>
          <w:lang w:val="de-DE"/>
        </w:rPr>
      </w:pPr>
    </w:p>
    <w:p w14:paraId="0825B67D" w14:textId="77777777" w:rsidR="0008588D" w:rsidRPr="00E92312" w:rsidRDefault="0008588D" w:rsidP="0008588D">
      <w:pPr>
        <w:pStyle w:val="11"/>
      </w:pPr>
      <w:r w:rsidRPr="00E92312">
        <w:t>Chương 3: KIỂM SOÁT QUẢN LÝ CÁC TRUNG TÂM TRÁCH NHIỆM</w:t>
      </w:r>
    </w:p>
    <w:p w14:paraId="29D68C23" w14:textId="77777777" w:rsidR="0008588D" w:rsidRPr="00E92312" w:rsidRDefault="0008588D" w:rsidP="0008588D">
      <w:pPr>
        <w:widowControl w:val="0"/>
        <w:spacing w:line="312" w:lineRule="auto"/>
        <w:ind w:firstLine="720"/>
        <w:jc w:val="both"/>
        <w:rPr>
          <w:i/>
          <w:sz w:val="26"/>
          <w:szCs w:val="26"/>
          <w:lang w:val="de-DE"/>
        </w:rPr>
      </w:pPr>
      <w:r w:rsidRPr="00E92312">
        <w:rPr>
          <w:i/>
          <w:sz w:val="26"/>
          <w:szCs w:val="26"/>
          <w:lang w:val="de-DE"/>
        </w:rPr>
        <w:t xml:space="preserve">Mỗi đơn vị đều được tổ chức thành các bộ phận với các chức năng và nhiệm vụ cụ thể (được gọi là trung tâm trách nhiệm). Tuỳ theo chức năng và nhiệm vụ của trung tâm, kết quả của trung tâm  mà cách thức kiểm soát quản lý đối với các trung tâm có sự khác biệt. Để kiểm soát quản lý phát huy tác dụng, nhà quản lý cần hiểu được đặc điểm của các trung tâm để thực hiện hoạt động kiểm soát. Chương 3 tập trung giới thiệu các loại trung tâm trách nhiệm, đặc điểm kiểm soát quản lý trong từng trung tâm, cơ sở hình thành các trung tâm trách nhiệm. </w:t>
      </w:r>
    </w:p>
    <w:p w14:paraId="26CAF36F" w14:textId="77777777" w:rsidR="0008588D" w:rsidRPr="00FD79EA" w:rsidRDefault="0008588D" w:rsidP="0008588D">
      <w:pPr>
        <w:widowControl w:val="0"/>
        <w:spacing w:line="312" w:lineRule="auto"/>
        <w:jc w:val="both"/>
        <w:rPr>
          <w:b/>
          <w:sz w:val="26"/>
          <w:szCs w:val="26"/>
          <w:lang w:val="de-DE"/>
        </w:rPr>
      </w:pPr>
      <w:r w:rsidRPr="00FD79EA">
        <w:rPr>
          <w:b/>
          <w:sz w:val="26"/>
          <w:szCs w:val="26"/>
          <w:lang w:val="de-DE"/>
        </w:rPr>
        <w:t>3.1 Khái quát về các trung tâm trách nhiệm</w:t>
      </w:r>
    </w:p>
    <w:p w14:paraId="52E99F32" w14:textId="77777777" w:rsidR="0008588D" w:rsidRPr="00FD79EA" w:rsidRDefault="0008588D" w:rsidP="0008588D">
      <w:pPr>
        <w:widowControl w:val="0"/>
        <w:spacing w:line="312" w:lineRule="auto"/>
        <w:jc w:val="both"/>
        <w:rPr>
          <w:b/>
          <w:sz w:val="26"/>
          <w:szCs w:val="26"/>
          <w:lang w:val="de-DE"/>
        </w:rPr>
      </w:pPr>
      <w:r w:rsidRPr="00FD79EA">
        <w:rPr>
          <w:b/>
          <w:sz w:val="26"/>
          <w:szCs w:val="26"/>
          <w:lang w:val="de-DE"/>
        </w:rPr>
        <w:t>3.2 Đặc điểm kiểm soát quản lý ở các loại hình trung tâm trách nhiệm</w:t>
      </w:r>
    </w:p>
    <w:p w14:paraId="678D3201" w14:textId="77777777" w:rsidR="0008588D" w:rsidRPr="00FD79EA" w:rsidRDefault="0008588D" w:rsidP="0008588D">
      <w:pPr>
        <w:widowControl w:val="0"/>
        <w:spacing w:line="312" w:lineRule="auto"/>
        <w:jc w:val="both"/>
        <w:rPr>
          <w:b/>
          <w:sz w:val="26"/>
          <w:szCs w:val="26"/>
          <w:lang w:val="sv-SE"/>
        </w:rPr>
      </w:pPr>
      <w:r w:rsidRPr="00FD79EA">
        <w:rPr>
          <w:b/>
          <w:sz w:val="26"/>
          <w:szCs w:val="26"/>
          <w:lang w:val="sv-SE"/>
        </w:rPr>
        <w:t>3.3 Lợi ích của việc thiết kế các trung tâm trách nhiệm</w:t>
      </w:r>
    </w:p>
    <w:p w14:paraId="2EC43F55" w14:textId="77777777" w:rsidR="0008588D" w:rsidRPr="00FD79EA" w:rsidRDefault="0008588D" w:rsidP="0008588D">
      <w:pPr>
        <w:widowControl w:val="0"/>
        <w:spacing w:line="312" w:lineRule="auto"/>
        <w:jc w:val="both"/>
        <w:rPr>
          <w:b/>
          <w:sz w:val="26"/>
          <w:szCs w:val="26"/>
          <w:lang w:val="sv-SE"/>
        </w:rPr>
      </w:pPr>
      <w:r w:rsidRPr="00FD79EA">
        <w:rPr>
          <w:b/>
          <w:sz w:val="26"/>
          <w:szCs w:val="26"/>
          <w:lang w:val="sv-SE"/>
        </w:rPr>
        <w:t>3.4 Những cơ sở để hình thành các trung tâm trách nhiệm</w:t>
      </w:r>
    </w:p>
    <w:p w14:paraId="39BE7A18" w14:textId="77777777" w:rsidR="0008588D" w:rsidRPr="00FD79EA" w:rsidRDefault="0008588D" w:rsidP="0008588D">
      <w:pPr>
        <w:widowControl w:val="0"/>
        <w:spacing w:line="312" w:lineRule="auto"/>
        <w:jc w:val="both"/>
        <w:rPr>
          <w:b/>
          <w:sz w:val="26"/>
          <w:szCs w:val="26"/>
          <w:lang w:val="sv-SE"/>
        </w:rPr>
      </w:pPr>
      <w:r w:rsidRPr="00FD79EA">
        <w:rPr>
          <w:b/>
          <w:sz w:val="26"/>
          <w:szCs w:val="26"/>
          <w:lang w:val="sv-SE"/>
        </w:rPr>
        <w:t>3.5 Đo lường và đãi ngộ hoạt động của nhà quản lý trung tâm trách nhiệm</w:t>
      </w:r>
    </w:p>
    <w:p w14:paraId="5B5EB8DE" w14:textId="77777777" w:rsidR="0008588D" w:rsidRDefault="0008588D" w:rsidP="0008588D">
      <w:pPr>
        <w:widowControl w:val="0"/>
        <w:spacing w:line="312" w:lineRule="auto"/>
        <w:jc w:val="both"/>
        <w:rPr>
          <w:b/>
          <w:sz w:val="26"/>
          <w:szCs w:val="26"/>
          <w:lang w:val="de-DE"/>
        </w:rPr>
      </w:pPr>
    </w:p>
    <w:p w14:paraId="5BE707CB" w14:textId="77777777" w:rsidR="0008588D" w:rsidRPr="00FD79EA" w:rsidRDefault="0008588D" w:rsidP="0008588D">
      <w:pPr>
        <w:widowControl w:val="0"/>
        <w:spacing w:line="312" w:lineRule="auto"/>
        <w:jc w:val="both"/>
        <w:rPr>
          <w:b/>
          <w:sz w:val="26"/>
          <w:szCs w:val="26"/>
          <w:lang w:val="de-DE"/>
        </w:rPr>
      </w:pPr>
      <w:r w:rsidRPr="00FD79EA">
        <w:rPr>
          <w:b/>
          <w:sz w:val="26"/>
          <w:szCs w:val="26"/>
          <w:lang w:val="de-DE"/>
        </w:rPr>
        <w:t xml:space="preserve">Tài liệu tham khảo: </w:t>
      </w:r>
    </w:p>
    <w:p w14:paraId="4922ED35"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3</w:t>
      </w:r>
    </w:p>
    <w:p w14:paraId="5BF2EAC3"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4, 5</w:t>
      </w:r>
    </w:p>
    <w:p w14:paraId="112512E2" w14:textId="77777777" w:rsidR="0008588D" w:rsidRPr="00E92312" w:rsidRDefault="0008588D" w:rsidP="0008588D">
      <w:pPr>
        <w:widowControl w:val="0"/>
        <w:spacing w:line="312" w:lineRule="auto"/>
        <w:ind w:firstLine="720"/>
        <w:jc w:val="both"/>
        <w:rPr>
          <w:sz w:val="26"/>
          <w:szCs w:val="26"/>
          <w:lang w:val="sv-S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xml:space="preserve">, 2nd edition, Pearson Education Limited, England, Chương 7. </w:t>
      </w:r>
    </w:p>
    <w:p w14:paraId="56522BFC" w14:textId="77777777" w:rsidR="0008588D" w:rsidRPr="00E92312" w:rsidRDefault="0008588D" w:rsidP="0008588D">
      <w:pPr>
        <w:widowControl w:val="0"/>
        <w:spacing w:line="312" w:lineRule="auto"/>
        <w:ind w:firstLine="720"/>
        <w:jc w:val="both"/>
        <w:rPr>
          <w:sz w:val="26"/>
          <w:szCs w:val="26"/>
          <w:lang w:val="sv-SE"/>
        </w:rPr>
      </w:pPr>
    </w:p>
    <w:p w14:paraId="296E521E" w14:textId="77777777" w:rsidR="0008588D" w:rsidRPr="00E92312" w:rsidRDefault="0008588D" w:rsidP="0008588D">
      <w:pPr>
        <w:pStyle w:val="11"/>
      </w:pPr>
      <w:r w:rsidRPr="00E92312">
        <w:t>Chương 4: KIỂM SOÁT TÍNH GIÁ CHUYỂN GIAO</w:t>
      </w:r>
    </w:p>
    <w:p w14:paraId="08510E23" w14:textId="77777777" w:rsidR="0008588D" w:rsidRPr="00E92312" w:rsidRDefault="0008588D" w:rsidP="0008588D">
      <w:pPr>
        <w:widowControl w:val="0"/>
        <w:spacing w:line="312" w:lineRule="auto"/>
        <w:ind w:firstLine="720"/>
        <w:jc w:val="both"/>
        <w:rPr>
          <w:i/>
          <w:sz w:val="26"/>
          <w:szCs w:val="26"/>
          <w:lang w:val="sv-SE"/>
        </w:rPr>
      </w:pPr>
      <w:r w:rsidRPr="00E92312">
        <w:rPr>
          <w:i/>
          <w:sz w:val="26"/>
          <w:szCs w:val="26"/>
          <w:lang w:val="sv-SE"/>
        </w:rPr>
        <w:t xml:space="preserve">Tính giá chuyển giao được thực hiện khi doanh nghiệp có các giao dịch mua bán nội bộ. Giá chuyển giao quá cao hay quá thấp đều có thể ảnh hưởng không tích cực đến lợi nhuận chung của doanh nghiệp. Vì thế, kiểm soát tính giá chuyển giao cần được thực hiện để bảo đảm mục tiêu lợi nhuận của doanh nghiệp. Chương 4 giới thiệu các mục tiêu của tính giá chuyển giao, các phương pháp tính giá chuyển giao và nội dung kiểm soát tính giá chuyển giao. </w:t>
      </w:r>
    </w:p>
    <w:p w14:paraId="289801E6" w14:textId="77777777" w:rsidR="0008588D" w:rsidRPr="00FD79EA" w:rsidRDefault="0008588D" w:rsidP="0008588D">
      <w:pPr>
        <w:widowControl w:val="0"/>
        <w:spacing w:line="312" w:lineRule="auto"/>
        <w:jc w:val="both"/>
        <w:rPr>
          <w:b/>
          <w:sz w:val="26"/>
          <w:szCs w:val="26"/>
          <w:lang w:val="sv-SE"/>
        </w:rPr>
      </w:pPr>
      <w:r w:rsidRPr="00FD79EA">
        <w:rPr>
          <w:b/>
          <w:sz w:val="26"/>
          <w:szCs w:val="26"/>
          <w:lang w:val="sv-SE"/>
        </w:rPr>
        <w:t>4.1 Mục tiêu của tính giá chuyển giao</w:t>
      </w:r>
    </w:p>
    <w:p w14:paraId="6A8D9C55" w14:textId="77777777" w:rsidR="0008588D" w:rsidRPr="00FD79EA" w:rsidRDefault="0008588D" w:rsidP="0008588D">
      <w:pPr>
        <w:widowControl w:val="0"/>
        <w:spacing w:line="312" w:lineRule="auto"/>
        <w:jc w:val="both"/>
        <w:rPr>
          <w:b/>
          <w:sz w:val="26"/>
          <w:szCs w:val="26"/>
          <w:lang w:val="sv-SE"/>
        </w:rPr>
      </w:pPr>
      <w:r w:rsidRPr="00FD79EA">
        <w:rPr>
          <w:b/>
          <w:sz w:val="26"/>
          <w:szCs w:val="26"/>
          <w:lang w:val="sv-SE"/>
        </w:rPr>
        <w:t>4.2 Các phương pháp tính giá chuyển giao</w:t>
      </w:r>
    </w:p>
    <w:p w14:paraId="55B36988" w14:textId="77777777" w:rsidR="0008588D" w:rsidRPr="00FD79EA" w:rsidRDefault="0008588D" w:rsidP="0008588D">
      <w:pPr>
        <w:widowControl w:val="0"/>
        <w:spacing w:line="312" w:lineRule="auto"/>
        <w:jc w:val="both"/>
        <w:rPr>
          <w:b/>
          <w:sz w:val="26"/>
          <w:szCs w:val="26"/>
          <w:lang w:val="sv-SE"/>
        </w:rPr>
      </w:pPr>
      <w:r w:rsidRPr="00FD79EA">
        <w:rPr>
          <w:b/>
          <w:sz w:val="26"/>
          <w:szCs w:val="26"/>
          <w:lang w:val="sv-SE"/>
        </w:rPr>
        <w:t>4.3 Kiểm soát tính giá chuyển giao</w:t>
      </w:r>
    </w:p>
    <w:p w14:paraId="5EE45B86" w14:textId="77777777" w:rsidR="0008588D" w:rsidRPr="00E92312" w:rsidRDefault="0008588D" w:rsidP="0008588D">
      <w:pPr>
        <w:widowControl w:val="0"/>
        <w:spacing w:line="312" w:lineRule="auto"/>
        <w:ind w:firstLine="720"/>
        <w:jc w:val="both"/>
        <w:rPr>
          <w:sz w:val="26"/>
          <w:szCs w:val="26"/>
          <w:lang w:val="sv-SE"/>
        </w:rPr>
      </w:pPr>
      <w:r w:rsidRPr="00E92312">
        <w:rPr>
          <w:sz w:val="26"/>
          <w:szCs w:val="26"/>
          <w:lang w:val="sv-SE"/>
        </w:rPr>
        <w:t>4.3.1 Kiểm soát vi mô tính giá chuyển giao</w:t>
      </w:r>
    </w:p>
    <w:p w14:paraId="79980AB4" w14:textId="77777777" w:rsidR="0008588D" w:rsidRPr="00E92312" w:rsidRDefault="0008588D" w:rsidP="0008588D">
      <w:pPr>
        <w:widowControl w:val="0"/>
        <w:spacing w:line="312" w:lineRule="auto"/>
        <w:ind w:firstLine="720"/>
        <w:jc w:val="both"/>
        <w:rPr>
          <w:sz w:val="26"/>
          <w:szCs w:val="26"/>
          <w:lang w:val="sv-SE"/>
        </w:rPr>
      </w:pPr>
      <w:r w:rsidRPr="00E92312">
        <w:rPr>
          <w:sz w:val="26"/>
          <w:szCs w:val="26"/>
          <w:lang w:val="sv-SE"/>
        </w:rPr>
        <w:t>4.3.2 Kiểm soát vĩ mô tính giá chuyển giao</w:t>
      </w:r>
    </w:p>
    <w:p w14:paraId="58DF923A"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Tài liệu tham khảo: </w:t>
      </w:r>
    </w:p>
    <w:p w14:paraId="13F9983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4</w:t>
      </w:r>
    </w:p>
    <w:p w14:paraId="6950FAA0"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6</w:t>
      </w:r>
    </w:p>
    <w:p w14:paraId="62ABB001"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8, 16.</w:t>
      </w:r>
    </w:p>
    <w:p w14:paraId="6F8BF512" w14:textId="77777777" w:rsidR="0008588D" w:rsidRPr="00E92312" w:rsidRDefault="0008588D" w:rsidP="0008588D">
      <w:pPr>
        <w:widowControl w:val="0"/>
        <w:spacing w:line="312" w:lineRule="auto"/>
        <w:ind w:firstLine="720"/>
        <w:jc w:val="both"/>
        <w:rPr>
          <w:sz w:val="26"/>
          <w:szCs w:val="26"/>
          <w:lang w:val="sv-SE"/>
        </w:rPr>
      </w:pPr>
    </w:p>
    <w:p w14:paraId="6745A427" w14:textId="77777777" w:rsidR="0008588D" w:rsidRPr="00E92312" w:rsidRDefault="0008588D" w:rsidP="0008588D">
      <w:pPr>
        <w:pStyle w:val="11"/>
      </w:pPr>
      <w:r w:rsidRPr="00E92312">
        <w:t>Chương 5: LẬP KẾ HOẠCH THỰC HIỆN CHIẾN LƯỢC VỚI VẤN ĐỀ KIỂM SOÁT</w:t>
      </w:r>
    </w:p>
    <w:p w14:paraId="75B76CAB" w14:textId="77777777" w:rsidR="0008588D" w:rsidRPr="00E92312" w:rsidRDefault="0008588D" w:rsidP="0008588D">
      <w:pPr>
        <w:widowControl w:val="0"/>
        <w:spacing w:line="312" w:lineRule="auto"/>
        <w:ind w:firstLine="720"/>
        <w:jc w:val="both"/>
        <w:rPr>
          <w:i/>
          <w:sz w:val="26"/>
          <w:szCs w:val="26"/>
          <w:lang w:val="sv-SE"/>
        </w:rPr>
      </w:pPr>
      <w:r w:rsidRPr="00E92312">
        <w:rPr>
          <w:i/>
          <w:sz w:val="26"/>
          <w:szCs w:val="26"/>
          <w:lang w:val="sv-SE"/>
        </w:rPr>
        <w:t xml:space="preserve">Kế hoạch thực hiện chiến lược xác lập những chương trình, dự án để thực hiện chiến lược. Kế hoạch thực hiện chiến lược tốt do đó là một trong những cơ sở để nhà quản lý theo dõi hoạt động thực tế. Để có được kế hoạch tốt, việc phân tích đánh giá chương trình dự án để lựac họn có vai trò rất quan trọng. Chương 5 giới thiệu bản chất và vai trò của lập kế hoạch thực hiện chiến lược trong kiểm soát quản lý, các vấn đề cần chú trọng khi phân tích chương trình dự án (bao gồm chương trình dự án mới và chương trình dự án đang thực hiện) để lựa chọn. </w:t>
      </w:r>
    </w:p>
    <w:p w14:paraId="18D0C9AB"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5.1 Bản chất và vai trò của lập kế hoạch trong kiểm soát quản lý</w:t>
      </w:r>
    </w:p>
    <w:p w14:paraId="1CD56E2E"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5.2 Phân tích ch</w:t>
      </w:r>
      <w:r w:rsidRPr="006267E7">
        <w:rPr>
          <w:b/>
          <w:sz w:val="26"/>
          <w:szCs w:val="26"/>
          <w:lang w:val="sv-SE"/>
        </w:rPr>
        <w:softHyphen/>
        <w:t>ương trình dự án sản xuất kinh doanh mới</w:t>
      </w:r>
    </w:p>
    <w:p w14:paraId="42F09202"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5.3 Phân tích, đánh giá các chư</w:t>
      </w:r>
      <w:r w:rsidRPr="006267E7">
        <w:rPr>
          <w:b/>
          <w:sz w:val="26"/>
          <w:szCs w:val="26"/>
          <w:lang w:val="sv-SE"/>
        </w:rPr>
        <w:softHyphen/>
        <w:t>ơng trình, dự án sản xuất kinh doanh đang thực hiện</w:t>
      </w:r>
    </w:p>
    <w:p w14:paraId="221E3284" w14:textId="77777777" w:rsidR="0008588D" w:rsidRPr="00E92312" w:rsidRDefault="0008588D" w:rsidP="0008588D">
      <w:pPr>
        <w:widowControl w:val="0"/>
        <w:spacing w:line="312" w:lineRule="auto"/>
        <w:jc w:val="both"/>
        <w:rPr>
          <w:sz w:val="26"/>
          <w:szCs w:val="26"/>
          <w:lang w:val="sv-SE"/>
        </w:rPr>
      </w:pPr>
      <w:r w:rsidRPr="006267E7">
        <w:rPr>
          <w:b/>
          <w:sz w:val="26"/>
          <w:szCs w:val="26"/>
          <w:lang w:val="sv-SE"/>
        </w:rPr>
        <w:t>5.4 Quá trình lập kế hoạch</w:t>
      </w:r>
    </w:p>
    <w:p w14:paraId="7B84B8FB"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Tài liệu tham khảo: </w:t>
      </w:r>
    </w:p>
    <w:p w14:paraId="2DB97CE1"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5</w:t>
      </w:r>
    </w:p>
    <w:p w14:paraId="3FF89BC8"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8</w:t>
      </w:r>
    </w:p>
    <w:p w14:paraId="3F7D0B8B"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8.</w:t>
      </w:r>
    </w:p>
    <w:p w14:paraId="3B309CB4" w14:textId="77777777" w:rsidR="0008588D" w:rsidRPr="00E92312" w:rsidRDefault="0008588D" w:rsidP="0008588D">
      <w:pPr>
        <w:widowControl w:val="0"/>
        <w:spacing w:line="312" w:lineRule="auto"/>
        <w:ind w:firstLine="720"/>
        <w:jc w:val="both"/>
        <w:rPr>
          <w:sz w:val="26"/>
          <w:szCs w:val="26"/>
          <w:lang w:val="sv-SE"/>
        </w:rPr>
      </w:pPr>
    </w:p>
    <w:p w14:paraId="52F86AA0" w14:textId="77777777" w:rsidR="0008588D" w:rsidRPr="00E92312" w:rsidRDefault="0008588D" w:rsidP="0008588D">
      <w:pPr>
        <w:pStyle w:val="11"/>
      </w:pPr>
      <w:r w:rsidRPr="00E92312">
        <w:t>Chương 6: LẬP DỰ TOÁN HOẠT ĐỘNG VỚI VẤN ĐỀ KIỂM SOÁT</w:t>
      </w:r>
    </w:p>
    <w:p w14:paraId="1F1F4FAC" w14:textId="77777777" w:rsidR="0008588D" w:rsidRPr="00E92312" w:rsidRDefault="0008588D" w:rsidP="0008588D">
      <w:pPr>
        <w:widowControl w:val="0"/>
        <w:spacing w:line="312" w:lineRule="auto"/>
        <w:ind w:firstLine="720"/>
        <w:jc w:val="both"/>
        <w:rPr>
          <w:i/>
          <w:sz w:val="26"/>
          <w:szCs w:val="26"/>
          <w:lang w:val="sv-SE"/>
        </w:rPr>
      </w:pPr>
      <w:r w:rsidRPr="00E92312">
        <w:rPr>
          <w:i/>
          <w:sz w:val="26"/>
          <w:szCs w:val="26"/>
          <w:lang w:val="sv-SE"/>
        </w:rPr>
        <w:t xml:space="preserve">Dự toán là những dự kiến chi tiết về các khoản thu chi trong kỳ tương lai. Dự toán đáng tin cậy do đó là cơ sở hữu hiệu để kiểm soát thu chi của hoạt động thực tế. Chương 6 đề cập đến các vấn đề cần giải quyết để có được dự toán đáng tin cậy, bao gồm qui trình lập dự toán, các khía cạnh hành vi trong lập dự toán, kỹ thuật lập dự toán. Chương 6 cũng đề cập đến các loại dự toán khác nhau, phát huy tác dụng kiểm soát trong các điều kiện khác nhau. </w:t>
      </w:r>
    </w:p>
    <w:p w14:paraId="0F404145"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6.1 Khái quát về dự toán hoạt động với kiểm soát</w:t>
      </w:r>
    </w:p>
    <w:p w14:paraId="2F14A7FE"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6.2 Quy trình lập dự toán hoạt động</w:t>
      </w:r>
    </w:p>
    <w:p w14:paraId="467D9064"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6.3 Các khía cạnh hành vi trong lập dự toán hoạt động cần kiểm soát</w:t>
      </w:r>
      <w:r w:rsidRPr="006267E7" w:rsidDel="00D13218">
        <w:rPr>
          <w:b/>
          <w:sz w:val="26"/>
          <w:szCs w:val="26"/>
          <w:lang w:val="sv-SE"/>
        </w:rPr>
        <w:t xml:space="preserve"> </w:t>
      </w:r>
      <w:r w:rsidRPr="006267E7">
        <w:rPr>
          <w:b/>
          <w:sz w:val="26"/>
          <w:szCs w:val="26"/>
          <w:lang w:val="sv-SE"/>
        </w:rPr>
        <w:t xml:space="preserve"> </w:t>
      </w:r>
    </w:p>
    <w:p w14:paraId="5A19335A"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6.4 Một số cách phân loại dự toán</w:t>
      </w:r>
    </w:p>
    <w:p w14:paraId="13D3FA89"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Tài liệu tham khảo: </w:t>
      </w:r>
    </w:p>
    <w:p w14:paraId="463F1064"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6</w:t>
      </w:r>
    </w:p>
    <w:p w14:paraId="7C64B620"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9</w:t>
      </w:r>
    </w:p>
    <w:p w14:paraId="3EABD5BF"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8.</w:t>
      </w:r>
    </w:p>
    <w:p w14:paraId="6133DE6C" w14:textId="77777777" w:rsidR="0008588D" w:rsidRPr="00E92312" w:rsidRDefault="0008588D" w:rsidP="0008588D">
      <w:pPr>
        <w:widowControl w:val="0"/>
        <w:spacing w:line="312" w:lineRule="auto"/>
        <w:ind w:firstLine="720"/>
        <w:jc w:val="both"/>
        <w:rPr>
          <w:sz w:val="26"/>
          <w:szCs w:val="26"/>
          <w:lang w:val="sv-SE"/>
        </w:rPr>
      </w:pPr>
    </w:p>
    <w:p w14:paraId="1DE8AD81" w14:textId="77777777" w:rsidR="0008588D" w:rsidRDefault="0008588D" w:rsidP="0008588D">
      <w:pPr>
        <w:rPr>
          <w:rFonts w:eastAsia="Times New Roman"/>
          <w:b/>
          <w:color w:val="0D0D0D"/>
          <w:sz w:val="26"/>
          <w:szCs w:val="25"/>
          <w:lang w:val="sv-SE"/>
        </w:rPr>
      </w:pPr>
      <w:r>
        <w:br w:type="page"/>
      </w:r>
    </w:p>
    <w:p w14:paraId="0254E04B" w14:textId="77777777" w:rsidR="0008588D" w:rsidRPr="00E92312" w:rsidRDefault="0008588D" w:rsidP="0008588D">
      <w:pPr>
        <w:pStyle w:val="11"/>
      </w:pPr>
      <w:r w:rsidRPr="00E92312">
        <w:t>Chương 7: PHÂN TÍCH BÁO CÁO HOẠT ĐỘNG NHẰM MỤC TIÊU KIỂM SOÁT</w:t>
      </w:r>
    </w:p>
    <w:p w14:paraId="0D2D5A17" w14:textId="77777777" w:rsidR="0008588D" w:rsidRPr="00E92312" w:rsidRDefault="0008588D" w:rsidP="0008588D">
      <w:pPr>
        <w:widowControl w:val="0"/>
        <w:spacing w:line="312" w:lineRule="auto"/>
        <w:ind w:firstLine="720"/>
        <w:jc w:val="both"/>
        <w:rPr>
          <w:i/>
          <w:sz w:val="26"/>
          <w:szCs w:val="26"/>
          <w:lang w:val="sv-SE"/>
        </w:rPr>
      </w:pPr>
      <w:r w:rsidRPr="00E92312">
        <w:rPr>
          <w:i/>
          <w:sz w:val="26"/>
          <w:szCs w:val="26"/>
          <w:lang w:val="sv-SE"/>
        </w:rPr>
        <w:t xml:space="preserve">Dự toán sau khi được lập là cơ sở để theo dõi hoạt động thực tế. Những chênh lệch đáng kể giữa thực tế và dự toán cần được phân tích nguyên nhân để có biện pháp điều chỉnh vì chênh lệch đáng kể có thể làm đơn vị chệch xa  mục tiêu đã xác lập. Chương 7 giới thiệu  về mục đíhc và vai trò của xác định chênh lệch, cách tính các loại chênh lệch, vấn đề xác dịnh nguyên nhânvà báo cáo chênh lệch, và những hạn chế của phân tích chênh lệch. </w:t>
      </w:r>
    </w:p>
    <w:p w14:paraId="1FE5EAB8"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7.1 Mục đích và vai trò của xác định chênh lệch giữa thực tế hoạt động và dự toán</w:t>
      </w:r>
    </w:p>
    <w:p w14:paraId="526A4E74"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7.2 Tính toán chênh lệch</w:t>
      </w:r>
    </w:p>
    <w:p w14:paraId="53509CE2"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7.3 Xác định nguyên nhân và báo cáo chênh lệch</w:t>
      </w:r>
    </w:p>
    <w:p w14:paraId="569F5913"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7.4 Các cách tiếp cận trong phân tích báo cáo hoạt động</w:t>
      </w:r>
    </w:p>
    <w:p w14:paraId="3A2918FA"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7.5 Hạn chế của phân tích chênh lệch trong Báo cáo hoạt động</w:t>
      </w:r>
    </w:p>
    <w:p w14:paraId="55AFF7F3"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Tài liệu tham khảo: </w:t>
      </w:r>
    </w:p>
    <w:p w14:paraId="5AC809E8"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7</w:t>
      </w:r>
    </w:p>
    <w:p w14:paraId="4730E0F2"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10</w:t>
      </w:r>
    </w:p>
    <w:p w14:paraId="393291AF" w14:textId="77777777" w:rsidR="0008588D" w:rsidRPr="00E92312" w:rsidRDefault="0008588D" w:rsidP="0008588D">
      <w:pPr>
        <w:widowControl w:val="0"/>
        <w:spacing w:line="312" w:lineRule="auto"/>
        <w:ind w:firstLine="720"/>
        <w:jc w:val="both"/>
        <w:rPr>
          <w:sz w:val="26"/>
          <w:szCs w:val="26"/>
          <w:lang w:val="sv-S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8.</w:t>
      </w:r>
    </w:p>
    <w:p w14:paraId="640BC462" w14:textId="77777777" w:rsidR="0008588D" w:rsidRPr="00E92312" w:rsidRDefault="0008588D" w:rsidP="0008588D">
      <w:pPr>
        <w:widowControl w:val="0"/>
        <w:spacing w:line="312" w:lineRule="auto"/>
        <w:ind w:firstLine="720"/>
        <w:jc w:val="both"/>
        <w:rPr>
          <w:b/>
          <w:sz w:val="26"/>
          <w:szCs w:val="26"/>
          <w:lang w:val="sv-SE"/>
        </w:rPr>
      </w:pPr>
    </w:p>
    <w:p w14:paraId="3279CD54" w14:textId="77777777" w:rsidR="0008588D" w:rsidRPr="00E92312" w:rsidRDefault="0008588D" w:rsidP="0008588D">
      <w:pPr>
        <w:pStyle w:val="11"/>
      </w:pPr>
      <w:r w:rsidRPr="00E92312">
        <w:t>Chương 8: ĐO LƯỜNG VÀ ĐÁNH GIÁ CÁC HOẠT ĐỘNG</w:t>
      </w:r>
    </w:p>
    <w:p w14:paraId="05C6CE4F" w14:textId="77777777" w:rsidR="0008588D" w:rsidRPr="00E92312" w:rsidRDefault="0008588D" w:rsidP="0008588D">
      <w:pPr>
        <w:widowControl w:val="0"/>
        <w:spacing w:line="312" w:lineRule="auto"/>
        <w:ind w:firstLine="720"/>
        <w:jc w:val="both"/>
        <w:rPr>
          <w:i/>
          <w:sz w:val="26"/>
          <w:szCs w:val="26"/>
          <w:lang w:val="sv-SE"/>
        </w:rPr>
      </w:pPr>
      <w:r w:rsidRPr="00E92312">
        <w:rPr>
          <w:i/>
          <w:sz w:val="26"/>
          <w:szCs w:val="26"/>
          <w:lang w:val="sv-SE"/>
        </w:rPr>
        <w:t>Đo lường đánh giá hoạt động thực tế sử dụng dự toán có nhiều ưu điểm về tính hiệu quả, tính kịp thời... Tuy nhiên, việc đánh giá hoạt động theo các chỉ tiêu tài chính thuần tuý cũng có những hạn chế. Do đó kiểm soát quản lý kết hợp các chỉ tiêu tài chính và phi tài chính trong đánh giá hoạt động. Chương 8 khái quát các phương pháp đo lường đánh giá hoạt động, giới thiệu phương pháp đánh giá hoạt động sử dụng Bảng điểm cân bằng (kết hợp chỉ tiêu tài chính và phi tài chính).</w:t>
      </w:r>
    </w:p>
    <w:p w14:paraId="36E5686B"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8.1 Hệ thống phư</w:t>
      </w:r>
      <w:r w:rsidRPr="006267E7">
        <w:rPr>
          <w:b/>
          <w:sz w:val="26"/>
          <w:szCs w:val="26"/>
          <w:lang w:val="sv-SE"/>
        </w:rPr>
        <w:softHyphen/>
        <w:t>ơng pháp đo lường đánh giá hoạt động</w:t>
      </w:r>
    </w:p>
    <w:p w14:paraId="19E3A1CC" w14:textId="77777777" w:rsidR="0008588D" w:rsidRPr="006267E7" w:rsidRDefault="0008588D" w:rsidP="0008588D">
      <w:pPr>
        <w:widowControl w:val="0"/>
        <w:spacing w:line="312" w:lineRule="auto"/>
        <w:jc w:val="both"/>
        <w:rPr>
          <w:b/>
          <w:sz w:val="26"/>
          <w:szCs w:val="26"/>
          <w:lang w:val="sv-SE"/>
        </w:rPr>
      </w:pPr>
      <w:r w:rsidRPr="006267E7">
        <w:rPr>
          <w:b/>
          <w:sz w:val="26"/>
          <w:szCs w:val="26"/>
          <w:lang w:val="sv-SE"/>
        </w:rPr>
        <w:t>8.2 Các phương pháp đo l</w:t>
      </w:r>
      <w:r w:rsidRPr="006267E7">
        <w:rPr>
          <w:b/>
          <w:sz w:val="26"/>
          <w:szCs w:val="26"/>
          <w:lang w:val="sv-SE"/>
        </w:rPr>
        <w:softHyphen/>
        <w:t>ường, đánh gía kết quả hoạt động</w:t>
      </w:r>
    </w:p>
    <w:p w14:paraId="4CC2C92E"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8.3 Các cấp độ của kiểm soát</w:t>
      </w:r>
    </w:p>
    <w:p w14:paraId="67ACBAC8"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 xml:space="preserve">Tài liệu tham khảo: </w:t>
      </w:r>
    </w:p>
    <w:p w14:paraId="6886790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8</w:t>
      </w:r>
    </w:p>
    <w:p w14:paraId="09DDCA60"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11</w:t>
      </w:r>
    </w:p>
    <w:p w14:paraId="1CA98DA2"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8, 12</w:t>
      </w:r>
    </w:p>
    <w:p w14:paraId="2FAB41A4" w14:textId="77777777" w:rsidR="0008588D" w:rsidRPr="00E92312" w:rsidRDefault="0008588D" w:rsidP="0008588D">
      <w:pPr>
        <w:widowControl w:val="0"/>
        <w:spacing w:line="312" w:lineRule="auto"/>
        <w:ind w:firstLine="720"/>
        <w:jc w:val="both"/>
        <w:rPr>
          <w:sz w:val="26"/>
          <w:szCs w:val="26"/>
          <w:lang w:val="de-DE"/>
        </w:rPr>
      </w:pPr>
    </w:p>
    <w:p w14:paraId="5801F67C" w14:textId="77777777" w:rsidR="0008588D" w:rsidRPr="00E92312" w:rsidRDefault="0008588D" w:rsidP="0008588D">
      <w:pPr>
        <w:pStyle w:val="11"/>
      </w:pPr>
      <w:r w:rsidRPr="00E92312">
        <w:t>Chương 9: KHEN THƯ</w:t>
      </w:r>
      <w:r w:rsidRPr="00E92312">
        <w:softHyphen/>
        <w:t>ỞNG VÀ ĐÃI NGỘ TRONG DOANH NGHIỆP</w:t>
      </w:r>
    </w:p>
    <w:p w14:paraId="5E59DEF1" w14:textId="77777777" w:rsidR="0008588D" w:rsidRPr="00E92312" w:rsidRDefault="0008588D" w:rsidP="0008588D">
      <w:pPr>
        <w:widowControl w:val="0"/>
        <w:spacing w:line="312" w:lineRule="auto"/>
        <w:ind w:firstLine="720"/>
        <w:jc w:val="both"/>
        <w:rPr>
          <w:i/>
          <w:sz w:val="26"/>
          <w:szCs w:val="26"/>
          <w:lang w:val="de-DE"/>
        </w:rPr>
      </w:pPr>
      <w:r w:rsidRPr="00E92312">
        <w:rPr>
          <w:i/>
          <w:sz w:val="26"/>
          <w:szCs w:val="26"/>
          <w:lang w:val="de-DE"/>
        </w:rPr>
        <w:t xml:space="preserve">Khen thưởng và đãi ngộ có vai trò khích lệ người lao động tích cực đóng góp thực hiện mục tiêu của doanh nghiệp. Do đó khen thưởng và đãi ngộ có tác dụng hiệu lực hoá các biện pháp điều tiết mà nhà quản lý đưa ra khi thực hiện kiểm soát quản lý. Chương 9 giới thiệu về vai trò của khen thưởng và đãi ngộ, các chương trình khen thưởng và đãi ngộ khác nhau (trong ngắn và dài hạn) và điều kiện áp dụng, cũng như đặc điểm khen thưởng đãi ngộ dành cho các cấp quản lý khác nhau. </w:t>
      </w:r>
    </w:p>
    <w:p w14:paraId="38CAB2F8"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9.1 Kh</w:t>
      </w:r>
      <w:r w:rsidRPr="006267E7">
        <w:rPr>
          <w:b/>
          <w:sz w:val="26"/>
          <w:szCs w:val="26"/>
          <w:lang w:val="de-DE"/>
        </w:rPr>
        <w:tab/>
        <w:t>ái quát về khen th</w:t>
      </w:r>
      <w:r w:rsidRPr="006267E7">
        <w:rPr>
          <w:b/>
          <w:sz w:val="26"/>
          <w:szCs w:val="26"/>
          <w:lang w:val="de-DE"/>
        </w:rPr>
        <w:softHyphen/>
        <w:t>ưởng và đãi ngộ trong doanh nghiệp</w:t>
      </w:r>
    </w:p>
    <w:p w14:paraId="5340B1C1"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9.2 Nội dung ch</w:t>
      </w:r>
      <w:r w:rsidRPr="006267E7">
        <w:rPr>
          <w:b/>
          <w:sz w:val="26"/>
          <w:szCs w:val="26"/>
          <w:lang w:val="de-DE"/>
        </w:rPr>
        <w:softHyphen/>
        <w:t>ương trình khen thư</w:t>
      </w:r>
      <w:r w:rsidRPr="006267E7">
        <w:rPr>
          <w:b/>
          <w:sz w:val="26"/>
          <w:szCs w:val="26"/>
          <w:lang w:val="de-DE"/>
        </w:rPr>
        <w:softHyphen/>
        <w:t>ởng và đãi ngộ trong đơn vị hay tổ chức</w:t>
      </w:r>
    </w:p>
    <w:p w14:paraId="73F014E6"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9.3 Chư</w:t>
      </w:r>
      <w:r w:rsidRPr="006267E7">
        <w:rPr>
          <w:b/>
          <w:sz w:val="26"/>
          <w:szCs w:val="26"/>
          <w:lang w:val="de-DE"/>
        </w:rPr>
        <w:softHyphen/>
        <w:t>ơng trình đãi ngộ dành cho các cấp quản lý khác nhau</w:t>
      </w:r>
    </w:p>
    <w:p w14:paraId="5C5EA8F3"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 xml:space="preserve">Tài liệu tham khảo: </w:t>
      </w:r>
    </w:p>
    <w:p w14:paraId="3684539C"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9</w:t>
      </w:r>
    </w:p>
    <w:p w14:paraId="0D885FA4"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12</w:t>
      </w:r>
    </w:p>
    <w:p w14:paraId="43C9D37F"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9.</w:t>
      </w:r>
    </w:p>
    <w:p w14:paraId="30C37C77" w14:textId="77777777" w:rsidR="0008588D" w:rsidRPr="00E92312" w:rsidRDefault="0008588D" w:rsidP="0008588D">
      <w:pPr>
        <w:widowControl w:val="0"/>
        <w:spacing w:line="312" w:lineRule="auto"/>
        <w:ind w:firstLine="720"/>
        <w:jc w:val="both"/>
        <w:rPr>
          <w:sz w:val="26"/>
          <w:szCs w:val="26"/>
          <w:lang w:val="de-DE"/>
        </w:rPr>
      </w:pPr>
    </w:p>
    <w:p w14:paraId="568AA617" w14:textId="77777777" w:rsidR="0008588D" w:rsidRPr="00E92312" w:rsidRDefault="0008588D" w:rsidP="0008588D">
      <w:pPr>
        <w:pStyle w:val="11"/>
      </w:pPr>
      <w:r w:rsidRPr="00E92312">
        <w:t>Chương 10: ĐẶC ĐIỂM KIỂM SOÁT QUẢN LÝ TRONG CÁC ĐƠN VỊ SỬ DỤNG NGÂN SÁCH NHÀ NƯỚC VÀ CÁC TỔ CHỨC PHI LỢI NHUẬN</w:t>
      </w:r>
    </w:p>
    <w:p w14:paraId="2012976D" w14:textId="77777777" w:rsidR="0008588D" w:rsidRPr="00E92312" w:rsidRDefault="0008588D" w:rsidP="0008588D">
      <w:pPr>
        <w:widowControl w:val="0"/>
        <w:spacing w:line="312" w:lineRule="auto"/>
        <w:ind w:firstLine="720"/>
        <w:jc w:val="both"/>
        <w:rPr>
          <w:i/>
          <w:sz w:val="26"/>
          <w:szCs w:val="26"/>
          <w:lang w:val="de-DE"/>
        </w:rPr>
      </w:pPr>
      <w:r w:rsidRPr="00E92312">
        <w:rPr>
          <w:i/>
          <w:sz w:val="26"/>
          <w:szCs w:val="26"/>
          <w:lang w:val="de-DE"/>
        </w:rPr>
        <w:t xml:space="preserve">Kiểm soát quản lý trong các đơn vị sử dụng ngân sách nhà nước và tổ chức phi lợi nhuận cũng bao gồm các nội dung chung như lập kế hoạch, dự toán, đánh giá hoạt động và đãi ngộ. Tuy nhiên, các đơn vị sử dụng ngân sách nhà nước và tổ chức phi lợi nhuận không theo đuổi mục tiêu lợi nhuận như doanh nghiệp nên kiểm soát quản lý cũng có những nét đặc thù. Chương 10 phân tích các đặc điểm của kiểm soát quản lý trong đơn vị sử dụng ngân sách nhà nước, trong tổ chức phi lợi nhuận và nhấn mạnh sự phù hợp của Bảng điểm cân bằng trong kiểm soát quản lý ở các đơn vị này. </w:t>
      </w:r>
    </w:p>
    <w:p w14:paraId="0447E6A0"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10.1 Đặc điểm kiểm soát quản lý trong các đơn vị sử dụng ngân sách nhà nước</w:t>
      </w:r>
    </w:p>
    <w:p w14:paraId="55673A2D"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10.2 Đặc điểm kiểm soát quản lý trong các tổ chức phi lợi nhuận</w:t>
      </w:r>
    </w:p>
    <w:p w14:paraId="742FB712" w14:textId="77777777" w:rsidR="0008588D" w:rsidRPr="006267E7" w:rsidRDefault="0008588D" w:rsidP="0008588D">
      <w:pPr>
        <w:widowControl w:val="0"/>
        <w:spacing w:line="312" w:lineRule="auto"/>
        <w:jc w:val="both"/>
        <w:rPr>
          <w:b/>
          <w:sz w:val="26"/>
          <w:szCs w:val="26"/>
          <w:lang w:val="de-DE"/>
        </w:rPr>
      </w:pPr>
      <w:r w:rsidRPr="006267E7">
        <w:rPr>
          <w:b/>
          <w:sz w:val="26"/>
          <w:szCs w:val="26"/>
          <w:lang w:val="de-DE"/>
        </w:rPr>
        <w:t xml:space="preserve">10.3 Đặc điểm Bảng điểm cân bằng của đơn vị sử dụng ngân sách và tổ chức phi lợi nhuận </w:t>
      </w:r>
    </w:p>
    <w:p w14:paraId="658F2EDD" w14:textId="77777777" w:rsidR="0008588D" w:rsidRDefault="0008588D" w:rsidP="0008588D">
      <w:pPr>
        <w:widowControl w:val="0"/>
        <w:spacing w:line="312" w:lineRule="auto"/>
        <w:jc w:val="both"/>
        <w:rPr>
          <w:b/>
          <w:sz w:val="26"/>
          <w:szCs w:val="26"/>
          <w:lang w:val="de-DE"/>
        </w:rPr>
      </w:pPr>
    </w:p>
    <w:p w14:paraId="4105C1E8" w14:textId="77777777" w:rsidR="0008588D" w:rsidRPr="00E92312" w:rsidRDefault="0008588D" w:rsidP="0008588D">
      <w:pPr>
        <w:widowControl w:val="0"/>
        <w:spacing w:line="312" w:lineRule="auto"/>
        <w:jc w:val="both"/>
        <w:rPr>
          <w:b/>
          <w:sz w:val="26"/>
          <w:szCs w:val="26"/>
          <w:lang w:val="de-DE"/>
        </w:rPr>
      </w:pPr>
      <w:r w:rsidRPr="00E92312">
        <w:rPr>
          <w:b/>
          <w:sz w:val="26"/>
          <w:szCs w:val="26"/>
          <w:lang w:val="de-DE"/>
        </w:rPr>
        <w:t xml:space="preserve">Tài liệu tham khảo: </w:t>
      </w:r>
    </w:p>
    <w:p w14:paraId="14ECB128"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 Chương 10</w:t>
      </w:r>
    </w:p>
    <w:p w14:paraId="57551722"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Anthony R. and Govindarajan V. (2003) </w:t>
      </w:r>
      <w:r w:rsidRPr="00E92312">
        <w:rPr>
          <w:b/>
          <w:i/>
          <w:sz w:val="26"/>
          <w:szCs w:val="26"/>
          <w:lang w:val="de-DE"/>
        </w:rPr>
        <w:t>Management Control Systems</w:t>
      </w:r>
      <w:r w:rsidRPr="00E92312">
        <w:rPr>
          <w:sz w:val="26"/>
          <w:szCs w:val="26"/>
          <w:lang w:val="de-DE"/>
        </w:rPr>
        <w:t>, McGraw Hill, USA, Chương 14</w:t>
      </w:r>
    </w:p>
    <w:p w14:paraId="766557C1"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 Chương 17.</w:t>
      </w:r>
    </w:p>
    <w:p w14:paraId="28E4703D" w14:textId="77777777" w:rsidR="0008588D" w:rsidRPr="00E92312" w:rsidRDefault="0008588D" w:rsidP="0008588D">
      <w:pPr>
        <w:widowControl w:val="0"/>
        <w:spacing w:line="312" w:lineRule="auto"/>
        <w:jc w:val="both"/>
        <w:rPr>
          <w:b/>
          <w:color w:val="000000"/>
          <w:sz w:val="26"/>
          <w:szCs w:val="26"/>
          <w:lang w:val="de-DE"/>
        </w:rPr>
      </w:pPr>
      <w:r w:rsidRPr="00E92312">
        <w:rPr>
          <w:b/>
          <w:color w:val="000000"/>
          <w:sz w:val="26"/>
          <w:szCs w:val="26"/>
          <w:lang w:val="de-DE"/>
        </w:rPr>
        <w:t>7. GIÁO TRÌNH</w:t>
      </w:r>
    </w:p>
    <w:p w14:paraId="5EB2A801"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TS. Nguyễn Thị Phương Hoa (2011) </w:t>
      </w:r>
      <w:r w:rsidRPr="00E92312">
        <w:rPr>
          <w:b/>
          <w:i/>
          <w:sz w:val="26"/>
          <w:szCs w:val="26"/>
          <w:lang w:val="de-DE"/>
        </w:rPr>
        <w:t>Giáo trình Kiểm soát quản lý</w:t>
      </w:r>
      <w:r w:rsidRPr="00E92312">
        <w:rPr>
          <w:sz w:val="26"/>
          <w:szCs w:val="26"/>
          <w:lang w:val="de-DE"/>
        </w:rPr>
        <w:t>, NXB Trường ĐH Kinh tế quốc dân, Hà Nội</w:t>
      </w:r>
    </w:p>
    <w:p w14:paraId="06E41206" w14:textId="77777777" w:rsidR="0008588D" w:rsidRPr="00E92312" w:rsidRDefault="0008588D" w:rsidP="0008588D">
      <w:pPr>
        <w:widowControl w:val="0"/>
        <w:spacing w:line="312" w:lineRule="auto"/>
        <w:jc w:val="both"/>
        <w:rPr>
          <w:b/>
          <w:color w:val="000000"/>
          <w:sz w:val="26"/>
          <w:szCs w:val="26"/>
          <w:lang w:val="de-DE"/>
        </w:rPr>
      </w:pPr>
      <w:r w:rsidRPr="00E92312">
        <w:rPr>
          <w:b/>
          <w:color w:val="000000"/>
          <w:sz w:val="26"/>
          <w:szCs w:val="26"/>
          <w:lang w:val="de-DE"/>
        </w:rPr>
        <w:t>8. TÀI LIỆU THAM KHẢO</w:t>
      </w:r>
    </w:p>
    <w:p w14:paraId="7694139E"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 Anthony R. and Govindarajan V. (2003) </w:t>
      </w:r>
      <w:r w:rsidRPr="00E92312">
        <w:rPr>
          <w:b/>
          <w:i/>
          <w:sz w:val="26"/>
          <w:szCs w:val="26"/>
          <w:lang w:val="de-DE"/>
        </w:rPr>
        <w:t>Management Control Systems</w:t>
      </w:r>
      <w:r w:rsidRPr="00E92312">
        <w:rPr>
          <w:sz w:val="26"/>
          <w:szCs w:val="26"/>
          <w:lang w:val="de-DE"/>
        </w:rPr>
        <w:t>, McGraw Hill, USA</w:t>
      </w:r>
    </w:p>
    <w:p w14:paraId="29C19161"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 Merchant K.A. and Van der Stede, W. A. (2007) </w:t>
      </w:r>
      <w:r w:rsidRPr="00E92312">
        <w:rPr>
          <w:b/>
          <w:i/>
          <w:sz w:val="26"/>
          <w:szCs w:val="26"/>
          <w:lang w:val="de-DE"/>
        </w:rPr>
        <w:t>Management Control Systems: Performance Measurement, Evaluation and Incentives</w:t>
      </w:r>
      <w:r w:rsidRPr="00E92312">
        <w:rPr>
          <w:sz w:val="26"/>
          <w:szCs w:val="26"/>
          <w:lang w:val="de-DE"/>
        </w:rPr>
        <w:t>, 2nd edition, Pearson Education Limited, England</w:t>
      </w:r>
    </w:p>
    <w:p w14:paraId="01F30F2F"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xml:space="preserve">- Giáo trình Lý thuyết kiểm toán, GS. TS. </w:t>
      </w:r>
      <w:r w:rsidRPr="00E92312">
        <w:rPr>
          <w:sz w:val="26"/>
          <w:szCs w:val="26"/>
          <w:lang w:val="fr-FR"/>
        </w:rPr>
        <w:t xml:space="preserve">Nguyễn Quang Quynh – PGS. TS. </w:t>
      </w:r>
      <w:r w:rsidRPr="00E92312">
        <w:rPr>
          <w:sz w:val="26"/>
          <w:szCs w:val="26"/>
          <w:lang w:val="de-DE"/>
        </w:rPr>
        <w:t>Nguyễn Thị Phương Hoa (Đồng Chủ biên), NXB Trường đại học Kinh tế quốc dân, 2017</w:t>
      </w:r>
    </w:p>
    <w:p w14:paraId="649A227D"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Giáo trình Kiểm toán tài chính, GS. TS. Nguyễn Quang Quynh – PGS. TS. Ngô Trí Tuệ (Đồng Chủ biên), NXB Trường đại học Kinh tế quốc dân, 2014</w:t>
      </w:r>
    </w:p>
    <w:p w14:paraId="0829F9E5"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Giáo trình Kiểm toán hoạt động, GS. TS. Nguyễn Quang Quynh (Chủ biên), NXB Trường đại học Kinh tế quốc dân, 2009</w:t>
      </w:r>
    </w:p>
    <w:p w14:paraId="4D64808F"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Các Giáo trình về Quản trị doanh nghiệp, Quản trị học, Kế toán quản trị, Phân tích kinh doanh, Tài chính công</w:t>
      </w:r>
    </w:p>
    <w:p w14:paraId="23A4DAE6"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Luật Ngân sách nhà nước, các qui định pháp lý (về tiền lương, về tính giá chuyển giao...)</w:t>
      </w:r>
    </w:p>
    <w:p w14:paraId="066E6115" w14:textId="77777777" w:rsidR="0008588D" w:rsidRPr="00E92312" w:rsidRDefault="0008588D" w:rsidP="0008588D">
      <w:pPr>
        <w:widowControl w:val="0"/>
        <w:spacing w:line="312" w:lineRule="auto"/>
        <w:ind w:firstLine="720"/>
        <w:jc w:val="both"/>
        <w:rPr>
          <w:sz w:val="26"/>
          <w:szCs w:val="26"/>
          <w:lang w:val="de-DE"/>
        </w:rPr>
      </w:pPr>
      <w:r w:rsidRPr="00E92312">
        <w:rPr>
          <w:sz w:val="26"/>
          <w:szCs w:val="26"/>
          <w:lang w:val="de-DE"/>
        </w:rPr>
        <w:t>- Các tạp chí Kiểm toán, Kế toán, Nghiên cứu Khoa học Kiểm toán, Kinh tế và phát triển, Phát triển Kinh tế….</w:t>
      </w:r>
    </w:p>
    <w:p w14:paraId="538F0698" w14:textId="77777777" w:rsidR="0008588D" w:rsidRPr="00E92312" w:rsidRDefault="0008588D" w:rsidP="0008588D">
      <w:pPr>
        <w:widowControl w:val="0"/>
        <w:spacing w:line="312" w:lineRule="auto"/>
        <w:ind w:firstLine="720"/>
        <w:jc w:val="both"/>
        <w:rPr>
          <w:b/>
          <w:color w:val="000000"/>
          <w:sz w:val="26"/>
          <w:szCs w:val="26"/>
          <w:lang w:val="de-DE"/>
        </w:rPr>
      </w:pPr>
      <w:r w:rsidRPr="00E92312">
        <w:rPr>
          <w:sz w:val="26"/>
          <w:szCs w:val="26"/>
          <w:lang w:val="de-DE"/>
        </w:rPr>
        <w:t>- Các tài liệu về Kiểm soát quản lý nước ngoài nêu ở mục Tài liệu tham khảo Giáo trình Kiểm soát quản lý</w:t>
      </w:r>
    </w:p>
    <w:p w14:paraId="30FCD641" w14:textId="77777777" w:rsidR="0008588D" w:rsidRPr="00E92312" w:rsidRDefault="0008588D" w:rsidP="0008588D">
      <w:pPr>
        <w:widowControl w:val="0"/>
        <w:spacing w:line="312" w:lineRule="auto"/>
        <w:jc w:val="both"/>
        <w:rPr>
          <w:b/>
          <w:color w:val="000000"/>
          <w:sz w:val="26"/>
          <w:szCs w:val="26"/>
          <w:lang w:val="de-DE"/>
        </w:rPr>
      </w:pPr>
      <w:r w:rsidRPr="00E92312">
        <w:rPr>
          <w:b/>
          <w:color w:val="000000"/>
          <w:sz w:val="26"/>
          <w:szCs w:val="26"/>
          <w:lang w:val="de-DE"/>
        </w:rPr>
        <w:t>9. PHƯƠNG PHÁP ĐÁNH GIÁ HỌC PHẦN</w:t>
      </w:r>
    </w:p>
    <w:p w14:paraId="6EB437B4"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12C9E828" w14:textId="77777777" w:rsidR="0008588D" w:rsidRPr="00E92312" w:rsidRDefault="0008588D" w:rsidP="0008588D">
      <w:pPr>
        <w:widowControl w:val="0"/>
        <w:spacing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66DC126E" w14:textId="77777777" w:rsidR="0008588D" w:rsidRPr="00E92312" w:rsidRDefault="0008588D" w:rsidP="0008588D">
      <w:pPr>
        <w:widowControl w:val="0"/>
        <w:spacing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23BC063D" w14:textId="77777777" w:rsidR="0008588D" w:rsidRPr="00E92312" w:rsidRDefault="0008588D" w:rsidP="0008588D">
      <w:pPr>
        <w:widowControl w:val="0"/>
        <w:spacing w:line="312" w:lineRule="auto"/>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7F482AC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0E9ECFBF"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tbl>
      <w:tblPr>
        <w:tblW w:w="8723" w:type="dxa"/>
        <w:jc w:val="center"/>
        <w:tblLook w:val="01E0" w:firstRow="1" w:lastRow="1" w:firstColumn="1" w:lastColumn="1" w:noHBand="0" w:noVBand="0"/>
      </w:tblPr>
      <w:tblGrid>
        <w:gridCol w:w="4069"/>
        <w:gridCol w:w="4654"/>
      </w:tblGrid>
      <w:tr w:rsidR="0008588D" w:rsidRPr="00E92312" w14:paraId="067398BB" w14:textId="77777777" w:rsidTr="003E0FF4">
        <w:trPr>
          <w:jc w:val="center"/>
        </w:trPr>
        <w:tc>
          <w:tcPr>
            <w:tcW w:w="4069" w:type="dxa"/>
          </w:tcPr>
          <w:p w14:paraId="7D947AC5" w14:textId="77777777" w:rsidR="0008588D" w:rsidRPr="00E92312" w:rsidRDefault="0008588D" w:rsidP="003E0FF4">
            <w:pPr>
              <w:widowControl w:val="0"/>
              <w:spacing w:line="312" w:lineRule="auto"/>
              <w:jc w:val="both"/>
              <w:rPr>
                <w:b/>
                <w:sz w:val="26"/>
                <w:szCs w:val="26"/>
              </w:rPr>
            </w:pPr>
          </w:p>
        </w:tc>
        <w:tc>
          <w:tcPr>
            <w:tcW w:w="4654" w:type="dxa"/>
            <w:hideMark/>
          </w:tcPr>
          <w:p w14:paraId="4436D419" w14:textId="77777777" w:rsidR="0008588D" w:rsidRPr="00E92312" w:rsidRDefault="0008588D" w:rsidP="003E0FF4">
            <w:pPr>
              <w:widowControl w:val="0"/>
              <w:spacing w:line="312" w:lineRule="auto"/>
              <w:jc w:val="both"/>
              <w:rPr>
                <w:sz w:val="26"/>
                <w:szCs w:val="26"/>
              </w:rPr>
            </w:pPr>
            <w:r w:rsidRPr="00E92312">
              <w:rPr>
                <w:i/>
                <w:iCs/>
                <w:sz w:val="26"/>
                <w:szCs w:val="26"/>
              </w:rPr>
              <w:t>Hà Nội, ngày 08 tháng 05 năm 2018</w:t>
            </w:r>
          </w:p>
        </w:tc>
      </w:tr>
      <w:tr w:rsidR="0008588D" w:rsidRPr="00E92312" w14:paraId="66B1F283" w14:textId="77777777" w:rsidTr="003E0FF4">
        <w:trPr>
          <w:trHeight w:val="2322"/>
          <w:jc w:val="center"/>
        </w:trPr>
        <w:tc>
          <w:tcPr>
            <w:tcW w:w="4069" w:type="dxa"/>
          </w:tcPr>
          <w:p w14:paraId="1BB6E2A7"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TRƯỞNG BỘ MÔN</w:t>
            </w:r>
          </w:p>
          <w:p w14:paraId="5221D44B" w14:textId="77777777" w:rsidR="0008588D" w:rsidRPr="00E92312" w:rsidRDefault="0008588D" w:rsidP="003E0FF4">
            <w:pPr>
              <w:widowControl w:val="0"/>
              <w:spacing w:line="312" w:lineRule="auto"/>
              <w:jc w:val="center"/>
              <w:rPr>
                <w:sz w:val="26"/>
                <w:szCs w:val="26"/>
                <w:lang w:val="pt-BR"/>
              </w:rPr>
            </w:pPr>
          </w:p>
          <w:p w14:paraId="76DA20DA" w14:textId="77777777" w:rsidR="0008588D" w:rsidRPr="00E92312" w:rsidRDefault="0008588D" w:rsidP="003E0FF4">
            <w:pPr>
              <w:widowControl w:val="0"/>
              <w:spacing w:line="312" w:lineRule="auto"/>
              <w:jc w:val="center"/>
              <w:rPr>
                <w:sz w:val="26"/>
                <w:szCs w:val="26"/>
                <w:lang w:val="pt-BR"/>
              </w:rPr>
            </w:pPr>
          </w:p>
        </w:tc>
        <w:tc>
          <w:tcPr>
            <w:tcW w:w="4654" w:type="dxa"/>
          </w:tcPr>
          <w:p w14:paraId="292B42B5"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HIỆU TRƯỞNG</w:t>
            </w:r>
          </w:p>
          <w:p w14:paraId="7BAAE8CD" w14:textId="77777777" w:rsidR="0008588D" w:rsidRPr="00E92312" w:rsidRDefault="0008588D" w:rsidP="003E0FF4">
            <w:pPr>
              <w:widowControl w:val="0"/>
              <w:spacing w:line="312" w:lineRule="auto"/>
              <w:jc w:val="center"/>
              <w:rPr>
                <w:b/>
                <w:sz w:val="26"/>
                <w:szCs w:val="26"/>
                <w:lang w:val="pt-BR"/>
              </w:rPr>
            </w:pPr>
          </w:p>
        </w:tc>
      </w:tr>
    </w:tbl>
    <w:p w14:paraId="53B1771C" w14:textId="77777777" w:rsidR="0008588D" w:rsidRDefault="0008588D" w:rsidP="0008588D"/>
    <w:p w14:paraId="5A33601C" w14:textId="77777777" w:rsidR="0008588D" w:rsidRPr="00E92312" w:rsidRDefault="0008588D" w:rsidP="0008588D">
      <w:pPr>
        <w:widowControl w:val="0"/>
        <w:spacing w:line="312" w:lineRule="auto"/>
        <w:ind w:firstLine="720"/>
        <w:jc w:val="both"/>
        <w:rPr>
          <w:sz w:val="26"/>
          <w:szCs w:val="26"/>
          <w:lang w:val="vi-VN"/>
        </w:rPr>
      </w:pPr>
    </w:p>
    <w:p w14:paraId="7FFB046F" w14:textId="77777777" w:rsidR="0008588D" w:rsidRDefault="0008588D" w:rsidP="0008588D">
      <w:pPr>
        <w:rPr>
          <w:sz w:val="26"/>
          <w:szCs w:val="26"/>
          <w:lang w:val="vi-VN"/>
        </w:rPr>
      </w:pPr>
      <w:r>
        <w:rPr>
          <w:sz w:val="26"/>
          <w:szCs w:val="26"/>
          <w:lang w:val="vi-VN"/>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5AD0ABA8" w14:textId="77777777" w:rsidTr="003E0FF4">
        <w:trPr>
          <w:trHeight w:val="854"/>
          <w:jc w:val="center"/>
        </w:trPr>
        <w:tc>
          <w:tcPr>
            <w:tcW w:w="4756" w:type="dxa"/>
          </w:tcPr>
          <w:p w14:paraId="5BE6169A" w14:textId="77777777" w:rsidR="0008588D" w:rsidRPr="006267E7" w:rsidRDefault="0008588D" w:rsidP="003E0FF4">
            <w:pPr>
              <w:widowControl w:val="0"/>
              <w:spacing w:line="312" w:lineRule="auto"/>
              <w:jc w:val="center"/>
              <w:rPr>
                <w:sz w:val="24"/>
                <w:szCs w:val="26"/>
                <w:lang w:val="vi-VN"/>
              </w:rPr>
            </w:pPr>
            <w:r w:rsidRPr="006267E7">
              <w:rPr>
                <w:sz w:val="24"/>
                <w:szCs w:val="26"/>
                <w:lang w:val="vi-VN"/>
              </w:rPr>
              <w:t>BỘ GIÁO DỤC VÀ ĐÀO TẠO</w:t>
            </w:r>
          </w:p>
          <w:p w14:paraId="24FDEA96" w14:textId="77777777" w:rsidR="0008588D" w:rsidRPr="006267E7" w:rsidRDefault="0008588D" w:rsidP="003E0FF4">
            <w:pPr>
              <w:widowControl w:val="0"/>
              <w:spacing w:line="312" w:lineRule="auto"/>
              <w:jc w:val="center"/>
              <w:rPr>
                <w:b/>
                <w:sz w:val="24"/>
                <w:szCs w:val="26"/>
                <w:lang w:val="vi-VN"/>
              </w:rPr>
            </w:pPr>
            <w:r w:rsidRPr="006267E7">
              <w:rPr>
                <w:b/>
                <w:sz w:val="24"/>
                <w:szCs w:val="26"/>
                <w:lang w:val="vi-VN"/>
              </w:rPr>
              <w:t>TRƯỜNG ĐẠI HỌC KINH TẾ QUỐC DÂN</w:t>
            </w:r>
          </w:p>
          <w:p w14:paraId="3C1D51C3"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BD67470"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D3DDB47"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491236E4"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2563C47" w14:textId="77777777" w:rsidR="0008588D" w:rsidRDefault="0008588D" w:rsidP="0008588D">
      <w:pPr>
        <w:widowControl w:val="0"/>
        <w:spacing w:line="312" w:lineRule="auto"/>
        <w:ind w:firstLine="720"/>
        <w:jc w:val="both"/>
        <w:rPr>
          <w:b/>
          <w:sz w:val="26"/>
          <w:szCs w:val="26"/>
        </w:rPr>
      </w:pPr>
    </w:p>
    <w:p w14:paraId="11532705" w14:textId="77777777" w:rsidR="0008588D" w:rsidRPr="00E92312" w:rsidRDefault="0008588D" w:rsidP="0008588D">
      <w:pPr>
        <w:widowControl w:val="0"/>
        <w:spacing w:line="312" w:lineRule="auto"/>
        <w:jc w:val="center"/>
        <w:rPr>
          <w:b/>
          <w:sz w:val="26"/>
          <w:szCs w:val="26"/>
          <w:lang w:val="vi-VN"/>
        </w:rPr>
      </w:pPr>
      <w:r w:rsidRPr="00E92312">
        <w:rPr>
          <w:b/>
          <w:sz w:val="26"/>
          <w:szCs w:val="26"/>
          <w:lang w:val="vi-VN"/>
        </w:rPr>
        <w:t>ĐỀ CƯƠNG CHI TIẾT HỌC PHẦN</w:t>
      </w:r>
    </w:p>
    <w:p w14:paraId="3E0C9946" w14:textId="77777777" w:rsidR="0008588D" w:rsidRPr="00E92312" w:rsidRDefault="0008588D" w:rsidP="0008588D">
      <w:pPr>
        <w:widowControl w:val="0"/>
        <w:spacing w:line="312" w:lineRule="auto"/>
        <w:jc w:val="center"/>
        <w:rPr>
          <w:b/>
          <w:sz w:val="26"/>
          <w:szCs w:val="26"/>
          <w:lang w:val="vi-VN"/>
        </w:rPr>
      </w:pPr>
      <w:r w:rsidRPr="00E92312">
        <w:rPr>
          <w:sz w:val="26"/>
          <w:szCs w:val="26"/>
          <w:lang w:val="vi-VN"/>
        </w:rPr>
        <w:t xml:space="preserve">TRÌNH ĐỘ ĐÀO TẠO: </w:t>
      </w:r>
      <w:r w:rsidRPr="00E92312">
        <w:rPr>
          <w:b/>
          <w:sz w:val="26"/>
          <w:szCs w:val="26"/>
          <w:lang w:val="vi-VN"/>
        </w:rPr>
        <w:t>ĐẠI HỌC</w:t>
      </w:r>
      <w:r w:rsidRPr="00E92312">
        <w:rPr>
          <w:b/>
          <w:sz w:val="26"/>
          <w:szCs w:val="26"/>
          <w:lang w:val="vi-VN"/>
        </w:rPr>
        <w:tab/>
      </w:r>
      <w:r w:rsidRPr="00E92312">
        <w:rPr>
          <w:sz w:val="26"/>
          <w:szCs w:val="26"/>
          <w:lang w:val="vi-VN"/>
        </w:rPr>
        <w:t xml:space="preserve">LOẠI HÌNH ĐÀO HÌNH: </w:t>
      </w:r>
      <w:r w:rsidRPr="00E92312">
        <w:rPr>
          <w:b/>
          <w:sz w:val="26"/>
          <w:szCs w:val="26"/>
          <w:lang w:val="vi-VN"/>
        </w:rPr>
        <w:t>CHÍNH QUY</w:t>
      </w:r>
    </w:p>
    <w:p w14:paraId="0460DD96" w14:textId="77777777" w:rsidR="0008588D" w:rsidRDefault="0008588D" w:rsidP="0008588D">
      <w:pPr>
        <w:widowControl w:val="0"/>
        <w:spacing w:line="312" w:lineRule="auto"/>
        <w:ind w:firstLine="720"/>
        <w:jc w:val="both"/>
        <w:rPr>
          <w:b/>
          <w:sz w:val="26"/>
          <w:szCs w:val="26"/>
        </w:rPr>
      </w:pPr>
    </w:p>
    <w:p w14:paraId="13217E17"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1. TÊN HỌC PHẦN:</w:t>
      </w:r>
    </w:p>
    <w:p w14:paraId="06EEED7C" w14:textId="77777777" w:rsidR="0008588D" w:rsidRPr="00E92312" w:rsidRDefault="0008588D" w:rsidP="0008588D">
      <w:pPr>
        <w:widowControl w:val="0"/>
        <w:spacing w:line="312" w:lineRule="auto"/>
        <w:ind w:firstLine="720"/>
        <w:jc w:val="both"/>
        <w:rPr>
          <w:b/>
          <w:sz w:val="26"/>
          <w:szCs w:val="26"/>
          <w:lang w:val="vi-VN"/>
        </w:rPr>
      </w:pPr>
      <w:r w:rsidRPr="00E92312">
        <w:rPr>
          <w:sz w:val="26"/>
          <w:szCs w:val="26"/>
          <w:lang w:val="vi-VN"/>
        </w:rPr>
        <w:t xml:space="preserve">Tiếng Việt: </w:t>
      </w:r>
      <w:r w:rsidRPr="00E92312">
        <w:rPr>
          <w:b/>
          <w:sz w:val="26"/>
          <w:szCs w:val="26"/>
          <w:lang w:val="vi-VN"/>
        </w:rPr>
        <w:t>Tiếng Anh ngành Kế toán</w:t>
      </w:r>
    </w:p>
    <w:p w14:paraId="17195935"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 xml:space="preserve">Tiếng Anh: </w:t>
      </w:r>
      <w:r w:rsidRPr="00E92312">
        <w:rPr>
          <w:b/>
          <w:sz w:val="26"/>
          <w:szCs w:val="26"/>
          <w:lang w:val="vi-VN"/>
        </w:rPr>
        <w:t xml:space="preserve">English </w:t>
      </w:r>
      <w:r w:rsidRPr="00E92312">
        <w:rPr>
          <w:b/>
          <w:sz w:val="26"/>
          <w:szCs w:val="26"/>
        </w:rPr>
        <w:t>for</w:t>
      </w:r>
      <w:r w:rsidRPr="00E92312">
        <w:rPr>
          <w:b/>
          <w:sz w:val="26"/>
          <w:szCs w:val="26"/>
          <w:lang w:val="vi-VN"/>
        </w:rPr>
        <w:t xml:space="preserve"> Accounting</w:t>
      </w:r>
    </w:p>
    <w:p w14:paraId="428011B5"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 xml:space="preserve">Mã học phần: </w:t>
      </w:r>
      <w:r w:rsidRPr="00E92312">
        <w:rPr>
          <w:b/>
          <w:sz w:val="26"/>
          <w:szCs w:val="26"/>
          <w:lang w:val="vi-VN"/>
        </w:rPr>
        <w:t>KTTC11</w:t>
      </w:r>
      <w:r w:rsidRPr="00E92312">
        <w:rPr>
          <w:b/>
          <w:sz w:val="26"/>
          <w:szCs w:val="26"/>
        </w:rPr>
        <w:t>12</w:t>
      </w:r>
      <w:r w:rsidRPr="00E92312">
        <w:rPr>
          <w:sz w:val="26"/>
          <w:szCs w:val="26"/>
          <w:lang w:val="vi-VN"/>
        </w:rPr>
        <w:tab/>
      </w:r>
      <w:r w:rsidRPr="00E92312">
        <w:rPr>
          <w:sz w:val="26"/>
          <w:szCs w:val="26"/>
          <w:lang w:val="vi-VN"/>
        </w:rPr>
        <w:tab/>
      </w:r>
      <w:r w:rsidRPr="00E92312">
        <w:rPr>
          <w:sz w:val="26"/>
          <w:szCs w:val="26"/>
          <w:lang w:val="vi-VN"/>
        </w:rPr>
        <w:tab/>
        <w:t xml:space="preserve">Tổng số tín chỉ: </w:t>
      </w:r>
      <w:r w:rsidRPr="00E92312">
        <w:rPr>
          <w:b/>
          <w:sz w:val="26"/>
          <w:szCs w:val="26"/>
          <w:lang w:val="vi-VN"/>
        </w:rPr>
        <w:t>0</w:t>
      </w:r>
      <w:r w:rsidRPr="00E92312">
        <w:rPr>
          <w:b/>
          <w:sz w:val="26"/>
          <w:szCs w:val="26"/>
        </w:rPr>
        <w:t>3</w:t>
      </w:r>
    </w:p>
    <w:p w14:paraId="46342339"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2. BỘ MÔN PHỤ TRÁCH GIẢNG DẠY: </w:t>
      </w:r>
    </w:p>
    <w:p w14:paraId="59380CB6" w14:textId="77777777" w:rsidR="0008588D" w:rsidRPr="00E92312" w:rsidRDefault="0008588D" w:rsidP="0008588D">
      <w:pPr>
        <w:widowControl w:val="0"/>
        <w:spacing w:line="312" w:lineRule="auto"/>
        <w:ind w:firstLine="720"/>
        <w:jc w:val="both"/>
        <w:rPr>
          <w:b/>
          <w:sz w:val="26"/>
          <w:szCs w:val="26"/>
          <w:lang w:val="vi-VN"/>
        </w:rPr>
      </w:pPr>
      <w:r w:rsidRPr="00E92312">
        <w:rPr>
          <w:b/>
          <w:sz w:val="26"/>
          <w:szCs w:val="26"/>
          <w:lang w:val="vi-VN"/>
        </w:rPr>
        <w:t>Bộ môn Kế toán Tài chính</w:t>
      </w:r>
    </w:p>
    <w:p w14:paraId="564C7523"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3. ĐIỀU KIỆN HỌC TRƯỚC:</w:t>
      </w:r>
    </w:p>
    <w:p w14:paraId="4E36A37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Tiếng Anh cơ bản.</w:t>
      </w:r>
    </w:p>
    <w:p w14:paraId="21291D3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 Nguyên lý kế toán. </w:t>
      </w:r>
    </w:p>
    <w:p w14:paraId="41518CE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Kế toán tài chính.</w:t>
      </w:r>
    </w:p>
    <w:p w14:paraId="7098862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Kế toán quản trị.</w:t>
      </w:r>
    </w:p>
    <w:p w14:paraId="265EDA5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Kiểm toán căn bản.</w:t>
      </w:r>
    </w:p>
    <w:p w14:paraId="1FEAE531"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4. MÔ TẢ HỌC PHẦN:</w:t>
      </w:r>
    </w:p>
    <w:p w14:paraId="11675B6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Học phần Tiếng Anh ngành Kế toán giới thiệu những thuật ngữ và khái niệm cơ bản về kế toán, kiểm toán bằng tiếng Anh. Sinh viên sẽ được học tiếng Anh chuyên ngành kế toán, kiểm toán thông qua 4 kỹ năng: nghe, nói, đọc, viết. Môn học này sẽ hữu ích cho việc cải thiện tiếng Anh trong lĩnh vực kế toán và kiểm toán cho sinh viên, giúp sinh viên sau khi tốt nghiệp có thể làm việc trong các doanh nghiệp, tổ chức sử dụng nhiều tiếng Anh.</w:t>
      </w:r>
    </w:p>
    <w:p w14:paraId="45292BCB"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5. MỤC TIÊU HỌC PHẦN:</w:t>
      </w:r>
    </w:p>
    <w:p w14:paraId="5781F43E"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Sau khi học xong môn học này, thông qua việc học tiếng Anh, sinh viên có thể</w:t>
      </w:r>
    </w:p>
    <w:p w14:paraId="2F83E523" w14:textId="77777777" w:rsidR="0008588D" w:rsidRPr="00E92312" w:rsidRDefault="0008588D" w:rsidP="0008588D">
      <w:pPr>
        <w:widowControl w:val="0"/>
        <w:numPr>
          <w:ilvl w:val="0"/>
          <w:numId w:val="149"/>
        </w:numPr>
        <w:tabs>
          <w:tab w:val="left" w:pos="1134"/>
        </w:tabs>
        <w:spacing w:line="312" w:lineRule="auto"/>
        <w:ind w:left="0" w:firstLine="720"/>
        <w:jc w:val="both"/>
        <w:rPr>
          <w:sz w:val="26"/>
          <w:szCs w:val="26"/>
          <w:lang w:val="vi-VN"/>
        </w:rPr>
      </w:pPr>
      <w:r w:rsidRPr="00E92312">
        <w:rPr>
          <w:sz w:val="26"/>
          <w:szCs w:val="26"/>
          <w:lang w:val="vi-VN"/>
        </w:rPr>
        <w:t>Hiểu được bản chất và ý nghĩa của kế toán và kiểm toán.</w:t>
      </w:r>
    </w:p>
    <w:p w14:paraId="71FA37CB" w14:textId="77777777" w:rsidR="0008588D" w:rsidRPr="00E92312" w:rsidRDefault="0008588D" w:rsidP="0008588D">
      <w:pPr>
        <w:widowControl w:val="0"/>
        <w:numPr>
          <w:ilvl w:val="0"/>
          <w:numId w:val="149"/>
        </w:numPr>
        <w:tabs>
          <w:tab w:val="left" w:pos="1134"/>
        </w:tabs>
        <w:spacing w:line="312" w:lineRule="auto"/>
        <w:ind w:left="0" w:firstLine="720"/>
        <w:jc w:val="both"/>
        <w:rPr>
          <w:sz w:val="26"/>
          <w:szCs w:val="26"/>
          <w:lang w:val="vi-VN"/>
        </w:rPr>
      </w:pPr>
      <w:r w:rsidRPr="00E92312">
        <w:rPr>
          <w:sz w:val="26"/>
          <w:szCs w:val="26"/>
          <w:lang w:val="vi-VN"/>
        </w:rPr>
        <w:t>Phân biệt được sự khác nhau giữa các loại hình kế toán.</w:t>
      </w:r>
    </w:p>
    <w:p w14:paraId="273B5CE9" w14:textId="77777777" w:rsidR="0008588D" w:rsidRPr="00E92312" w:rsidRDefault="0008588D" w:rsidP="0008588D">
      <w:pPr>
        <w:widowControl w:val="0"/>
        <w:numPr>
          <w:ilvl w:val="0"/>
          <w:numId w:val="149"/>
        </w:numPr>
        <w:tabs>
          <w:tab w:val="left" w:pos="1134"/>
        </w:tabs>
        <w:spacing w:line="312" w:lineRule="auto"/>
        <w:ind w:left="0" w:firstLine="720"/>
        <w:jc w:val="both"/>
        <w:rPr>
          <w:sz w:val="26"/>
          <w:szCs w:val="26"/>
          <w:lang w:val="vi-VN"/>
        </w:rPr>
      </w:pPr>
      <w:r w:rsidRPr="00E92312">
        <w:rPr>
          <w:sz w:val="26"/>
          <w:szCs w:val="26"/>
          <w:lang w:val="vi-VN"/>
        </w:rPr>
        <w:t>Giải thích được tầm quan trọng của kế toán và kiểm toán.</w:t>
      </w:r>
    </w:p>
    <w:p w14:paraId="2B681B5B" w14:textId="77777777" w:rsidR="0008588D" w:rsidRPr="00E92312" w:rsidRDefault="0008588D" w:rsidP="0008588D">
      <w:pPr>
        <w:widowControl w:val="0"/>
        <w:numPr>
          <w:ilvl w:val="0"/>
          <w:numId w:val="149"/>
        </w:numPr>
        <w:tabs>
          <w:tab w:val="left" w:pos="1134"/>
        </w:tabs>
        <w:spacing w:line="312" w:lineRule="auto"/>
        <w:ind w:left="0" w:firstLine="720"/>
        <w:jc w:val="both"/>
        <w:rPr>
          <w:sz w:val="26"/>
          <w:szCs w:val="26"/>
          <w:lang w:val="vi-VN"/>
        </w:rPr>
      </w:pPr>
      <w:r w:rsidRPr="00E92312">
        <w:rPr>
          <w:sz w:val="26"/>
          <w:szCs w:val="26"/>
          <w:lang w:val="vi-VN"/>
        </w:rPr>
        <w:t xml:space="preserve"> Hiểu được cách lập và ý nghĩa của các báo cáo kế toán và kiểm toán.</w:t>
      </w:r>
    </w:p>
    <w:p w14:paraId="53EE3B30" w14:textId="77777777" w:rsidR="0008588D" w:rsidRPr="00E92312" w:rsidRDefault="0008588D" w:rsidP="0008588D">
      <w:pPr>
        <w:widowControl w:val="0"/>
        <w:numPr>
          <w:ilvl w:val="0"/>
          <w:numId w:val="149"/>
        </w:numPr>
        <w:tabs>
          <w:tab w:val="left" w:pos="1134"/>
        </w:tabs>
        <w:spacing w:line="312" w:lineRule="auto"/>
        <w:ind w:left="0" w:firstLine="720"/>
        <w:jc w:val="both"/>
        <w:rPr>
          <w:sz w:val="26"/>
          <w:szCs w:val="26"/>
          <w:lang w:val="vi-VN"/>
        </w:rPr>
      </w:pPr>
      <w:r w:rsidRPr="00E92312">
        <w:rPr>
          <w:sz w:val="26"/>
          <w:szCs w:val="26"/>
          <w:lang w:val="vi-VN"/>
        </w:rPr>
        <w:t>Cải thiện 4 kỹ năng nghe, nói, đọc, viết.</w:t>
      </w:r>
    </w:p>
    <w:p w14:paraId="75618510"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6. NỘI DUNG HỌC PHẦN:</w:t>
      </w:r>
    </w:p>
    <w:p w14:paraId="393AB4D8" w14:textId="77777777" w:rsidR="0008588D" w:rsidRPr="00E92312" w:rsidRDefault="0008588D" w:rsidP="0008588D">
      <w:pPr>
        <w:widowControl w:val="0"/>
        <w:spacing w:line="312" w:lineRule="auto"/>
        <w:ind w:firstLine="720"/>
        <w:jc w:val="center"/>
        <w:rPr>
          <w:b/>
          <w:sz w:val="26"/>
          <w:szCs w:val="26"/>
          <w:lang w:val="vi-VN"/>
        </w:rPr>
      </w:pPr>
      <w:r w:rsidRPr="00E92312">
        <w:rPr>
          <w:b/>
          <w:sz w:val="26"/>
          <w:szCs w:val="26"/>
          <w:lang w:val="vi-VN"/>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1320"/>
        <w:gridCol w:w="1376"/>
        <w:gridCol w:w="2307"/>
      </w:tblGrid>
      <w:tr w:rsidR="0008588D" w:rsidRPr="00E92312" w14:paraId="5881AC94" w14:textId="77777777" w:rsidTr="003E0FF4">
        <w:tc>
          <w:tcPr>
            <w:tcW w:w="4428" w:type="dxa"/>
            <w:vMerge w:val="restart"/>
            <w:shd w:val="clear" w:color="auto" w:fill="auto"/>
            <w:vAlign w:val="center"/>
          </w:tcPr>
          <w:p w14:paraId="1C388A07"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Phần/Chương</w:t>
            </w:r>
          </w:p>
        </w:tc>
        <w:tc>
          <w:tcPr>
            <w:tcW w:w="5148" w:type="dxa"/>
            <w:gridSpan w:val="3"/>
            <w:shd w:val="clear" w:color="auto" w:fill="auto"/>
            <w:vAlign w:val="center"/>
          </w:tcPr>
          <w:p w14:paraId="4013F3ED"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Thời gian (tiết</w:t>
            </w:r>
            <w:r w:rsidRPr="00E92312">
              <w:rPr>
                <w:b/>
                <w:sz w:val="26"/>
                <w:szCs w:val="26"/>
              </w:rPr>
              <w:t xml:space="preserve"> 60 phút</w:t>
            </w:r>
            <w:r w:rsidRPr="00E92312">
              <w:rPr>
                <w:b/>
                <w:sz w:val="26"/>
                <w:szCs w:val="26"/>
                <w:lang w:val="vi-VN"/>
              </w:rPr>
              <w:t>)</w:t>
            </w:r>
          </w:p>
        </w:tc>
      </w:tr>
      <w:tr w:rsidR="0008588D" w:rsidRPr="00B117F3" w14:paraId="69D307F2" w14:textId="77777777" w:rsidTr="003E0FF4">
        <w:tc>
          <w:tcPr>
            <w:tcW w:w="4428" w:type="dxa"/>
            <w:vMerge/>
            <w:shd w:val="clear" w:color="auto" w:fill="auto"/>
            <w:vAlign w:val="center"/>
          </w:tcPr>
          <w:p w14:paraId="01C68FAC" w14:textId="77777777" w:rsidR="0008588D" w:rsidRPr="00E92312" w:rsidRDefault="0008588D" w:rsidP="003E0FF4">
            <w:pPr>
              <w:widowControl w:val="0"/>
              <w:spacing w:line="312" w:lineRule="auto"/>
              <w:jc w:val="center"/>
              <w:rPr>
                <w:sz w:val="26"/>
                <w:szCs w:val="26"/>
                <w:lang w:val="vi-VN"/>
              </w:rPr>
            </w:pPr>
          </w:p>
        </w:tc>
        <w:tc>
          <w:tcPr>
            <w:tcW w:w="1350" w:type="dxa"/>
            <w:shd w:val="clear" w:color="auto" w:fill="auto"/>
            <w:vAlign w:val="center"/>
          </w:tcPr>
          <w:p w14:paraId="39826E29"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Tổng số</w:t>
            </w:r>
          </w:p>
        </w:tc>
        <w:tc>
          <w:tcPr>
            <w:tcW w:w="1404" w:type="dxa"/>
            <w:shd w:val="clear" w:color="auto" w:fill="auto"/>
            <w:vAlign w:val="center"/>
          </w:tcPr>
          <w:p w14:paraId="5BC8E8F9"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Giảng</w:t>
            </w:r>
          </w:p>
        </w:tc>
        <w:tc>
          <w:tcPr>
            <w:tcW w:w="2394" w:type="dxa"/>
            <w:shd w:val="clear" w:color="auto" w:fill="auto"/>
            <w:vAlign w:val="center"/>
          </w:tcPr>
          <w:p w14:paraId="459E6D47"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Bài tập và Thảo luận</w:t>
            </w:r>
          </w:p>
        </w:tc>
      </w:tr>
      <w:tr w:rsidR="0008588D" w:rsidRPr="00E92312" w14:paraId="221ABFCB" w14:textId="77777777" w:rsidTr="003E0FF4">
        <w:tc>
          <w:tcPr>
            <w:tcW w:w="4428" w:type="dxa"/>
            <w:shd w:val="clear" w:color="auto" w:fill="auto"/>
          </w:tcPr>
          <w:p w14:paraId="5FE4AFDF"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Chương 1:</w:t>
            </w:r>
          </w:p>
          <w:p w14:paraId="633BD97F"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Tiếng Anh trong Kế toán tài chính</w:t>
            </w:r>
          </w:p>
        </w:tc>
        <w:tc>
          <w:tcPr>
            <w:tcW w:w="1350" w:type="dxa"/>
            <w:shd w:val="clear" w:color="auto" w:fill="auto"/>
          </w:tcPr>
          <w:p w14:paraId="0A13D507" w14:textId="77777777" w:rsidR="0008588D" w:rsidRPr="00E92312" w:rsidRDefault="0008588D" w:rsidP="003E0FF4">
            <w:pPr>
              <w:widowControl w:val="0"/>
              <w:spacing w:line="312" w:lineRule="auto"/>
              <w:jc w:val="center"/>
              <w:rPr>
                <w:b/>
                <w:sz w:val="26"/>
                <w:szCs w:val="26"/>
              </w:rPr>
            </w:pPr>
            <w:r w:rsidRPr="00E92312">
              <w:rPr>
                <w:b/>
                <w:sz w:val="26"/>
                <w:szCs w:val="26"/>
              </w:rPr>
              <w:t>13,0</w:t>
            </w:r>
          </w:p>
        </w:tc>
        <w:tc>
          <w:tcPr>
            <w:tcW w:w="1404" w:type="dxa"/>
            <w:shd w:val="clear" w:color="auto" w:fill="auto"/>
          </w:tcPr>
          <w:p w14:paraId="35E012A2" w14:textId="77777777" w:rsidR="0008588D" w:rsidRPr="00E92312" w:rsidRDefault="0008588D" w:rsidP="003E0FF4">
            <w:pPr>
              <w:widowControl w:val="0"/>
              <w:spacing w:line="312" w:lineRule="auto"/>
              <w:jc w:val="center"/>
              <w:rPr>
                <w:b/>
                <w:sz w:val="26"/>
                <w:szCs w:val="26"/>
              </w:rPr>
            </w:pPr>
            <w:r w:rsidRPr="00E92312">
              <w:rPr>
                <w:b/>
                <w:sz w:val="26"/>
                <w:szCs w:val="26"/>
              </w:rPr>
              <w:t>7</w:t>
            </w:r>
          </w:p>
        </w:tc>
        <w:tc>
          <w:tcPr>
            <w:tcW w:w="2394" w:type="dxa"/>
            <w:shd w:val="clear" w:color="auto" w:fill="auto"/>
          </w:tcPr>
          <w:p w14:paraId="7037A751" w14:textId="77777777" w:rsidR="0008588D" w:rsidRPr="00E92312" w:rsidRDefault="0008588D" w:rsidP="003E0FF4">
            <w:pPr>
              <w:widowControl w:val="0"/>
              <w:spacing w:line="312" w:lineRule="auto"/>
              <w:jc w:val="center"/>
              <w:rPr>
                <w:b/>
                <w:sz w:val="26"/>
                <w:szCs w:val="26"/>
              </w:rPr>
            </w:pPr>
            <w:r w:rsidRPr="00E92312">
              <w:rPr>
                <w:b/>
                <w:sz w:val="26"/>
                <w:szCs w:val="26"/>
              </w:rPr>
              <w:t>6,0</w:t>
            </w:r>
          </w:p>
        </w:tc>
      </w:tr>
      <w:tr w:rsidR="0008588D" w:rsidRPr="00E92312" w14:paraId="7299142E" w14:textId="77777777" w:rsidTr="003E0FF4">
        <w:tc>
          <w:tcPr>
            <w:tcW w:w="4428" w:type="dxa"/>
            <w:shd w:val="clear" w:color="auto" w:fill="auto"/>
          </w:tcPr>
          <w:p w14:paraId="773CA1D7"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 xml:space="preserve">Chương 2: </w:t>
            </w:r>
          </w:p>
          <w:p w14:paraId="6C199FCD"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Tiếng Anh trong Kế toán quản trị</w:t>
            </w:r>
          </w:p>
        </w:tc>
        <w:tc>
          <w:tcPr>
            <w:tcW w:w="1350" w:type="dxa"/>
            <w:shd w:val="clear" w:color="auto" w:fill="auto"/>
          </w:tcPr>
          <w:p w14:paraId="2E146E7D" w14:textId="77777777" w:rsidR="0008588D" w:rsidRPr="00E92312" w:rsidRDefault="0008588D" w:rsidP="003E0FF4">
            <w:pPr>
              <w:widowControl w:val="0"/>
              <w:spacing w:line="312" w:lineRule="auto"/>
              <w:jc w:val="center"/>
              <w:rPr>
                <w:b/>
                <w:sz w:val="26"/>
                <w:szCs w:val="26"/>
              </w:rPr>
            </w:pPr>
            <w:r w:rsidRPr="00E92312">
              <w:rPr>
                <w:b/>
                <w:sz w:val="26"/>
                <w:szCs w:val="26"/>
              </w:rPr>
              <w:t>12,0</w:t>
            </w:r>
          </w:p>
        </w:tc>
        <w:tc>
          <w:tcPr>
            <w:tcW w:w="1404" w:type="dxa"/>
            <w:shd w:val="clear" w:color="auto" w:fill="auto"/>
          </w:tcPr>
          <w:p w14:paraId="60DF845B" w14:textId="77777777" w:rsidR="0008588D" w:rsidRPr="00E92312" w:rsidRDefault="0008588D" w:rsidP="003E0FF4">
            <w:pPr>
              <w:widowControl w:val="0"/>
              <w:spacing w:line="312" w:lineRule="auto"/>
              <w:jc w:val="center"/>
              <w:rPr>
                <w:b/>
                <w:sz w:val="26"/>
                <w:szCs w:val="26"/>
              </w:rPr>
            </w:pPr>
            <w:r w:rsidRPr="00E92312">
              <w:rPr>
                <w:b/>
                <w:sz w:val="26"/>
                <w:szCs w:val="26"/>
              </w:rPr>
              <w:t>7</w:t>
            </w:r>
          </w:p>
        </w:tc>
        <w:tc>
          <w:tcPr>
            <w:tcW w:w="2394" w:type="dxa"/>
            <w:shd w:val="clear" w:color="auto" w:fill="auto"/>
          </w:tcPr>
          <w:p w14:paraId="79E573D1" w14:textId="77777777" w:rsidR="0008588D" w:rsidRPr="00E92312" w:rsidRDefault="0008588D" w:rsidP="003E0FF4">
            <w:pPr>
              <w:widowControl w:val="0"/>
              <w:spacing w:line="312" w:lineRule="auto"/>
              <w:jc w:val="center"/>
              <w:rPr>
                <w:b/>
                <w:sz w:val="26"/>
                <w:szCs w:val="26"/>
              </w:rPr>
            </w:pPr>
            <w:r w:rsidRPr="00E92312">
              <w:rPr>
                <w:b/>
                <w:sz w:val="26"/>
                <w:szCs w:val="26"/>
              </w:rPr>
              <w:t>5,0</w:t>
            </w:r>
          </w:p>
        </w:tc>
      </w:tr>
      <w:tr w:rsidR="0008588D" w:rsidRPr="00E92312" w14:paraId="32502CC1" w14:textId="77777777" w:rsidTr="003E0FF4">
        <w:tc>
          <w:tcPr>
            <w:tcW w:w="4428" w:type="dxa"/>
            <w:shd w:val="clear" w:color="auto" w:fill="auto"/>
          </w:tcPr>
          <w:p w14:paraId="75A82145"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 xml:space="preserve">Chương 3: </w:t>
            </w:r>
          </w:p>
          <w:p w14:paraId="4E1137F2"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Tiếng Anh trong Kiểm toán</w:t>
            </w:r>
          </w:p>
        </w:tc>
        <w:tc>
          <w:tcPr>
            <w:tcW w:w="1350" w:type="dxa"/>
            <w:shd w:val="clear" w:color="auto" w:fill="auto"/>
          </w:tcPr>
          <w:p w14:paraId="059C1DB4" w14:textId="77777777" w:rsidR="0008588D" w:rsidRPr="00E92312" w:rsidRDefault="0008588D" w:rsidP="003E0FF4">
            <w:pPr>
              <w:widowControl w:val="0"/>
              <w:spacing w:line="312" w:lineRule="auto"/>
              <w:jc w:val="center"/>
              <w:rPr>
                <w:b/>
                <w:sz w:val="26"/>
                <w:szCs w:val="26"/>
              </w:rPr>
            </w:pPr>
            <w:r w:rsidRPr="00E92312">
              <w:rPr>
                <w:b/>
                <w:sz w:val="26"/>
                <w:szCs w:val="26"/>
              </w:rPr>
              <w:t>12,5</w:t>
            </w:r>
          </w:p>
        </w:tc>
        <w:tc>
          <w:tcPr>
            <w:tcW w:w="1404" w:type="dxa"/>
            <w:shd w:val="clear" w:color="auto" w:fill="auto"/>
          </w:tcPr>
          <w:p w14:paraId="512C2D40" w14:textId="77777777" w:rsidR="0008588D" w:rsidRPr="00E92312" w:rsidRDefault="0008588D" w:rsidP="003E0FF4">
            <w:pPr>
              <w:widowControl w:val="0"/>
              <w:spacing w:line="312" w:lineRule="auto"/>
              <w:jc w:val="center"/>
              <w:rPr>
                <w:b/>
                <w:sz w:val="26"/>
                <w:szCs w:val="26"/>
              </w:rPr>
            </w:pPr>
            <w:r w:rsidRPr="00E92312">
              <w:rPr>
                <w:b/>
                <w:sz w:val="26"/>
                <w:szCs w:val="26"/>
              </w:rPr>
              <w:t>7</w:t>
            </w:r>
          </w:p>
        </w:tc>
        <w:tc>
          <w:tcPr>
            <w:tcW w:w="2394" w:type="dxa"/>
            <w:shd w:val="clear" w:color="auto" w:fill="auto"/>
          </w:tcPr>
          <w:p w14:paraId="26D0C632" w14:textId="77777777" w:rsidR="0008588D" w:rsidRPr="00E92312" w:rsidRDefault="0008588D" w:rsidP="003E0FF4">
            <w:pPr>
              <w:widowControl w:val="0"/>
              <w:spacing w:line="312" w:lineRule="auto"/>
              <w:jc w:val="center"/>
              <w:rPr>
                <w:b/>
                <w:sz w:val="26"/>
                <w:szCs w:val="26"/>
              </w:rPr>
            </w:pPr>
            <w:r w:rsidRPr="00E92312">
              <w:rPr>
                <w:b/>
                <w:sz w:val="26"/>
                <w:szCs w:val="26"/>
              </w:rPr>
              <w:t>5,5</w:t>
            </w:r>
          </w:p>
        </w:tc>
      </w:tr>
      <w:tr w:rsidR="0008588D" w:rsidRPr="00E92312" w14:paraId="6C256C9B" w14:textId="77777777" w:rsidTr="003E0FF4">
        <w:tc>
          <w:tcPr>
            <w:tcW w:w="4428" w:type="dxa"/>
            <w:shd w:val="clear" w:color="auto" w:fill="auto"/>
          </w:tcPr>
          <w:p w14:paraId="48D1B19E" w14:textId="77777777" w:rsidR="0008588D" w:rsidRPr="00E92312" w:rsidRDefault="0008588D" w:rsidP="003E0FF4">
            <w:pPr>
              <w:widowControl w:val="0"/>
              <w:spacing w:line="312" w:lineRule="auto"/>
              <w:jc w:val="both"/>
              <w:rPr>
                <w:sz w:val="26"/>
                <w:szCs w:val="26"/>
                <w:lang w:val="vi-VN"/>
              </w:rPr>
            </w:pPr>
            <w:r w:rsidRPr="00E92312">
              <w:rPr>
                <w:sz w:val="26"/>
                <w:szCs w:val="26"/>
                <w:lang w:val="vi-VN"/>
              </w:rPr>
              <w:t>Tổng cộng</w:t>
            </w:r>
          </w:p>
        </w:tc>
        <w:tc>
          <w:tcPr>
            <w:tcW w:w="1350" w:type="dxa"/>
            <w:shd w:val="clear" w:color="auto" w:fill="auto"/>
          </w:tcPr>
          <w:p w14:paraId="2F97DB82" w14:textId="77777777" w:rsidR="0008588D" w:rsidRPr="00E92312" w:rsidRDefault="0008588D" w:rsidP="003E0FF4">
            <w:pPr>
              <w:widowControl w:val="0"/>
              <w:spacing w:line="312" w:lineRule="auto"/>
              <w:jc w:val="center"/>
              <w:rPr>
                <w:b/>
                <w:sz w:val="26"/>
                <w:szCs w:val="26"/>
              </w:rPr>
            </w:pPr>
            <w:r w:rsidRPr="00E92312">
              <w:rPr>
                <w:b/>
                <w:sz w:val="26"/>
                <w:szCs w:val="26"/>
              </w:rPr>
              <w:t>37,5</w:t>
            </w:r>
          </w:p>
        </w:tc>
        <w:tc>
          <w:tcPr>
            <w:tcW w:w="1404" w:type="dxa"/>
            <w:shd w:val="clear" w:color="auto" w:fill="auto"/>
          </w:tcPr>
          <w:p w14:paraId="6FCCCD49" w14:textId="77777777" w:rsidR="0008588D" w:rsidRPr="00E92312" w:rsidRDefault="0008588D" w:rsidP="003E0FF4">
            <w:pPr>
              <w:widowControl w:val="0"/>
              <w:spacing w:line="312" w:lineRule="auto"/>
              <w:jc w:val="center"/>
              <w:rPr>
                <w:b/>
                <w:sz w:val="26"/>
                <w:szCs w:val="26"/>
              </w:rPr>
            </w:pPr>
            <w:r w:rsidRPr="00E92312">
              <w:rPr>
                <w:b/>
                <w:sz w:val="26"/>
                <w:szCs w:val="26"/>
              </w:rPr>
              <w:t>21</w:t>
            </w:r>
          </w:p>
        </w:tc>
        <w:tc>
          <w:tcPr>
            <w:tcW w:w="2394" w:type="dxa"/>
            <w:shd w:val="clear" w:color="auto" w:fill="auto"/>
          </w:tcPr>
          <w:p w14:paraId="1EEC592A" w14:textId="77777777" w:rsidR="0008588D" w:rsidRPr="00E92312" w:rsidRDefault="0008588D" w:rsidP="003E0FF4">
            <w:pPr>
              <w:widowControl w:val="0"/>
              <w:spacing w:line="312" w:lineRule="auto"/>
              <w:jc w:val="center"/>
              <w:rPr>
                <w:b/>
                <w:sz w:val="26"/>
                <w:szCs w:val="26"/>
              </w:rPr>
            </w:pPr>
            <w:r w:rsidRPr="00E92312">
              <w:rPr>
                <w:b/>
                <w:sz w:val="26"/>
                <w:szCs w:val="26"/>
              </w:rPr>
              <w:t>16,5</w:t>
            </w:r>
          </w:p>
        </w:tc>
      </w:tr>
    </w:tbl>
    <w:p w14:paraId="72C47A08" w14:textId="77777777" w:rsidR="0008588D" w:rsidRPr="00E92312" w:rsidRDefault="0008588D" w:rsidP="0008588D">
      <w:pPr>
        <w:widowControl w:val="0"/>
        <w:spacing w:line="312" w:lineRule="auto"/>
        <w:ind w:firstLine="720"/>
        <w:jc w:val="both"/>
        <w:rPr>
          <w:b/>
          <w:sz w:val="26"/>
          <w:szCs w:val="26"/>
          <w:lang w:val="vi-VN"/>
        </w:rPr>
      </w:pPr>
    </w:p>
    <w:p w14:paraId="768A6B55" w14:textId="77777777" w:rsidR="0008588D" w:rsidRPr="00E92312" w:rsidRDefault="0008588D" w:rsidP="0008588D">
      <w:pPr>
        <w:pStyle w:val="11"/>
      </w:pPr>
      <w:r w:rsidRPr="00E92312">
        <w:t>CHƯƠNG 1: TIẾNG ANH TRONG KẾ TOÁN TÀI CHÍNH (ENGLISH FOR FINANCIAL ACCOUNTING)</w:t>
      </w:r>
    </w:p>
    <w:p w14:paraId="37448168" w14:textId="77777777" w:rsidR="0008588D" w:rsidRPr="00E92312" w:rsidRDefault="0008588D" w:rsidP="0008588D">
      <w:pPr>
        <w:widowControl w:val="0"/>
        <w:spacing w:line="312" w:lineRule="auto"/>
        <w:ind w:firstLine="720"/>
        <w:jc w:val="both"/>
        <w:rPr>
          <w:i/>
          <w:sz w:val="26"/>
          <w:szCs w:val="26"/>
          <w:lang w:val="vi-VN"/>
        </w:rPr>
      </w:pPr>
      <w:r w:rsidRPr="00E92312">
        <w:rPr>
          <w:i/>
          <w:sz w:val="26"/>
          <w:szCs w:val="26"/>
        </w:rPr>
        <w:t>K</w:t>
      </w:r>
      <w:r w:rsidRPr="00E92312">
        <w:rPr>
          <w:i/>
          <w:sz w:val="26"/>
          <w:szCs w:val="26"/>
          <w:lang w:val="vi-VN"/>
        </w:rPr>
        <w:t xml:space="preserve">ế toán tài chính là một </w:t>
      </w:r>
      <w:r w:rsidRPr="00E92312">
        <w:rPr>
          <w:i/>
          <w:sz w:val="26"/>
          <w:szCs w:val="26"/>
        </w:rPr>
        <w:t>phân hệ của</w:t>
      </w:r>
      <w:r w:rsidRPr="00E92312">
        <w:rPr>
          <w:i/>
          <w:sz w:val="26"/>
          <w:szCs w:val="26"/>
          <w:lang w:val="vi-VN"/>
        </w:rPr>
        <w:t xml:space="preserve"> kế toán theo dõi các </w:t>
      </w:r>
      <w:r w:rsidRPr="00E92312">
        <w:rPr>
          <w:i/>
          <w:sz w:val="26"/>
          <w:szCs w:val="26"/>
        </w:rPr>
        <w:t>nghiệp vụ kinh tế phát sinh</w:t>
      </w:r>
      <w:r w:rsidRPr="00E92312">
        <w:rPr>
          <w:i/>
          <w:sz w:val="26"/>
          <w:szCs w:val="26"/>
          <w:lang w:val="vi-VN"/>
        </w:rPr>
        <w:t xml:space="preserve"> của công ty. Sử dụng các nguyên tắc, chuẩn mực kế toán, các nghiệp vụ kinh tế phát sinh được ghi lại theo một quy trình nhất định, sau đó được tóm tắt và trình bày trong báo cáo tài chính của doanh nghiệp. Mục đích của kế toán tài chính là cung cấp các thông tin có chất lượng trên báo cáo tài chính cho người sử dụng để ra quyết định. Báo cáo tài chính được sử dụng bởi nhiều người theo nhiều cách khác nhau, do vậy kế toán tài chính có các quy tắc chung được gọi là chuẩn mực kế toán và nguyên tắc kế toán chung được chấp nhận. Chương 1 sẽ giới thiệu đến sinh viên những nội dung này.</w:t>
      </w:r>
    </w:p>
    <w:p w14:paraId="5A25516A" w14:textId="77777777" w:rsidR="0008588D" w:rsidRPr="00E92312" w:rsidRDefault="0008588D" w:rsidP="0008588D">
      <w:pPr>
        <w:widowControl w:val="0"/>
        <w:numPr>
          <w:ilvl w:val="1"/>
          <w:numId w:val="150"/>
        </w:numPr>
        <w:spacing w:line="312" w:lineRule="auto"/>
        <w:ind w:left="0" w:firstLine="0"/>
        <w:jc w:val="both"/>
        <w:rPr>
          <w:b/>
          <w:sz w:val="26"/>
          <w:szCs w:val="26"/>
        </w:rPr>
      </w:pPr>
      <w:r w:rsidRPr="00E92312">
        <w:rPr>
          <w:b/>
          <w:sz w:val="26"/>
          <w:szCs w:val="26"/>
        </w:rPr>
        <w:t xml:space="preserve">Khái niệm và vai trò của kế toán </w:t>
      </w:r>
      <w:r w:rsidRPr="00E92312">
        <w:rPr>
          <w:b/>
          <w:i/>
          <w:sz w:val="26"/>
          <w:szCs w:val="26"/>
        </w:rPr>
        <w:t>(Definition and Role of Accounting)</w:t>
      </w:r>
    </w:p>
    <w:p w14:paraId="64B13928"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Khái niệm về kế toán </w:t>
      </w:r>
      <w:r w:rsidRPr="00E92312">
        <w:rPr>
          <w:i/>
          <w:sz w:val="26"/>
          <w:szCs w:val="26"/>
        </w:rPr>
        <w:t>(What is Accounting)</w:t>
      </w:r>
    </w:p>
    <w:p w14:paraId="7DEA91B6"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Vai trò của kế toán </w:t>
      </w:r>
      <w:r w:rsidRPr="00E92312">
        <w:rPr>
          <w:i/>
          <w:sz w:val="26"/>
          <w:szCs w:val="26"/>
        </w:rPr>
        <w:t>(Who uses accounting data)</w:t>
      </w:r>
    </w:p>
    <w:p w14:paraId="2AE4FFAF" w14:textId="77777777" w:rsidR="0008588D" w:rsidRPr="00E92312" w:rsidRDefault="0008588D" w:rsidP="0008588D">
      <w:pPr>
        <w:widowControl w:val="0"/>
        <w:numPr>
          <w:ilvl w:val="1"/>
          <w:numId w:val="150"/>
        </w:numPr>
        <w:spacing w:line="312" w:lineRule="auto"/>
        <w:ind w:left="0" w:firstLine="0"/>
        <w:jc w:val="both"/>
        <w:rPr>
          <w:b/>
          <w:sz w:val="26"/>
          <w:szCs w:val="26"/>
        </w:rPr>
      </w:pPr>
      <w:r w:rsidRPr="00E92312">
        <w:rPr>
          <w:b/>
          <w:sz w:val="26"/>
          <w:szCs w:val="26"/>
        </w:rPr>
        <w:t xml:space="preserve">Những khái niệm về báo cáo tài chính </w:t>
      </w:r>
      <w:r w:rsidRPr="00E92312">
        <w:rPr>
          <w:b/>
          <w:i/>
          <w:sz w:val="26"/>
          <w:szCs w:val="26"/>
        </w:rPr>
        <w:t>(Financial reporting concepts)</w:t>
      </w:r>
    </w:p>
    <w:p w14:paraId="2E31AD20"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Chất lượng của thông tin kế toán </w:t>
      </w:r>
      <w:r w:rsidRPr="00E92312">
        <w:rPr>
          <w:i/>
          <w:sz w:val="26"/>
          <w:szCs w:val="26"/>
        </w:rPr>
        <w:t>(Qualities of Useful Information)</w:t>
      </w:r>
    </w:p>
    <w:p w14:paraId="42CB6237"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Các giả định trong báo cáo tài chính</w:t>
      </w:r>
      <w:r w:rsidRPr="00E92312">
        <w:rPr>
          <w:sz w:val="26"/>
          <w:szCs w:val="26"/>
          <w:lang w:val="vi-VN"/>
        </w:rPr>
        <w:t xml:space="preserve"> </w:t>
      </w:r>
      <w:r w:rsidRPr="00E92312">
        <w:rPr>
          <w:i/>
          <w:sz w:val="26"/>
          <w:szCs w:val="26"/>
          <w:lang w:val="vi-VN"/>
        </w:rPr>
        <w:t>(</w:t>
      </w:r>
      <w:r w:rsidRPr="00E92312">
        <w:rPr>
          <w:i/>
          <w:sz w:val="26"/>
          <w:szCs w:val="26"/>
        </w:rPr>
        <w:t>Assumptions in Financial Reporting</w:t>
      </w:r>
      <w:r w:rsidRPr="00E92312">
        <w:rPr>
          <w:i/>
          <w:sz w:val="26"/>
          <w:szCs w:val="26"/>
          <w:lang w:val="vi-VN"/>
        </w:rPr>
        <w:t>)</w:t>
      </w:r>
    </w:p>
    <w:p w14:paraId="0F83BDA9"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Các nguyên tắc trong báo cáo tài chính</w:t>
      </w:r>
      <w:r w:rsidRPr="00E92312">
        <w:rPr>
          <w:sz w:val="26"/>
          <w:szCs w:val="26"/>
          <w:lang w:val="vi-VN"/>
        </w:rPr>
        <w:t xml:space="preserve"> </w:t>
      </w:r>
      <w:r w:rsidRPr="00E92312">
        <w:rPr>
          <w:i/>
          <w:sz w:val="26"/>
          <w:szCs w:val="26"/>
          <w:lang w:val="vi-VN"/>
        </w:rPr>
        <w:t>(</w:t>
      </w:r>
      <w:r w:rsidRPr="00E92312">
        <w:rPr>
          <w:i/>
          <w:sz w:val="26"/>
          <w:szCs w:val="26"/>
        </w:rPr>
        <w:t>Principles in Financial Reporting</w:t>
      </w:r>
      <w:r w:rsidRPr="00E92312">
        <w:rPr>
          <w:i/>
          <w:sz w:val="26"/>
          <w:szCs w:val="26"/>
          <w:lang w:val="vi-VN"/>
        </w:rPr>
        <w:t>)</w:t>
      </w:r>
    </w:p>
    <w:p w14:paraId="4C0FC287"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Các nguyên tắc kế toán chung được chấp nhận rộng rãi </w:t>
      </w:r>
      <w:r w:rsidRPr="00E92312">
        <w:rPr>
          <w:i/>
          <w:sz w:val="26"/>
          <w:szCs w:val="26"/>
        </w:rPr>
        <w:t>(Generally accepted accounting principles)</w:t>
      </w:r>
    </w:p>
    <w:p w14:paraId="13A68F7C" w14:textId="77777777" w:rsidR="0008588D" w:rsidRPr="00E92312" w:rsidRDefault="0008588D" w:rsidP="0008588D">
      <w:pPr>
        <w:widowControl w:val="0"/>
        <w:numPr>
          <w:ilvl w:val="1"/>
          <w:numId w:val="150"/>
        </w:numPr>
        <w:spacing w:line="312" w:lineRule="auto"/>
        <w:ind w:left="0" w:firstLine="0"/>
        <w:jc w:val="both"/>
        <w:rPr>
          <w:b/>
          <w:sz w:val="26"/>
          <w:szCs w:val="26"/>
        </w:rPr>
      </w:pPr>
      <w:r w:rsidRPr="00E92312">
        <w:rPr>
          <w:b/>
          <w:sz w:val="26"/>
          <w:szCs w:val="26"/>
        </w:rPr>
        <w:t xml:space="preserve">Phương trình kế toán, tài khoản kế toán và trình tự ghi sổ kế toán </w:t>
      </w:r>
      <w:r w:rsidRPr="00E92312">
        <w:rPr>
          <w:b/>
          <w:i/>
          <w:sz w:val="26"/>
          <w:szCs w:val="26"/>
        </w:rPr>
        <w:t>(Accounting equation, the account and the recording process)</w:t>
      </w:r>
    </w:p>
    <w:p w14:paraId="77DB44BC"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Phương trình kế toán </w:t>
      </w:r>
      <w:r w:rsidRPr="00E92312">
        <w:rPr>
          <w:i/>
          <w:sz w:val="26"/>
          <w:szCs w:val="26"/>
        </w:rPr>
        <w:t>(Accounting equation)</w:t>
      </w:r>
    </w:p>
    <w:p w14:paraId="31E8E572"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Tài khoản kế toán </w:t>
      </w:r>
      <w:r w:rsidRPr="00E92312">
        <w:rPr>
          <w:i/>
          <w:sz w:val="26"/>
          <w:szCs w:val="26"/>
        </w:rPr>
        <w:t>(The account)</w:t>
      </w:r>
    </w:p>
    <w:p w14:paraId="4EB717B6"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Trình tự ghi sổ kế toán </w:t>
      </w:r>
      <w:r w:rsidRPr="00E92312">
        <w:rPr>
          <w:i/>
          <w:sz w:val="26"/>
          <w:szCs w:val="26"/>
        </w:rPr>
        <w:t>(The recording process)</w:t>
      </w:r>
    </w:p>
    <w:p w14:paraId="61157E07" w14:textId="77777777" w:rsidR="0008588D" w:rsidRPr="00E92312" w:rsidRDefault="0008588D" w:rsidP="0008588D">
      <w:pPr>
        <w:widowControl w:val="0"/>
        <w:numPr>
          <w:ilvl w:val="1"/>
          <w:numId w:val="150"/>
        </w:numPr>
        <w:spacing w:line="312" w:lineRule="auto"/>
        <w:ind w:left="0" w:firstLine="0"/>
        <w:jc w:val="both"/>
        <w:rPr>
          <w:b/>
          <w:i/>
          <w:sz w:val="26"/>
          <w:szCs w:val="26"/>
        </w:rPr>
      </w:pPr>
      <w:r w:rsidRPr="00E92312">
        <w:rPr>
          <w:b/>
          <w:sz w:val="26"/>
          <w:szCs w:val="26"/>
        </w:rPr>
        <w:t xml:space="preserve">Chu trình kế toán </w:t>
      </w:r>
      <w:r w:rsidRPr="00E92312">
        <w:rPr>
          <w:b/>
          <w:i/>
          <w:sz w:val="26"/>
          <w:szCs w:val="26"/>
        </w:rPr>
        <w:t>(Accounting cycle)</w:t>
      </w:r>
    </w:p>
    <w:p w14:paraId="1090B560"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Bảng cân đối thử </w:t>
      </w:r>
      <w:r w:rsidRPr="00E92312">
        <w:rPr>
          <w:i/>
          <w:sz w:val="26"/>
          <w:szCs w:val="26"/>
        </w:rPr>
        <w:t>(Trial balance)</w:t>
      </w:r>
    </w:p>
    <w:p w14:paraId="1A8AEDC2"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Các bút toán điều chỉnh </w:t>
      </w:r>
      <w:r w:rsidRPr="00E92312">
        <w:rPr>
          <w:i/>
          <w:sz w:val="26"/>
          <w:szCs w:val="26"/>
        </w:rPr>
        <w:t>(Adjusting entries)</w:t>
      </w:r>
    </w:p>
    <w:p w14:paraId="5ECFE2B2"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Khóa sổ kế toán </w:t>
      </w:r>
      <w:r w:rsidRPr="00E92312">
        <w:rPr>
          <w:i/>
          <w:sz w:val="26"/>
          <w:szCs w:val="26"/>
        </w:rPr>
        <w:t>(Closing the books)</w:t>
      </w:r>
    </w:p>
    <w:p w14:paraId="6838C1D8" w14:textId="77777777" w:rsidR="0008588D" w:rsidRPr="00E92312" w:rsidRDefault="0008588D" w:rsidP="0008588D">
      <w:pPr>
        <w:widowControl w:val="0"/>
        <w:numPr>
          <w:ilvl w:val="1"/>
          <w:numId w:val="150"/>
        </w:numPr>
        <w:spacing w:line="312" w:lineRule="auto"/>
        <w:ind w:left="0" w:firstLine="0"/>
        <w:jc w:val="both"/>
        <w:rPr>
          <w:b/>
          <w:sz w:val="26"/>
          <w:szCs w:val="26"/>
        </w:rPr>
      </w:pPr>
      <w:r w:rsidRPr="00E92312">
        <w:rPr>
          <w:b/>
          <w:sz w:val="26"/>
          <w:szCs w:val="26"/>
        </w:rPr>
        <w:t xml:space="preserve">Báo cáo tài chính </w:t>
      </w:r>
      <w:r w:rsidRPr="00E92312">
        <w:rPr>
          <w:b/>
          <w:i/>
          <w:sz w:val="26"/>
          <w:szCs w:val="26"/>
        </w:rPr>
        <w:t>(Financial Statements)</w:t>
      </w:r>
    </w:p>
    <w:p w14:paraId="64716CFC"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Báo cáo kết quả kinh doanh </w:t>
      </w:r>
      <w:r w:rsidRPr="00E92312">
        <w:rPr>
          <w:i/>
          <w:sz w:val="26"/>
          <w:szCs w:val="26"/>
        </w:rPr>
        <w:t>(Income Statement)</w:t>
      </w:r>
    </w:p>
    <w:p w14:paraId="6E6EE080"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Báo cáo vốn chủ sở hữu </w:t>
      </w:r>
      <w:r w:rsidRPr="00E92312">
        <w:rPr>
          <w:i/>
          <w:sz w:val="26"/>
          <w:szCs w:val="26"/>
        </w:rPr>
        <w:t>(Statement of Owner’s equity)</w:t>
      </w:r>
    </w:p>
    <w:p w14:paraId="2EA7905A"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Bảng cân đối kế toán </w:t>
      </w:r>
      <w:r w:rsidRPr="00E92312">
        <w:rPr>
          <w:i/>
          <w:sz w:val="26"/>
          <w:szCs w:val="26"/>
        </w:rPr>
        <w:t>(Balance Sheet)</w:t>
      </w:r>
    </w:p>
    <w:p w14:paraId="6D599E4A"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Báo cáo lưu chuyển tiền tệ </w:t>
      </w:r>
      <w:r w:rsidRPr="00E92312">
        <w:rPr>
          <w:i/>
          <w:sz w:val="26"/>
          <w:szCs w:val="26"/>
        </w:rPr>
        <w:t>(Statement of Cashflow)</w:t>
      </w:r>
    </w:p>
    <w:p w14:paraId="221A75AB" w14:textId="77777777" w:rsidR="0008588D" w:rsidRPr="00E92312" w:rsidRDefault="0008588D" w:rsidP="0008588D">
      <w:pPr>
        <w:widowControl w:val="0"/>
        <w:numPr>
          <w:ilvl w:val="2"/>
          <w:numId w:val="150"/>
        </w:numPr>
        <w:spacing w:line="312" w:lineRule="auto"/>
        <w:ind w:left="0" w:firstLine="720"/>
        <w:jc w:val="both"/>
        <w:rPr>
          <w:sz w:val="26"/>
          <w:szCs w:val="26"/>
        </w:rPr>
      </w:pPr>
      <w:r w:rsidRPr="00E92312">
        <w:rPr>
          <w:sz w:val="26"/>
          <w:szCs w:val="26"/>
        </w:rPr>
        <w:t xml:space="preserve">Báo cáo thường niên và các cấu phần khác của báo cáo thường niên </w:t>
      </w:r>
      <w:r w:rsidRPr="00E92312">
        <w:rPr>
          <w:i/>
          <w:sz w:val="26"/>
          <w:szCs w:val="26"/>
        </w:rPr>
        <w:t>(Annual Report and other elements of an Annual Report)</w:t>
      </w:r>
    </w:p>
    <w:p w14:paraId="6C20F377"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Tài liệu tham khảo</w:t>
      </w:r>
      <w:r w:rsidRPr="00E92312">
        <w:rPr>
          <w:b/>
          <w:sz w:val="26"/>
          <w:szCs w:val="26"/>
        </w:rPr>
        <w:t xml:space="preserve"> của Chương</w:t>
      </w:r>
      <w:r w:rsidRPr="00E92312">
        <w:rPr>
          <w:b/>
          <w:sz w:val="26"/>
          <w:szCs w:val="26"/>
          <w:lang w:val="vi-VN"/>
        </w:rPr>
        <w:t>:</w:t>
      </w:r>
    </w:p>
    <w:p w14:paraId="47290DF9" w14:textId="77777777" w:rsidR="0008588D" w:rsidRPr="00E92312" w:rsidRDefault="0008588D" w:rsidP="0008588D">
      <w:pPr>
        <w:widowControl w:val="0"/>
        <w:spacing w:line="312" w:lineRule="auto"/>
        <w:ind w:firstLine="720"/>
        <w:jc w:val="both"/>
        <w:rPr>
          <w:sz w:val="26"/>
          <w:szCs w:val="26"/>
        </w:rPr>
      </w:pPr>
      <w:r w:rsidRPr="00E92312">
        <w:rPr>
          <w:rStyle w:val="st"/>
          <w:sz w:val="26"/>
          <w:szCs w:val="26"/>
        </w:rPr>
        <w:t xml:space="preserve">Paul D. Kimmel, Jerry J. Weygandt, Donald E. Kieso (2012). </w:t>
      </w:r>
      <w:r w:rsidRPr="00E92312">
        <w:rPr>
          <w:i/>
          <w:sz w:val="26"/>
          <w:szCs w:val="26"/>
        </w:rPr>
        <w:t>Accounting: Tools for Business Decision Making</w:t>
      </w:r>
      <w:r w:rsidRPr="00E92312">
        <w:rPr>
          <w:sz w:val="26"/>
          <w:szCs w:val="26"/>
        </w:rPr>
        <w:t>, 5</w:t>
      </w:r>
      <w:r w:rsidRPr="00E92312">
        <w:rPr>
          <w:sz w:val="26"/>
          <w:szCs w:val="26"/>
          <w:vertAlign w:val="superscript"/>
        </w:rPr>
        <w:t>th</w:t>
      </w:r>
      <w:r w:rsidRPr="00E92312">
        <w:rPr>
          <w:sz w:val="26"/>
          <w:szCs w:val="26"/>
        </w:rPr>
        <w:t xml:space="preserve"> edition, Wiley.</w:t>
      </w:r>
    </w:p>
    <w:p w14:paraId="0D09D91C" w14:textId="77777777" w:rsidR="0008588D" w:rsidRPr="00E92312" w:rsidRDefault="0008588D" w:rsidP="0008588D">
      <w:pPr>
        <w:widowControl w:val="0"/>
        <w:spacing w:line="312" w:lineRule="auto"/>
        <w:ind w:firstLine="720"/>
        <w:jc w:val="both"/>
        <w:rPr>
          <w:b/>
          <w:sz w:val="26"/>
          <w:szCs w:val="26"/>
          <w:lang w:val="vi-VN"/>
        </w:rPr>
      </w:pPr>
    </w:p>
    <w:p w14:paraId="4DDABDDE" w14:textId="77777777" w:rsidR="0008588D" w:rsidRPr="00E92312" w:rsidRDefault="0008588D" w:rsidP="0008588D">
      <w:pPr>
        <w:pStyle w:val="11"/>
        <w:rPr>
          <w:i/>
        </w:rPr>
      </w:pPr>
      <w:r w:rsidRPr="00E92312">
        <w:t xml:space="preserve">CHƯƠNG 2: TIẾNG ANH TRONG KẾ TOÁN QUẢN TRỊ </w:t>
      </w:r>
      <w:r w:rsidRPr="00E92312">
        <w:rPr>
          <w:i/>
        </w:rPr>
        <w:t>(ENGLISH FOR MANAGERIAL ACCOUNTING)</w:t>
      </w:r>
    </w:p>
    <w:p w14:paraId="5BB2DE6A" w14:textId="77777777" w:rsidR="0008588D" w:rsidRPr="00E92312" w:rsidRDefault="0008588D" w:rsidP="0008588D">
      <w:pPr>
        <w:widowControl w:val="0"/>
        <w:spacing w:line="312" w:lineRule="auto"/>
        <w:ind w:firstLine="720"/>
        <w:jc w:val="both"/>
        <w:rPr>
          <w:b/>
          <w:i/>
          <w:sz w:val="26"/>
          <w:szCs w:val="26"/>
        </w:rPr>
      </w:pPr>
      <w:r w:rsidRPr="00E92312">
        <w:rPr>
          <w:i/>
          <w:sz w:val="26"/>
          <w:szCs w:val="26"/>
        </w:rPr>
        <w:t>Chương này sẽ</w:t>
      </w:r>
      <w:r w:rsidRPr="00E92312">
        <w:rPr>
          <w:i/>
          <w:sz w:val="26"/>
          <w:szCs w:val="26"/>
          <w:lang w:val="vi-VN"/>
        </w:rPr>
        <w:t xml:space="preserve"> giới thiệu </w:t>
      </w:r>
      <w:r w:rsidRPr="00E92312">
        <w:rPr>
          <w:i/>
          <w:sz w:val="26"/>
          <w:szCs w:val="26"/>
        </w:rPr>
        <w:t>một số</w:t>
      </w:r>
      <w:r w:rsidRPr="00E92312">
        <w:rPr>
          <w:i/>
          <w:sz w:val="26"/>
          <w:szCs w:val="26"/>
          <w:lang w:val="vi-VN"/>
        </w:rPr>
        <w:t xml:space="preserve"> thuật ngữ và khái niệm cơ bản </w:t>
      </w:r>
      <w:r w:rsidRPr="00E92312">
        <w:rPr>
          <w:i/>
          <w:sz w:val="26"/>
          <w:szCs w:val="26"/>
        </w:rPr>
        <w:t>trong</w:t>
      </w:r>
      <w:r w:rsidRPr="00E92312">
        <w:rPr>
          <w:i/>
          <w:sz w:val="26"/>
          <w:szCs w:val="26"/>
          <w:lang w:val="vi-VN"/>
        </w:rPr>
        <w:t xml:space="preserve"> kế toán</w:t>
      </w:r>
      <w:r w:rsidRPr="00E92312">
        <w:rPr>
          <w:i/>
          <w:sz w:val="26"/>
          <w:szCs w:val="26"/>
        </w:rPr>
        <w:t xml:space="preserve"> quản trị </w:t>
      </w:r>
      <w:r w:rsidRPr="00E92312">
        <w:rPr>
          <w:i/>
          <w:sz w:val="26"/>
          <w:szCs w:val="26"/>
          <w:lang w:val="vi-VN"/>
        </w:rPr>
        <w:t>bằng tiếng Anh</w:t>
      </w:r>
      <w:r w:rsidRPr="00E92312">
        <w:rPr>
          <w:i/>
          <w:sz w:val="26"/>
          <w:szCs w:val="26"/>
        </w:rPr>
        <w:t xml:space="preserve"> như: các phương pháp xác định chi phí, phân tich mối quan hệ chi phí – khối lượng – lợi nhuận, dự toán sản xuất kinh doanh và thông tin liên quan phục vụ cho việc ra các quyết định cơ bản (chấp nhận hay từ chối đơn hàng đặc biệt, quyết định giá bán, quyết định mua ngoài hay tự sản xuất, quyết định về cơ cấu sản phẩm trong điều kiện nguồn lực bị giới hạn, quyết định tiếp tục hay ngừng một bộ phận kinh doanh và quyết định thay thế thiết bị)</w:t>
      </w:r>
    </w:p>
    <w:p w14:paraId="780B7081"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 xml:space="preserve">2.1. Các phương pháp xác định chi phí </w:t>
      </w:r>
      <w:r w:rsidRPr="00E92312">
        <w:rPr>
          <w:b/>
          <w:i/>
          <w:sz w:val="26"/>
          <w:szCs w:val="26"/>
          <w:lang w:val="vi-VN"/>
        </w:rPr>
        <w:t>(Costing Systems)</w:t>
      </w:r>
    </w:p>
    <w:p w14:paraId="69E8098F"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2.2.1. Xác định chi phí theo quá trình </w:t>
      </w:r>
      <w:r w:rsidRPr="00E92312">
        <w:rPr>
          <w:i/>
          <w:sz w:val="26"/>
          <w:szCs w:val="26"/>
          <w:lang w:val="vi-VN"/>
        </w:rPr>
        <w:t>(Process Costing System)</w:t>
      </w:r>
    </w:p>
    <w:p w14:paraId="05C3A72B"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2.2.2. Xác định chi phí theo công việc </w:t>
      </w:r>
      <w:r w:rsidRPr="00E92312">
        <w:rPr>
          <w:i/>
          <w:sz w:val="26"/>
          <w:szCs w:val="26"/>
          <w:lang w:val="vi-VN"/>
        </w:rPr>
        <w:t>(Job – order Costing System)</w:t>
      </w:r>
    </w:p>
    <w:p w14:paraId="3DF0C588"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 xml:space="preserve">2.2. Phân tích Chi phí </w:t>
      </w:r>
      <w:r w:rsidRPr="00E92312">
        <w:rPr>
          <w:b/>
          <w:sz w:val="26"/>
          <w:szCs w:val="26"/>
        </w:rPr>
        <w:t>-</w:t>
      </w:r>
      <w:r w:rsidRPr="00E92312">
        <w:rPr>
          <w:b/>
          <w:sz w:val="26"/>
          <w:szCs w:val="26"/>
          <w:lang w:val="vi-VN"/>
        </w:rPr>
        <w:t xml:space="preserve"> Khối lượng </w:t>
      </w:r>
      <w:r w:rsidRPr="00E92312">
        <w:rPr>
          <w:b/>
          <w:sz w:val="26"/>
          <w:szCs w:val="26"/>
        </w:rPr>
        <w:t>-</w:t>
      </w:r>
      <w:r w:rsidRPr="00E92312">
        <w:rPr>
          <w:b/>
          <w:sz w:val="26"/>
          <w:szCs w:val="26"/>
          <w:lang w:val="vi-VN"/>
        </w:rPr>
        <w:t xml:space="preserve"> Lợi nhuận </w:t>
      </w:r>
      <w:r w:rsidRPr="00E92312">
        <w:rPr>
          <w:b/>
          <w:i/>
          <w:sz w:val="26"/>
          <w:szCs w:val="26"/>
          <w:lang w:val="vi-VN"/>
        </w:rPr>
        <w:t xml:space="preserve">(Cost </w:t>
      </w:r>
      <w:r w:rsidRPr="00E92312">
        <w:rPr>
          <w:b/>
          <w:i/>
          <w:sz w:val="26"/>
          <w:szCs w:val="26"/>
        </w:rPr>
        <w:t>-</w:t>
      </w:r>
      <w:r w:rsidRPr="00E92312">
        <w:rPr>
          <w:b/>
          <w:i/>
          <w:sz w:val="26"/>
          <w:szCs w:val="26"/>
          <w:lang w:val="vi-VN"/>
        </w:rPr>
        <w:t xml:space="preserve"> Volume </w:t>
      </w:r>
      <w:r w:rsidRPr="00E92312">
        <w:rPr>
          <w:b/>
          <w:i/>
          <w:sz w:val="26"/>
          <w:szCs w:val="26"/>
        </w:rPr>
        <w:t>-</w:t>
      </w:r>
      <w:r w:rsidRPr="00E92312">
        <w:rPr>
          <w:b/>
          <w:i/>
          <w:sz w:val="26"/>
          <w:szCs w:val="26"/>
          <w:lang w:val="vi-VN"/>
        </w:rPr>
        <w:t xml:space="preserve"> Profit Analysis)</w:t>
      </w:r>
    </w:p>
    <w:p w14:paraId="58D6D2FD"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2.2.1. Phương pháp </w:t>
      </w:r>
      <w:r w:rsidRPr="00E92312">
        <w:rPr>
          <w:sz w:val="26"/>
          <w:szCs w:val="26"/>
        </w:rPr>
        <w:t>lợi nhuận góp</w:t>
      </w:r>
      <w:r w:rsidRPr="00E92312">
        <w:rPr>
          <w:sz w:val="26"/>
          <w:szCs w:val="26"/>
          <w:lang w:val="vi-VN"/>
        </w:rPr>
        <w:t xml:space="preserve"> </w:t>
      </w:r>
      <w:r w:rsidRPr="00E92312">
        <w:rPr>
          <w:i/>
          <w:sz w:val="26"/>
          <w:szCs w:val="26"/>
          <w:lang w:val="vi-VN"/>
        </w:rPr>
        <w:t>(Contribution Margin Method)</w:t>
      </w:r>
    </w:p>
    <w:p w14:paraId="446912EB"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2.2.2. Phân tích điểm hòa vốn </w:t>
      </w:r>
      <w:r w:rsidRPr="00E92312">
        <w:rPr>
          <w:i/>
          <w:sz w:val="26"/>
          <w:szCs w:val="26"/>
          <w:lang w:val="vi-VN"/>
        </w:rPr>
        <w:t>(Break – even Point Analysis)</w:t>
      </w:r>
    </w:p>
    <w:p w14:paraId="0E07A780"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2.2.3. Phân tích lợi nhuận mục tiêu </w:t>
      </w:r>
      <w:r w:rsidRPr="00E92312">
        <w:rPr>
          <w:i/>
          <w:sz w:val="26"/>
          <w:szCs w:val="26"/>
          <w:lang w:val="vi-VN"/>
        </w:rPr>
        <w:t>(Target Profit Analysis)</w:t>
      </w:r>
    </w:p>
    <w:p w14:paraId="56B1A314"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 xml:space="preserve">2.3. </w:t>
      </w:r>
      <w:r w:rsidRPr="00E92312">
        <w:rPr>
          <w:b/>
          <w:sz w:val="26"/>
          <w:szCs w:val="26"/>
        </w:rPr>
        <w:t>Dự toán sản xuất kinh doanh</w:t>
      </w:r>
      <w:r w:rsidRPr="00E92312">
        <w:rPr>
          <w:b/>
          <w:sz w:val="26"/>
          <w:szCs w:val="26"/>
          <w:lang w:val="vi-VN"/>
        </w:rPr>
        <w:t xml:space="preserve"> </w:t>
      </w:r>
      <w:r w:rsidRPr="00E92312">
        <w:rPr>
          <w:b/>
          <w:i/>
          <w:sz w:val="26"/>
          <w:szCs w:val="26"/>
          <w:lang w:val="vi-VN"/>
        </w:rPr>
        <w:t>(</w:t>
      </w:r>
      <w:r w:rsidRPr="00E92312">
        <w:rPr>
          <w:b/>
          <w:i/>
          <w:sz w:val="26"/>
          <w:szCs w:val="26"/>
        </w:rPr>
        <w:t>Master Budget</w:t>
      </w:r>
      <w:r w:rsidRPr="00E92312">
        <w:rPr>
          <w:b/>
          <w:i/>
          <w:sz w:val="26"/>
          <w:szCs w:val="26"/>
          <w:lang w:val="vi-VN"/>
        </w:rPr>
        <w:t>)</w:t>
      </w:r>
    </w:p>
    <w:p w14:paraId="77CA1E57" w14:textId="77777777" w:rsidR="0008588D" w:rsidRPr="00E92312" w:rsidRDefault="0008588D" w:rsidP="0008588D">
      <w:pPr>
        <w:widowControl w:val="0"/>
        <w:spacing w:line="312" w:lineRule="auto"/>
        <w:ind w:firstLine="720"/>
        <w:jc w:val="both"/>
        <w:rPr>
          <w:sz w:val="26"/>
          <w:szCs w:val="26"/>
        </w:rPr>
      </w:pPr>
      <w:r w:rsidRPr="00E92312">
        <w:rPr>
          <w:sz w:val="26"/>
          <w:szCs w:val="26"/>
        </w:rPr>
        <w:t>2.3</w:t>
      </w:r>
      <w:r w:rsidRPr="00E92312">
        <w:rPr>
          <w:sz w:val="26"/>
          <w:szCs w:val="26"/>
          <w:lang w:val="vi-VN"/>
        </w:rPr>
        <w:t xml:space="preserve">.1. </w:t>
      </w:r>
      <w:r w:rsidRPr="00E92312">
        <w:rPr>
          <w:sz w:val="26"/>
          <w:szCs w:val="26"/>
        </w:rPr>
        <w:t xml:space="preserve">Tổng quan về dự toán </w:t>
      </w:r>
      <w:r w:rsidRPr="00E92312">
        <w:rPr>
          <w:i/>
          <w:sz w:val="26"/>
          <w:szCs w:val="26"/>
        </w:rPr>
        <w:t>(</w:t>
      </w:r>
      <w:r w:rsidRPr="00E92312">
        <w:rPr>
          <w:i/>
          <w:sz w:val="26"/>
          <w:szCs w:val="26"/>
          <w:lang w:val="vi-VN"/>
        </w:rPr>
        <w:t>Introduction to the master budget</w:t>
      </w:r>
      <w:r w:rsidRPr="00E92312">
        <w:rPr>
          <w:i/>
          <w:sz w:val="26"/>
          <w:szCs w:val="26"/>
        </w:rPr>
        <w:t>)</w:t>
      </w:r>
    </w:p>
    <w:p w14:paraId="1FFAD4E9" w14:textId="77777777" w:rsidR="0008588D" w:rsidRPr="00E92312" w:rsidRDefault="0008588D" w:rsidP="0008588D">
      <w:pPr>
        <w:widowControl w:val="0"/>
        <w:spacing w:line="312" w:lineRule="auto"/>
        <w:ind w:firstLine="720"/>
        <w:jc w:val="both"/>
        <w:rPr>
          <w:i/>
          <w:sz w:val="26"/>
          <w:szCs w:val="26"/>
        </w:rPr>
      </w:pPr>
      <w:r w:rsidRPr="00E92312">
        <w:rPr>
          <w:sz w:val="26"/>
          <w:szCs w:val="26"/>
        </w:rPr>
        <w:t>2.</w:t>
      </w:r>
      <w:r w:rsidRPr="00E92312">
        <w:rPr>
          <w:sz w:val="26"/>
          <w:szCs w:val="26"/>
          <w:lang w:val="vi-VN"/>
        </w:rPr>
        <w:t>3.</w:t>
      </w:r>
      <w:r w:rsidRPr="00E92312">
        <w:rPr>
          <w:sz w:val="26"/>
          <w:szCs w:val="26"/>
        </w:rPr>
        <w:t>2.</w:t>
      </w:r>
      <w:r w:rsidRPr="00E92312">
        <w:rPr>
          <w:sz w:val="26"/>
          <w:szCs w:val="26"/>
          <w:lang w:val="vi-VN"/>
        </w:rPr>
        <w:t xml:space="preserve"> </w:t>
      </w:r>
      <w:r w:rsidRPr="00E92312">
        <w:rPr>
          <w:sz w:val="26"/>
          <w:szCs w:val="26"/>
        </w:rPr>
        <w:t xml:space="preserve">Hệ thống dự toán </w:t>
      </w:r>
      <w:r w:rsidRPr="00E92312">
        <w:rPr>
          <w:i/>
          <w:sz w:val="26"/>
          <w:szCs w:val="26"/>
        </w:rPr>
        <w:t>(</w:t>
      </w:r>
      <w:r w:rsidRPr="00E92312">
        <w:rPr>
          <w:i/>
          <w:sz w:val="26"/>
          <w:szCs w:val="26"/>
          <w:lang w:val="vi-VN"/>
        </w:rPr>
        <w:t>System of the master budget</w:t>
      </w:r>
      <w:r w:rsidRPr="00E92312">
        <w:rPr>
          <w:i/>
          <w:sz w:val="26"/>
          <w:szCs w:val="26"/>
        </w:rPr>
        <w:t>)</w:t>
      </w:r>
    </w:p>
    <w:p w14:paraId="74C6B84C"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 xml:space="preserve">2.4. Thông tin </w:t>
      </w:r>
      <w:r w:rsidRPr="00E92312">
        <w:rPr>
          <w:b/>
          <w:sz w:val="26"/>
          <w:szCs w:val="26"/>
        </w:rPr>
        <w:t>liên quan với việc ra quyết định</w:t>
      </w:r>
      <w:r w:rsidRPr="00E92312">
        <w:rPr>
          <w:b/>
          <w:sz w:val="26"/>
          <w:szCs w:val="26"/>
          <w:lang w:val="vi-VN"/>
        </w:rPr>
        <w:t xml:space="preserve"> </w:t>
      </w:r>
      <w:r w:rsidRPr="00E92312">
        <w:rPr>
          <w:b/>
          <w:i/>
          <w:sz w:val="26"/>
          <w:szCs w:val="26"/>
          <w:lang w:val="vi-VN"/>
        </w:rPr>
        <w:t>(</w:t>
      </w:r>
      <w:r w:rsidRPr="00E92312">
        <w:rPr>
          <w:b/>
          <w:i/>
          <w:sz w:val="26"/>
          <w:szCs w:val="26"/>
        </w:rPr>
        <w:t>Relevant Information and</w:t>
      </w:r>
      <w:r w:rsidRPr="00E92312">
        <w:rPr>
          <w:b/>
          <w:i/>
          <w:sz w:val="26"/>
          <w:szCs w:val="26"/>
          <w:lang w:val="vi-VN"/>
        </w:rPr>
        <w:t xml:space="preserve"> Decision Making)</w:t>
      </w:r>
    </w:p>
    <w:p w14:paraId="06992AA8" w14:textId="77777777" w:rsidR="0008588D" w:rsidRPr="00E92312" w:rsidRDefault="0008588D" w:rsidP="0008588D">
      <w:pPr>
        <w:widowControl w:val="0"/>
        <w:spacing w:line="312" w:lineRule="auto"/>
        <w:ind w:firstLine="720"/>
        <w:jc w:val="both"/>
        <w:rPr>
          <w:i/>
          <w:sz w:val="26"/>
          <w:szCs w:val="26"/>
        </w:rPr>
      </w:pPr>
      <w:r w:rsidRPr="00E92312">
        <w:rPr>
          <w:sz w:val="26"/>
          <w:szCs w:val="26"/>
          <w:lang w:val="vi-VN"/>
        </w:rPr>
        <w:t xml:space="preserve">2.4.1. Thông tin </w:t>
      </w:r>
      <w:r w:rsidRPr="00E92312">
        <w:rPr>
          <w:sz w:val="26"/>
          <w:szCs w:val="26"/>
        </w:rPr>
        <w:t xml:space="preserve">liên quan </w:t>
      </w:r>
      <w:r w:rsidRPr="00E92312">
        <w:rPr>
          <w:i/>
          <w:sz w:val="26"/>
          <w:szCs w:val="26"/>
        </w:rPr>
        <w:t>(Relevant Information)</w:t>
      </w:r>
    </w:p>
    <w:p w14:paraId="3D062A00"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2.4.2. </w:t>
      </w:r>
      <w:r w:rsidRPr="00E92312">
        <w:rPr>
          <w:sz w:val="26"/>
          <w:szCs w:val="26"/>
        </w:rPr>
        <w:t>Các</w:t>
      </w:r>
      <w:r w:rsidRPr="00E92312">
        <w:rPr>
          <w:sz w:val="26"/>
          <w:szCs w:val="26"/>
          <w:lang w:val="vi-VN"/>
        </w:rPr>
        <w:t xml:space="preserve"> quyết định</w:t>
      </w:r>
      <w:r w:rsidRPr="00E92312">
        <w:rPr>
          <w:sz w:val="26"/>
          <w:szCs w:val="26"/>
        </w:rPr>
        <w:t xml:space="preserve"> cơ bản</w:t>
      </w:r>
      <w:r w:rsidRPr="00E92312">
        <w:rPr>
          <w:sz w:val="26"/>
          <w:szCs w:val="26"/>
          <w:lang w:val="vi-VN"/>
        </w:rPr>
        <w:t xml:space="preserve"> </w:t>
      </w:r>
      <w:r w:rsidRPr="00E92312">
        <w:rPr>
          <w:i/>
          <w:sz w:val="26"/>
          <w:szCs w:val="26"/>
          <w:lang w:val="vi-VN"/>
        </w:rPr>
        <w:t>(Decision Making)</w:t>
      </w:r>
    </w:p>
    <w:p w14:paraId="308619F8"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Tài liệu tham khảo của Chương:</w:t>
      </w:r>
    </w:p>
    <w:p w14:paraId="239EFC03"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Hongren et al., (20</w:t>
      </w:r>
      <w:r w:rsidRPr="00E92312">
        <w:rPr>
          <w:sz w:val="26"/>
          <w:szCs w:val="26"/>
        </w:rPr>
        <w:t>15</w:t>
      </w:r>
      <w:r w:rsidRPr="00E92312">
        <w:rPr>
          <w:sz w:val="26"/>
          <w:szCs w:val="26"/>
          <w:lang w:val="vi-VN"/>
        </w:rPr>
        <w:t xml:space="preserve">). </w:t>
      </w:r>
      <w:r w:rsidRPr="00E92312">
        <w:rPr>
          <w:i/>
          <w:sz w:val="26"/>
          <w:szCs w:val="26"/>
          <w:lang w:val="vi-VN"/>
        </w:rPr>
        <w:t xml:space="preserve">Cost Accounting: A Managerial Emphasis, </w:t>
      </w:r>
      <w:r w:rsidRPr="00E92312">
        <w:rPr>
          <w:sz w:val="26"/>
          <w:szCs w:val="26"/>
          <w:lang w:val="vi-VN"/>
        </w:rPr>
        <w:t>1</w:t>
      </w:r>
      <w:r w:rsidRPr="00E92312">
        <w:rPr>
          <w:sz w:val="26"/>
          <w:szCs w:val="26"/>
        </w:rPr>
        <w:t>5</w:t>
      </w:r>
      <w:r w:rsidRPr="00E92312">
        <w:rPr>
          <w:sz w:val="26"/>
          <w:szCs w:val="26"/>
          <w:vertAlign w:val="superscript"/>
          <w:lang w:val="vi-VN"/>
        </w:rPr>
        <w:t>rd</w:t>
      </w:r>
      <w:r w:rsidRPr="00E92312">
        <w:rPr>
          <w:sz w:val="26"/>
          <w:szCs w:val="26"/>
          <w:lang w:val="vi-VN"/>
        </w:rPr>
        <w:t xml:space="preserve"> Edition, Pearson Prentice Hall, Chương 2, 3, 4, 6, 11.</w:t>
      </w:r>
    </w:p>
    <w:p w14:paraId="2536CC6B" w14:textId="77777777" w:rsidR="0008588D" w:rsidRPr="00E92312" w:rsidRDefault="0008588D" w:rsidP="0008588D">
      <w:pPr>
        <w:widowControl w:val="0"/>
        <w:spacing w:line="312" w:lineRule="auto"/>
        <w:ind w:firstLine="720"/>
        <w:jc w:val="both"/>
        <w:rPr>
          <w:b/>
          <w:sz w:val="26"/>
          <w:szCs w:val="26"/>
        </w:rPr>
      </w:pPr>
    </w:p>
    <w:p w14:paraId="424CE9BB" w14:textId="77777777" w:rsidR="0008588D" w:rsidRPr="00E92312" w:rsidRDefault="0008588D" w:rsidP="0008588D">
      <w:pPr>
        <w:pStyle w:val="11"/>
        <w:rPr>
          <w:i/>
        </w:rPr>
      </w:pPr>
      <w:r w:rsidRPr="00E92312">
        <w:t xml:space="preserve">CHƯƠNG 3: TIẾNG ANH TRONG KIỂM TOÁN </w:t>
      </w:r>
      <w:r w:rsidRPr="00E92312">
        <w:rPr>
          <w:i/>
        </w:rPr>
        <w:t>(ENGLISH FOR AUDITING)</w:t>
      </w:r>
    </w:p>
    <w:p w14:paraId="1BAF8201" w14:textId="77777777" w:rsidR="0008588D" w:rsidRPr="00E92312" w:rsidRDefault="0008588D" w:rsidP="0008588D">
      <w:pPr>
        <w:widowControl w:val="0"/>
        <w:spacing w:line="312" w:lineRule="auto"/>
        <w:ind w:firstLine="720"/>
        <w:jc w:val="both"/>
        <w:rPr>
          <w:b/>
          <w:i/>
          <w:sz w:val="26"/>
          <w:szCs w:val="26"/>
          <w:lang w:val="vi-VN"/>
        </w:rPr>
      </w:pPr>
      <w:r w:rsidRPr="00E92312">
        <w:rPr>
          <w:i/>
          <w:sz w:val="26"/>
          <w:szCs w:val="26"/>
          <w:lang w:val="vi-VN"/>
        </w:rPr>
        <w:t xml:space="preserve">Chương 3 giới thiệu các thuật ngữ, khái niệm cơ bản về kiểm toán bằng tiếng Anh, như các loại kiểm toán, mục tiêu kiểm toán. Bên cạnh đó, Chương này sẽ giới thiệu cho người học các thử nghiệm kiểm toán; kỹ thuật thu thập bằng chứng kiểm toán; và các yếu tố cấu thành kiểm soát nội bộ. </w:t>
      </w:r>
    </w:p>
    <w:p w14:paraId="371B1663"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 xml:space="preserve">3.1. Các vấn đề chung về Kiểm toán </w:t>
      </w:r>
      <w:r w:rsidRPr="00E92312">
        <w:rPr>
          <w:b/>
          <w:i/>
          <w:sz w:val="26"/>
          <w:szCs w:val="26"/>
          <w:lang w:val="vi-VN"/>
        </w:rPr>
        <w:t>(Basic Auditing)</w:t>
      </w:r>
    </w:p>
    <w:p w14:paraId="2536AC62"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3.1.1. Các loại kiểm toán và kiểm toán viên </w:t>
      </w:r>
      <w:r w:rsidRPr="00E92312">
        <w:rPr>
          <w:i/>
          <w:sz w:val="26"/>
          <w:szCs w:val="26"/>
          <w:lang w:val="vi-VN"/>
        </w:rPr>
        <w:t>(Types of Audit and Types of Auditor)</w:t>
      </w:r>
    </w:p>
    <w:p w14:paraId="3D7FEBF7"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3.1.2. Các khái niệm cơ bản về kiểm toán </w:t>
      </w:r>
      <w:r w:rsidRPr="00E92312">
        <w:rPr>
          <w:i/>
          <w:sz w:val="26"/>
          <w:szCs w:val="26"/>
          <w:lang w:val="vi-VN"/>
        </w:rPr>
        <w:t xml:space="preserve">(Fundamental Concepts in Auditing) </w:t>
      </w:r>
    </w:p>
    <w:p w14:paraId="6F8C3DB1" w14:textId="77777777" w:rsidR="0008588D" w:rsidRPr="00E92312" w:rsidRDefault="0008588D" w:rsidP="0008588D">
      <w:pPr>
        <w:widowControl w:val="0"/>
        <w:spacing w:line="312" w:lineRule="auto"/>
        <w:ind w:firstLine="720"/>
        <w:jc w:val="both"/>
        <w:rPr>
          <w:sz w:val="26"/>
          <w:szCs w:val="26"/>
        </w:rPr>
      </w:pPr>
      <w:r w:rsidRPr="00E92312">
        <w:rPr>
          <w:sz w:val="26"/>
          <w:szCs w:val="26"/>
        </w:rPr>
        <w:t>3.1.3. Đạo đức nghề nghiệp (</w:t>
      </w:r>
      <w:r w:rsidRPr="00E92312">
        <w:rPr>
          <w:i/>
          <w:sz w:val="26"/>
          <w:szCs w:val="26"/>
        </w:rPr>
        <w:t>Professional ethics</w:t>
      </w:r>
      <w:r w:rsidRPr="00E92312">
        <w:rPr>
          <w:sz w:val="26"/>
          <w:szCs w:val="26"/>
        </w:rPr>
        <w:t>)</w:t>
      </w:r>
    </w:p>
    <w:p w14:paraId="72279CC5"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 xml:space="preserve">3.2. Các kỹ thuật thu thập bằng chứng kiểm toán </w:t>
      </w:r>
      <w:r w:rsidRPr="00E92312">
        <w:rPr>
          <w:b/>
          <w:i/>
          <w:sz w:val="26"/>
          <w:szCs w:val="26"/>
          <w:lang w:val="vi-VN"/>
        </w:rPr>
        <w:t>(Techniques in Collecting Audit Evidence)</w:t>
      </w:r>
    </w:p>
    <w:p w14:paraId="74B619F0"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3.2.1. Kiểm kê </w:t>
      </w:r>
      <w:r w:rsidRPr="00E92312">
        <w:rPr>
          <w:i/>
          <w:sz w:val="26"/>
          <w:szCs w:val="26"/>
          <w:lang w:val="vi-VN"/>
        </w:rPr>
        <w:t xml:space="preserve">( Physical Examination) </w:t>
      </w:r>
    </w:p>
    <w:p w14:paraId="090E0D71"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3.2.2. Gửi thư xác nhận </w:t>
      </w:r>
      <w:r w:rsidRPr="00E92312">
        <w:rPr>
          <w:i/>
          <w:sz w:val="26"/>
          <w:szCs w:val="26"/>
          <w:lang w:val="vi-VN"/>
        </w:rPr>
        <w:t>(Confirmation)</w:t>
      </w:r>
    </w:p>
    <w:p w14:paraId="7B266843"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3.2.3. Xác minh tài liệu </w:t>
      </w:r>
      <w:r w:rsidRPr="00E92312">
        <w:rPr>
          <w:i/>
          <w:sz w:val="26"/>
          <w:szCs w:val="26"/>
          <w:lang w:val="vi-VN"/>
        </w:rPr>
        <w:t>(Documentation)</w:t>
      </w:r>
    </w:p>
    <w:p w14:paraId="0B7AC5BC"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3.2.4. Thủ tục phân tích </w:t>
      </w:r>
      <w:r w:rsidRPr="00E92312">
        <w:rPr>
          <w:i/>
          <w:sz w:val="26"/>
          <w:szCs w:val="26"/>
          <w:lang w:val="vi-VN"/>
        </w:rPr>
        <w:t>(Analytical Procedures)</w:t>
      </w:r>
    </w:p>
    <w:p w14:paraId="00006649"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3.2.5. Phỏng vấn </w:t>
      </w:r>
      <w:r w:rsidRPr="00E92312">
        <w:rPr>
          <w:i/>
          <w:sz w:val="26"/>
          <w:szCs w:val="26"/>
          <w:lang w:val="vi-VN"/>
        </w:rPr>
        <w:t>(Inquiries of the Client)</w:t>
      </w:r>
    </w:p>
    <w:p w14:paraId="2A60BFB5"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3.2.6. Tính toán lại </w:t>
      </w:r>
      <w:r w:rsidRPr="00E92312">
        <w:rPr>
          <w:i/>
          <w:sz w:val="26"/>
          <w:szCs w:val="26"/>
          <w:lang w:val="vi-VN"/>
        </w:rPr>
        <w:t>(Recalculation)</w:t>
      </w:r>
    </w:p>
    <w:p w14:paraId="5CA75DA4"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3.2.7. Thực hiện lại </w:t>
      </w:r>
      <w:r w:rsidRPr="00E92312">
        <w:rPr>
          <w:i/>
          <w:sz w:val="26"/>
          <w:szCs w:val="26"/>
          <w:lang w:val="vi-VN"/>
        </w:rPr>
        <w:t>(Reperformance)</w:t>
      </w:r>
    </w:p>
    <w:p w14:paraId="1BC050DF"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3.2.8. Quan sát </w:t>
      </w:r>
      <w:r w:rsidRPr="00E92312">
        <w:rPr>
          <w:i/>
          <w:sz w:val="26"/>
          <w:szCs w:val="26"/>
          <w:lang w:val="vi-VN"/>
        </w:rPr>
        <w:t>(Observation)</w:t>
      </w:r>
    </w:p>
    <w:p w14:paraId="3BEB2AE4" w14:textId="77777777" w:rsidR="0008588D" w:rsidRPr="00E92312" w:rsidRDefault="0008588D" w:rsidP="0008588D">
      <w:pPr>
        <w:widowControl w:val="0"/>
        <w:spacing w:line="312" w:lineRule="auto"/>
        <w:jc w:val="both"/>
        <w:rPr>
          <w:b/>
          <w:i/>
          <w:sz w:val="26"/>
          <w:szCs w:val="26"/>
          <w:lang w:val="vi-VN"/>
        </w:rPr>
      </w:pPr>
      <w:r w:rsidRPr="00E92312">
        <w:rPr>
          <w:b/>
          <w:sz w:val="26"/>
          <w:szCs w:val="26"/>
          <w:lang w:val="vi-VN"/>
        </w:rPr>
        <w:t xml:space="preserve">3.3. Kiểm soát nội bộ </w:t>
      </w:r>
      <w:r w:rsidRPr="00E92312">
        <w:rPr>
          <w:b/>
          <w:i/>
          <w:sz w:val="26"/>
          <w:szCs w:val="26"/>
          <w:lang w:val="vi-VN"/>
        </w:rPr>
        <w:t>(Internal Control)</w:t>
      </w:r>
    </w:p>
    <w:p w14:paraId="47D9494A"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3.4.1. Môi trường kiểm soát </w:t>
      </w:r>
      <w:r w:rsidRPr="00E92312">
        <w:rPr>
          <w:i/>
          <w:sz w:val="26"/>
          <w:szCs w:val="26"/>
          <w:lang w:val="vi-VN"/>
        </w:rPr>
        <w:t>(Control Environment)</w:t>
      </w:r>
    </w:p>
    <w:p w14:paraId="75DD7B43"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3.4.2. Đánh giá rủi ro </w:t>
      </w:r>
      <w:r w:rsidRPr="00E92312">
        <w:rPr>
          <w:i/>
          <w:sz w:val="26"/>
          <w:szCs w:val="26"/>
          <w:lang w:val="vi-VN"/>
        </w:rPr>
        <w:t>(Rish Assessment)</w:t>
      </w:r>
    </w:p>
    <w:p w14:paraId="4CCEC24F"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3.4.3. Các hoạt động kiểm soát </w:t>
      </w:r>
      <w:r w:rsidRPr="00E92312">
        <w:rPr>
          <w:i/>
          <w:sz w:val="26"/>
          <w:szCs w:val="26"/>
          <w:lang w:val="vi-VN"/>
        </w:rPr>
        <w:t>(Control Activities)</w:t>
      </w:r>
    </w:p>
    <w:p w14:paraId="33012C0A"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3.4.4. Thông tin và truyền thông </w:t>
      </w:r>
      <w:r w:rsidRPr="00E92312">
        <w:rPr>
          <w:i/>
          <w:sz w:val="26"/>
          <w:szCs w:val="26"/>
          <w:lang w:val="vi-VN"/>
        </w:rPr>
        <w:t xml:space="preserve">(Information and Communication) </w:t>
      </w:r>
    </w:p>
    <w:p w14:paraId="4F033F38" w14:textId="77777777" w:rsidR="0008588D" w:rsidRPr="00E92312" w:rsidRDefault="0008588D" w:rsidP="0008588D">
      <w:pPr>
        <w:widowControl w:val="0"/>
        <w:spacing w:line="312" w:lineRule="auto"/>
        <w:ind w:firstLine="720"/>
        <w:jc w:val="both"/>
        <w:rPr>
          <w:i/>
          <w:sz w:val="26"/>
          <w:szCs w:val="26"/>
          <w:lang w:val="vi-VN"/>
        </w:rPr>
      </w:pPr>
      <w:r w:rsidRPr="00E92312">
        <w:rPr>
          <w:sz w:val="26"/>
          <w:szCs w:val="26"/>
          <w:lang w:val="vi-VN"/>
        </w:rPr>
        <w:t xml:space="preserve">3.4.5. Giám sát </w:t>
      </w:r>
      <w:r w:rsidRPr="00E92312">
        <w:rPr>
          <w:i/>
          <w:sz w:val="26"/>
          <w:szCs w:val="26"/>
          <w:lang w:val="vi-VN"/>
        </w:rPr>
        <w:t>(Monitoring)</w:t>
      </w:r>
    </w:p>
    <w:p w14:paraId="4A9D1B0A"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Tài liệu tham khảo của Chương:</w:t>
      </w:r>
    </w:p>
    <w:p w14:paraId="0823245B"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 xml:space="preserve">Alvin, A. Elder and Beasley et al., (2012). </w:t>
      </w:r>
      <w:r w:rsidRPr="00E92312">
        <w:rPr>
          <w:i/>
          <w:sz w:val="26"/>
          <w:szCs w:val="26"/>
          <w:lang w:val="vi-VN"/>
        </w:rPr>
        <w:t xml:space="preserve">Auditing and Assurance Service –An Intergrated Approach, </w:t>
      </w:r>
      <w:r w:rsidRPr="00E92312">
        <w:rPr>
          <w:sz w:val="26"/>
          <w:szCs w:val="26"/>
          <w:lang w:val="vi-VN"/>
        </w:rPr>
        <w:t>14</w:t>
      </w:r>
      <w:r w:rsidRPr="00E92312">
        <w:rPr>
          <w:sz w:val="26"/>
          <w:szCs w:val="26"/>
          <w:vertAlign w:val="superscript"/>
          <w:lang w:val="vi-VN"/>
        </w:rPr>
        <w:t>th</w:t>
      </w:r>
      <w:r w:rsidRPr="00E92312">
        <w:rPr>
          <w:sz w:val="26"/>
          <w:szCs w:val="26"/>
          <w:lang w:val="vi-VN"/>
        </w:rPr>
        <w:t xml:space="preserve"> Edition, Pearson Prentice Hall, Chương 1, 6, 7, 10, 14.</w:t>
      </w:r>
    </w:p>
    <w:p w14:paraId="473662BE" w14:textId="77777777" w:rsidR="0008588D" w:rsidRPr="00E92312" w:rsidRDefault="0008588D" w:rsidP="0008588D">
      <w:pPr>
        <w:widowControl w:val="0"/>
        <w:spacing w:line="312" w:lineRule="auto"/>
        <w:jc w:val="both"/>
        <w:rPr>
          <w:b/>
          <w:sz w:val="26"/>
          <w:szCs w:val="26"/>
        </w:rPr>
      </w:pPr>
      <w:r w:rsidRPr="00E92312">
        <w:rPr>
          <w:b/>
          <w:sz w:val="26"/>
          <w:szCs w:val="26"/>
          <w:lang w:val="vi-VN"/>
        </w:rPr>
        <w:t>7. GIÁO TRÌNH</w:t>
      </w:r>
      <w:r w:rsidRPr="00E92312">
        <w:rPr>
          <w:b/>
          <w:sz w:val="26"/>
          <w:szCs w:val="26"/>
        </w:rPr>
        <w:t>:</w:t>
      </w:r>
    </w:p>
    <w:p w14:paraId="0C76E8E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Alvin, A. Elder and Beasley et al., (2012). </w:t>
      </w:r>
      <w:r w:rsidRPr="00E92312">
        <w:rPr>
          <w:i/>
          <w:sz w:val="26"/>
          <w:szCs w:val="26"/>
          <w:lang w:val="vi-VN"/>
        </w:rPr>
        <w:t xml:space="preserve">Auditing and Assurance Service –An Intergrated Approach, </w:t>
      </w:r>
      <w:r w:rsidRPr="00E92312">
        <w:rPr>
          <w:sz w:val="26"/>
          <w:szCs w:val="26"/>
          <w:lang w:val="vi-VN"/>
        </w:rPr>
        <w:t>14</w:t>
      </w:r>
      <w:r w:rsidRPr="00E92312">
        <w:rPr>
          <w:sz w:val="26"/>
          <w:szCs w:val="26"/>
          <w:vertAlign w:val="superscript"/>
          <w:lang w:val="vi-VN"/>
        </w:rPr>
        <w:t>th</w:t>
      </w:r>
      <w:r w:rsidRPr="00E92312">
        <w:rPr>
          <w:sz w:val="26"/>
          <w:szCs w:val="26"/>
          <w:lang w:val="vi-VN"/>
        </w:rPr>
        <w:t xml:space="preserve"> Edition, Pearson Prentice Hall.</w:t>
      </w:r>
    </w:p>
    <w:p w14:paraId="48D152D0"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Hongren et al., (20</w:t>
      </w:r>
      <w:r w:rsidRPr="00E92312">
        <w:rPr>
          <w:sz w:val="26"/>
          <w:szCs w:val="26"/>
        </w:rPr>
        <w:t>15</w:t>
      </w:r>
      <w:r w:rsidRPr="00E92312">
        <w:rPr>
          <w:sz w:val="26"/>
          <w:szCs w:val="26"/>
          <w:lang w:val="vi-VN"/>
        </w:rPr>
        <w:t xml:space="preserve">). </w:t>
      </w:r>
      <w:r w:rsidRPr="00E92312">
        <w:rPr>
          <w:i/>
          <w:sz w:val="26"/>
          <w:szCs w:val="26"/>
          <w:lang w:val="vi-VN"/>
        </w:rPr>
        <w:t xml:space="preserve">Cost Accounting: A Managerial Emphasis, </w:t>
      </w:r>
      <w:r w:rsidRPr="00E92312">
        <w:rPr>
          <w:sz w:val="26"/>
          <w:szCs w:val="26"/>
          <w:lang w:val="vi-VN"/>
        </w:rPr>
        <w:t>1</w:t>
      </w:r>
      <w:r w:rsidRPr="00E92312">
        <w:rPr>
          <w:sz w:val="26"/>
          <w:szCs w:val="26"/>
        </w:rPr>
        <w:t>5</w:t>
      </w:r>
      <w:r w:rsidRPr="00E92312">
        <w:rPr>
          <w:sz w:val="26"/>
          <w:szCs w:val="26"/>
          <w:vertAlign w:val="superscript"/>
        </w:rPr>
        <w:t>th</w:t>
      </w:r>
      <w:r w:rsidRPr="00E92312">
        <w:rPr>
          <w:sz w:val="26"/>
          <w:szCs w:val="26"/>
          <w:lang w:val="vi-VN"/>
        </w:rPr>
        <w:t xml:space="preserve"> </w:t>
      </w:r>
      <w:r w:rsidRPr="00E92312">
        <w:rPr>
          <w:sz w:val="26"/>
          <w:szCs w:val="26"/>
        </w:rPr>
        <w:t>e</w:t>
      </w:r>
      <w:r w:rsidRPr="00E92312">
        <w:rPr>
          <w:sz w:val="26"/>
          <w:szCs w:val="26"/>
          <w:lang w:val="vi-VN"/>
        </w:rPr>
        <w:t>dition, Pearson Prentice</w:t>
      </w:r>
      <w:r w:rsidRPr="00E92312">
        <w:rPr>
          <w:sz w:val="26"/>
          <w:szCs w:val="26"/>
        </w:rPr>
        <w:t xml:space="preserve"> H</w:t>
      </w:r>
      <w:r w:rsidRPr="00E92312">
        <w:rPr>
          <w:sz w:val="26"/>
          <w:szCs w:val="26"/>
          <w:lang w:val="vi-VN"/>
        </w:rPr>
        <w:t xml:space="preserve">all </w:t>
      </w:r>
    </w:p>
    <w:p w14:paraId="2162C331" w14:textId="77777777" w:rsidR="0008588D" w:rsidRPr="00E92312" w:rsidRDefault="0008588D" w:rsidP="0008588D">
      <w:pPr>
        <w:widowControl w:val="0"/>
        <w:spacing w:line="312" w:lineRule="auto"/>
        <w:ind w:firstLine="720"/>
        <w:jc w:val="both"/>
        <w:rPr>
          <w:sz w:val="26"/>
          <w:szCs w:val="26"/>
        </w:rPr>
      </w:pPr>
      <w:r w:rsidRPr="00E92312">
        <w:rPr>
          <w:rStyle w:val="st"/>
          <w:sz w:val="26"/>
          <w:szCs w:val="26"/>
        </w:rPr>
        <w:t xml:space="preserve">Paul D. Kimmel, Jerry J. Weygandt, Donald E. Kieso (2012). </w:t>
      </w:r>
      <w:r w:rsidRPr="00E92312">
        <w:rPr>
          <w:i/>
          <w:sz w:val="26"/>
          <w:szCs w:val="26"/>
        </w:rPr>
        <w:t>Accounting: Tools for Business Decision Making</w:t>
      </w:r>
      <w:r w:rsidRPr="00E92312">
        <w:rPr>
          <w:sz w:val="26"/>
          <w:szCs w:val="26"/>
        </w:rPr>
        <w:t>, 5</w:t>
      </w:r>
      <w:r w:rsidRPr="00E92312">
        <w:rPr>
          <w:sz w:val="26"/>
          <w:szCs w:val="26"/>
          <w:vertAlign w:val="superscript"/>
        </w:rPr>
        <w:t>th</w:t>
      </w:r>
      <w:r w:rsidRPr="00E92312">
        <w:rPr>
          <w:sz w:val="26"/>
          <w:szCs w:val="26"/>
        </w:rPr>
        <w:t xml:space="preserve"> edition, Wiley.</w:t>
      </w:r>
    </w:p>
    <w:p w14:paraId="64E6E92B" w14:textId="77777777" w:rsidR="0008588D" w:rsidRPr="00E92312" w:rsidRDefault="0008588D" w:rsidP="0008588D">
      <w:pPr>
        <w:widowControl w:val="0"/>
        <w:spacing w:line="312" w:lineRule="auto"/>
        <w:jc w:val="both"/>
        <w:rPr>
          <w:b/>
          <w:sz w:val="26"/>
          <w:szCs w:val="26"/>
        </w:rPr>
      </w:pPr>
      <w:r w:rsidRPr="00E92312">
        <w:rPr>
          <w:b/>
          <w:sz w:val="26"/>
          <w:szCs w:val="26"/>
          <w:lang w:val="vi-VN"/>
        </w:rPr>
        <w:t>8. TÀI LIỆU THAM KHẢO</w:t>
      </w:r>
      <w:r w:rsidRPr="00E92312">
        <w:rPr>
          <w:b/>
          <w:sz w:val="26"/>
          <w:szCs w:val="26"/>
        </w:rPr>
        <w:t>:</w:t>
      </w:r>
    </w:p>
    <w:p w14:paraId="098C0392"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 xml:space="preserve">Anne Briton and Chris Waterston, (2009). </w:t>
      </w:r>
      <w:r w:rsidRPr="00E92312">
        <w:rPr>
          <w:i/>
          <w:sz w:val="26"/>
          <w:szCs w:val="26"/>
          <w:lang w:val="vi-VN"/>
        </w:rPr>
        <w:t>Financial Accounting</w:t>
      </w:r>
      <w:r w:rsidRPr="00E92312">
        <w:rPr>
          <w:sz w:val="26"/>
          <w:szCs w:val="26"/>
          <w:lang w:val="vi-VN"/>
        </w:rPr>
        <w:t>, 5th Edition, Prentice Hall.</w:t>
      </w:r>
    </w:p>
    <w:p w14:paraId="5B71AF8F"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 xml:space="preserve">Evan Frendo and Sean Mahoney (2008), </w:t>
      </w:r>
      <w:r w:rsidRPr="00E92312">
        <w:rPr>
          <w:i/>
          <w:sz w:val="26"/>
          <w:szCs w:val="26"/>
          <w:lang w:val="vi-VN"/>
        </w:rPr>
        <w:t xml:space="preserve">English for </w:t>
      </w:r>
      <w:r w:rsidRPr="00E92312">
        <w:rPr>
          <w:i/>
          <w:sz w:val="26"/>
          <w:szCs w:val="26"/>
        </w:rPr>
        <w:t>A</w:t>
      </w:r>
      <w:r w:rsidRPr="00E92312">
        <w:rPr>
          <w:i/>
          <w:sz w:val="26"/>
          <w:szCs w:val="26"/>
          <w:lang w:val="vi-VN"/>
        </w:rPr>
        <w:t>ccounting</w:t>
      </w:r>
      <w:r w:rsidRPr="00E92312">
        <w:rPr>
          <w:sz w:val="26"/>
          <w:szCs w:val="26"/>
          <w:lang w:val="vi-VN"/>
        </w:rPr>
        <w:t>, Oxford University Press</w:t>
      </w:r>
      <w:r w:rsidRPr="00E92312">
        <w:rPr>
          <w:sz w:val="26"/>
          <w:szCs w:val="26"/>
        </w:rPr>
        <w:t>.</w:t>
      </w:r>
    </w:p>
    <w:p w14:paraId="3368F1A4" w14:textId="77777777" w:rsidR="0008588D" w:rsidRPr="00E92312" w:rsidRDefault="0008588D" w:rsidP="0008588D">
      <w:pPr>
        <w:widowControl w:val="0"/>
        <w:spacing w:line="312" w:lineRule="auto"/>
        <w:ind w:firstLine="720"/>
        <w:jc w:val="both"/>
        <w:rPr>
          <w:sz w:val="26"/>
          <w:szCs w:val="26"/>
        </w:rPr>
      </w:pPr>
      <w:r w:rsidRPr="00E92312">
        <w:rPr>
          <w:sz w:val="26"/>
          <w:szCs w:val="26"/>
          <w:lang w:val="vi-VN"/>
        </w:rPr>
        <w:t xml:space="preserve">Leung et al., (2009). </w:t>
      </w:r>
      <w:r w:rsidRPr="00E92312">
        <w:rPr>
          <w:i/>
          <w:sz w:val="26"/>
          <w:szCs w:val="26"/>
          <w:lang w:val="vi-VN"/>
        </w:rPr>
        <w:t xml:space="preserve">Modern Auditing and Assurance Service, </w:t>
      </w:r>
      <w:r w:rsidRPr="00E92312">
        <w:rPr>
          <w:sz w:val="26"/>
          <w:szCs w:val="26"/>
          <w:lang w:val="vi-VN"/>
        </w:rPr>
        <w:t>4</w:t>
      </w:r>
      <w:r w:rsidRPr="00E92312">
        <w:rPr>
          <w:sz w:val="26"/>
          <w:szCs w:val="26"/>
          <w:vertAlign w:val="superscript"/>
          <w:lang w:val="vi-VN"/>
        </w:rPr>
        <w:t>th</w:t>
      </w:r>
      <w:r w:rsidRPr="00E92312">
        <w:rPr>
          <w:sz w:val="26"/>
          <w:szCs w:val="26"/>
          <w:lang w:val="vi-VN"/>
        </w:rPr>
        <w:t xml:space="preserve"> Edition, John Wiley &amp; Sons.</w:t>
      </w:r>
    </w:p>
    <w:p w14:paraId="5C0B019C" w14:textId="77777777" w:rsidR="0008588D" w:rsidRPr="00E92312" w:rsidRDefault="0008588D" w:rsidP="0008588D">
      <w:pPr>
        <w:widowControl w:val="0"/>
        <w:spacing w:line="312" w:lineRule="auto"/>
        <w:jc w:val="both"/>
        <w:rPr>
          <w:b/>
          <w:sz w:val="26"/>
          <w:szCs w:val="26"/>
        </w:rPr>
      </w:pPr>
      <w:r w:rsidRPr="00E92312">
        <w:rPr>
          <w:b/>
          <w:sz w:val="26"/>
          <w:szCs w:val="26"/>
          <w:lang w:val="vi-VN"/>
        </w:rPr>
        <w:t>9. PHƯƠNG PHÁP ĐÁNH GIÁ HỌC PHẦN</w:t>
      </w:r>
      <w:r w:rsidRPr="00E92312">
        <w:rPr>
          <w:b/>
          <w:sz w:val="26"/>
          <w:szCs w:val="26"/>
        </w:rPr>
        <w:t>:</w:t>
      </w:r>
    </w:p>
    <w:p w14:paraId="2D49A021"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Đánh giá học phần theo thang điểm 10:</w:t>
      </w:r>
    </w:p>
    <w:p w14:paraId="7C90DF6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 </w:t>
      </w:r>
      <w:r w:rsidRPr="00E92312">
        <w:rPr>
          <w:sz w:val="26"/>
          <w:szCs w:val="26"/>
          <w:lang w:val="pt-BR"/>
        </w:rPr>
        <w:t>Tham dự</w:t>
      </w:r>
      <w:r w:rsidRPr="00E92312">
        <w:rPr>
          <w:sz w:val="26"/>
          <w:szCs w:val="26"/>
          <w:lang w:val="vi-VN"/>
        </w:rPr>
        <w:t xml:space="preserve">: </w:t>
      </w:r>
      <w:r w:rsidRPr="00E92312">
        <w:rPr>
          <w:sz w:val="26"/>
          <w:szCs w:val="26"/>
          <w:lang w:val="vi-VN"/>
        </w:rPr>
        <w:tab/>
      </w:r>
      <w:r w:rsidRPr="00E92312">
        <w:rPr>
          <w:sz w:val="26"/>
          <w:szCs w:val="26"/>
          <w:lang w:val="vi-VN"/>
        </w:rPr>
        <w:tab/>
      </w:r>
      <w:r w:rsidRPr="00E92312">
        <w:rPr>
          <w:sz w:val="26"/>
          <w:szCs w:val="26"/>
          <w:lang w:val="pt-BR"/>
        </w:rPr>
        <w:tab/>
      </w:r>
      <w:r w:rsidRPr="00E92312">
        <w:rPr>
          <w:sz w:val="26"/>
          <w:szCs w:val="26"/>
          <w:lang w:val="vi-VN"/>
        </w:rPr>
        <w:t>10%</w:t>
      </w:r>
    </w:p>
    <w:p w14:paraId="5CD6CB2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Kiểm tra giữa kỳ:</w:t>
      </w:r>
      <w:r w:rsidRPr="00E92312">
        <w:rPr>
          <w:sz w:val="26"/>
          <w:szCs w:val="26"/>
          <w:lang w:val="vi-VN"/>
        </w:rPr>
        <w:tab/>
      </w:r>
      <w:r w:rsidRPr="00E92312">
        <w:rPr>
          <w:sz w:val="26"/>
          <w:szCs w:val="26"/>
          <w:lang w:val="vi-VN"/>
        </w:rPr>
        <w:tab/>
        <w:t>20%</w:t>
      </w:r>
    </w:p>
    <w:p w14:paraId="373C907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 Thi cuối kỳ: </w:t>
      </w:r>
      <w:r w:rsidRPr="00E92312">
        <w:rPr>
          <w:sz w:val="26"/>
          <w:szCs w:val="26"/>
          <w:lang w:val="vi-VN"/>
        </w:rPr>
        <w:tab/>
      </w:r>
      <w:r w:rsidRPr="00E92312">
        <w:rPr>
          <w:sz w:val="26"/>
          <w:szCs w:val="26"/>
          <w:lang w:val="vi-VN"/>
        </w:rPr>
        <w:tab/>
        <w:t>70%</w:t>
      </w:r>
    </w:p>
    <w:p w14:paraId="297F7515"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Sinh viên cần tham dự tối thiểu 70% số giờ quy định của học phần, làm đủ các bài tập do giáo viên yêu cầu. Chủ động nghiên cứu tài liệu, giáo trình để trao đổi và thảo luận, làm việc theo nhóm trên lớp.</w:t>
      </w:r>
    </w:p>
    <w:p w14:paraId="19BB7B86" w14:textId="77777777" w:rsidR="0008588D" w:rsidRPr="00E92312" w:rsidRDefault="0008588D" w:rsidP="0008588D">
      <w:pPr>
        <w:widowControl w:val="0"/>
        <w:spacing w:line="312" w:lineRule="auto"/>
        <w:ind w:firstLine="720"/>
        <w:jc w:val="both"/>
        <w:rPr>
          <w:sz w:val="26"/>
          <w:szCs w:val="26"/>
          <w:lang w:val="vi-VN"/>
        </w:rPr>
      </w:pPr>
    </w:p>
    <w:tbl>
      <w:tblPr>
        <w:tblW w:w="0" w:type="auto"/>
        <w:tblLook w:val="04A0" w:firstRow="1" w:lastRow="0" w:firstColumn="1" w:lastColumn="0" w:noHBand="0" w:noVBand="1"/>
      </w:tblPr>
      <w:tblGrid>
        <w:gridCol w:w="4644"/>
        <w:gridCol w:w="4644"/>
      </w:tblGrid>
      <w:tr w:rsidR="0008588D" w:rsidRPr="00B117F3" w14:paraId="244853DB" w14:textId="77777777" w:rsidTr="003E0FF4">
        <w:tc>
          <w:tcPr>
            <w:tcW w:w="4644" w:type="dxa"/>
            <w:shd w:val="clear" w:color="auto" w:fill="auto"/>
          </w:tcPr>
          <w:p w14:paraId="487E95CD"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3B45B64F" w14:textId="77777777" w:rsidR="0008588D" w:rsidRPr="00E92312" w:rsidRDefault="0008588D" w:rsidP="003E0FF4">
            <w:pPr>
              <w:widowControl w:val="0"/>
              <w:spacing w:line="312" w:lineRule="auto"/>
              <w:jc w:val="center"/>
              <w:rPr>
                <w:rFonts w:eastAsia="Times New Roman"/>
                <w:iCs/>
                <w:color w:val="000000"/>
                <w:sz w:val="26"/>
                <w:szCs w:val="26"/>
                <w:lang w:val="vi-VN"/>
              </w:rPr>
            </w:pPr>
            <w:r w:rsidRPr="00E92312">
              <w:rPr>
                <w:rFonts w:eastAsia="Times New Roman"/>
                <w:iCs/>
                <w:color w:val="000000"/>
                <w:sz w:val="26"/>
                <w:szCs w:val="26"/>
                <w:lang w:val="vi-VN"/>
              </w:rPr>
              <w:t>TRƯỞNG BỘ MÔN</w:t>
            </w:r>
          </w:p>
          <w:p w14:paraId="7C6FD08F"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68A0F250"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017CC45A"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2A8569A4"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5B329437" w14:textId="77777777" w:rsidR="0008588D" w:rsidRPr="00E92312" w:rsidRDefault="0008588D" w:rsidP="003E0FF4">
            <w:pPr>
              <w:widowControl w:val="0"/>
              <w:spacing w:line="312" w:lineRule="auto"/>
              <w:jc w:val="center"/>
              <w:rPr>
                <w:rFonts w:eastAsia="Times New Roman"/>
                <w:b/>
                <w:iCs/>
                <w:color w:val="000000"/>
                <w:sz w:val="26"/>
                <w:szCs w:val="26"/>
                <w:lang w:val="vi-VN"/>
              </w:rPr>
            </w:pPr>
            <w:r w:rsidRPr="00E92312">
              <w:rPr>
                <w:rFonts w:eastAsia="Times New Roman"/>
                <w:b/>
                <w:iCs/>
                <w:color w:val="000000"/>
                <w:sz w:val="26"/>
                <w:szCs w:val="26"/>
                <w:lang w:val="vi-VN"/>
              </w:rPr>
              <w:t>PGS.TS. Trần Văn Thuận</w:t>
            </w:r>
          </w:p>
        </w:tc>
        <w:tc>
          <w:tcPr>
            <w:tcW w:w="4644" w:type="dxa"/>
            <w:shd w:val="clear" w:color="auto" w:fill="auto"/>
          </w:tcPr>
          <w:p w14:paraId="3E6CECF1" w14:textId="77777777" w:rsidR="0008588D" w:rsidRPr="00E92312" w:rsidRDefault="0008588D" w:rsidP="003E0FF4">
            <w:pPr>
              <w:widowControl w:val="0"/>
              <w:spacing w:line="312" w:lineRule="auto"/>
              <w:jc w:val="center"/>
              <w:rPr>
                <w:rFonts w:eastAsia="Times New Roman"/>
                <w:i/>
                <w:iCs/>
                <w:color w:val="000000"/>
                <w:sz w:val="26"/>
                <w:szCs w:val="26"/>
                <w:lang w:val="vi-VN"/>
              </w:rPr>
            </w:pPr>
            <w:r w:rsidRPr="00E92312">
              <w:rPr>
                <w:rFonts w:eastAsia="Times New Roman"/>
                <w:i/>
                <w:iCs/>
                <w:color w:val="000000"/>
                <w:sz w:val="26"/>
                <w:szCs w:val="26"/>
                <w:lang w:val="vi-VN"/>
              </w:rPr>
              <w:t>Hà Nội, ngày 30 tháng 08 năm 2019</w:t>
            </w:r>
          </w:p>
          <w:p w14:paraId="73CAAB5F" w14:textId="77777777" w:rsidR="0008588D" w:rsidRPr="00E92312" w:rsidRDefault="0008588D" w:rsidP="003E0FF4">
            <w:pPr>
              <w:widowControl w:val="0"/>
              <w:spacing w:line="312" w:lineRule="auto"/>
              <w:jc w:val="center"/>
              <w:rPr>
                <w:rFonts w:eastAsia="Times New Roman"/>
                <w:iCs/>
                <w:color w:val="000000"/>
                <w:sz w:val="26"/>
                <w:szCs w:val="26"/>
                <w:lang w:val="vi-VN"/>
              </w:rPr>
            </w:pPr>
            <w:r w:rsidRPr="00E92312">
              <w:rPr>
                <w:rFonts w:eastAsia="Times New Roman"/>
                <w:iCs/>
                <w:color w:val="000000"/>
                <w:sz w:val="26"/>
                <w:szCs w:val="26"/>
                <w:lang w:val="vi-VN"/>
              </w:rPr>
              <w:t>HIỆU TRƯỞNG</w:t>
            </w:r>
          </w:p>
          <w:p w14:paraId="411D42D7"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1A99F82B"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1FD236BB"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5E8A64BF" w14:textId="77777777" w:rsidR="0008588D" w:rsidRPr="00E92312" w:rsidRDefault="0008588D" w:rsidP="003E0FF4">
            <w:pPr>
              <w:widowControl w:val="0"/>
              <w:spacing w:line="312" w:lineRule="auto"/>
              <w:jc w:val="center"/>
              <w:rPr>
                <w:rFonts w:eastAsia="Times New Roman"/>
                <w:iCs/>
                <w:color w:val="000000"/>
                <w:sz w:val="26"/>
                <w:szCs w:val="26"/>
                <w:lang w:val="vi-VN"/>
              </w:rPr>
            </w:pPr>
          </w:p>
          <w:p w14:paraId="7E47D1CB" w14:textId="77777777" w:rsidR="0008588D" w:rsidRPr="00E92312" w:rsidRDefault="0008588D" w:rsidP="003E0FF4">
            <w:pPr>
              <w:widowControl w:val="0"/>
              <w:spacing w:line="312" w:lineRule="auto"/>
              <w:jc w:val="center"/>
              <w:rPr>
                <w:rFonts w:eastAsia="Times New Roman"/>
                <w:b/>
                <w:iCs/>
                <w:color w:val="000000"/>
                <w:sz w:val="26"/>
                <w:szCs w:val="26"/>
                <w:lang w:val="vi-VN"/>
              </w:rPr>
            </w:pPr>
            <w:r w:rsidRPr="00E92312">
              <w:rPr>
                <w:rFonts w:eastAsia="Times New Roman"/>
                <w:b/>
                <w:iCs/>
                <w:color w:val="000000"/>
                <w:sz w:val="26"/>
                <w:szCs w:val="26"/>
                <w:lang w:val="vi-VN"/>
              </w:rPr>
              <w:t>PGS.TS. PHẠM HỒNG CHƯƠNG</w:t>
            </w:r>
          </w:p>
        </w:tc>
      </w:tr>
    </w:tbl>
    <w:p w14:paraId="05C5BCD2" w14:textId="77777777" w:rsidR="0008588D" w:rsidRPr="00E92312" w:rsidRDefault="0008588D" w:rsidP="0008588D">
      <w:pPr>
        <w:widowControl w:val="0"/>
        <w:spacing w:line="312" w:lineRule="auto"/>
        <w:ind w:firstLine="720"/>
        <w:jc w:val="both"/>
        <w:rPr>
          <w:b/>
          <w:sz w:val="26"/>
          <w:szCs w:val="26"/>
          <w:lang w:val="vi-VN"/>
        </w:rPr>
      </w:pPr>
      <w:r w:rsidRPr="00E92312">
        <w:rPr>
          <w:b/>
          <w:sz w:val="26"/>
          <w:szCs w:val="26"/>
          <w:lang w:val="vi-VN"/>
        </w:rPr>
        <w:tab/>
      </w:r>
    </w:p>
    <w:p w14:paraId="0DE989FA" w14:textId="77777777" w:rsidR="0008588D" w:rsidRPr="00E92312" w:rsidRDefault="0008588D" w:rsidP="0008588D">
      <w:pPr>
        <w:widowControl w:val="0"/>
        <w:spacing w:line="312" w:lineRule="auto"/>
        <w:ind w:firstLine="720"/>
        <w:jc w:val="both"/>
        <w:rPr>
          <w:sz w:val="26"/>
          <w:szCs w:val="26"/>
          <w:lang w:val="vi-VN"/>
        </w:rPr>
      </w:pPr>
    </w:p>
    <w:p w14:paraId="535EEC73" w14:textId="77777777" w:rsidR="0008588D" w:rsidRPr="00E92312" w:rsidRDefault="0008588D" w:rsidP="0008588D">
      <w:pPr>
        <w:widowControl w:val="0"/>
        <w:spacing w:line="312" w:lineRule="auto"/>
        <w:ind w:firstLine="720"/>
        <w:jc w:val="both"/>
        <w:rPr>
          <w:sz w:val="26"/>
          <w:szCs w:val="26"/>
          <w:lang w:val="vi-VN"/>
        </w:rPr>
      </w:pPr>
    </w:p>
    <w:p w14:paraId="7BA1CD31" w14:textId="77777777" w:rsidR="0008588D" w:rsidRDefault="0008588D" w:rsidP="0008588D">
      <w:pPr>
        <w:rPr>
          <w:rFonts w:eastAsia="Times New Roman"/>
          <w:b/>
          <w:bCs/>
          <w:sz w:val="26"/>
          <w:szCs w:val="26"/>
        </w:rPr>
      </w:pPr>
      <w:r>
        <w:rPr>
          <w:rFonts w:eastAsia="Times New Roman"/>
          <w:b/>
          <w:bCs/>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0D482A38" w14:textId="77777777" w:rsidTr="003E0FF4">
        <w:trPr>
          <w:trHeight w:val="854"/>
          <w:jc w:val="center"/>
        </w:trPr>
        <w:tc>
          <w:tcPr>
            <w:tcW w:w="4756" w:type="dxa"/>
          </w:tcPr>
          <w:p w14:paraId="0949D3B4"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704B6074"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16C0279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64BBC9F5"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33FB0BF"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D6C42B7"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488619D" w14:textId="77777777" w:rsidR="0008588D" w:rsidRPr="00E92312" w:rsidRDefault="0008588D" w:rsidP="0008588D">
      <w:pPr>
        <w:widowControl w:val="0"/>
        <w:spacing w:line="312" w:lineRule="auto"/>
        <w:ind w:firstLine="720"/>
        <w:jc w:val="both"/>
        <w:rPr>
          <w:rFonts w:eastAsia="Times New Roman"/>
          <w:b/>
          <w:bCs/>
          <w:sz w:val="26"/>
          <w:szCs w:val="26"/>
        </w:rPr>
      </w:pPr>
    </w:p>
    <w:p w14:paraId="1F159183" w14:textId="77777777" w:rsidR="0008588D" w:rsidRPr="00E92312" w:rsidRDefault="0008588D" w:rsidP="0008588D">
      <w:pPr>
        <w:widowControl w:val="0"/>
        <w:spacing w:line="312" w:lineRule="auto"/>
        <w:jc w:val="center"/>
        <w:rPr>
          <w:rFonts w:eastAsia="Times New Roman"/>
          <w:b/>
          <w:bCs/>
          <w:sz w:val="26"/>
          <w:szCs w:val="26"/>
        </w:rPr>
      </w:pPr>
      <w:r w:rsidRPr="00E92312">
        <w:rPr>
          <w:rFonts w:eastAsia="Times New Roman"/>
          <w:b/>
          <w:bCs/>
          <w:sz w:val="26"/>
          <w:szCs w:val="26"/>
        </w:rPr>
        <w:t>ĐỀ CƯƠNG CHI TIẾT HỌC PHẦN</w:t>
      </w:r>
    </w:p>
    <w:p w14:paraId="197C2163" w14:textId="77777777" w:rsidR="0008588D" w:rsidRPr="00E92312" w:rsidRDefault="0008588D" w:rsidP="0008588D">
      <w:pPr>
        <w:widowControl w:val="0"/>
        <w:spacing w:line="312" w:lineRule="auto"/>
        <w:jc w:val="center"/>
        <w:rPr>
          <w:rFonts w:eastAsia="Times New Roman"/>
          <w:sz w:val="26"/>
          <w:szCs w:val="26"/>
        </w:rPr>
      </w:pPr>
      <w:r w:rsidRPr="00E92312">
        <w:rPr>
          <w:rFonts w:eastAsia="Times New Roman"/>
          <w:sz w:val="26"/>
          <w:szCs w:val="26"/>
        </w:rPr>
        <w:t xml:space="preserve">TRÌNH ĐỘ ĐÀO TẠO: </w:t>
      </w:r>
      <w:r w:rsidRPr="00E92312">
        <w:rPr>
          <w:rFonts w:eastAsia="Times New Roman"/>
          <w:b/>
          <w:sz w:val="26"/>
          <w:szCs w:val="26"/>
        </w:rPr>
        <w:t>ĐẠI HỌC</w:t>
      </w:r>
      <w:r w:rsidRPr="00E92312">
        <w:rPr>
          <w:rFonts w:eastAsia="Times New Roman"/>
          <w:sz w:val="26"/>
          <w:szCs w:val="26"/>
        </w:rPr>
        <w:tab/>
        <w:t xml:space="preserve"> LOẠI HÌNH ĐÀO TẠO: </w:t>
      </w:r>
      <w:r w:rsidRPr="00E92312">
        <w:rPr>
          <w:rFonts w:eastAsia="Times New Roman"/>
          <w:b/>
          <w:sz w:val="26"/>
          <w:szCs w:val="26"/>
        </w:rPr>
        <w:t>CHÍNH QUY</w:t>
      </w:r>
    </w:p>
    <w:p w14:paraId="4A19A1CA" w14:textId="77777777" w:rsidR="0008588D" w:rsidRPr="00E92312" w:rsidRDefault="0008588D" w:rsidP="0008588D">
      <w:pPr>
        <w:widowControl w:val="0"/>
        <w:spacing w:line="312" w:lineRule="auto"/>
        <w:ind w:firstLine="720"/>
        <w:jc w:val="both"/>
        <w:rPr>
          <w:rFonts w:eastAsia="Times New Roman"/>
          <w:sz w:val="26"/>
          <w:szCs w:val="26"/>
        </w:rPr>
      </w:pPr>
    </w:p>
    <w:p w14:paraId="54609F85"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 xml:space="preserve">1. TÊN HỌC PHẦN: </w:t>
      </w:r>
    </w:p>
    <w:p w14:paraId="19D482B1"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xml:space="preserve">Tiếng Việt: </w:t>
      </w:r>
      <w:r w:rsidRPr="00E92312">
        <w:rPr>
          <w:rFonts w:eastAsia="Times New Roman"/>
          <w:b/>
          <w:sz w:val="26"/>
          <w:szCs w:val="26"/>
        </w:rPr>
        <w:t>Q</w:t>
      </w:r>
      <w:r w:rsidRPr="00E92312">
        <w:rPr>
          <w:b/>
          <w:sz w:val="26"/>
          <w:szCs w:val="26"/>
        </w:rPr>
        <w:t>uản lý học 1</w:t>
      </w:r>
    </w:p>
    <w:p w14:paraId="08A67DD2"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sz w:val="26"/>
          <w:szCs w:val="26"/>
        </w:rPr>
        <w:t xml:space="preserve">Tiếng Anh:  </w:t>
      </w:r>
      <w:hyperlink r:id="rId55" w:history="1">
        <w:r w:rsidRPr="00E92312">
          <w:rPr>
            <w:rStyle w:val="Emphasis"/>
            <w:b/>
            <w:i w:val="0"/>
            <w:sz w:val="26"/>
            <w:szCs w:val="26"/>
          </w:rPr>
          <w:t>Essentials</w:t>
        </w:r>
        <w:r w:rsidRPr="009646E2">
          <w:rPr>
            <w:rStyle w:val="Hyperlink"/>
            <w:b/>
            <w:i/>
            <w:color w:val="auto"/>
            <w:sz w:val="26"/>
            <w:szCs w:val="26"/>
            <w:u w:val="none"/>
          </w:rPr>
          <w:t xml:space="preserve"> </w:t>
        </w:r>
        <w:r w:rsidRPr="009646E2">
          <w:rPr>
            <w:rStyle w:val="Hyperlink"/>
            <w:b/>
            <w:color w:val="auto"/>
            <w:sz w:val="26"/>
            <w:szCs w:val="26"/>
            <w:u w:val="none"/>
          </w:rPr>
          <w:t xml:space="preserve">of </w:t>
        </w:r>
        <w:r w:rsidRPr="009646E2">
          <w:rPr>
            <w:rStyle w:val="Hyperlink"/>
            <w:b/>
            <w:i/>
            <w:color w:val="auto"/>
            <w:sz w:val="26"/>
            <w:szCs w:val="26"/>
            <w:u w:val="none"/>
          </w:rPr>
          <w:t xml:space="preserve"> </w:t>
        </w:r>
        <w:r w:rsidRPr="00E92312">
          <w:rPr>
            <w:rStyle w:val="Emphasis"/>
            <w:b/>
            <w:i w:val="0"/>
            <w:sz w:val="26"/>
            <w:szCs w:val="26"/>
          </w:rPr>
          <w:t>Management</w:t>
        </w:r>
      </w:hyperlink>
      <w:r w:rsidRPr="00E92312">
        <w:rPr>
          <w:b/>
          <w:i/>
          <w:sz w:val="26"/>
          <w:szCs w:val="26"/>
        </w:rPr>
        <w:t xml:space="preserve"> </w:t>
      </w:r>
      <w:r w:rsidRPr="00E92312">
        <w:rPr>
          <w:b/>
          <w:sz w:val="26"/>
          <w:szCs w:val="26"/>
        </w:rPr>
        <w:t>1</w:t>
      </w:r>
    </w:p>
    <w:p w14:paraId="763599A2"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xml:space="preserve">Mã học phần: </w:t>
      </w:r>
      <w:r w:rsidRPr="00E92312">
        <w:rPr>
          <w:rFonts w:eastAsia="Times New Roman"/>
          <w:b/>
          <w:sz w:val="26"/>
          <w:szCs w:val="26"/>
        </w:rPr>
        <w:t>QLKT1101</w:t>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t xml:space="preserve">Số tín chỉ: </w:t>
      </w:r>
      <w:r w:rsidRPr="00E92312">
        <w:rPr>
          <w:rFonts w:eastAsia="Times New Roman"/>
          <w:b/>
          <w:sz w:val="26"/>
          <w:szCs w:val="26"/>
        </w:rPr>
        <w:t>3</w:t>
      </w:r>
    </w:p>
    <w:p w14:paraId="0153CC79" w14:textId="77777777" w:rsidR="0008588D" w:rsidRPr="00E92312" w:rsidRDefault="0008588D" w:rsidP="0008588D">
      <w:pPr>
        <w:widowControl w:val="0"/>
        <w:spacing w:line="312" w:lineRule="auto"/>
        <w:jc w:val="both"/>
        <w:rPr>
          <w:b/>
          <w:sz w:val="26"/>
          <w:szCs w:val="26"/>
        </w:rPr>
      </w:pPr>
      <w:r w:rsidRPr="00E92312">
        <w:rPr>
          <w:rFonts w:eastAsia="Times New Roman"/>
          <w:b/>
          <w:sz w:val="26"/>
          <w:szCs w:val="26"/>
        </w:rPr>
        <w:t>2. BỘ MÔN PHỤ TRÁCH GIẢNG DẠY:</w:t>
      </w:r>
      <w:r w:rsidRPr="00E92312">
        <w:rPr>
          <w:sz w:val="26"/>
          <w:szCs w:val="26"/>
        </w:rPr>
        <w:t xml:space="preserve"> </w:t>
      </w:r>
      <w:r w:rsidRPr="00E92312">
        <w:rPr>
          <w:b/>
          <w:sz w:val="26"/>
          <w:szCs w:val="26"/>
        </w:rPr>
        <w:t>Quản lý kinh tế</w:t>
      </w:r>
    </w:p>
    <w:p w14:paraId="06D7F1BC" w14:textId="77777777" w:rsidR="0008588D" w:rsidRPr="00E92312" w:rsidRDefault="0008588D" w:rsidP="0008588D">
      <w:pPr>
        <w:widowControl w:val="0"/>
        <w:tabs>
          <w:tab w:val="left" w:pos="0"/>
        </w:tabs>
        <w:spacing w:line="312" w:lineRule="auto"/>
        <w:jc w:val="both"/>
        <w:rPr>
          <w:sz w:val="26"/>
          <w:szCs w:val="26"/>
        </w:rPr>
      </w:pPr>
      <w:r w:rsidRPr="00E92312">
        <w:rPr>
          <w:rFonts w:eastAsia="Times New Roman"/>
          <w:b/>
          <w:sz w:val="26"/>
          <w:szCs w:val="26"/>
        </w:rPr>
        <w:t>3. ĐIỀU KIỆN HỌC TRƯỚC:</w:t>
      </w:r>
      <w:r w:rsidRPr="00E92312">
        <w:rPr>
          <w:sz w:val="26"/>
          <w:szCs w:val="26"/>
        </w:rPr>
        <w:t xml:space="preserve"> Không </w:t>
      </w:r>
    </w:p>
    <w:p w14:paraId="2561807B"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4. MÔ TẢ HỌC PHẦN</w:t>
      </w:r>
    </w:p>
    <w:p w14:paraId="288AC318" w14:textId="77777777" w:rsidR="0008588D" w:rsidRPr="00E92312" w:rsidRDefault="0008588D" w:rsidP="0008588D">
      <w:pPr>
        <w:widowControl w:val="0"/>
        <w:spacing w:line="312" w:lineRule="auto"/>
        <w:ind w:firstLine="720"/>
        <w:jc w:val="both"/>
        <w:rPr>
          <w:bCs/>
          <w:iCs/>
          <w:sz w:val="26"/>
          <w:szCs w:val="26"/>
        </w:rPr>
      </w:pPr>
      <w:r w:rsidRPr="00E92312">
        <w:rPr>
          <w:sz w:val="26"/>
          <w:szCs w:val="26"/>
        </w:rPr>
        <w:t>Học phần “Quản lý học” là học phần bắt buộc đối với tất cả các chuyên ngành trong chương trình đào tạo đại học của trường Đại học Kinh tế Quốc dân, được thiết kế nhằm</w:t>
      </w:r>
      <w:r w:rsidRPr="00E92312">
        <w:rPr>
          <w:bCs/>
          <w:iCs/>
          <w:sz w:val="26"/>
          <w:szCs w:val="26"/>
        </w:rPr>
        <w:t xml:space="preserve"> trang bị cho sinh viên những kiến thức và kỹ năng cốt yếu nhất mà một nhà quản lý, dù trên cương vị nào, trong bất cứ tổ chức nào cũng phải có được. </w:t>
      </w:r>
    </w:p>
    <w:p w14:paraId="6E6B27BA" w14:textId="77777777" w:rsidR="0008588D" w:rsidRPr="00E92312" w:rsidRDefault="0008588D" w:rsidP="0008588D">
      <w:pPr>
        <w:pStyle w:val="StyleTimesNewRoman12ptJustifiedFirstline039Before"/>
        <w:widowControl w:val="0"/>
        <w:spacing w:line="312" w:lineRule="auto"/>
        <w:ind w:firstLine="720"/>
        <w:rPr>
          <w:spacing w:val="0"/>
          <w:sz w:val="26"/>
          <w:szCs w:val="26"/>
        </w:rPr>
      </w:pPr>
      <w:r w:rsidRPr="00E92312">
        <w:rPr>
          <w:spacing w:val="0"/>
          <w:sz w:val="26"/>
          <w:szCs w:val="26"/>
        </w:rPr>
        <w:t>Học phần “Quản lý học” gồm những nội dung cơ bản sau:</w:t>
      </w:r>
    </w:p>
    <w:p w14:paraId="1FDFEF04" w14:textId="77777777" w:rsidR="0008588D" w:rsidRPr="00E92312" w:rsidRDefault="0008588D" w:rsidP="0008588D">
      <w:pPr>
        <w:widowControl w:val="0"/>
        <w:numPr>
          <w:ilvl w:val="0"/>
          <w:numId w:val="106"/>
        </w:numPr>
        <w:tabs>
          <w:tab w:val="clear" w:pos="720"/>
          <w:tab w:val="left" w:pos="1134"/>
        </w:tabs>
        <w:spacing w:line="312" w:lineRule="auto"/>
        <w:ind w:left="0" w:firstLine="720"/>
        <w:jc w:val="both"/>
        <w:rPr>
          <w:sz w:val="26"/>
          <w:szCs w:val="26"/>
        </w:rPr>
      </w:pPr>
      <w:r w:rsidRPr="00E92312">
        <w:rPr>
          <w:sz w:val="26"/>
          <w:szCs w:val="26"/>
        </w:rPr>
        <w:t xml:space="preserve"> Tổng quan về quản lý: trong đó giới thiệu về hệ thống xã hội, tổ chức và quản lý hệ thống xã hội; quá trình quản lý và nhà quản lý; sự phát triển các tư tưởng quản lý.</w:t>
      </w:r>
    </w:p>
    <w:p w14:paraId="6CE11FA0" w14:textId="77777777" w:rsidR="0008588D" w:rsidRPr="00E92312" w:rsidRDefault="0008588D" w:rsidP="0008588D">
      <w:pPr>
        <w:widowControl w:val="0"/>
        <w:numPr>
          <w:ilvl w:val="0"/>
          <w:numId w:val="106"/>
        </w:numPr>
        <w:tabs>
          <w:tab w:val="clear" w:pos="720"/>
          <w:tab w:val="left" w:pos="1134"/>
        </w:tabs>
        <w:spacing w:line="312" w:lineRule="auto"/>
        <w:ind w:left="0" w:firstLine="720"/>
        <w:jc w:val="both"/>
        <w:rPr>
          <w:sz w:val="26"/>
          <w:szCs w:val="26"/>
        </w:rPr>
      </w:pPr>
      <w:r w:rsidRPr="00E92312">
        <w:rPr>
          <w:sz w:val="26"/>
          <w:szCs w:val="26"/>
        </w:rPr>
        <w:t xml:space="preserve"> Phân tích môi trường quản lý; đạo đức và trách nhiệm xã hội của quản lý; quản lý trong môi trường toàn cầu hóa.</w:t>
      </w:r>
    </w:p>
    <w:p w14:paraId="13873FA7" w14:textId="77777777" w:rsidR="0008588D" w:rsidRPr="00E92312" w:rsidRDefault="0008588D" w:rsidP="0008588D">
      <w:pPr>
        <w:widowControl w:val="0"/>
        <w:numPr>
          <w:ilvl w:val="0"/>
          <w:numId w:val="106"/>
        </w:numPr>
        <w:tabs>
          <w:tab w:val="clear" w:pos="720"/>
          <w:tab w:val="left" w:pos="1134"/>
        </w:tabs>
        <w:spacing w:line="312" w:lineRule="auto"/>
        <w:ind w:left="0" w:firstLine="720"/>
        <w:jc w:val="both"/>
        <w:rPr>
          <w:sz w:val="26"/>
          <w:szCs w:val="26"/>
        </w:rPr>
      </w:pPr>
      <w:r w:rsidRPr="00E92312">
        <w:rPr>
          <w:sz w:val="26"/>
          <w:szCs w:val="26"/>
        </w:rPr>
        <w:t xml:space="preserve"> Quá trình ra quyết định và đảm bảo thông tin cho quyết định quản lý.</w:t>
      </w:r>
    </w:p>
    <w:p w14:paraId="46A1AD54" w14:textId="77777777" w:rsidR="0008588D" w:rsidRPr="00E92312" w:rsidRDefault="0008588D" w:rsidP="0008588D">
      <w:pPr>
        <w:widowControl w:val="0"/>
        <w:numPr>
          <w:ilvl w:val="0"/>
          <w:numId w:val="106"/>
        </w:numPr>
        <w:tabs>
          <w:tab w:val="clear" w:pos="720"/>
          <w:tab w:val="left" w:pos="1134"/>
        </w:tabs>
        <w:spacing w:line="312" w:lineRule="auto"/>
        <w:ind w:left="0" w:firstLine="720"/>
        <w:jc w:val="both"/>
        <w:rPr>
          <w:sz w:val="26"/>
          <w:szCs w:val="26"/>
        </w:rPr>
      </w:pPr>
      <w:r w:rsidRPr="00E92312">
        <w:rPr>
          <w:sz w:val="26"/>
          <w:szCs w:val="26"/>
        </w:rPr>
        <w:t xml:space="preserve"> Nội dung cơ bản của quá trình quản lý bao gồm: lập kế hoạch, tổ chức, lãnh đạo và kiểm soát. </w:t>
      </w:r>
    </w:p>
    <w:p w14:paraId="43834A2E"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5. MỤC TIÊU HỌC PHẦN</w:t>
      </w:r>
    </w:p>
    <w:p w14:paraId="1EC1984F" w14:textId="77777777" w:rsidR="0008588D" w:rsidRPr="00E92312" w:rsidRDefault="0008588D" w:rsidP="0008588D">
      <w:pPr>
        <w:widowControl w:val="0"/>
        <w:spacing w:line="312" w:lineRule="auto"/>
        <w:ind w:firstLine="720"/>
        <w:jc w:val="both"/>
        <w:rPr>
          <w:rFonts w:eastAsia="Times New Roman"/>
          <w:b/>
          <w:sz w:val="26"/>
          <w:szCs w:val="26"/>
        </w:rPr>
      </w:pPr>
      <w:r w:rsidRPr="00E92312">
        <w:rPr>
          <w:sz w:val="26"/>
          <w:szCs w:val="26"/>
        </w:rPr>
        <w:t xml:space="preserve">Mục tiêu cần đạt được đối với sinh viên sau khi học xong học phần “Quản lý học” là: </w:t>
      </w:r>
    </w:p>
    <w:p w14:paraId="03FCE120" w14:textId="77777777" w:rsidR="0008588D" w:rsidRPr="00E92312" w:rsidRDefault="0008588D" w:rsidP="0008588D">
      <w:pPr>
        <w:widowControl w:val="0"/>
        <w:spacing w:line="312" w:lineRule="auto"/>
        <w:ind w:firstLine="720"/>
        <w:jc w:val="both"/>
        <w:rPr>
          <w:sz w:val="26"/>
          <w:szCs w:val="26"/>
        </w:rPr>
      </w:pPr>
      <w:r w:rsidRPr="00E92312">
        <w:rPr>
          <w:sz w:val="26"/>
          <w:szCs w:val="26"/>
        </w:rPr>
        <w:t>Về mặt lý thuyết, sinh viên hiểu được cách tiếp cận chiến lược, hệ thống, hội nhập và tình huống đối với các hệ thống xã hội, tổ chức và quản lý; các yếu tố môi trường mà nhà quản lý phải đối mặt trong công việc; tầm quan trọng của trách nhiệm xã hội và đạo đức trong quản lý; hiểu được các chức năng quản lý theo quá trình, bao gồm: lập kế hoạch, tổ chức, lãnh đạo và kiểm soát.</w:t>
      </w:r>
    </w:p>
    <w:p w14:paraId="1755349C" w14:textId="77777777" w:rsidR="0008588D" w:rsidRPr="00E92312" w:rsidRDefault="0008588D" w:rsidP="0008588D">
      <w:pPr>
        <w:widowControl w:val="0"/>
        <w:spacing w:line="312" w:lineRule="auto"/>
        <w:ind w:firstLine="720"/>
        <w:jc w:val="both"/>
        <w:rPr>
          <w:sz w:val="26"/>
          <w:szCs w:val="26"/>
        </w:rPr>
      </w:pPr>
      <w:r w:rsidRPr="00E92312">
        <w:rPr>
          <w:sz w:val="26"/>
          <w:szCs w:val="26"/>
        </w:rPr>
        <w:t>Về mặt kỹ năng, thực hành, sinh viên xác định và phân tích được các yếu tố môi trường mà các nhà quản lý phải đối mặt trong công việc của họ; Có khả năng ra quyết định để giải quyết các vấn đề gặp phải trong cuộc sống và công việc; Có thể tham gia vào quá trình lập kế hoạch, tổ chức, lãnh đạo và kiểm soát đối với một hệ thống, tổ chức nhất định.</w:t>
      </w:r>
    </w:p>
    <w:p w14:paraId="3AD0100D" w14:textId="77777777" w:rsidR="0008588D" w:rsidRPr="00E92312" w:rsidRDefault="0008588D" w:rsidP="0008588D">
      <w:pPr>
        <w:widowControl w:val="0"/>
        <w:tabs>
          <w:tab w:val="left" w:pos="567"/>
          <w:tab w:val="left" w:pos="851"/>
        </w:tabs>
        <w:spacing w:line="312" w:lineRule="auto"/>
        <w:jc w:val="both"/>
        <w:rPr>
          <w:b/>
          <w:sz w:val="26"/>
          <w:szCs w:val="26"/>
        </w:rPr>
      </w:pPr>
      <w:r w:rsidRPr="00E92312">
        <w:rPr>
          <w:b/>
          <w:sz w:val="26"/>
          <w:szCs w:val="26"/>
        </w:rPr>
        <w:t>6. NỘI DUNG HỌC PHẦN</w:t>
      </w:r>
    </w:p>
    <w:p w14:paraId="5B049238" w14:textId="77777777" w:rsidR="0008588D" w:rsidRPr="00E92312" w:rsidRDefault="0008588D" w:rsidP="0008588D">
      <w:pPr>
        <w:widowControl w:val="0"/>
        <w:spacing w:line="312" w:lineRule="auto"/>
        <w:ind w:firstLine="720"/>
        <w:jc w:val="center"/>
        <w:rPr>
          <w:b/>
          <w:sz w:val="26"/>
          <w:szCs w:val="26"/>
        </w:rPr>
      </w:pPr>
      <w:r w:rsidRPr="00E92312">
        <w:rPr>
          <w:b/>
          <w:sz w:val="26"/>
          <w:szCs w:val="26"/>
        </w:rPr>
        <w:t>PHÂN BỔ THỜI GIAN</w:t>
      </w:r>
    </w:p>
    <w:p w14:paraId="596A63D5" w14:textId="77777777" w:rsidR="0008588D" w:rsidRPr="00E92312" w:rsidRDefault="0008588D" w:rsidP="0008588D">
      <w:pPr>
        <w:widowControl w:val="0"/>
        <w:spacing w:line="312" w:lineRule="auto"/>
        <w:ind w:firstLine="720"/>
        <w:jc w:val="both"/>
        <w:rPr>
          <w:sz w:val="26"/>
          <w:szCs w:val="26"/>
        </w:rPr>
      </w:pPr>
      <w:r w:rsidRPr="00E92312">
        <w:rPr>
          <w:sz w:val="26"/>
          <w:szCs w:val="26"/>
        </w:rPr>
        <w:t>Học phần được thiết kế trong 45 tiết, trong đó có 30 tiết lý thuyết và 15 tiết thảo luận</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032"/>
        <w:gridCol w:w="1170"/>
        <w:gridCol w:w="943"/>
        <w:gridCol w:w="2078"/>
      </w:tblGrid>
      <w:tr w:rsidR="0008588D" w:rsidRPr="00E92312" w14:paraId="0C1BBCFF" w14:textId="77777777" w:rsidTr="003E0FF4">
        <w:trPr>
          <w:trHeight w:val="332"/>
          <w:jc w:val="center"/>
        </w:trPr>
        <w:tc>
          <w:tcPr>
            <w:tcW w:w="817" w:type="dxa"/>
            <w:vMerge w:val="restart"/>
            <w:vAlign w:val="center"/>
          </w:tcPr>
          <w:p w14:paraId="6184B506" w14:textId="77777777" w:rsidR="0008588D" w:rsidRPr="00E92312" w:rsidRDefault="0008588D" w:rsidP="003E0FF4">
            <w:pPr>
              <w:widowControl w:val="0"/>
              <w:spacing w:line="312" w:lineRule="auto"/>
              <w:jc w:val="center"/>
              <w:rPr>
                <w:b/>
                <w:sz w:val="26"/>
                <w:szCs w:val="26"/>
              </w:rPr>
            </w:pPr>
            <w:r w:rsidRPr="00E92312">
              <w:rPr>
                <w:b/>
                <w:sz w:val="26"/>
                <w:szCs w:val="26"/>
              </w:rPr>
              <w:t>STT</w:t>
            </w:r>
          </w:p>
        </w:tc>
        <w:tc>
          <w:tcPr>
            <w:tcW w:w="4032" w:type="dxa"/>
            <w:vMerge w:val="restart"/>
            <w:vAlign w:val="center"/>
          </w:tcPr>
          <w:p w14:paraId="3B218E6E" w14:textId="77777777" w:rsidR="0008588D" w:rsidRPr="00E92312" w:rsidRDefault="0008588D" w:rsidP="003E0FF4">
            <w:pPr>
              <w:widowControl w:val="0"/>
              <w:spacing w:line="312" w:lineRule="auto"/>
              <w:jc w:val="center"/>
              <w:rPr>
                <w:b/>
                <w:sz w:val="26"/>
                <w:szCs w:val="26"/>
              </w:rPr>
            </w:pPr>
            <w:r w:rsidRPr="00E92312">
              <w:rPr>
                <w:b/>
                <w:sz w:val="26"/>
                <w:szCs w:val="26"/>
              </w:rPr>
              <w:t>Nội dung</w:t>
            </w:r>
          </w:p>
        </w:tc>
        <w:tc>
          <w:tcPr>
            <w:tcW w:w="1170" w:type="dxa"/>
            <w:vMerge w:val="restart"/>
            <w:vAlign w:val="center"/>
          </w:tcPr>
          <w:p w14:paraId="1161F758" w14:textId="77777777" w:rsidR="0008588D" w:rsidRPr="00E92312" w:rsidRDefault="0008588D" w:rsidP="003E0FF4">
            <w:pPr>
              <w:widowControl w:val="0"/>
              <w:spacing w:line="312" w:lineRule="auto"/>
              <w:jc w:val="center"/>
              <w:rPr>
                <w:b/>
                <w:sz w:val="26"/>
                <w:szCs w:val="26"/>
              </w:rPr>
            </w:pPr>
            <w:r w:rsidRPr="00E92312">
              <w:rPr>
                <w:b/>
                <w:sz w:val="26"/>
                <w:szCs w:val="26"/>
              </w:rPr>
              <w:t>Tổng số tiết</w:t>
            </w:r>
          </w:p>
        </w:tc>
        <w:tc>
          <w:tcPr>
            <w:tcW w:w="3021" w:type="dxa"/>
            <w:gridSpan w:val="2"/>
            <w:vAlign w:val="center"/>
          </w:tcPr>
          <w:p w14:paraId="765A953A" w14:textId="77777777" w:rsidR="0008588D" w:rsidRPr="00E92312" w:rsidRDefault="0008588D" w:rsidP="003E0FF4">
            <w:pPr>
              <w:widowControl w:val="0"/>
              <w:spacing w:line="312" w:lineRule="auto"/>
              <w:jc w:val="center"/>
              <w:rPr>
                <w:b/>
                <w:sz w:val="26"/>
                <w:szCs w:val="26"/>
              </w:rPr>
            </w:pPr>
            <w:r w:rsidRPr="00E92312">
              <w:rPr>
                <w:b/>
                <w:sz w:val="26"/>
                <w:szCs w:val="26"/>
              </w:rPr>
              <w:t>Trong đó</w:t>
            </w:r>
          </w:p>
        </w:tc>
      </w:tr>
      <w:tr w:rsidR="0008588D" w:rsidRPr="00E92312" w14:paraId="3922881F" w14:textId="77777777" w:rsidTr="003E0FF4">
        <w:trPr>
          <w:trHeight w:val="145"/>
          <w:jc w:val="center"/>
        </w:trPr>
        <w:tc>
          <w:tcPr>
            <w:tcW w:w="817" w:type="dxa"/>
            <w:vMerge/>
            <w:vAlign w:val="center"/>
          </w:tcPr>
          <w:p w14:paraId="1F2E3DE8" w14:textId="77777777" w:rsidR="0008588D" w:rsidRPr="00E92312" w:rsidRDefault="0008588D" w:rsidP="003E0FF4">
            <w:pPr>
              <w:widowControl w:val="0"/>
              <w:spacing w:line="312" w:lineRule="auto"/>
              <w:jc w:val="center"/>
              <w:rPr>
                <w:b/>
                <w:sz w:val="26"/>
                <w:szCs w:val="26"/>
              </w:rPr>
            </w:pPr>
          </w:p>
        </w:tc>
        <w:tc>
          <w:tcPr>
            <w:tcW w:w="4032" w:type="dxa"/>
            <w:vMerge/>
            <w:vAlign w:val="center"/>
          </w:tcPr>
          <w:p w14:paraId="4C09BAC2" w14:textId="77777777" w:rsidR="0008588D" w:rsidRPr="00E92312" w:rsidRDefault="0008588D" w:rsidP="003E0FF4">
            <w:pPr>
              <w:widowControl w:val="0"/>
              <w:spacing w:line="312" w:lineRule="auto"/>
              <w:jc w:val="center"/>
              <w:rPr>
                <w:b/>
                <w:sz w:val="26"/>
                <w:szCs w:val="26"/>
              </w:rPr>
            </w:pPr>
          </w:p>
        </w:tc>
        <w:tc>
          <w:tcPr>
            <w:tcW w:w="1170" w:type="dxa"/>
            <w:vMerge/>
            <w:vAlign w:val="center"/>
          </w:tcPr>
          <w:p w14:paraId="2C4E7746" w14:textId="77777777" w:rsidR="0008588D" w:rsidRPr="00E92312" w:rsidRDefault="0008588D" w:rsidP="003E0FF4">
            <w:pPr>
              <w:widowControl w:val="0"/>
              <w:spacing w:line="312" w:lineRule="auto"/>
              <w:jc w:val="center"/>
              <w:rPr>
                <w:b/>
                <w:sz w:val="26"/>
                <w:szCs w:val="26"/>
              </w:rPr>
            </w:pPr>
          </w:p>
        </w:tc>
        <w:tc>
          <w:tcPr>
            <w:tcW w:w="943" w:type="dxa"/>
            <w:vAlign w:val="center"/>
          </w:tcPr>
          <w:p w14:paraId="59428741" w14:textId="77777777" w:rsidR="0008588D" w:rsidRPr="00E92312" w:rsidRDefault="0008588D" w:rsidP="003E0FF4">
            <w:pPr>
              <w:widowControl w:val="0"/>
              <w:spacing w:line="312" w:lineRule="auto"/>
              <w:jc w:val="center"/>
              <w:rPr>
                <w:b/>
                <w:sz w:val="26"/>
                <w:szCs w:val="26"/>
              </w:rPr>
            </w:pPr>
            <w:r w:rsidRPr="00E92312">
              <w:rPr>
                <w:b/>
                <w:sz w:val="26"/>
                <w:szCs w:val="26"/>
              </w:rPr>
              <w:t>Lý thuyết</w:t>
            </w:r>
          </w:p>
        </w:tc>
        <w:tc>
          <w:tcPr>
            <w:tcW w:w="2078" w:type="dxa"/>
            <w:vAlign w:val="center"/>
          </w:tcPr>
          <w:p w14:paraId="684BA5BF" w14:textId="77777777" w:rsidR="0008588D" w:rsidRPr="00E92312" w:rsidRDefault="0008588D" w:rsidP="003E0FF4">
            <w:pPr>
              <w:widowControl w:val="0"/>
              <w:spacing w:line="312" w:lineRule="auto"/>
              <w:jc w:val="center"/>
              <w:rPr>
                <w:b/>
                <w:sz w:val="26"/>
                <w:szCs w:val="26"/>
              </w:rPr>
            </w:pPr>
            <w:r w:rsidRPr="00E92312">
              <w:rPr>
                <w:b/>
                <w:sz w:val="26"/>
                <w:szCs w:val="26"/>
              </w:rPr>
              <w:t>Bài tập, thảo luận, kiểm tra</w:t>
            </w:r>
          </w:p>
        </w:tc>
      </w:tr>
      <w:tr w:rsidR="0008588D" w:rsidRPr="00E92312" w14:paraId="73F80589" w14:textId="77777777" w:rsidTr="003E0FF4">
        <w:trPr>
          <w:trHeight w:val="70"/>
          <w:jc w:val="center"/>
        </w:trPr>
        <w:tc>
          <w:tcPr>
            <w:tcW w:w="817" w:type="dxa"/>
            <w:vAlign w:val="center"/>
          </w:tcPr>
          <w:p w14:paraId="7CCCF123"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4032" w:type="dxa"/>
            <w:vAlign w:val="center"/>
          </w:tcPr>
          <w:p w14:paraId="5D4BD0C9" w14:textId="77777777" w:rsidR="0008588D" w:rsidRPr="00E92312" w:rsidRDefault="0008588D" w:rsidP="003E0FF4">
            <w:pPr>
              <w:widowControl w:val="0"/>
              <w:spacing w:line="312" w:lineRule="auto"/>
              <w:jc w:val="both"/>
              <w:rPr>
                <w:sz w:val="26"/>
                <w:szCs w:val="26"/>
              </w:rPr>
            </w:pPr>
            <w:r w:rsidRPr="00E92312">
              <w:rPr>
                <w:sz w:val="26"/>
                <w:szCs w:val="26"/>
              </w:rPr>
              <w:t>Chương 1: Tổng quan về quản lý</w:t>
            </w:r>
          </w:p>
        </w:tc>
        <w:tc>
          <w:tcPr>
            <w:tcW w:w="1170" w:type="dxa"/>
            <w:vAlign w:val="center"/>
          </w:tcPr>
          <w:p w14:paraId="40959FA3"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43" w:type="dxa"/>
            <w:vAlign w:val="center"/>
          </w:tcPr>
          <w:p w14:paraId="471A0A47"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078" w:type="dxa"/>
            <w:vAlign w:val="center"/>
          </w:tcPr>
          <w:p w14:paraId="4D092C5F"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E7C6FFE" w14:textId="77777777" w:rsidTr="003E0FF4">
        <w:trPr>
          <w:trHeight w:val="695"/>
          <w:jc w:val="center"/>
        </w:trPr>
        <w:tc>
          <w:tcPr>
            <w:tcW w:w="817" w:type="dxa"/>
            <w:vAlign w:val="center"/>
          </w:tcPr>
          <w:p w14:paraId="0CF94E7C"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4032" w:type="dxa"/>
            <w:vAlign w:val="center"/>
          </w:tcPr>
          <w:p w14:paraId="5344AC4F" w14:textId="77777777" w:rsidR="0008588D" w:rsidRPr="00E92312" w:rsidRDefault="0008588D" w:rsidP="003E0FF4">
            <w:pPr>
              <w:widowControl w:val="0"/>
              <w:spacing w:line="312" w:lineRule="auto"/>
              <w:jc w:val="both"/>
              <w:rPr>
                <w:sz w:val="26"/>
                <w:szCs w:val="26"/>
              </w:rPr>
            </w:pPr>
            <w:r w:rsidRPr="00E92312">
              <w:rPr>
                <w:sz w:val="26"/>
                <w:szCs w:val="26"/>
              </w:rPr>
              <w:t>Chương 2: Môi trường quản lý</w:t>
            </w:r>
          </w:p>
        </w:tc>
        <w:tc>
          <w:tcPr>
            <w:tcW w:w="1170" w:type="dxa"/>
            <w:vAlign w:val="center"/>
          </w:tcPr>
          <w:p w14:paraId="0C93348F"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43" w:type="dxa"/>
            <w:vAlign w:val="center"/>
          </w:tcPr>
          <w:p w14:paraId="06540DF8"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078" w:type="dxa"/>
            <w:vAlign w:val="center"/>
          </w:tcPr>
          <w:p w14:paraId="61A8A986"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3CB97AEE" w14:textId="77777777" w:rsidTr="003E0FF4">
        <w:trPr>
          <w:trHeight w:val="695"/>
          <w:jc w:val="center"/>
        </w:trPr>
        <w:tc>
          <w:tcPr>
            <w:tcW w:w="817" w:type="dxa"/>
            <w:vAlign w:val="center"/>
          </w:tcPr>
          <w:p w14:paraId="26E135D9"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4032" w:type="dxa"/>
            <w:vAlign w:val="center"/>
          </w:tcPr>
          <w:p w14:paraId="28DB7FC1" w14:textId="77777777" w:rsidR="0008588D" w:rsidRPr="00E92312" w:rsidRDefault="0008588D" w:rsidP="003E0FF4">
            <w:pPr>
              <w:widowControl w:val="0"/>
              <w:spacing w:line="312" w:lineRule="auto"/>
              <w:jc w:val="both"/>
              <w:rPr>
                <w:sz w:val="26"/>
                <w:szCs w:val="26"/>
              </w:rPr>
            </w:pPr>
            <w:r w:rsidRPr="00E92312">
              <w:rPr>
                <w:sz w:val="26"/>
                <w:szCs w:val="26"/>
              </w:rPr>
              <w:t>Chương 3: Quyết định quản lý</w:t>
            </w:r>
          </w:p>
        </w:tc>
        <w:tc>
          <w:tcPr>
            <w:tcW w:w="1170" w:type="dxa"/>
            <w:vAlign w:val="center"/>
          </w:tcPr>
          <w:p w14:paraId="07C0D241"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43" w:type="dxa"/>
            <w:vAlign w:val="center"/>
          </w:tcPr>
          <w:p w14:paraId="0B4EB180"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078" w:type="dxa"/>
            <w:vAlign w:val="center"/>
          </w:tcPr>
          <w:p w14:paraId="64FC439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DF8CFA4" w14:textId="77777777" w:rsidTr="003E0FF4">
        <w:trPr>
          <w:trHeight w:val="695"/>
          <w:jc w:val="center"/>
        </w:trPr>
        <w:tc>
          <w:tcPr>
            <w:tcW w:w="817" w:type="dxa"/>
            <w:vAlign w:val="center"/>
          </w:tcPr>
          <w:p w14:paraId="32ADC119"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4032" w:type="dxa"/>
            <w:vAlign w:val="center"/>
          </w:tcPr>
          <w:p w14:paraId="4ED59E3E" w14:textId="77777777" w:rsidR="0008588D" w:rsidRPr="00E92312" w:rsidRDefault="0008588D" w:rsidP="003E0FF4">
            <w:pPr>
              <w:widowControl w:val="0"/>
              <w:spacing w:line="312" w:lineRule="auto"/>
              <w:jc w:val="both"/>
              <w:rPr>
                <w:sz w:val="26"/>
                <w:szCs w:val="26"/>
              </w:rPr>
            </w:pPr>
            <w:r w:rsidRPr="00E92312">
              <w:rPr>
                <w:sz w:val="26"/>
                <w:szCs w:val="26"/>
              </w:rPr>
              <w:t>Chương 4: Lập kế hoạch</w:t>
            </w:r>
          </w:p>
        </w:tc>
        <w:tc>
          <w:tcPr>
            <w:tcW w:w="1170" w:type="dxa"/>
            <w:vAlign w:val="center"/>
          </w:tcPr>
          <w:p w14:paraId="74249945"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43" w:type="dxa"/>
            <w:vAlign w:val="center"/>
          </w:tcPr>
          <w:p w14:paraId="3B18E9B9"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2078" w:type="dxa"/>
            <w:vAlign w:val="center"/>
          </w:tcPr>
          <w:p w14:paraId="45CB2936"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34605C06" w14:textId="77777777" w:rsidTr="003E0FF4">
        <w:trPr>
          <w:trHeight w:val="695"/>
          <w:jc w:val="center"/>
        </w:trPr>
        <w:tc>
          <w:tcPr>
            <w:tcW w:w="817" w:type="dxa"/>
            <w:vAlign w:val="center"/>
          </w:tcPr>
          <w:p w14:paraId="6D4283F1"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4032" w:type="dxa"/>
            <w:vAlign w:val="center"/>
          </w:tcPr>
          <w:p w14:paraId="2BCCABB0" w14:textId="77777777" w:rsidR="0008588D" w:rsidRPr="00E92312" w:rsidRDefault="0008588D" w:rsidP="003E0FF4">
            <w:pPr>
              <w:widowControl w:val="0"/>
              <w:spacing w:line="312" w:lineRule="auto"/>
              <w:jc w:val="both"/>
              <w:rPr>
                <w:color w:val="FF0000"/>
                <w:sz w:val="26"/>
                <w:szCs w:val="26"/>
              </w:rPr>
            </w:pPr>
            <w:r w:rsidRPr="00E92312">
              <w:rPr>
                <w:sz w:val="26"/>
                <w:szCs w:val="26"/>
              </w:rPr>
              <w:t>Chương 5: Tổ chức</w:t>
            </w:r>
          </w:p>
        </w:tc>
        <w:tc>
          <w:tcPr>
            <w:tcW w:w="1170" w:type="dxa"/>
            <w:vAlign w:val="center"/>
          </w:tcPr>
          <w:p w14:paraId="65E35195"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43" w:type="dxa"/>
            <w:vAlign w:val="center"/>
          </w:tcPr>
          <w:p w14:paraId="5CBDA861"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078" w:type="dxa"/>
            <w:vAlign w:val="center"/>
          </w:tcPr>
          <w:p w14:paraId="72F1769D"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33CFC8B0" w14:textId="77777777" w:rsidTr="003E0FF4">
        <w:trPr>
          <w:trHeight w:val="695"/>
          <w:jc w:val="center"/>
        </w:trPr>
        <w:tc>
          <w:tcPr>
            <w:tcW w:w="817" w:type="dxa"/>
            <w:vAlign w:val="center"/>
          </w:tcPr>
          <w:p w14:paraId="6FB716BD"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4032" w:type="dxa"/>
            <w:vAlign w:val="center"/>
          </w:tcPr>
          <w:p w14:paraId="5DF03237" w14:textId="77777777" w:rsidR="0008588D" w:rsidRPr="00E92312" w:rsidRDefault="0008588D" w:rsidP="003E0FF4">
            <w:pPr>
              <w:widowControl w:val="0"/>
              <w:spacing w:line="312" w:lineRule="auto"/>
              <w:jc w:val="both"/>
              <w:rPr>
                <w:sz w:val="26"/>
                <w:szCs w:val="26"/>
              </w:rPr>
            </w:pPr>
            <w:r w:rsidRPr="00E92312">
              <w:rPr>
                <w:sz w:val="26"/>
                <w:szCs w:val="26"/>
              </w:rPr>
              <w:t>Chương 6: Lãnh đạo</w:t>
            </w:r>
          </w:p>
        </w:tc>
        <w:tc>
          <w:tcPr>
            <w:tcW w:w="1170" w:type="dxa"/>
            <w:vAlign w:val="center"/>
          </w:tcPr>
          <w:p w14:paraId="62C35500"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943" w:type="dxa"/>
            <w:vAlign w:val="center"/>
          </w:tcPr>
          <w:p w14:paraId="7AA0C5DA"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2078" w:type="dxa"/>
            <w:vAlign w:val="center"/>
          </w:tcPr>
          <w:p w14:paraId="04D328C5"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20F16214" w14:textId="77777777" w:rsidTr="003E0FF4">
        <w:trPr>
          <w:trHeight w:val="695"/>
          <w:jc w:val="center"/>
        </w:trPr>
        <w:tc>
          <w:tcPr>
            <w:tcW w:w="817" w:type="dxa"/>
            <w:vAlign w:val="center"/>
          </w:tcPr>
          <w:p w14:paraId="4552C77A"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4032" w:type="dxa"/>
            <w:vAlign w:val="center"/>
          </w:tcPr>
          <w:p w14:paraId="13BB6E5C" w14:textId="77777777" w:rsidR="0008588D" w:rsidRPr="00E92312" w:rsidRDefault="0008588D" w:rsidP="003E0FF4">
            <w:pPr>
              <w:widowControl w:val="0"/>
              <w:spacing w:line="312" w:lineRule="auto"/>
              <w:jc w:val="both"/>
              <w:rPr>
                <w:sz w:val="26"/>
                <w:szCs w:val="26"/>
              </w:rPr>
            </w:pPr>
            <w:r w:rsidRPr="00E92312">
              <w:rPr>
                <w:sz w:val="26"/>
                <w:szCs w:val="26"/>
              </w:rPr>
              <w:t>Chương 7: Kiểm soát</w:t>
            </w:r>
          </w:p>
        </w:tc>
        <w:tc>
          <w:tcPr>
            <w:tcW w:w="1170" w:type="dxa"/>
            <w:vAlign w:val="center"/>
          </w:tcPr>
          <w:p w14:paraId="18858D80"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43" w:type="dxa"/>
            <w:vAlign w:val="center"/>
          </w:tcPr>
          <w:p w14:paraId="56922551"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078" w:type="dxa"/>
            <w:vAlign w:val="center"/>
          </w:tcPr>
          <w:p w14:paraId="3FAE68A5"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6FAE8BE6" w14:textId="77777777" w:rsidTr="003E0FF4">
        <w:trPr>
          <w:trHeight w:val="347"/>
          <w:jc w:val="center"/>
        </w:trPr>
        <w:tc>
          <w:tcPr>
            <w:tcW w:w="817" w:type="dxa"/>
            <w:vAlign w:val="center"/>
          </w:tcPr>
          <w:p w14:paraId="674C4E76" w14:textId="77777777" w:rsidR="0008588D" w:rsidRPr="00E92312" w:rsidRDefault="0008588D" w:rsidP="003E0FF4">
            <w:pPr>
              <w:widowControl w:val="0"/>
              <w:spacing w:line="312" w:lineRule="auto"/>
              <w:jc w:val="both"/>
              <w:rPr>
                <w:b/>
                <w:sz w:val="26"/>
                <w:szCs w:val="26"/>
              </w:rPr>
            </w:pPr>
          </w:p>
        </w:tc>
        <w:tc>
          <w:tcPr>
            <w:tcW w:w="4032" w:type="dxa"/>
            <w:vAlign w:val="center"/>
          </w:tcPr>
          <w:p w14:paraId="756B03B8"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70" w:type="dxa"/>
            <w:vAlign w:val="center"/>
          </w:tcPr>
          <w:p w14:paraId="257A978A" w14:textId="77777777" w:rsidR="0008588D" w:rsidRPr="00E92312" w:rsidRDefault="0008588D" w:rsidP="003E0FF4">
            <w:pPr>
              <w:widowControl w:val="0"/>
              <w:spacing w:line="312" w:lineRule="auto"/>
              <w:jc w:val="center"/>
              <w:rPr>
                <w:b/>
                <w:sz w:val="26"/>
                <w:szCs w:val="26"/>
              </w:rPr>
            </w:pPr>
            <w:r w:rsidRPr="00E92312">
              <w:rPr>
                <w:b/>
                <w:sz w:val="26"/>
                <w:szCs w:val="26"/>
              </w:rPr>
              <w:t>45</w:t>
            </w:r>
          </w:p>
        </w:tc>
        <w:tc>
          <w:tcPr>
            <w:tcW w:w="943" w:type="dxa"/>
            <w:vAlign w:val="center"/>
          </w:tcPr>
          <w:p w14:paraId="6B145FF9"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2078" w:type="dxa"/>
            <w:vAlign w:val="center"/>
          </w:tcPr>
          <w:p w14:paraId="07B2C14E" w14:textId="77777777" w:rsidR="0008588D" w:rsidRPr="00E92312" w:rsidRDefault="0008588D" w:rsidP="003E0FF4">
            <w:pPr>
              <w:widowControl w:val="0"/>
              <w:spacing w:line="312" w:lineRule="auto"/>
              <w:jc w:val="center"/>
              <w:rPr>
                <w:b/>
                <w:sz w:val="26"/>
                <w:szCs w:val="26"/>
              </w:rPr>
            </w:pPr>
            <w:r w:rsidRPr="00E92312">
              <w:rPr>
                <w:b/>
                <w:sz w:val="26"/>
                <w:szCs w:val="26"/>
              </w:rPr>
              <w:t>15</w:t>
            </w:r>
          </w:p>
        </w:tc>
      </w:tr>
    </w:tbl>
    <w:p w14:paraId="1639EA19" w14:textId="77777777" w:rsidR="0008588D" w:rsidRPr="00E92312" w:rsidRDefault="0008588D" w:rsidP="0008588D">
      <w:pPr>
        <w:widowControl w:val="0"/>
        <w:spacing w:line="312" w:lineRule="auto"/>
        <w:ind w:firstLine="720"/>
        <w:jc w:val="both"/>
        <w:rPr>
          <w:b/>
          <w:sz w:val="26"/>
          <w:szCs w:val="26"/>
        </w:rPr>
      </w:pPr>
    </w:p>
    <w:p w14:paraId="46D67827" w14:textId="77777777" w:rsidR="0008588D" w:rsidRPr="00E92312" w:rsidRDefault="0008588D" w:rsidP="0008588D">
      <w:pPr>
        <w:pStyle w:val="11"/>
      </w:pPr>
      <w:r w:rsidRPr="00E92312">
        <w:t>CHƯƠNG I - TỔNG QUAN VỀ QUẢN LÝ</w:t>
      </w:r>
    </w:p>
    <w:p w14:paraId="2CCC5D6A" w14:textId="77777777" w:rsidR="0008588D" w:rsidRPr="00E92312" w:rsidRDefault="0008588D" w:rsidP="0008588D">
      <w:pPr>
        <w:widowControl w:val="0"/>
        <w:spacing w:line="312" w:lineRule="auto"/>
        <w:ind w:firstLine="720"/>
        <w:jc w:val="both"/>
        <w:rPr>
          <w:rFonts w:eastAsia="Times New Roman"/>
          <w:sz w:val="26"/>
          <w:szCs w:val="26"/>
        </w:rPr>
      </w:pPr>
      <w:r w:rsidRPr="00E92312">
        <w:rPr>
          <w:sz w:val="26"/>
          <w:szCs w:val="26"/>
        </w:rPr>
        <w:t xml:space="preserve">Chương I giới thiệu cho sinh viên những kiến thức cơ bản về quản lý và nhà quản lý, sự phát triển của các tư tưởng quản lý </w:t>
      </w:r>
      <w:r w:rsidRPr="00E92312">
        <w:rPr>
          <w:rFonts w:eastAsia="Times New Roman"/>
          <w:sz w:val="26"/>
          <w:szCs w:val="26"/>
        </w:rPr>
        <w:t>qua các giai đoạn bao gồm các tư tưởng quản lý cổ đại, các tư tưởng quản lý cổ điển, các tư tưởng quản lý thuộc trường phái hành vi, các tư tưởng quản lý hiện đại.</w:t>
      </w:r>
    </w:p>
    <w:p w14:paraId="37287EE7" w14:textId="77777777" w:rsidR="0008588D" w:rsidRPr="006267E7" w:rsidRDefault="0008588D" w:rsidP="0008588D">
      <w:pPr>
        <w:widowControl w:val="0"/>
        <w:spacing w:line="312" w:lineRule="auto"/>
        <w:jc w:val="both"/>
        <w:rPr>
          <w:b/>
          <w:sz w:val="26"/>
          <w:szCs w:val="26"/>
        </w:rPr>
      </w:pPr>
      <w:r w:rsidRPr="006267E7">
        <w:rPr>
          <w:b/>
          <w:sz w:val="26"/>
          <w:szCs w:val="26"/>
        </w:rPr>
        <w:t>1.1. Quản lý và nhà quản lý</w:t>
      </w:r>
    </w:p>
    <w:p w14:paraId="2799442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1.1.1. Hệ thống xã hội và tổ chức- đối tượng của quản lý </w:t>
      </w:r>
    </w:p>
    <w:p w14:paraId="3DD76228" w14:textId="77777777" w:rsidR="0008588D" w:rsidRPr="00E92312" w:rsidRDefault="0008588D" w:rsidP="0008588D">
      <w:pPr>
        <w:widowControl w:val="0"/>
        <w:tabs>
          <w:tab w:val="left" w:pos="7290"/>
        </w:tabs>
        <w:spacing w:line="312" w:lineRule="auto"/>
        <w:ind w:firstLine="720"/>
        <w:jc w:val="both"/>
        <w:rPr>
          <w:sz w:val="26"/>
          <w:szCs w:val="26"/>
        </w:rPr>
      </w:pPr>
      <w:r w:rsidRPr="00E92312">
        <w:rPr>
          <w:sz w:val="26"/>
          <w:szCs w:val="26"/>
        </w:rPr>
        <w:t>1.1.2. Quản lý</w:t>
      </w:r>
    </w:p>
    <w:p w14:paraId="0ADD6CE7" w14:textId="77777777" w:rsidR="0008588D" w:rsidRPr="00E92312" w:rsidRDefault="0008588D" w:rsidP="0008588D">
      <w:pPr>
        <w:pStyle w:val="k3"/>
        <w:widowControl w:val="0"/>
        <w:spacing w:before="0" w:line="312" w:lineRule="auto"/>
        <w:ind w:firstLine="720"/>
        <w:rPr>
          <w:rFonts w:ascii="Times New Roman" w:hAnsi="Times New Roman"/>
          <w:b w:val="0"/>
          <w:i w:val="0"/>
          <w:sz w:val="26"/>
          <w:szCs w:val="26"/>
        </w:rPr>
      </w:pPr>
      <w:r w:rsidRPr="00E92312">
        <w:rPr>
          <w:rFonts w:ascii="Times New Roman" w:hAnsi="Times New Roman"/>
          <w:b w:val="0"/>
          <w:i w:val="0"/>
          <w:sz w:val="26"/>
          <w:szCs w:val="26"/>
        </w:rPr>
        <w:t>1.1.3. Nhà quản lý</w:t>
      </w:r>
    </w:p>
    <w:p w14:paraId="6BA7A19F" w14:textId="77777777" w:rsidR="0008588D" w:rsidRPr="006267E7" w:rsidRDefault="0008588D" w:rsidP="0008588D">
      <w:pPr>
        <w:widowControl w:val="0"/>
        <w:spacing w:line="312" w:lineRule="auto"/>
        <w:jc w:val="both"/>
        <w:rPr>
          <w:b/>
          <w:sz w:val="26"/>
          <w:szCs w:val="26"/>
        </w:rPr>
      </w:pPr>
      <w:r w:rsidRPr="006267E7">
        <w:rPr>
          <w:b/>
          <w:sz w:val="26"/>
          <w:szCs w:val="26"/>
        </w:rPr>
        <w:t>1.2. Sự phát triển các tư tưởng quản lý</w:t>
      </w:r>
    </w:p>
    <w:p w14:paraId="18F04A73" w14:textId="77777777" w:rsidR="0008588D" w:rsidRPr="00E92312" w:rsidRDefault="0008588D" w:rsidP="0008588D">
      <w:pPr>
        <w:widowControl w:val="0"/>
        <w:spacing w:line="312" w:lineRule="auto"/>
        <w:ind w:firstLine="720"/>
        <w:jc w:val="both"/>
        <w:rPr>
          <w:sz w:val="26"/>
          <w:szCs w:val="26"/>
        </w:rPr>
      </w:pPr>
      <w:r w:rsidRPr="00E92312">
        <w:rPr>
          <w:sz w:val="26"/>
          <w:szCs w:val="26"/>
        </w:rPr>
        <w:t>1.2.1. Các tư tưởng quản lý cổ đại</w:t>
      </w:r>
    </w:p>
    <w:p w14:paraId="5564D0A7" w14:textId="77777777" w:rsidR="0008588D" w:rsidRPr="00E92312" w:rsidRDefault="0008588D" w:rsidP="0008588D">
      <w:pPr>
        <w:widowControl w:val="0"/>
        <w:spacing w:line="312" w:lineRule="auto"/>
        <w:ind w:firstLine="720"/>
        <w:jc w:val="both"/>
        <w:outlineLvl w:val="0"/>
        <w:rPr>
          <w:sz w:val="26"/>
          <w:szCs w:val="26"/>
          <w:lang w:val="vi-VN"/>
        </w:rPr>
      </w:pPr>
      <w:r w:rsidRPr="00E92312">
        <w:rPr>
          <w:sz w:val="26"/>
          <w:szCs w:val="26"/>
        </w:rPr>
        <w:t>1.2.2</w:t>
      </w:r>
      <w:r w:rsidRPr="00E92312">
        <w:rPr>
          <w:sz w:val="26"/>
          <w:szCs w:val="26"/>
          <w:lang w:val="vi-VN"/>
        </w:rPr>
        <w:t xml:space="preserve">. </w:t>
      </w:r>
      <w:r w:rsidRPr="00E92312">
        <w:rPr>
          <w:sz w:val="26"/>
          <w:szCs w:val="26"/>
        </w:rPr>
        <w:t>Các tư tưởng quản lý cổ điển</w:t>
      </w:r>
      <w:r w:rsidRPr="00E92312">
        <w:rPr>
          <w:sz w:val="26"/>
          <w:szCs w:val="26"/>
          <w:lang w:val="vi-VN"/>
        </w:rPr>
        <w:t xml:space="preserve"> </w:t>
      </w:r>
    </w:p>
    <w:p w14:paraId="17A57D53" w14:textId="77777777" w:rsidR="0008588D" w:rsidRPr="00E92312" w:rsidRDefault="0008588D" w:rsidP="0008588D">
      <w:pPr>
        <w:widowControl w:val="0"/>
        <w:spacing w:line="312" w:lineRule="auto"/>
        <w:ind w:firstLine="720"/>
        <w:jc w:val="both"/>
        <w:outlineLvl w:val="0"/>
        <w:rPr>
          <w:sz w:val="26"/>
          <w:szCs w:val="26"/>
          <w:lang w:val="vi-VN"/>
        </w:rPr>
      </w:pPr>
      <w:r w:rsidRPr="00E92312">
        <w:rPr>
          <w:sz w:val="26"/>
          <w:szCs w:val="26"/>
          <w:lang w:val="vi-VN"/>
        </w:rPr>
        <w:t xml:space="preserve">1.2.3. Các tư tưởng quản lý thuộc trường phái hành vi </w:t>
      </w:r>
    </w:p>
    <w:p w14:paraId="42C586C9" w14:textId="77777777" w:rsidR="0008588D" w:rsidRPr="00E92312" w:rsidRDefault="0008588D" w:rsidP="0008588D">
      <w:pPr>
        <w:widowControl w:val="0"/>
        <w:spacing w:line="312" w:lineRule="auto"/>
        <w:ind w:firstLine="720"/>
        <w:jc w:val="both"/>
        <w:outlineLvl w:val="0"/>
        <w:rPr>
          <w:sz w:val="26"/>
          <w:szCs w:val="26"/>
          <w:lang w:val="vi-VN"/>
        </w:rPr>
      </w:pPr>
      <w:r w:rsidRPr="00E92312">
        <w:rPr>
          <w:sz w:val="26"/>
          <w:szCs w:val="26"/>
          <w:lang w:val="vi-VN"/>
        </w:rPr>
        <w:t xml:space="preserve">1.2.4. Các tư tưởng quản lý hiện đại </w:t>
      </w:r>
    </w:p>
    <w:p w14:paraId="2ED09840"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Tài liệu tham khảo của chương:</w:t>
      </w:r>
    </w:p>
    <w:p w14:paraId="136D90D1" w14:textId="77777777" w:rsidR="0008588D" w:rsidRPr="00E92312" w:rsidRDefault="0008588D" w:rsidP="0008588D">
      <w:pPr>
        <w:widowControl w:val="0"/>
        <w:numPr>
          <w:ilvl w:val="0"/>
          <w:numId w:val="107"/>
        </w:numPr>
        <w:tabs>
          <w:tab w:val="left" w:pos="1276"/>
        </w:tabs>
        <w:spacing w:line="312" w:lineRule="auto"/>
        <w:ind w:left="0" w:firstLine="720"/>
        <w:jc w:val="both"/>
        <w:rPr>
          <w:sz w:val="26"/>
          <w:szCs w:val="26"/>
          <w:lang w:val="vi-VN"/>
        </w:rPr>
      </w:pPr>
      <w:r w:rsidRPr="00E92312">
        <w:rPr>
          <w:sz w:val="26"/>
          <w:szCs w:val="26"/>
          <w:lang w:val="vi-VN"/>
        </w:rPr>
        <w:t xml:space="preserve">Nguyễn Thị Ngọc Huyền, Đoàn Thị Thu Hà, Đỗ Thị Hải Hà (2012), </w:t>
      </w:r>
      <w:r w:rsidRPr="00E92312">
        <w:rPr>
          <w:i/>
          <w:sz w:val="26"/>
          <w:szCs w:val="26"/>
          <w:lang w:val="vi-VN"/>
        </w:rPr>
        <w:t>Giáo trình Quản lý học</w:t>
      </w:r>
      <w:r w:rsidRPr="00E92312">
        <w:rPr>
          <w:sz w:val="26"/>
          <w:szCs w:val="26"/>
          <w:lang w:val="vi-VN"/>
        </w:rPr>
        <w:t>, Nxb ĐH Kinh tế quốc dân, chương I, II</w:t>
      </w:r>
    </w:p>
    <w:p w14:paraId="6D5952ED" w14:textId="77777777" w:rsidR="0008588D" w:rsidRPr="00E92312" w:rsidRDefault="0008588D" w:rsidP="0008588D">
      <w:pPr>
        <w:widowControl w:val="0"/>
        <w:tabs>
          <w:tab w:val="left" w:pos="440"/>
          <w:tab w:val="left" w:pos="9630"/>
          <w:tab w:val="left" w:pos="9900"/>
        </w:tabs>
        <w:spacing w:line="312" w:lineRule="auto"/>
        <w:ind w:firstLine="720"/>
        <w:jc w:val="both"/>
        <w:rPr>
          <w:sz w:val="26"/>
          <w:szCs w:val="26"/>
        </w:rPr>
      </w:pPr>
      <w:r w:rsidRPr="00E92312">
        <w:rPr>
          <w:sz w:val="26"/>
          <w:szCs w:val="26"/>
        </w:rPr>
        <w:t xml:space="preserve">2. John R. Schermerhorn (2012), </w:t>
      </w:r>
      <w:hyperlink r:id="rId56"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 chapter 1,2.</w:t>
      </w:r>
    </w:p>
    <w:p w14:paraId="16CF465C" w14:textId="77777777" w:rsidR="0008588D" w:rsidRDefault="0008588D" w:rsidP="0008588D">
      <w:pPr>
        <w:widowControl w:val="0"/>
        <w:spacing w:line="312" w:lineRule="auto"/>
        <w:ind w:firstLine="720"/>
        <w:jc w:val="both"/>
        <w:rPr>
          <w:b/>
          <w:sz w:val="26"/>
          <w:szCs w:val="26"/>
        </w:rPr>
      </w:pPr>
    </w:p>
    <w:p w14:paraId="28CAFF6E" w14:textId="77777777" w:rsidR="0008588D" w:rsidRPr="00E92312" w:rsidRDefault="0008588D" w:rsidP="0008588D">
      <w:pPr>
        <w:pStyle w:val="11"/>
      </w:pPr>
      <w:r w:rsidRPr="00E92312">
        <w:t>CHƯƠNG II - MÔI TRƯỜNG QUẢN LÝ</w:t>
      </w:r>
    </w:p>
    <w:p w14:paraId="0EB5E7C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Chương II giới thiệu các loại môi trường quản lý và cung cấp cho sinh viên kỹ thuật phân tích môi trường quản lý. Sinh viên cũng sẽ được trang bị những kiến thức cơ bản về đạo đức quản lý, trách nhiệm xã hội trong quản lý và văn hóa tổ chức, các đặc trưng cơ bản của toàn cầu hóa cũng như những ảnh hưởng của toàn cầu hóa tới quản lý tổ chức.</w:t>
      </w:r>
    </w:p>
    <w:p w14:paraId="738A1F80"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 xml:space="preserve">2.1 Môi trường quản lý </w:t>
      </w:r>
    </w:p>
    <w:p w14:paraId="14E759A7" w14:textId="77777777" w:rsidR="0008588D" w:rsidRPr="00E92312" w:rsidRDefault="0008588D" w:rsidP="0008588D">
      <w:pPr>
        <w:widowControl w:val="0"/>
        <w:spacing w:line="312" w:lineRule="auto"/>
        <w:ind w:firstLine="720"/>
        <w:contextualSpacing/>
        <w:jc w:val="both"/>
        <w:rPr>
          <w:sz w:val="26"/>
          <w:szCs w:val="26"/>
          <w:lang w:val="vi-VN"/>
        </w:rPr>
      </w:pPr>
      <w:r w:rsidRPr="00E92312">
        <w:rPr>
          <w:sz w:val="26"/>
          <w:szCs w:val="26"/>
          <w:lang w:val="vi-VN"/>
        </w:rPr>
        <w:t xml:space="preserve">2.1.1 Tổng quan về môi trường quản lý </w:t>
      </w:r>
    </w:p>
    <w:p w14:paraId="0A6721BB" w14:textId="77777777" w:rsidR="0008588D" w:rsidRPr="00E92312" w:rsidRDefault="0008588D" w:rsidP="0008588D">
      <w:pPr>
        <w:widowControl w:val="0"/>
        <w:tabs>
          <w:tab w:val="left" w:pos="540"/>
        </w:tabs>
        <w:spacing w:line="312" w:lineRule="auto"/>
        <w:ind w:firstLine="720"/>
        <w:jc w:val="both"/>
        <w:rPr>
          <w:sz w:val="26"/>
          <w:szCs w:val="26"/>
          <w:lang w:val="vi-VN"/>
        </w:rPr>
      </w:pPr>
      <w:r w:rsidRPr="00E92312">
        <w:rPr>
          <w:sz w:val="26"/>
          <w:szCs w:val="26"/>
          <w:lang w:val="vi-VN"/>
        </w:rPr>
        <w:t xml:space="preserve">2.1.2 Quy trình phân tích môi trường quản lý </w:t>
      </w:r>
    </w:p>
    <w:p w14:paraId="3185B00B" w14:textId="77777777" w:rsidR="0008588D" w:rsidRPr="00E92312" w:rsidRDefault="0008588D" w:rsidP="0008588D">
      <w:pPr>
        <w:widowControl w:val="0"/>
        <w:tabs>
          <w:tab w:val="left" w:pos="540"/>
        </w:tabs>
        <w:spacing w:line="312" w:lineRule="auto"/>
        <w:ind w:firstLine="720"/>
        <w:jc w:val="both"/>
        <w:rPr>
          <w:sz w:val="26"/>
          <w:szCs w:val="26"/>
          <w:lang w:val="vi-VN"/>
        </w:rPr>
      </w:pPr>
      <w:r w:rsidRPr="00E92312">
        <w:rPr>
          <w:sz w:val="26"/>
          <w:szCs w:val="26"/>
          <w:lang w:val="vi-VN"/>
        </w:rPr>
        <w:t>2.1.3. Một số kỹ thuật phân tích môi trường quản lý</w:t>
      </w:r>
    </w:p>
    <w:p w14:paraId="70BF56CE"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 xml:space="preserve">2.2. Đạo đức quản lý, trách nhiệm xã hội và văn hóa tổ chức </w:t>
      </w:r>
    </w:p>
    <w:p w14:paraId="7772219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2.2.1. Đạo đức quản lý</w:t>
      </w:r>
    </w:p>
    <w:p w14:paraId="7080326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2.2.2. Trách nhiệm xã hội trong quản lý</w:t>
      </w:r>
    </w:p>
    <w:p w14:paraId="011AF72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2.2.3. Văn hóa tổ chức</w:t>
      </w:r>
    </w:p>
    <w:p w14:paraId="0287991D"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2.3. Toàn cầu hóa và quản lý</w:t>
      </w:r>
    </w:p>
    <w:p w14:paraId="2709A52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2.3.1. Toàn cầu hóa</w:t>
      </w:r>
    </w:p>
    <w:p w14:paraId="3810E62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2.3.2. Quản lý trong môi trường toàn cấu</w:t>
      </w:r>
    </w:p>
    <w:p w14:paraId="7B5A145C"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Tài liệu tham khảo của chương:</w:t>
      </w:r>
    </w:p>
    <w:p w14:paraId="49CBF9C5" w14:textId="77777777" w:rsidR="0008588D" w:rsidRPr="00E92312" w:rsidRDefault="0008588D" w:rsidP="0008588D">
      <w:pPr>
        <w:widowControl w:val="0"/>
        <w:autoSpaceDE w:val="0"/>
        <w:autoSpaceDN w:val="0"/>
        <w:adjustRightInd w:val="0"/>
        <w:spacing w:line="312" w:lineRule="auto"/>
        <w:ind w:firstLine="720"/>
        <w:jc w:val="both"/>
        <w:rPr>
          <w:sz w:val="26"/>
          <w:szCs w:val="26"/>
          <w:lang w:val="vi-VN"/>
        </w:rPr>
      </w:pPr>
      <w:r w:rsidRPr="00E92312">
        <w:rPr>
          <w:sz w:val="26"/>
          <w:szCs w:val="26"/>
          <w:lang w:val="vi-VN"/>
        </w:rPr>
        <w:t xml:space="preserve">1. Nguyễn Thị Ngọc Huyền, Đoàn Thị Thu Hà, Đỗ Thị Hải Hà (2012), </w:t>
      </w:r>
      <w:r w:rsidRPr="00E92312">
        <w:rPr>
          <w:i/>
          <w:sz w:val="26"/>
          <w:szCs w:val="26"/>
          <w:lang w:val="vi-VN"/>
        </w:rPr>
        <w:t>Giáo trình Quản lý học</w:t>
      </w:r>
      <w:r w:rsidRPr="00E92312">
        <w:rPr>
          <w:sz w:val="26"/>
          <w:szCs w:val="26"/>
          <w:lang w:val="vi-VN"/>
        </w:rPr>
        <w:t>, Nxb ĐH Kinh tế quốc dân, chương III, IV, V.</w:t>
      </w:r>
    </w:p>
    <w:p w14:paraId="3139C738" w14:textId="77777777" w:rsidR="0008588D" w:rsidRPr="00E92312" w:rsidRDefault="0008588D" w:rsidP="0008588D">
      <w:pPr>
        <w:widowControl w:val="0"/>
        <w:tabs>
          <w:tab w:val="left" w:pos="440"/>
          <w:tab w:val="left" w:pos="9630"/>
          <w:tab w:val="left" w:pos="9900"/>
        </w:tabs>
        <w:spacing w:line="312" w:lineRule="auto"/>
        <w:ind w:firstLine="720"/>
        <w:jc w:val="both"/>
        <w:rPr>
          <w:sz w:val="26"/>
          <w:szCs w:val="26"/>
        </w:rPr>
      </w:pPr>
      <w:r w:rsidRPr="00E92312">
        <w:rPr>
          <w:sz w:val="26"/>
          <w:szCs w:val="26"/>
        </w:rPr>
        <w:t xml:space="preserve">2. John R. Schermerhorn (2012), </w:t>
      </w:r>
      <w:hyperlink r:id="rId57"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 chapter 3.</w:t>
      </w:r>
    </w:p>
    <w:p w14:paraId="109C8238" w14:textId="77777777" w:rsidR="0008588D" w:rsidRPr="00E92312" w:rsidRDefault="0008588D" w:rsidP="0008588D">
      <w:pPr>
        <w:widowControl w:val="0"/>
        <w:tabs>
          <w:tab w:val="left" w:pos="440"/>
          <w:tab w:val="left" w:pos="9630"/>
          <w:tab w:val="left" w:pos="9900"/>
        </w:tabs>
        <w:spacing w:line="312" w:lineRule="auto"/>
        <w:ind w:firstLine="720"/>
        <w:jc w:val="both"/>
        <w:rPr>
          <w:rFonts w:eastAsia="Times New Roman"/>
          <w:b/>
          <w:sz w:val="26"/>
          <w:szCs w:val="26"/>
        </w:rPr>
      </w:pPr>
    </w:p>
    <w:p w14:paraId="5F3C4DC6" w14:textId="77777777" w:rsidR="0008588D" w:rsidRPr="00E92312" w:rsidRDefault="0008588D" w:rsidP="0008588D">
      <w:pPr>
        <w:pStyle w:val="11"/>
      </w:pPr>
      <w:r w:rsidRPr="00E92312">
        <w:t>CHƯƠNG III - QUYẾT ĐỊNH VÀ THÔNG TIN TRONG QUẢN LÝ</w:t>
      </w:r>
    </w:p>
    <w:p w14:paraId="27807DF2" w14:textId="77777777" w:rsidR="0008588D" w:rsidRPr="00E92312" w:rsidRDefault="0008588D" w:rsidP="0008588D">
      <w:pPr>
        <w:widowControl w:val="0"/>
        <w:tabs>
          <w:tab w:val="left" w:pos="567"/>
        </w:tabs>
        <w:spacing w:line="312" w:lineRule="auto"/>
        <w:ind w:firstLine="720"/>
        <w:jc w:val="both"/>
        <w:rPr>
          <w:sz w:val="26"/>
          <w:szCs w:val="26"/>
        </w:rPr>
      </w:pPr>
      <w:r w:rsidRPr="00E92312">
        <w:rPr>
          <w:sz w:val="26"/>
          <w:szCs w:val="26"/>
        </w:rPr>
        <w:t>Chương III giới thiệu cho sinh viên đặc điểm, hình thức biểu hiện, yêu cầu và các loại quyết định quản lý. Sinh viên cũng sẽ được làm quen với quy trình quyết định quản lý và một số phương pháp, kỹ thuật ra quyết định quản lý; các kiến thức cơ bản về thông tin bao gồm khái niệm, vai trò, giá trị, các yêu cầu đối với thông tin, các loại thông tin trong quản lý và hệ thống thông tin trong quản lý.</w:t>
      </w:r>
    </w:p>
    <w:p w14:paraId="076C7EAA"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3.1. Quyết định quản lý</w:t>
      </w:r>
    </w:p>
    <w:p w14:paraId="6843F9C0" w14:textId="77777777" w:rsidR="0008588D" w:rsidRPr="00E92312" w:rsidRDefault="0008588D" w:rsidP="0008588D">
      <w:pPr>
        <w:widowControl w:val="0"/>
        <w:tabs>
          <w:tab w:val="left" w:pos="567"/>
        </w:tabs>
        <w:spacing w:line="312" w:lineRule="auto"/>
        <w:ind w:firstLine="720"/>
        <w:jc w:val="both"/>
        <w:rPr>
          <w:sz w:val="26"/>
          <w:szCs w:val="26"/>
        </w:rPr>
      </w:pPr>
      <w:r w:rsidRPr="00E92312">
        <w:rPr>
          <w:sz w:val="26"/>
          <w:szCs w:val="26"/>
        </w:rPr>
        <w:t>3.1.1. Tổng quan về quyết định quản lý</w:t>
      </w:r>
    </w:p>
    <w:p w14:paraId="12D12B38" w14:textId="77777777" w:rsidR="0008588D" w:rsidRPr="00E92312" w:rsidRDefault="0008588D" w:rsidP="0008588D">
      <w:pPr>
        <w:widowControl w:val="0"/>
        <w:spacing w:line="312" w:lineRule="auto"/>
        <w:ind w:firstLine="720"/>
        <w:jc w:val="both"/>
        <w:rPr>
          <w:sz w:val="26"/>
          <w:szCs w:val="26"/>
        </w:rPr>
      </w:pPr>
      <w:r w:rsidRPr="00E92312">
        <w:rPr>
          <w:sz w:val="26"/>
          <w:szCs w:val="26"/>
        </w:rPr>
        <w:t>3.1.2. Quy trình quyết định quản lý</w:t>
      </w:r>
    </w:p>
    <w:p w14:paraId="7D73CF78" w14:textId="77777777" w:rsidR="0008588D" w:rsidRPr="00E92312" w:rsidRDefault="0008588D" w:rsidP="0008588D">
      <w:pPr>
        <w:widowControl w:val="0"/>
        <w:spacing w:line="312" w:lineRule="auto"/>
        <w:ind w:firstLine="720"/>
        <w:jc w:val="both"/>
        <w:rPr>
          <w:sz w:val="26"/>
          <w:szCs w:val="26"/>
        </w:rPr>
      </w:pPr>
      <w:r w:rsidRPr="00E92312">
        <w:rPr>
          <w:sz w:val="26"/>
          <w:szCs w:val="26"/>
        </w:rPr>
        <w:t>3.1.3. Phương pháp và kỹ thuật ra quyết định quản lý</w:t>
      </w:r>
    </w:p>
    <w:p w14:paraId="5EEB1D69"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3.2. Đảm bảo thông tin cho quản lý</w:t>
      </w:r>
    </w:p>
    <w:p w14:paraId="7CD437DB" w14:textId="77777777" w:rsidR="0008588D" w:rsidRPr="00E92312" w:rsidRDefault="0008588D" w:rsidP="0008588D">
      <w:pPr>
        <w:widowControl w:val="0"/>
        <w:spacing w:line="312" w:lineRule="auto"/>
        <w:ind w:firstLine="720"/>
        <w:jc w:val="both"/>
        <w:rPr>
          <w:sz w:val="26"/>
          <w:szCs w:val="26"/>
        </w:rPr>
      </w:pPr>
      <w:r w:rsidRPr="00E92312">
        <w:rPr>
          <w:sz w:val="26"/>
          <w:szCs w:val="26"/>
        </w:rPr>
        <w:t>3.2.1. Khái niệm và yêu cầu đối với thông tin trong quản lý</w:t>
      </w:r>
    </w:p>
    <w:p w14:paraId="746FD048" w14:textId="77777777" w:rsidR="0008588D" w:rsidRPr="00E92312" w:rsidRDefault="0008588D" w:rsidP="0008588D">
      <w:pPr>
        <w:widowControl w:val="0"/>
        <w:spacing w:line="312" w:lineRule="auto"/>
        <w:ind w:firstLine="720"/>
        <w:jc w:val="both"/>
        <w:rPr>
          <w:sz w:val="26"/>
          <w:szCs w:val="26"/>
        </w:rPr>
      </w:pPr>
      <w:r w:rsidRPr="00E92312">
        <w:rPr>
          <w:sz w:val="26"/>
          <w:szCs w:val="26"/>
        </w:rPr>
        <w:t>3.2.2. Hệ thống thông tin quản lý</w:t>
      </w:r>
    </w:p>
    <w:p w14:paraId="00964096" w14:textId="77777777" w:rsidR="0008588D" w:rsidRPr="00E92312" w:rsidRDefault="0008588D" w:rsidP="0008588D">
      <w:pPr>
        <w:widowControl w:val="0"/>
        <w:spacing w:line="312" w:lineRule="auto"/>
        <w:ind w:firstLine="720"/>
        <w:jc w:val="both"/>
        <w:rPr>
          <w:sz w:val="26"/>
          <w:szCs w:val="26"/>
        </w:rPr>
      </w:pPr>
      <w:r w:rsidRPr="00E92312">
        <w:rPr>
          <w:sz w:val="26"/>
          <w:szCs w:val="26"/>
        </w:rPr>
        <w:t>3.2.3. Một số công cụ và kỹ thuật đảm bảo thông tin trong quản lý</w:t>
      </w:r>
    </w:p>
    <w:p w14:paraId="1F3879A9"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Tài liệu tham khảo của chương</w:t>
      </w:r>
    </w:p>
    <w:p w14:paraId="54A00097" w14:textId="77777777" w:rsidR="0008588D" w:rsidRPr="00E92312" w:rsidRDefault="0008588D" w:rsidP="0008588D">
      <w:pPr>
        <w:widowControl w:val="0"/>
        <w:autoSpaceDE w:val="0"/>
        <w:autoSpaceDN w:val="0"/>
        <w:adjustRightInd w:val="0"/>
        <w:spacing w:line="312" w:lineRule="auto"/>
        <w:ind w:firstLine="720"/>
        <w:jc w:val="both"/>
        <w:rPr>
          <w:sz w:val="26"/>
          <w:szCs w:val="26"/>
          <w:lang w:val="vi-VN"/>
        </w:rPr>
      </w:pPr>
      <w:r w:rsidRPr="00E92312">
        <w:rPr>
          <w:sz w:val="26"/>
          <w:szCs w:val="26"/>
          <w:lang w:val="vi-VN"/>
        </w:rPr>
        <w:t xml:space="preserve">1. Nguyễn Thị Ngọc Huyền, Đoàn Thị Thu Hà, Đỗ Thị Hải Hà (2012), </w:t>
      </w:r>
      <w:r w:rsidRPr="00E92312">
        <w:rPr>
          <w:i/>
          <w:sz w:val="26"/>
          <w:szCs w:val="26"/>
          <w:lang w:val="vi-VN"/>
        </w:rPr>
        <w:t>Giáo trình Quản lý học</w:t>
      </w:r>
      <w:r w:rsidRPr="00E92312">
        <w:rPr>
          <w:sz w:val="26"/>
          <w:szCs w:val="26"/>
          <w:lang w:val="vi-VN"/>
        </w:rPr>
        <w:t>, Nxb ĐH Kinh tế quốc dân, chương VI, VII.</w:t>
      </w:r>
    </w:p>
    <w:p w14:paraId="19438F0A" w14:textId="77777777" w:rsidR="0008588D" w:rsidRPr="00E92312" w:rsidRDefault="0008588D" w:rsidP="0008588D">
      <w:pPr>
        <w:widowControl w:val="0"/>
        <w:autoSpaceDE w:val="0"/>
        <w:autoSpaceDN w:val="0"/>
        <w:adjustRightInd w:val="0"/>
        <w:spacing w:line="312" w:lineRule="auto"/>
        <w:ind w:firstLine="720"/>
        <w:jc w:val="both"/>
        <w:rPr>
          <w:sz w:val="26"/>
          <w:szCs w:val="26"/>
        </w:rPr>
      </w:pPr>
      <w:r w:rsidRPr="00E92312">
        <w:rPr>
          <w:sz w:val="26"/>
          <w:szCs w:val="26"/>
        </w:rPr>
        <w:t xml:space="preserve">2. John R. Schermerhorn (2012), </w:t>
      </w:r>
      <w:hyperlink r:id="rId58"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 chapter 4.</w:t>
      </w:r>
    </w:p>
    <w:p w14:paraId="4FD33D43" w14:textId="77777777" w:rsidR="0008588D" w:rsidRPr="00E92312" w:rsidRDefault="0008588D" w:rsidP="0008588D">
      <w:pPr>
        <w:widowControl w:val="0"/>
        <w:tabs>
          <w:tab w:val="left" w:pos="440"/>
          <w:tab w:val="left" w:pos="9630"/>
          <w:tab w:val="left" w:pos="9900"/>
        </w:tabs>
        <w:spacing w:line="312" w:lineRule="auto"/>
        <w:ind w:firstLine="720"/>
        <w:jc w:val="both"/>
        <w:rPr>
          <w:b/>
          <w:sz w:val="26"/>
          <w:szCs w:val="26"/>
        </w:rPr>
      </w:pPr>
    </w:p>
    <w:p w14:paraId="75E209E1" w14:textId="77777777" w:rsidR="0008588D" w:rsidRPr="00E92312" w:rsidRDefault="0008588D" w:rsidP="0008588D">
      <w:pPr>
        <w:pStyle w:val="11"/>
      </w:pPr>
      <w:r w:rsidRPr="00E92312">
        <w:t>CHƯƠNG IV- LẬP KẾ HOẠCH</w:t>
      </w:r>
    </w:p>
    <w:p w14:paraId="7BA1F512" w14:textId="77777777" w:rsidR="0008588D" w:rsidRPr="00E92312" w:rsidRDefault="0008588D" w:rsidP="0008588D">
      <w:pPr>
        <w:widowControl w:val="0"/>
        <w:spacing w:line="312" w:lineRule="auto"/>
        <w:ind w:firstLine="720"/>
        <w:jc w:val="both"/>
        <w:rPr>
          <w:bCs/>
          <w:sz w:val="26"/>
          <w:szCs w:val="26"/>
          <w:lang w:val="vi-VN"/>
        </w:rPr>
      </w:pPr>
      <w:r w:rsidRPr="00E92312">
        <w:rPr>
          <w:noProof/>
          <w:sz w:val="26"/>
          <w:szCs w:val="26"/>
          <w:lang w:val="vi-VN"/>
        </w:rPr>
        <w:t xml:space="preserve">Chương IV cung cấp cho sinh viên những kiến thức cơ bản về kế hoạch và lập kế hoạch bao gồm: khái niệm và các loại hình kế hoạch; vai trò của lập kế hoạch; các cách tiếp cận trong lập kế hoạch và quy trình lập kế hoạch. Chương IV cũng giới thiệu </w:t>
      </w:r>
      <w:r w:rsidRPr="00E92312">
        <w:rPr>
          <w:bCs/>
          <w:sz w:val="26"/>
          <w:szCs w:val="26"/>
          <w:lang w:val="vi-VN"/>
        </w:rPr>
        <w:t>các kiến thức cơ bản về chiến lược, quy trình lập kế hoạch chiến lược trong tổ chức và một số mô hình phân tích chiến lược. Ngoài ra, chương này còn cung cấp các kiến thức cơ bản về kế hoạch tác nghiệp và lập kế hoạch tác nghiệp.</w:t>
      </w:r>
    </w:p>
    <w:p w14:paraId="0F43A8F4"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4.1. Kế hoạch và lập kế hoạch</w:t>
      </w:r>
    </w:p>
    <w:p w14:paraId="31B56465"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4.1.1. Các khái niệm</w:t>
      </w:r>
    </w:p>
    <w:p w14:paraId="16D942AC"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4.1.2. Các loại hình kế hoạch</w:t>
      </w:r>
    </w:p>
    <w:p w14:paraId="27DF7B01"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4.1.3. Vai trò của lập kế hoạch</w:t>
      </w:r>
    </w:p>
    <w:p w14:paraId="437EA9E2"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4.1.4. Quy trình lập kế hoạch</w:t>
      </w:r>
    </w:p>
    <w:p w14:paraId="6D4818BE"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4.2. Lập kế hoạch chiến lược</w:t>
      </w:r>
    </w:p>
    <w:p w14:paraId="01EA2278"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4.2.1. Chiến lược và các cấp độ chiến lược của tổ chức</w:t>
      </w:r>
    </w:p>
    <w:p w14:paraId="0E39095F"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4.2.2. Quy trình lập kế hoạch chiến lược</w:t>
      </w:r>
    </w:p>
    <w:p w14:paraId="3D2948B2"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4.2.3. Một số mô hình phân tích chiến lược</w:t>
      </w:r>
    </w:p>
    <w:p w14:paraId="73D6B492"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4.3. Lập kế hoạch tác nghiệp</w:t>
      </w:r>
    </w:p>
    <w:p w14:paraId="0EDA3210"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4.3.1. Các loại kế hoạch tác nghiệp</w:t>
      </w:r>
    </w:p>
    <w:p w14:paraId="63BF4E60"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4.3.2. Quy trình lập kế hoạch tác nghiệp</w:t>
      </w:r>
    </w:p>
    <w:p w14:paraId="3D2EAC6A"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Tài liệu tham khảo của chương:</w:t>
      </w:r>
    </w:p>
    <w:p w14:paraId="42993BCB" w14:textId="77777777" w:rsidR="0008588D" w:rsidRPr="00E92312" w:rsidRDefault="0008588D" w:rsidP="0008588D">
      <w:pPr>
        <w:widowControl w:val="0"/>
        <w:autoSpaceDE w:val="0"/>
        <w:autoSpaceDN w:val="0"/>
        <w:adjustRightInd w:val="0"/>
        <w:spacing w:line="312" w:lineRule="auto"/>
        <w:ind w:firstLine="720"/>
        <w:jc w:val="both"/>
        <w:rPr>
          <w:sz w:val="26"/>
          <w:szCs w:val="26"/>
          <w:lang w:val="vi-VN"/>
        </w:rPr>
      </w:pPr>
      <w:r w:rsidRPr="006267E7">
        <w:rPr>
          <w:sz w:val="26"/>
          <w:szCs w:val="26"/>
          <w:lang w:val="vi-VN"/>
        </w:rPr>
        <w:t>1. Nguyễn Thị Ngọc Huyền, Đoàn Thị Thu Hà, Đỗ Thị Hải Hà (2012), Giáo</w:t>
      </w:r>
      <w:r w:rsidRPr="006267E7">
        <w:rPr>
          <w:i/>
          <w:sz w:val="26"/>
          <w:szCs w:val="26"/>
          <w:lang w:val="vi-VN"/>
        </w:rPr>
        <w:t xml:space="preserve"> </w:t>
      </w:r>
      <w:r w:rsidRPr="00E92312">
        <w:rPr>
          <w:i/>
          <w:sz w:val="26"/>
          <w:szCs w:val="26"/>
          <w:lang w:val="vi-VN"/>
        </w:rPr>
        <w:t>trình Quản lý học</w:t>
      </w:r>
      <w:r w:rsidRPr="00E92312">
        <w:rPr>
          <w:sz w:val="26"/>
          <w:szCs w:val="26"/>
          <w:lang w:val="vi-VN"/>
        </w:rPr>
        <w:t>, Nxb ĐH Kinh tế quốc dân, chương VIII, IX, X.</w:t>
      </w:r>
    </w:p>
    <w:p w14:paraId="0B97BA0F" w14:textId="77777777" w:rsidR="0008588D" w:rsidRPr="00E92312" w:rsidRDefault="0008588D" w:rsidP="0008588D">
      <w:pPr>
        <w:widowControl w:val="0"/>
        <w:autoSpaceDE w:val="0"/>
        <w:autoSpaceDN w:val="0"/>
        <w:adjustRightInd w:val="0"/>
        <w:spacing w:line="312" w:lineRule="auto"/>
        <w:ind w:firstLine="720"/>
        <w:jc w:val="both"/>
        <w:rPr>
          <w:sz w:val="26"/>
          <w:szCs w:val="26"/>
        </w:rPr>
      </w:pPr>
      <w:r w:rsidRPr="00E92312">
        <w:rPr>
          <w:sz w:val="26"/>
          <w:szCs w:val="26"/>
        </w:rPr>
        <w:t xml:space="preserve">2. John R. Schermerhorn (2012), </w:t>
      </w:r>
      <w:hyperlink r:id="rId59"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 chapter 5, 7.</w:t>
      </w:r>
    </w:p>
    <w:p w14:paraId="56C986B9" w14:textId="77777777" w:rsidR="0008588D" w:rsidRPr="00E92312" w:rsidRDefault="0008588D" w:rsidP="0008588D">
      <w:pPr>
        <w:pStyle w:val="11"/>
      </w:pPr>
      <w:r w:rsidRPr="00E92312">
        <w:t>CHƯƠNG V- TỔ CHỨC</w:t>
      </w:r>
    </w:p>
    <w:p w14:paraId="0C4246AB" w14:textId="77777777" w:rsidR="0008588D" w:rsidRPr="00E92312" w:rsidRDefault="0008588D" w:rsidP="0008588D">
      <w:pPr>
        <w:pStyle w:val="Heading2"/>
        <w:rPr>
          <w:lang w:val="it-IT"/>
        </w:rPr>
      </w:pPr>
      <w:bookmarkStart w:id="137" w:name="_Toc439789460"/>
      <w:r w:rsidRPr="00E92312">
        <w:rPr>
          <w:lang w:val="it-IT"/>
        </w:rPr>
        <w:tab/>
        <w:t xml:space="preserve">Trong chương này, sinh viên sẽ được cung cấp các kiến thức cơ bản về chức năng tổ chức và cơ cấu tổ chức bao gồm khái niệm, các kiểu cơ cấu tổ chức và các thuộc tính cơ bản của cơ cấu tổ chức. Sinh viên cũng sẽ được trang bị </w:t>
      </w:r>
      <w:r w:rsidRPr="00E92312">
        <w:rPr>
          <w:lang w:val="it-IT" w:eastAsia="ja-JP"/>
        </w:rPr>
        <w:t xml:space="preserve">kiến thức và kỹ năng cơ bản về thiết kế cơ cấu tổ chức bao gồm các nguyên tắc thiết kế cơ cấu tổ chức, quá trình thiết kế và quá trình hoàn thiện cơ cấu tổ chức; </w:t>
      </w:r>
      <w:r w:rsidRPr="00E92312">
        <w:rPr>
          <w:lang w:val="it-IT"/>
        </w:rPr>
        <w:t>quản lý sự thay đổi và đổi mới trong tổ chức.</w:t>
      </w:r>
    </w:p>
    <w:p w14:paraId="659DD154"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5.1. Chức năng tổ chức và cơ cấu tổ chức</w:t>
      </w:r>
    </w:p>
    <w:p w14:paraId="72748118"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5.1.1.</w:t>
      </w:r>
      <w:bookmarkEnd w:id="137"/>
      <w:r w:rsidRPr="00E92312">
        <w:rPr>
          <w:rFonts w:eastAsia="Times New Roman"/>
          <w:bCs/>
          <w:sz w:val="26"/>
          <w:szCs w:val="26"/>
          <w:lang w:val="it-IT"/>
        </w:rPr>
        <w:t xml:space="preserve"> Nội dung cơ bản của c</w:t>
      </w:r>
      <w:r w:rsidRPr="00E92312">
        <w:rPr>
          <w:sz w:val="26"/>
          <w:szCs w:val="26"/>
          <w:lang w:val="it-IT"/>
        </w:rPr>
        <w:t xml:space="preserve">hức năng tổ chức </w:t>
      </w:r>
    </w:p>
    <w:p w14:paraId="7A89600A" w14:textId="77777777" w:rsidR="0008588D" w:rsidRPr="00E92312" w:rsidRDefault="0008588D" w:rsidP="0008588D">
      <w:pPr>
        <w:widowControl w:val="0"/>
        <w:tabs>
          <w:tab w:val="left" w:pos="1502"/>
        </w:tabs>
        <w:spacing w:line="312" w:lineRule="auto"/>
        <w:ind w:firstLine="720"/>
        <w:jc w:val="both"/>
        <w:rPr>
          <w:sz w:val="26"/>
          <w:szCs w:val="26"/>
          <w:lang w:val="it-IT"/>
        </w:rPr>
      </w:pPr>
      <w:r w:rsidRPr="00E92312">
        <w:rPr>
          <w:sz w:val="26"/>
          <w:szCs w:val="26"/>
          <w:lang w:val="it-IT"/>
        </w:rPr>
        <w:t>5.1.2. Cơ cấu tổ chức và các thuộc tính cơ bản của cơ cấu tổ chức</w:t>
      </w:r>
    </w:p>
    <w:p w14:paraId="03365640" w14:textId="77777777" w:rsidR="0008588D" w:rsidRPr="006267E7" w:rsidRDefault="0008588D" w:rsidP="0008588D">
      <w:pPr>
        <w:pStyle w:val="Heading3"/>
      </w:pPr>
      <w:r w:rsidRPr="006267E7">
        <w:t>5.1.3. Các kiểu cơ cấu tổ chức</w:t>
      </w:r>
    </w:p>
    <w:p w14:paraId="5697770B"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5.2. Thiết kế cơ cấu tổ chức</w:t>
      </w:r>
    </w:p>
    <w:p w14:paraId="0BBEB7C5"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5.2.1. Nguyên tắc thiết kế cơ cấu tổ chức</w:t>
      </w:r>
    </w:p>
    <w:p w14:paraId="2E9CB1B9"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5.2.2. Quá trình thiết kế cơ cấu tổ chức mới</w:t>
      </w:r>
    </w:p>
    <w:p w14:paraId="4C5ABFAD"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5.2.3. Quá trình hoàn thiện cơ cấu tổ chức</w:t>
      </w:r>
    </w:p>
    <w:p w14:paraId="507835E6"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5.3. Quản lý sự thay đổi và đổi mới</w:t>
      </w:r>
    </w:p>
    <w:p w14:paraId="2EB8A188"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5.3.1. Tổng quan về thay đổi</w:t>
      </w:r>
    </w:p>
    <w:p w14:paraId="7C19A43C"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5.3.2. Quản lý sự thay đổi</w:t>
      </w:r>
    </w:p>
    <w:p w14:paraId="7EBE9D16" w14:textId="77777777" w:rsidR="0008588D" w:rsidRPr="00E92312" w:rsidRDefault="0008588D" w:rsidP="0008588D">
      <w:pPr>
        <w:widowControl w:val="0"/>
        <w:spacing w:line="312" w:lineRule="auto"/>
        <w:ind w:firstLine="720"/>
        <w:jc w:val="both"/>
        <w:rPr>
          <w:sz w:val="26"/>
          <w:szCs w:val="26"/>
          <w:lang w:val="it-IT"/>
        </w:rPr>
      </w:pPr>
      <w:r w:rsidRPr="00E92312">
        <w:rPr>
          <w:sz w:val="26"/>
          <w:szCs w:val="26"/>
          <w:lang w:val="it-IT"/>
        </w:rPr>
        <w:t>5.3.3. Đổi mới</w:t>
      </w:r>
    </w:p>
    <w:p w14:paraId="719D489B" w14:textId="77777777" w:rsidR="0008588D" w:rsidRPr="006267E7" w:rsidRDefault="0008588D" w:rsidP="0008588D">
      <w:pPr>
        <w:widowControl w:val="0"/>
        <w:spacing w:line="312" w:lineRule="auto"/>
        <w:jc w:val="both"/>
        <w:rPr>
          <w:b/>
          <w:sz w:val="26"/>
          <w:szCs w:val="26"/>
          <w:lang w:val="vi-VN"/>
        </w:rPr>
      </w:pPr>
      <w:r w:rsidRPr="006267E7">
        <w:rPr>
          <w:b/>
          <w:sz w:val="26"/>
          <w:szCs w:val="26"/>
          <w:lang w:val="vi-VN"/>
        </w:rPr>
        <w:t>Tài liệu tham khảo của chương</w:t>
      </w:r>
    </w:p>
    <w:p w14:paraId="39F746A3" w14:textId="77777777" w:rsidR="0008588D" w:rsidRPr="00E92312" w:rsidRDefault="0008588D" w:rsidP="0008588D">
      <w:pPr>
        <w:widowControl w:val="0"/>
        <w:autoSpaceDE w:val="0"/>
        <w:autoSpaceDN w:val="0"/>
        <w:adjustRightInd w:val="0"/>
        <w:spacing w:line="312" w:lineRule="auto"/>
        <w:ind w:firstLine="720"/>
        <w:jc w:val="both"/>
        <w:rPr>
          <w:sz w:val="26"/>
          <w:szCs w:val="26"/>
          <w:lang w:val="vi-VN"/>
        </w:rPr>
      </w:pPr>
      <w:r w:rsidRPr="00E92312">
        <w:rPr>
          <w:sz w:val="26"/>
          <w:szCs w:val="26"/>
          <w:lang w:val="vi-VN"/>
        </w:rPr>
        <w:t xml:space="preserve">1. Nguyễn Thị Ngọc Huyền, Đoàn Thị Thu Hà, Đỗ Thị Hải Hà (2012), </w:t>
      </w:r>
      <w:r w:rsidRPr="00E92312">
        <w:rPr>
          <w:i/>
          <w:sz w:val="26"/>
          <w:szCs w:val="26"/>
          <w:lang w:val="vi-VN"/>
        </w:rPr>
        <w:t>Giáo trình Quản lý học</w:t>
      </w:r>
      <w:r w:rsidRPr="00E92312">
        <w:rPr>
          <w:sz w:val="26"/>
          <w:szCs w:val="26"/>
          <w:lang w:val="vi-VN"/>
        </w:rPr>
        <w:t>, Nxb ĐH Kinh tế quốc dân, chương XI, XII, XIII</w:t>
      </w:r>
    </w:p>
    <w:p w14:paraId="5E5DBD72" w14:textId="77777777" w:rsidR="0008588D" w:rsidRPr="00E92312" w:rsidRDefault="0008588D" w:rsidP="0008588D">
      <w:pPr>
        <w:widowControl w:val="0"/>
        <w:autoSpaceDE w:val="0"/>
        <w:autoSpaceDN w:val="0"/>
        <w:adjustRightInd w:val="0"/>
        <w:spacing w:line="312" w:lineRule="auto"/>
        <w:ind w:firstLine="720"/>
        <w:jc w:val="both"/>
        <w:rPr>
          <w:sz w:val="26"/>
          <w:szCs w:val="26"/>
        </w:rPr>
      </w:pPr>
      <w:r w:rsidRPr="00E92312">
        <w:rPr>
          <w:sz w:val="26"/>
          <w:szCs w:val="26"/>
        </w:rPr>
        <w:t xml:space="preserve">2. John R. Schermerhorn (2012), </w:t>
      </w:r>
      <w:hyperlink r:id="rId60"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 chapter 8, 9.</w:t>
      </w:r>
    </w:p>
    <w:p w14:paraId="4D399D46" w14:textId="77777777" w:rsidR="0008588D" w:rsidRPr="00E92312" w:rsidRDefault="0008588D" w:rsidP="0008588D">
      <w:pPr>
        <w:widowControl w:val="0"/>
        <w:tabs>
          <w:tab w:val="left" w:pos="440"/>
          <w:tab w:val="left" w:pos="9630"/>
          <w:tab w:val="left" w:pos="9900"/>
        </w:tabs>
        <w:spacing w:line="312" w:lineRule="auto"/>
        <w:ind w:firstLine="720"/>
        <w:jc w:val="both"/>
        <w:rPr>
          <w:b/>
          <w:sz w:val="26"/>
          <w:szCs w:val="26"/>
        </w:rPr>
      </w:pPr>
    </w:p>
    <w:p w14:paraId="36535E9F" w14:textId="77777777" w:rsidR="0008588D" w:rsidRPr="00E92312" w:rsidRDefault="0008588D" w:rsidP="0008588D">
      <w:pPr>
        <w:pStyle w:val="11"/>
      </w:pPr>
      <w:r w:rsidRPr="00E92312">
        <w:t>CHƯƠNG VI - LÃNH ĐẠO</w:t>
      </w:r>
    </w:p>
    <w:p w14:paraId="3761CB96" w14:textId="77777777" w:rsidR="0008588D" w:rsidRPr="00BD617A" w:rsidRDefault="0008588D" w:rsidP="0008588D">
      <w:pPr>
        <w:widowControl w:val="0"/>
        <w:spacing w:line="312" w:lineRule="auto"/>
        <w:ind w:firstLine="720"/>
        <w:jc w:val="both"/>
        <w:rPr>
          <w:bCs/>
          <w:sz w:val="26"/>
          <w:szCs w:val="26"/>
          <w:lang w:val="sv-SE"/>
        </w:rPr>
      </w:pPr>
      <w:r w:rsidRPr="00BD617A">
        <w:rPr>
          <w:bCs/>
          <w:sz w:val="26"/>
          <w:szCs w:val="26"/>
          <w:lang w:val="sv-SE"/>
        </w:rPr>
        <w:t xml:space="preserve">Chương VI cung cấp cho sinh viên các kiến thức cơ bản về lãnh đạo, bản chất và các cách tiếp cận chủ yếu về lãnh đạo, các nội dung cơ bản của chức năng lãnh đạo.  </w:t>
      </w:r>
    </w:p>
    <w:p w14:paraId="3DCBFA75" w14:textId="77777777" w:rsidR="0008588D" w:rsidRPr="00BD617A" w:rsidRDefault="0008588D" w:rsidP="0008588D">
      <w:pPr>
        <w:widowControl w:val="0"/>
        <w:spacing w:line="312" w:lineRule="auto"/>
        <w:jc w:val="both"/>
        <w:rPr>
          <w:b/>
          <w:sz w:val="26"/>
          <w:szCs w:val="26"/>
          <w:lang w:val="vi-VN"/>
        </w:rPr>
      </w:pPr>
      <w:r w:rsidRPr="00BD617A">
        <w:rPr>
          <w:b/>
          <w:sz w:val="26"/>
          <w:szCs w:val="26"/>
          <w:lang w:val="vi-VN"/>
        </w:rPr>
        <w:t>6.1. Tổng quan về lãnh đạo</w:t>
      </w:r>
    </w:p>
    <w:p w14:paraId="5554207C"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 xml:space="preserve"> 6.1.1. Khái niệm lãnh đạo và người lãnh đạo</w:t>
      </w:r>
    </w:p>
    <w:p w14:paraId="176F27EA" w14:textId="77777777" w:rsidR="0008588D" w:rsidRPr="00E92312" w:rsidRDefault="0008588D" w:rsidP="0008588D">
      <w:pPr>
        <w:widowControl w:val="0"/>
        <w:spacing w:line="312" w:lineRule="auto"/>
        <w:ind w:firstLine="720"/>
        <w:jc w:val="both"/>
        <w:rPr>
          <w:bCs/>
          <w:sz w:val="26"/>
          <w:szCs w:val="26"/>
        </w:rPr>
      </w:pPr>
      <w:r w:rsidRPr="00E92312">
        <w:rPr>
          <w:bCs/>
          <w:sz w:val="26"/>
          <w:szCs w:val="26"/>
        </w:rPr>
        <w:t xml:space="preserve"> 6.1.2. Lãnh đạo với tư cách một chức năng của nhà quản lý</w:t>
      </w:r>
    </w:p>
    <w:p w14:paraId="1E5B00F2" w14:textId="77777777" w:rsidR="0008588D" w:rsidRPr="00BD617A" w:rsidRDefault="0008588D" w:rsidP="0008588D">
      <w:pPr>
        <w:widowControl w:val="0"/>
        <w:spacing w:line="312" w:lineRule="auto"/>
        <w:jc w:val="both"/>
        <w:rPr>
          <w:b/>
          <w:sz w:val="26"/>
          <w:szCs w:val="26"/>
          <w:lang w:val="vi-VN"/>
        </w:rPr>
      </w:pPr>
      <w:r w:rsidRPr="00BD617A">
        <w:rPr>
          <w:b/>
          <w:sz w:val="26"/>
          <w:szCs w:val="26"/>
          <w:lang w:val="vi-VN"/>
        </w:rPr>
        <w:t>6.2. Các nội dung cơ bản của chức năng lãnh đạo</w:t>
      </w:r>
    </w:p>
    <w:p w14:paraId="243FFB96"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6.2.1. Tạo động lực</w:t>
      </w:r>
    </w:p>
    <w:p w14:paraId="45A381C2"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6.2.2. Lãnh đạo nhóm</w:t>
      </w:r>
    </w:p>
    <w:p w14:paraId="2CB5C845"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6.2.3. Truyền thông</w:t>
      </w:r>
    </w:p>
    <w:p w14:paraId="54D0BBE8"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6.2.4. Giải quyết xung đột</w:t>
      </w:r>
    </w:p>
    <w:p w14:paraId="66C5A00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6.2.5. Đàm phán</w:t>
      </w:r>
    </w:p>
    <w:p w14:paraId="46980F58" w14:textId="77777777" w:rsidR="0008588D" w:rsidRPr="00BD617A" w:rsidRDefault="0008588D" w:rsidP="0008588D">
      <w:pPr>
        <w:widowControl w:val="0"/>
        <w:spacing w:line="312" w:lineRule="auto"/>
        <w:jc w:val="both"/>
        <w:rPr>
          <w:b/>
          <w:sz w:val="26"/>
          <w:szCs w:val="26"/>
          <w:lang w:val="vi-VN"/>
        </w:rPr>
      </w:pPr>
      <w:r w:rsidRPr="00BD617A">
        <w:rPr>
          <w:b/>
          <w:sz w:val="26"/>
          <w:szCs w:val="26"/>
          <w:lang w:val="vi-VN"/>
        </w:rPr>
        <w:t>Tài liệu tham khảo của chương</w:t>
      </w:r>
    </w:p>
    <w:p w14:paraId="529179A9" w14:textId="77777777" w:rsidR="0008588D" w:rsidRPr="00E92312" w:rsidRDefault="0008588D" w:rsidP="0008588D">
      <w:pPr>
        <w:widowControl w:val="0"/>
        <w:autoSpaceDE w:val="0"/>
        <w:autoSpaceDN w:val="0"/>
        <w:adjustRightInd w:val="0"/>
        <w:spacing w:line="312" w:lineRule="auto"/>
        <w:ind w:firstLine="720"/>
        <w:jc w:val="both"/>
        <w:rPr>
          <w:sz w:val="26"/>
          <w:szCs w:val="26"/>
        </w:rPr>
      </w:pPr>
      <w:r w:rsidRPr="00E92312">
        <w:rPr>
          <w:sz w:val="26"/>
          <w:szCs w:val="26"/>
        </w:rPr>
        <w:t xml:space="preserve">1. Nguyễn Thị Ngọc Huyền, Đoàn Thị Thu Hà, Đỗ Thị Hải Hà </w:t>
      </w:r>
      <w:r w:rsidRPr="00E92312">
        <w:rPr>
          <w:sz w:val="26"/>
          <w:szCs w:val="26"/>
          <w:lang w:val="vi-VN"/>
        </w:rPr>
        <w:t>(201</w:t>
      </w:r>
      <w:r w:rsidRPr="00E92312">
        <w:rPr>
          <w:sz w:val="26"/>
          <w:szCs w:val="26"/>
        </w:rPr>
        <w:t>2</w:t>
      </w:r>
      <w:r w:rsidRPr="00E92312">
        <w:rPr>
          <w:sz w:val="26"/>
          <w:szCs w:val="26"/>
          <w:lang w:val="vi-VN"/>
        </w:rPr>
        <w:t xml:space="preserve">), </w:t>
      </w:r>
      <w:r w:rsidRPr="00E92312">
        <w:rPr>
          <w:i/>
          <w:sz w:val="26"/>
          <w:szCs w:val="26"/>
          <w:lang w:val="vi-VN"/>
        </w:rPr>
        <w:t>Giáo trình Quản lý học</w:t>
      </w:r>
      <w:r w:rsidRPr="00E92312">
        <w:rPr>
          <w:sz w:val="26"/>
          <w:szCs w:val="26"/>
          <w:lang w:val="vi-VN"/>
        </w:rPr>
        <w:t xml:space="preserve">, Nxb ĐH Kinh tế quốc dân, chương </w:t>
      </w:r>
      <w:r w:rsidRPr="00E92312">
        <w:rPr>
          <w:sz w:val="26"/>
          <w:szCs w:val="26"/>
        </w:rPr>
        <w:t>XIV, XV, XVI, XVII, XVIII</w:t>
      </w:r>
      <w:r w:rsidRPr="00E92312">
        <w:rPr>
          <w:sz w:val="26"/>
          <w:szCs w:val="26"/>
          <w:lang w:val="vi-VN"/>
        </w:rPr>
        <w:t>.</w:t>
      </w:r>
    </w:p>
    <w:p w14:paraId="31F5284E" w14:textId="77777777" w:rsidR="0008588D" w:rsidRPr="00E92312" w:rsidRDefault="0008588D" w:rsidP="0008588D">
      <w:pPr>
        <w:widowControl w:val="0"/>
        <w:autoSpaceDE w:val="0"/>
        <w:autoSpaceDN w:val="0"/>
        <w:adjustRightInd w:val="0"/>
        <w:spacing w:line="312" w:lineRule="auto"/>
        <w:ind w:firstLine="720"/>
        <w:jc w:val="both"/>
        <w:rPr>
          <w:sz w:val="26"/>
          <w:szCs w:val="26"/>
        </w:rPr>
      </w:pPr>
      <w:r w:rsidRPr="00E92312">
        <w:rPr>
          <w:sz w:val="26"/>
          <w:szCs w:val="26"/>
        </w:rPr>
        <w:t xml:space="preserve">2. John R. Schermerhorn (2012), </w:t>
      </w:r>
      <w:hyperlink r:id="rId61"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 chapter 8, 9.</w:t>
      </w:r>
    </w:p>
    <w:p w14:paraId="2517FEFF" w14:textId="77777777" w:rsidR="0008588D" w:rsidRPr="00E92312" w:rsidRDefault="0008588D" w:rsidP="0008588D">
      <w:pPr>
        <w:widowControl w:val="0"/>
        <w:tabs>
          <w:tab w:val="left" w:pos="440"/>
          <w:tab w:val="left" w:pos="9630"/>
          <w:tab w:val="left" w:pos="9900"/>
        </w:tabs>
        <w:spacing w:line="312" w:lineRule="auto"/>
        <w:ind w:firstLine="720"/>
        <w:jc w:val="both"/>
        <w:rPr>
          <w:rFonts w:eastAsia="Times New Roman"/>
          <w:b/>
          <w:bCs/>
          <w:sz w:val="26"/>
          <w:szCs w:val="26"/>
          <w:lang w:eastAsia="vi-VN"/>
        </w:rPr>
      </w:pPr>
    </w:p>
    <w:p w14:paraId="249E3B21" w14:textId="77777777" w:rsidR="0008588D" w:rsidRPr="00E92312" w:rsidRDefault="0008588D" w:rsidP="0008588D">
      <w:pPr>
        <w:pStyle w:val="11"/>
        <w:rPr>
          <w:lang w:eastAsia="vi-VN"/>
        </w:rPr>
      </w:pPr>
      <w:r w:rsidRPr="00E92312">
        <w:rPr>
          <w:lang w:eastAsia="vi-VN"/>
        </w:rPr>
        <w:t>CHƯƠNG VII - KIỂM SOÁT</w:t>
      </w:r>
    </w:p>
    <w:p w14:paraId="654F2732"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 xml:space="preserve">Chương VII cung cấp cho sinh viên những </w:t>
      </w:r>
      <w:r w:rsidRPr="00E92312">
        <w:rPr>
          <w:noProof/>
          <w:sz w:val="26"/>
          <w:szCs w:val="26"/>
        </w:rPr>
        <w:t xml:space="preserve">kiến thức </w:t>
      </w:r>
      <w:r w:rsidRPr="00E92312">
        <w:rPr>
          <w:noProof/>
          <w:sz w:val="26"/>
          <w:szCs w:val="26"/>
          <w:lang w:val="vi-VN"/>
        </w:rPr>
        <w:t>về chức năng kiểm soát bao gồm khái niệm, bản chất, vai trò của kiểm soát; nguyên tắc của kiểm soát</w:t>
      </w:r>
      <w:r w:rsidRPr="00E92312">
        <w:rPr>
          <w:noProof/>
          <w:sz w:val="26"/>
          <w:szCs w:val="26"/>
        </w:rPr>
        <w:t xml:space="preserve">. Chương này cũng giới thiệu về môi trường kiểm soát và </w:t>
      </w:r>
      <w:r w:rsidRPr="00E92312">
        <w:rPr>
          <w:noProof/>
          <w:sz w:val="26"/>
          <w:szCs w:val="26"/>
          <w:lang w:val="vi-VN"/>
        </w:rPr>
        <w:t>hệ thống kiểm soát</w:t>
      </w:r>
      <w:r w:rsidRPr="00E92312">
        <w:rPr>
          <w:noProof/>
          <w:sz w:val="26"/>
          <w:szCs w:val="26"/>
        </w:rPr>
        <w:t xml:space="preserve"> với các bộ phận cấu thành của nó.</w:t>
      </w:r>
      <w:r w:rsidRPr="00E92312">
        <w:rPr>
          <w:noProof/>
          <w:sz w:val="26"/>
          <w:szCs w:val="26"/>
          <w:lang w:val="vi-VN"/>
        </w:rPr>
        <w:t xml:space="preserve"> </w:t>
      </w:r>
    </w:p>
    <w:p w14:paraId="289F8A93" w14:textId="77777777" w:rsidR="0008588D" w:rsidRPr="00BD617A" w:rsidRDefault="0008588D" w:rsidP="0008588D">
      <w:pPr>
        <w:widowControl w:val="0"/>
        <w:spacing w:line="312" w:lineRule="auto"/>
        <w:jc w:val="both"/>
        <w:rPr>
          <w:b/>
          <w:sz w:val="26"/>
          <w:szCs w:val="26"/>
          <w:lang w:val="vi-VN"/>
        </w:rPr>
      </w:pPr>
      <w:r w:rsidRPr="00BD617A">
        <w:rPr>
          <w:b/>
          <w:sz w:val="26"/>
          <w:szCs w:val="26"/>
          <w:lang w:val="vi-VN"/>
        </w:rPr>
        <w:t>7.1. Tổng quan về kiểm soát</w:t>
      </w:r>
    </w:p>
    <w:p w14:paraId="0B93E1FA"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7.1.1. Khái niệm và bản chất của kiểm soát</w:t>
      </w:r>
    </w:p>
    <w:p w14:paraId="4350EC9E"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 xml:space="preserve">7.1.2. </w:t>
      </w:r>
      <w:r w:rsidRPr="00E92312">
        <w:rPr>
          <w:noProof/>
          <w:sz w:val="26"/>
          <w:szCs w:val="26"/>
          <w:lang w:val="pt-BR"/>
        </w:rPr>
        <w:t xml:space="preserve">Vai trò </w:t>
      </w:r>
      <w:r w:rsidRPr="00E92312">
        <w:rPr>
          <w:noProof/>
          <w:sz w:val="26"/>
          <w:szCs w:val="26"/>
          <w:lang w:val="vi-VN"/>
        </w:rPr>
        <w:t>của kiểm soát</w:t>
      </w:r>
    </w:p>
    <w:p w14:paraId="1292371A"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7.1.3. Nguyên tắc kiểm soát</w:t>
      </w:r>
    </w:p>
    <w:p w14:paraId="0E58A1C9" w14:textId="77777777" w:rsidR="0008588D" w:rsidRPr="00BD617A" w:rsidRDefault="0008588D" w:rsidP="0008588D">
      <w:pPr>
        <w:widowControl w:val="0"/>
        <w:spacing w:line="312" w:lineRule="auto"/>
        <w:jc w:val="both"/>
        <w:rPr>
          <w:b/>
          <w:sz w:val="26"/>
          <w:szCs w:val="26"/>
          <w:lang w:val="vi-VN"/>
        </w:rPr>
      </w:pPr>
      <w:r w:rsidRPr="00BD617A">
        <w:rPr>
          <w:b/>
          <w:sz w:val="26"/>
          <w:szCs w:val="26"/>
          <w:lang w:val="vi-VN"/>
        </w:rPr>
        <w:t xml:space="preserve">7.2. Môi trường kiểm soát </w:t>
      </w:r>
    </w:p>
    <w:p w14:paraId="79435E7A"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7.2.1 Khái niệm môi trường kiểm soát</w:t>
      </w:r>
    </w:p>
    <w:p w14:paraId="288C72F2"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7.2.2 Các yếu tố của môi trường kiểm soát</w:t>
      </w:r>
    </w:p>
    <w:p w14:paraId="2F2274DF" w14:textId="77777777" w:rsidR="0008588D" w:rsidRPr="00BD617A" w:rsidRDefault="0008588D" w:rsidP="0008588D">
      <w:pPr>
        <w:widowControl w:val="0"/>
        <w:spacing w:line="312" w:lineRule="auto"/>
        <w:jc w:val="both"/>
        <w:rPr>
          <w:b/>
          <w:sz w:val="26"/>
          <w:szCs w:val="26"/>
          <w:lang w:val="vi-VN"/>
        </w:rPr>
      </w:pPr>
      <w:r w:rsidRPr="00BD617A">
        <w:rPr>
          <w:b/>
          <w:sz w:val="26"/>
          <w:szCs w:val="26"/>
          <w:lang w:val="vi-VN"/>
        </w:rPr>
        <w:t>7.3 Hệ thống kiểm soát</w:t>
      </w:r>
    </w:p>
    <w:p w14:paraId="57EA6960"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7.3.1. Chủ thể kiểm soát</w:t>
      </w:r>
    </w:p>
    <w:p w14:paraId="56D963F6"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7.3.2. Hình thức kiểm soát</w:t>
      </w:r>
    </w:p>
    <w:p w14:paraId="6CDCB745"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7.3.3. Công cụ kiểm soát</w:t>
      </w:r>
    </w:p>
    <w:p w14:paraId="6A6FC946" w14:textId="77777777" w:rsidR="0008588D" w:rsidRPr="00E92312" w:rsidRDefault="0008588D" w:rsidP="0008588D">
      <w:pPr>
        <w:widowControl w:val="0"/>
        <w:spacing w:line="312" w:lineRule="auto"/>
        <w:ind w:firstLine="720"/>
        <w:jc w:val="both"/>
        <w:rPr>
          <w:noProof/>
          <w:sz w:val="26"/>
          <w:szCs w:val="26"/>
          <w:lang w:val="vi-VN"/>
        </w:rPr>
      </w:pPr>
      <w:r w:rsidRPr="00E92312">
        <w:rPr>
          <w:noProof/>
          <w:sz w:val="26"/>
          <w:szCs w:val="26"/>
          <w:lang w:val="vi-VN"/>
        </w:rPr>
        <w:t>7.3.4. Quy trình kiểm soát</w:t>
      </w:r>
    </w:p>
    <w:p w14:paraId="5D898255" w14:textId="77777777" w:rsidR="0008588D" w:rsidRPr="00BD617A" w:rsidRDefault="0008588D" w:rsidP="0008588D">
      <w:pPr>
        <w:widowControl w:val="0"/>
        <w:spacing w:line="312" w:lineRule="auto"/>
        <w:jc w:val="both"/>
        <w:rPr>
          <w:b/>
          <w:sz w:val="26"/>
          <w:szCs w:val="26"/>
          <w:lang w:val="vi-VN"/>
        </w:rPr>
      </w:pPr>
      <w:r w:rsidRPr="00BD617A">
        <w:rPr>
          <w:b/>
          <w:sz w:val="26"/>
          <w:szCs w:val="26"/>
          <w:lang w:val="vi-VN"/>
        </w:rPr>
        <w:t>Tài liệu tham khảo của chương</w:t>
      </w:r>
    </w:p>
    <w:p w14:paraId="7F59D30A" w14:textId="77777777" w:rsidR="0008588D" w:rsidRPr="00E92312" w:rsidRDefault="0008588D" w:rsidP="0008588D">
      <w:pPr>
        <w:widowControl w:val="0"/>
        <w:autoSpaceDE w:val="0"/>
        <w:autoSpaceDN w:val="0"/>
        <w:adjustRightInd w:val="0"/>
        <w:spacing w:line="312" w:lineRule="auto"/>
        <w:ind w:firstLine="720"/>
        <w:jc w:val="both"/>
        <w:rPr>
          <w:sz w:val="26"/>
          <w:szCs w:val="26"/>
          <w:lang w:val="vi-VN"/>
        </w:rPr>
      </w:pPr>
      <w:r w:rsidRPr="00E92312">
        <w:rPr>
          <w:sz w:val="26"/>
          <w:szCs w:val="26"/>
          <w:lang w:val="vi-VN"/>
        </w:rPr>
        <w:t xml:space="preserve">1. Nguyễn Thị Ngọc Huyền, Đoàn Thị Thu Hà, Đỗ Thị Hải Hà (2012), </w:t>
      </w:r>
      <w:r w:rsidRPr="00E92312">
        <w:rPr>
          <w:i/>
          <w:sz w:val="26"/>
          <w:szCs w:val="26"/>
          <w:lang w:val="vi-VN"/>
        </w:rPr>
        <w:t>Giáo trình Quản lý học</w:t>
      </w:r>
      <w:r w:rsidRPr="00E92312">
        <w:rPr>
          <w:sz w:val="26"/>
          <w:szCs w:val="26"/>
          <w:lang w:val="vi-VN"/>
        </w:rPr>
        <w:t>, Nxb ĐH Kinh tế quốc dân, chương XIX, XX.</w:t>
      </w:r>
    </w:p>
    <w:p w14:paraId="34021082" w14:textId="77777777" w:rsidR="0008588D" w:rsidRPr="00E92312" w:rsidRDefault="0008588D" w:rsidP="0008588D">
      <w:pPr>
        <w:widowControl w:val="0"/>
        <w:autoSpaceDE w:val="0"/>
        <w:autoSpaceDN w:val="0"/>
        <w:adjustRightInd w:val="0"/>
        <w:spacing w:line="312" w:lineRule="auto"/>
        <w:ind w:firstLine="720"/>
        <w:jc w:val="both"/>
        <w:rPr>
          <w:sz w:val="26"/>
          <w:szCs w:val="26"/>
        </w:rPr>
      </w:pPr>
      <w:r w:rsidRPr="00E92312">
        <w:rPr>
          <w:sz w:val="26"/>
          <w:szCs w:val="26"/>
        </w:rPr>
        <w:t xml:space="preserve">2. John R. Schermerhorn (2012), </w:t>
      </w:r>
      <w:hyperlink r:id="rId62"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 chapter 6.</w:t>
      </w:r>
    </w:p>
    <w:p w14:paraId="4E401807" w14:textId="77777777" w:rsidR="0008588D" w:rsidRPr="00E92312" w:rsidRDefault="0008588D" w:rsidP="0008588D">
      <w:pPr>
        <w:widowControl w:val="0"/>
        <w:tabs>
          <w:tab w:val="left" w:pos="440"/>
          <w:tab w:val="left" w:pos="9630"/>
          <w:tab w:val="left" w:pos="9900"/>
        </w:tabs>
        <w:spacing w:line="312" w:lineRule="auto"/>
        <w:jc w:val="both"/>
        <w:rPr>
          <w:rFonts w:eastAsia="Times New Roman"/>
          <w:b/>
          <w:sz w:val="26"/>
          <w:szCs w:val="26"/>
        </w:rPr>
      </w:pPr>
      <w:r w:rsidRPr="00E92312">
        <w:rPr>
          <w:rFonts w:eastAsia="Times New Roman"/>
          <w:b/>
          <w:sz w:val="26"/>
          <w:szCs w:val="26"/>
        </w:rPr>
        <w:t>7. GIÁO TRÌNH</w:t>
      </w:r>
    </w:p>
    <w:p w14:paraId="0BE6A55B"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Nguyễn Thị Ngọc Huyền, Đoàn Thị Thu Hà, Đỗ Thị Hải Hà (2012), Khoa Khoa học Quản lý, </w:t>
      </w:r>
      <w:r w:rsidRPr="00E92312">
        <w:rPr>
          <w:i/>
          <w:sz w:val="26"/>
          <w:szCs w:val="26"/>
        </w:rPr>
        <w:t>Giáo trình</w:t>
      </w:r>
      <w:r w:rsidRPr="00E92312">
        <w:rPr>
          <w:sz w:val="26"/>
          <w:szCs w:val="26"/>
        </w:rPr>
        <w:t xml:space="preserve"> </w:t>
      </w:r>
      <w:r w:rsidRPr="00E92312">
        <w:rPr>
          <w:i/>
          <w:sz w:val="26"/>
          <w:szCs w:val="26"/>
        </w:rPr>
        <w:t>Quản lý học,</w:t>
      </w:r>
      <w:r w:rsidRPr="00E92312">
        <w:rPr>
          <w:sz w:val="26"/>
          <w:szCs w:val="26"/>
        </w:rPr>
        <w:t xml:space="preserve"> NXB KTQD.</w:t>
      </w:r>
    </w:p>
    <w:p w14:paraId="2A623B3F" w14:textId="77777777" w:rsidR="0008588D" w:rsidRPr="00E92312" w:rsidRDefault="0008588D" w:rsidP="0008588D">
      <w:pPr>
        <w:widowControl w:val="0"/>
        <w:spacing w:line="312" w:lineRule="auto"/>
        <w:jc w:val="both"/>
        <w:rPr>
          <w:b/>
          <w:sz w:val="26"/>
          <w:szCs w:val="26"/>
        </w:rPr>
      </w:pPr>
      <w:r w:rsidRPr="00E92312">
        <w:rPr>
          <w:b/>
          <w:sz w:val="26"/>
          <w:szCs w:val="26"/>
        </w:rPr>
        <w:t>8. TÀI LIỆU THAM KHẢO CHÍNH</w:t>
      </w:r>
    </w:p>
    <w:p w14:paraId="1587B9A7" w14:textId="77777777" w:rsidR="0008588D" w:rsidRPr="00E92312" w:rsidRDefault="0008588D" w:rsidP="0008588D">
      <w:pPr>
        <w:widowControl w:val="0"/>
        <w:autoSpaceDE w:val="0"/>
        <w:autoSpaceDN w:val="0"/>
        <w:adjustRightInd w:val="0"/>
        <w:spacing w:line="312" w:lineRule="auto"/>
        <w:ind w:firstLine="720"/>
        <w:jc w:val="both"/>
        <w:rPr>
          <w:sz w:val="26"/>
          <w:szCs w:val="26"/>
        </w:rPr>
      </w:pPr>
      <w:r w:rsidRPr="00E92312">
        <w:rPr>
          <w:sz w:val="26"/>
          <w:szCs w:val="26"/>
        </w:rPr>
        <w:t xml:space="preserve">1. John R. Schermerhorn (2012), </w:t>
      </w:r>
      <w:hyperlink r:id="rId63" w:history="1">
        <w:r w:rsidRPr="00E92312">
          <w:rPr>
            <w:i/>
            <w:sz w:val="26"/>
            <w:szCs w:val="26"/>
          </w:rPr>
          <w:t>Exploring Management</w:t>
        </w:r>
      </w:hyperlink>
      <w:r w:rsidRPr="00E92312">
        <w:rPr>
          <w:i/>
          <w:sz w:val="26"/>
          <w:szCs w:val="26"/>
        </w:rPr>
        <w:t>,</w:t>
      </w:r>
      <w:r w:rsidRPr="00E92312">
        <w:rPr>
          <w:sz w:val="26"/>
          <w:szCs w:val="26"/>
        </w:rPr>
        <w:t xml:space="preserve"> 3</w:t>
      </w:r>
      <w:r w:rsidRPr="00E92312">
        <w:rPr>
          <w:sz w:val="26"/>
          <w:szCs w:val="26"/>
          <w:vertAlign w:val="superscript"/>
        </w:rPr>
        <w:t>rh</w:t>
      </w:r>
      <w:r w:rsidRPr="00E92312">
        <w:rPr>
          <w:sz w:val="26"/>
          <w:szCs w:val="26"/>
        </w:rPr>
        <w:t xml:space="preserve"> edn, John Wiley &amp; Sons, Inc.</w:t>
      </w:r>
    </w:p>
    <w:p w14:paraId="12EA0660" w14:textId="77777777" w:rsidR="0008588D" w:rsidRPr="00E92312" w:rsidRDefault="0008588D" w:rsidP="0008588D">
      <w:pPr>
        <w:widowControl w:val="0"/>
        <w:tabs>
          <w:tab w:val="left" w:pos="851"/>
        </w:tabs>
        <w:spacing w:line="312" w:lineRule="auto"/>
        <w:ind w:firstLine="720"/>
        <w:jc w:val="both"/>
        <w:rPr>
          <w:sz w:val="26"/>
          <w:szCs w:val="26"/>
        </w:rPr>
      </w:pPr>
      <w:r w:rsidRPr="00E92312">
        <w:rPr>
          <w:rStyle w:val="gl"/>
          <w:sz w:val="26"/>
          <w:szCs w:val="26"/>
        </w:rPr>
        <w:t xml:space="preserve">2. </w:t>
      </w:r>
      <w:hyperlink r:id="rId64" w:history="1">
        <w:r w:rsidRPr="00E92312">
          <w:rPr>
            <w:rStyle w:val="Hyperlink"/>
            <w:sz w:val="26"/>
            <w:szCs w:val="26"/>
          </w:rPr>
          <w:t>Harold Koontz</w:t>
        </w:r>
      </w:hyperlink>
      <w:r w:rsidRPr="00E92312">
        <w:rPr>
          <w:rStyle w:val="gl"/>
          <w:sz w:val="26"/>
          <w:szCs w:val="26"/>
        </w:rPr>
        <w:t xml:space="preserve">, </w:t>
      </w:r>
      <w:hyperlink r:id="rId65" w:history="1">
        <w:r w:rsidRPr="00E92312">
          <w:rPr>
            <w:rStyle w:val="Hyperlink"/>
            <w:sz w:val="26"/>
            <w:szCs w:val="26"/>
          </w:rPr>
          <w:t>Heinz Weihrich</w:t>
        </w:r>
      </w:hyperlink>
      <w:r w:rsidRPr="00E92312">
        <w:rPr>
          <w:rStyle w:val="gl"/>
          <w:sz w:val="26"/>
          <w:szCs w:val="26"/>
        </w:rPr>
        <w:t xml:space="preserve"> (2009), </w:t>
      </w:r>
      <w:hyperlink r:id="rId66" w:history="1">
        <w:r w:rsidRPr="00E92312">
          <w:rPr>
            <w:rStyle w:val="Emphasis"/>
            <w:sz w:val="26"/>
            <w:szCs w:val="26"/>
          </w:rPr>
          <w:t>Essentials</w:t>
        </w:r>
        <w:r w:rsidRPr="00E92312">
          <w:rPr>
            <w:rStyle w:val="Hyperlink"/>
            <w:sz w:val="26"/>
            <w:szCs w:val="26"/>
          </w:rPr>
          <w:t xml:space="preserve"> of </w:t>
        </w:r>
        <w:r w:rsidRPr="00E92312">
          <w:rPr>
            <w:rStyle w:val="Emphasis"/>
            <w:sz w:val="26"/>
            <w:szCs w:val="26"/>
          </w:rPr>
          <w:t>Management</w:t>
        </w:r>
      </w:hyperlink>
      <w:r w:rsidRPr="00E92312">
        <w:rPr>
          <w:sz w:val="26"/>
          <w:szCs w:val="26"/>
        </w:rPr>
        <w:t>, 8</w:t>
      </w:r>
      <w:r w:rsidRPr="00E92312">
        <w:rPr>
          <w:sz w:val="26"/>
          <w:szCs w:val="26"/>
          <w:vertAlign w:val="superscript"/>
        </w:rPr>
        <w:t>th</w:t>
      </w:r>
      <w:r w:rsidRPr="00E92312">
        <w:rPr>
          <w:sz w:val="26"/>
          <w:szCs w:val="26"/>
        </w:rPr>
        <w:t xml:space="preserve"> edn,</w:t>
      </w:r>
      <w:r w:rsidRPr="00E92312">
        <w:rPr>
          <w:rStyle w:val="gl"/>
          <w:sz w:val="26"/>
          <w:szCs w:val="26"/>
        </w:rPr>
        <w:t xml:space="preserve"> Mc Graw Hill Companies.</w:t>
      </w:r>
    </w:p>
    <w:p w14:paraId="37034806" w14:textId="77777777" w:rsidR="0008588D" w:rsidRDefault="0008588D" w:rsidP="0008588D">
      <w:pPr>
        <w:widowControl w:val="0"/>
        <w:tabs>
          <w:tab w:val="left" w:pos="567"/>
        </w:tabs>
        <w:spacing w:line="312" w:lineRule="auto"/>
        <w:jc w:val="both"/>
        <w:rPr>
          <w:b/>
          <w:sz w:val="26"/>
          <w:szCs w:val="26"/>
        </w:rPr>
      </w:pPr>
    </w:p>
    <w:p w14:paraId="13EEDC08" w14:textId="77777777" w:rsidR="0008588D" w:rsidRPr="00E92312" w:rsidRDefault="0008588D" w:rsidP="0008588D">
      <w:pPr>
        <w:widowControl w:val="0"/>
        <w:tabs>
          <w:tab w:val="left" w:pos="567"/>
        </w:tabs>
        <w:spacing w:line="312" w:lineRule="auto"/>
        <w:jc w:val="both"/>
        <w:rPr>
          <w:b/>
          <w:sz w:val="26"/>
          <w:szCs w:val="26"/>
        </w:rPr>
      </w:pPr>
      <w:r w:rsidRPr="00E92312">
        <w:rPr>
          <w:b/>
          <w:sz w:val="26"/>
          <w:szCs w:val="26"/>
        </w:rPr>
        <w:t>9. PHƯƠNG PHÁP ĐÁNH GIÁ HỌC PHẦN:</w:t>
      </w:r>
    </w:p>
    <w:p w14:paraId="4D7BEE2E" w14:textId="77777777" w:rsidR="0008588D" w:rsidRPr="00E92312" w:rsidRDefault="0008588D" w:rsidP="0008588D">
      <w:pPr>
        <w:widowControl w:val="0"/>
        <w:numPr>
          <w:ilvl w:val="0"/>
          <w:numId w:val="108"/>
        </w:numPr>
        <w:tabs>
          <w:tab w:val="left" w:pos="851"/>
        </w:tabs>
        <w:spacing w:line="312" w:lineRule="auto"/>
        <w:ind w:left="0" w:firstLine="720"/>
        <w:jc w:val="both"/>
        <w:rPr>
          <w:sz w:val="26"/>
          <w:szCs w:val="26"/>
        </w:rPr>
      </w:pPr>
      <w:r w:rsidRPr="00E92312">
        <w:rPr>
          <w:sz w:val="26"/>
          <w:szCs w:val="26"/>
        </w:rPr>
        <w:t>Điểm kiểm tra cá nhân sẽ được đánh giá dựa trên bài thuyết trình của nhóm, bài tập cá nhân, và sự tham gia đóng góp thảo luận trên lớp.</w:t>
      </w:r>
    </w:p>
    <w:p w14:paraId="266D3B4C" w14:textId="77777777" w:rsidR="0008588D" w:rsidRPr="00E92312" w:rsidRDefault="0008588D" w:rsidP="0008588D">
      <w:pPr>
        <w:widowControl w:val="0"/>
        <w:numPr>
          <w:ilvl w:val="0"/>
          <w:numId w:val="108"/>
        </w:numPr>
        <w:tabs>
          <w:tab w:val="left" w:pos="851"/>
        </w:tabs>
        <w:spacing w:line="312" w:lineRule="auto"/>
        <w:ind w:left="0" w:firstLine="720"/>
        <w:jc w:val="both"/>
        <w:rPr>
          <w:sz w:val="26"/>
          <w:szCs w:val="26"/>
        </w:rPr>
      </w:pPr>
      <w:r w:rsidRPr="00E92312">
        <w:rPr>
          <w:sz w:val="26"/>
          <w:szCs w:val="26"/>
        </w:rPr>
        <w:t xml:space="preserve">Điều kiện dự thi kết thúc học phần: </w:t>
      </w:r>
    </w:p>
    <w:p w14:paraId="47888B41" w14:textId="77777777" w:rsidR="0008588D" w:rsidRPr="00E92312" w:rsidRDefault="0008588D" w:rsidP="0008588D">
      <w:pPr>
        <w:widowControl w:val="0"/>
        <w:tabs>
          <w:tab w:val="left" w:pos="851"/>
        </w:tabs>
        <w:spacing w:line="312" w:lineRule="auto"/>
        <w:ind w:firstLine="720"/>
        <w:jc w:val="both"/>
        <w:rPr>
          <w:sz w:val="26"/>
          <w:szCs w:val="26"/>
        </w:rPr>
      </w:pPr>
      <w:r w:rsidRPr="00E92312">
        <w:rPr>
          <w:sz w:val="26"/>
          <w:szCs w:val="26"/>
        </w:rPr>
        <w:t xml:space="preserve"> - Tham gia thảo luận các bài tập tình huống</w:t>
      </w:r>
    </w:p>
    <w:p w14:paraId="5C5322BD" w14:textId="77777777" w:rsidR="0008588D" w:rsidRPr="00E92312" w:rsidRDefault="0008588D" w:rsidP="0008588D">
      <w:pPr>
        <w:widowControl w:val="0"/>
        <w:tabs>
          <w:tab w:val="left" w:pos="851"/>
        </w:tabs>
        <w:spacing w:line="312" w:lineRule="auto"/>
        <w:ind w:firstLine="720"/>
        <w:jc w:val="both"/>
        <w:rPr>
          <w:sz w:val="26"/>
          <w:szCs w:val="26"/>
        </w:rPr>
      </w:pPr>
      <w:r w:rsidRPr="00E92312">
        <w:rPr>
          <w:sz w:val="26"/>
          <w:szCs w:val="26"/>
        </w:rPr>
        <w:t xml:space="preserve"> - Tham dự tối thiểu 80% các buổi học trên lớp</w:t>
      </w:r>
    </w:p>
    <w:p w14:paraId="7C689C9A" w14:textId="77777777" w:rsidR="0008588D" w:rsidRPr="00E92312" w:rsidRDefault="0008588D" w:rsidP="0008588D">
      <w:pPr>
        <w:widowControl w:val="0"/>
        <w:tabs>
          <w:tab w:val="left" w:pos="851"/>
        </w:tabs>
        <w:spacing w:line="312" w:lineRule="auto"/>
        <w:ind w:firstLine="720"/>
        <w:jc w:val="both"/>
        <w:rPr>
          <w:sz w:val="26"/>
          <w:szCs w:val="26"/>
        </w:rPr>
      </w:pPr>
      <w:r w:rsidRPr="00E92312">
        <w:rPr>
          <w:sz w:val="26"/>
          <w:szCs w:val="26"/>
        </w:rPr>
        <w:t xml:space="preserve"> - Tham gia làm và thuyết trình bài tập nhóm</w:t>
      </w:r>
    </w:p>
    <w:p w14:paraId="544CA805" w14:textId="77777777" w:rsidR="0008588D" w:rsidRPr="00E92312" w:rsidRDefault="0008588D" w:rsidP="0008588D">
      <w:pPr>
        <w:widowControl w:val="0"/>
        <w:tabs>
          <w:tab w:val="left" w:pos="851"/>
        </w:tabs>
        <w:spacing w:line="312" w:lineRule="auto"/>
        <w:ind w:firstLine="720"/>
        <w:jc w:val="both"/>
        <w:rPr>
          <w:sz w:val="26"/>
          <w:szCs w:val="26"/>
        </w:rPr>
      </w:pPr>
      <w:r w:rsidRPr="00E92312">
        <w:rPr>
          <w:sz w:val="26"/>
          <w:szCs w:val="26"/>
        </w:rPr>
        <w:t xml:space="preserve"> - Điểm kiểm tra cá nhân đạt tối thiểu 5  </w:t>
      </w:r>
    </w:p>
    <w:p w14:paraId="1BD6AD32" w14:textId="77777777" w:rsidR="0008588D" w:rsidRPr="00E92312" w:rsidRDefault="0008588D" w:rsidP="0008588D">
      <w:pPr>
        <w:widowControl w:val="0"/>
        <w:numPr>
          <w:ilvl w:val="0"/>
          <w:numId w:val="109"/>
        </w:numPr>
        <w:tabs>
          <w:tab w:val="left" w:pos="851"/>
        </w:tabs>
        <w:spacing w:line="312" w:lineRule="auto"/>
        <w:ind w:left="0" w:firstLine="720"/>
        <w:jc w:val="both"/>
        <w:rPr>
          <w:sz w:val="26"/>
          <w:szCs w:val="26"/>
        </w:rPr>
      </w:pPr>
      <w:r w:rsidRPr="00E92312">
        <w:rPr>
          <w:sz w:val="26"/>
          <w:szCs w:val="26"/>
        </w:rPr>
        <w:t>Thi kết thúc học phần là thi tự luận và công thức tính điểm học phần như sau:</w:t>
      </w:r>
    </w:p>
    <w:p w14:paraId="15BF27CA" w14:textId="77777777" w:rsidR="0008588D" w:rsidRPr="00E92312" w:rsidRDefault="0008588D" w:rsidP="0008588D">
      <w:pPr>
        <w:widowControl w:val="0"/>
        <w:numPr>
          <w:ilvl w:val="1"/>
          <w:numId w:val="110"/>
        </w:numPr>
        <w:spacing w:line="312" w:lineRule="auto"/>
        <w:ind w:left="0" w:firstLine="720"/>
        <w:jc w:val="both"/>
        <w:rPr>
          <w:sz w:val="26"/>
          <w:szCs w:val="26"/>
        </w:rPr>
      </w:pPr>
      <w:r w:rsidRPr="00E92312">
        <w:rPr>
          <w:sz w:val="26"/>
          <w:szCs w:val="26"/>
        </w:rPr>
        <w:t>Điểm chuyên cần:</w:t>
      </w:r>
      <w:r w:rsidRPr="00E92312">
        <w:rPr>
          <w:sz w:val="26"/>
          <w:szCs w:val="26"/>
        </w:rPr>
        <w:tab/>
      </w:r>
      <w:r w:rsidRPr="00E92312">
        <w:rPr>
          <w:sz w:val="26"/>
          <w:szCs w:val="26"/>
        </w:rPr>
        <w:tab/>
      </w:r>
      <w:r w:rsidRPr="00E92312">
        <w:rPr>
          <w:sz w:val="26"/>
          <w:szCs w:val="26"/>
        </w:rPr>
        <w:tab/>
      </w:r>
      <w:r w:rsidRPr="00E92312">
        <w:rPr>
          <w:sz w:val="26"/>
          <w:szCs w:val="26"/>
        </w:rPr>
        <w:tab/>
      </w:r>
      <w:r w:rsidRPr="00E92312">
        <w:rPr>
          <w:sz w:val="26"/>
          <w:szCs w:val="26"/>
        </w:rPr>
        <w:tab/>
        <w:t>10%</w:t>
      </w:r>
    </w:p>
    <w:p w14:paraId="616634F1" w14:textId="77777777" w:rsidR="0008588D" w:rsidRPr="00E92312" w:rsidRDefault="0008588D" w:rsidP="0008588D">
      <w:pPr>
        <w:widowControl w:val="0"/>
        <w:numPr>
          <w:ilvl w:val="1"/>
          <w:numId w:val="110"/>
        </w:numPr>
        <w:spacing w:line="312" w:lineRule="auto"/>
        <w:ind w:left="0" w:firstLine="720"/>
        <w:jc w:val="both"/>
        <w:rPr>
          <w:sz w:val="26"/>
          <w:szCs w:val="26"/>
        </w:rPr>
      </w:pPr>
      <w:r w:rsidRPr="00E92312">
        <w:rPr>
          <w:sz w:val="26"/>
          <w:szCs w:val="26"/>
        </w:rPr>
        <w:t xml:space="preserve">Điểm kiểm tra: </w:t>
      </w:r>
      <w:r w:rsidRPr="00E92312">
        <w:rPr>
          <w:sz w:val="26"/>
          <w:szCs w:val="26"/>
        </w:rPr>
        <w:tab/>
      </w:r>
      <w:r w:rsidRPr="00E92312">
        <w:rPr>
          <w:sz w:val="26"/>
          <w:szCs w:val="26"/>
        </w:rPr>
        <w:tab/>
      </w:r>
      <w:r w:rsidRPr="00E92312">
        <w:rPr>
          <w:sz w:val="26"/>
          <w:szCs w:val="26"/>
        </w:rPr>
        <w:tab/>
      </w:r>
      <w:r w:rsidRPr="00E92312">
        <w:rPr>
          <w:sz w:val="26"/>
          <w:szCs w:val="26"/>
        </w:rPr>
        <w:tab/>
      </w:r>
      <w:r w:rsidRPr="00E92312">
        <w:rPr>
          <w:sz w:val="26"/>
          <w:szCs w:val="26"/>
        </w:rPr>
        <w:tab/>
        <w:t xml:space="preserve">20% </w:t>
      </w:r>
    </w:p>
    <w:p w14:paraId="2909E31C" w14:textId="77777777" w:rsidR="0008588D" w:rsidRPr="00E92312" w:rsidRDefault="0008588D" w:rsidP="0008588D">
      <w:pPr>
        <w:widowControl w:val="0"/>
        <w:numPr>
          <w:ilvl w:val="1"/>
          <w:numId w:val="110"/>
        </w:numPr>
        <w:spacing w:line="312" w:lineRule="auto"/>
        <w:ind w:left="0" w:firstLine="720"/>
        <w:jc w:val="both"/>
        <w:rPr>
          <w:sz w:val="26"/>
          <w:szCs w:val="26"/>
        </w:rPr>
      </w:pPr>
      <w:r w:rsidRPr="00E92312">
        <w:rPr>
          <w:sz w:val="26"/>
          <w:szCs w:val="26"/>
        </w:rPr>
        <w:t>Thi tự luận:</w:t>
      </w:r>
      <w:r w:rsidRPr="00E92312">
        <w:rPr>
          <w:sz w:val="26"/>
          <w:szCs w:val="26"/>
        </w:rPr>
        <w:tab/>
      </w:r>
      <w:r w:rsidRPr="00E92312">
        <w:rPr>
          <w:sz w:val="26"/>
          <w:szCs w:val="26"/>
        </w:rPr>
        <w:tab/>
      </w:r>
      <w:r w:rsidRPr="00E92312">
        <w:rPr>
          <w:sz w:val="26"/>
          <w:szCs w:val="26"/>
        </w:rPr>
        <w:tab/>
      </w:r>
      <w:r w:rsidRPr="00E92312">
        <w:rPr>
          <w:sz w:val="26"/>
          <w:szCs w:val="26"/>
        </w:rPr>
        <w:tab/>
      </w:r>
      <w:r w:rsidRPr="00E92312">
        <w:rPr>
          <w:sz w:val="26"/>
          <w:szCs w:val="26"/>
        </w:rPr>
        <w:tab/>
        <w:t>70%</w:t>
      </w:r>
    </w:p>
    <w:p w14:paraId="7B5A6FAD"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i/>
          <w:iCs/>
          <w:sz w:val="26"/>
          <w:szCs w:val="26"/>
        </w:rPr>
        <w:t xml:space="preserve">     </w:t>
      </w:r>
      <w:r w:rsidRPr="00E92312">
        <w:rPr>
          <w:rFonts w:eastAsia="Times New Roman"/>
          <w:i/>
          <w:iCs/>
          <w:sz w:val="26"/>
          <w:szCs w:val="26"/>
        </w:rPr>
        <w:tab/>
      </w:r>
      <w:r w:rsidRPr="00E92312">
        <w:rPr>
          <w:rFonts w:eastAsia="Times New Roman"/>
          <w:i/>
          <w:iCs/>
          <w:sz w:val="26"/>
          <w:szCs w:val="26"/>
        </w:rPr>
        <w:tab/>
      </w:r>
      <w:r w:rsidRPr="00E92312">
        <w:rPr>
          <w:rFonts w:eastAsia="Times New Roman"/>
          <w:i/>
          <w:iCs/>
          <w:sz w:val="26"/>
          <w:szCs w:val="26"/>
        </w:rPr>
        <w:tab/>
      </w:r>
      <w:r w:rsidRPr="00E92312">
        <w:rPr>
          <w:rFonts w:eastAsia="Times New Roman"/>
          <w:i/>
          <w:iCs/>
          <w:sz w:val="26"/>
          <w:szCs w:val="26"/>
        </w:rPr>
        <w:tab/>
      </w:r>
      <w:r w:rsidRPr="00E92312">
        <w:rPr>
          <w:rFonts w:eastAsia="Times New Roman"/>
          <w:i/>
          <w:iCs/>
          <w:sz w:val="26"/>
          <w:szCs w:val="26"/>
        </w:rPr>
        <w:tab/>
      </w:r>
      <w:r w:rsidRPr="00E92312">
        <w:rPr>
          <w:rFonts w:eastAsia="Times New Roman"/>
          <w:i/>
          <w:iCs/>
          <w:sz w:val="26"/>
          <w:szCs w:val="26"/>
        </w:rPr>
        <w:tab/>
      </w:r>
    </w:p>
    <w:tbl>
      <w:tblPr>
        <w:tblW w:w="0" w:type="auto"/>
        <w:jc w:val="center"/>
        <w:tblLook w:val="04A0" w:firstRow="1" w:lastRow="0" w:firstColumn="1" w:lastColumn="0" w:noHBand="0" w:noVBand="1"/>
      </w:tblPr>
      <w:tblGrid>
        <w:gridCol w:w="4644"/>
        <w:gridCol w:w="4644"/>
      </w:tblGrid>
      <w:tr w:rsidR="0008588D" w:rsidRPr="00E92312" w14:paraId="0E350157" w14:textId="77777777" w:rsidTr="003E0FF4">
        <w:trPr>
          <w:jc w:val="center"/>
        </w:trPr>
        <w:tc>
          <w:tcPr>
            <w:tcW w:w="4668" w:type="dxa"/>
          </w:tcPr>
          <w:p w14:paraId="577B3D20" w14:textId="77777777" w:rsidR="0008588D" w:rsidRPr="00E92312" w:rsidRDefault="0008588D" w:rsidP="003E0FF4">
            <w:pPr>
              <w:widowControl w:val="0"/>
              <w:tabs>
                <w:tab w:val="left" w:pos="2222"/>
              </w:tabs>
              <w:spacing w:line="312" w:lineRule="auto"/>
              <w:jc w:val="center"/>
              <w:rPr>
                <w:color w:val="000000"/>
                <w:sz w:val="26"/>
                <w:szCs w:val="26"/>
              </w:rPr>
            </w:pPr>
          </w:p>
          <w:p w14:paraId="2DE4E971" w14:textId="77777777" w:rsidR="0008588D" w:rsidRPr="00E92312" w:rsidRDefault="0008588D" w:rsidP="003E0FF4">
            <w:pPr>
              <w:widowControl w:val="0"/>
              <w:tabs>
                <w:tab w:val="left" w:pos="2222"/>
              </w:tabs>
              <w:spacing w:line="312" w:lineRule="auto"/>
              <w:jc w:val="center"/>
              <w:rPr>
                <w:b/>
                <w:color w:val="000000"/>
                <w:sz w:val="26"/>
                <w:szCs w:val="26"/>
              </w:rPr>
            </w:pPr>
            <w:r w:rsidRPr="00E92312">
              <w:rPr>
                <w:b/>
                <w:color w:val="000000"/>
                <w:sz w:val="26"/>
                <w:szCs w:val="26"/>
              </w:rPr>
              <w:t>TRƯỞNG BỘ MÔN</w:t>
            </w:r>
          </w:p>
          <w:p w14:paraId="41DC4E58" w14:textId="77777777" w:rsidR="0008588D" w:rsidRPr="00E92312" w:rsidRDefault="0008588D" w:rsidP="003E0FF4">
            <w:pPr>
              <w:widowControl w:val="0"/>
              <w:tabs>
                <w:tab w:val="left" w:pos="2222"/>
              </w:tabs>
              <w:spacing w:line="312" w:lineRule="auto"/>
              <w:jc w:val="center"/>
              <w:rPr>
                <w:color w:val="000000"/>
                <w:sz w:val="26"/>
                <w:szCs w:val="26"/>
              </w:rPr>
            </w:pPr>
            <w:r w:rsidRPr="00E92312">
              <w:rPr>
                <w:color w:val="000000"/>
                <w:sz w:val="26"/>
                <w:szCs w:val="26"/>
              </w:rPr>
              <w:t>(Đã ký)</w:t>
            </w:r>
          </w:p>
          <w:p w14:paraId="3BB66BF2" w14:textId="77777777" w:rsidR="0008588D" w:rsidRPr="00E92312" w:rsidRDefault="0008588D" w:rsidP="003E0FF4">
            <w:pPr>
              <w:widowControl w:val="0"/>
              <w:tabs>
                <w:tab w:val="left" w:pos="2222"/>
              </w:tabs>
              <w:spacing w:line="312" w:lineRule="auto"/>
              <w:jc w:val="center"/>
              <w:rPr>
                <w:color w:val="000000"/>
                <w:sz w:val="26"/>
                <w:szCs w:val="26"/>
              </w:rPr>
            </w:pPr>
          </w:p>
          <w:p w14:paraId="605804EB" w14:textId="77777777" w:rsidR="0008588D" w:rsidRPr="00E92312" w:rsidRDefault="0008588D" w:rsidP="003E0FF4">
            <w:pPr>
              <w:widowControl w:val="0"/>
              <w:tabs>
                <w:tab w:val="left" w:pos="2222"/>
              </w:tabs>
              <w:spacing w:line="312" w:lineRule="auto"/>
              <w:jc w:val="center"/>
              <w:rPr>
                <w:color w:val="000000"/>
                <w:sz w:val="26"/>
                <w:szCs w:val="26"/>
              </w:rPr>
            </w:pPr>
          </w:p>
          <w:p w14:paraId="2BC19BB1" w14:textId="77777777" w:rsidR="0008588D" w:rsidRPr="00E92312" w:rsidRDefault="0008588D" w:rsidP="003E0FF4">
            <w:pPr>
              <w:widowControl w:val="0"/>
              <w:tabs>
                <w:tab w:val="left" w:pos="2222"/>
              </w:tabs>
              <w:spacing w:line="312" w:lineRule="auto"/>
              <w:jc w:val="center"/>
              <w:rPr>
                <w:color w:val="000000"/>
                <w:sz w:val="26"/>
                <w:szCs w:val="26"/>
              </w:rPr>
            </w:pPr>
          </w:p>
          <w:p w14:paraId="3D7E937E" w14:textId="77777777" w:rsidR="0008588D" w:rsidRPr="00E92312" w:rsidRDefault="0008588D" w:rsidP="003E0FF4">
            <w:pPr>
              <w:widowControl w:val="0"/>
              <w:tabs>
                <w:tab w:val="left" w:pos="2222"/>
              </w:tabs>
              <w:spacing w:line="312" w:lineRule="auto"/>
              <w:jc w:val="center"/>
              <w:rPr>
                <w:b/>
                <w:color w:val="000000"/>
                <w:sz w:val="26"/>
                <w:szCs w:val="26"/>
              </w:rPr>
            </w:pPr>
            <w:r w:rsidRPr="00E92312">
              <w:rPr>
                <w:b/>
                <w:color w:val="000000"/>
                <w:sz w:val="26"/>
                <w:szCs w:val="26"/>
              </w:rPr>
              <w:t>TS. Nguyễn Thị Lệ Thúy</w:t>
            </w:r>
          </w:p>
          <w:p w14:paraId="3BED1979" w14:textId="77777777" w:rsidR="0008588D" w:rsidRPr="00E92312" w:rsidRDefault="0008588D" w:rsidP="003E0FF4">
            <w:pPr>
              <w:widowControl w:val="0"/>
              <w:spacing w:line="312" w:lineRule="auto"/>
              <w:jc w:val="center"/>
              <w:rPr>
                <w:rFonts w:eastAsia="Times New Roman"/>
                <w:color w:val="000000"/>
                <w:sz w:val="26"/>
                <w:szCs w:val="26"/>
              </w:rPr>
            </w:pPr>
          </w:p>
        </w:tc>
        <w:tc>
          <w:tcPr>
            <w:tcW w:w="4669" w:type="dxa"/>
          </w:tcPr>
          <w:p w14:paraId="11F7027D" w14:textId="77777777" w:rsidR="0008588D" w:rsidRPr="00E92312" w:rsidRDefault="0008588D" w:rsidP="003E0FF4">
            <w:pPr>
              <w:widowControl w:val="0"/>
              <w:spacing w:line="312" w:lineRule="auto"/>
              <w:jc w:val="center"/>
              <w:rPr>
                <w:i/>
                <w:iCs/>
                <w:color w:val="000000"/>
                <w:sz w:val="26"/>
                <w:szCs w:val="26"/>
              </w:rPr>
            </w:pPr>
            <w:r w:rsidRPr="00E92312">
              <w:rPr>
                <w:i/>
                <w:iCs/>
                <w:color w:val="000000"/>
                <w:sz w:val="26"/>
                <w:szCs w:val="26"/>
              </w:rPr>
              <w:t>Hà nội, ngày   tháng 02  năm 2018</w:t>
            </w:r>
          </w:p>
          <w:p w14:paraId="4C272C7B" w14:textId="77777777" w:rsidR="0008588D" w:rsidRPr="00E92312" w:rsidRDefault="0008588D" w:rsidP="003E0FF4">
            <w:pPr>
              <w:widowControl w:val="0"/>
              <w:tabs>
                <w:tab w:val="left" w:pos="2222"/>
              </w:tabs>
              <w:spacing w:line="312" w:lineRule="auto"/>
              <w:jc w:val="center"/>
              <w:rPr>
                <w:b/>
                <w:color w:val="000000"/>
                <w:sz w:val="26"/>
                <w:szCs w:val="26"/>
              </w:rPr>
            </w:pPr>
            <w:r w:rsidRPr="00E92312">
              <w:rPr>
                <w:b/>
                <w:color w:val="000000"/>
                <w:sz w:val="26"/>
                <w:szCs w:val="26"/>
              </w:rPr>
              <w:t>HIỆU TRƯỞNG</w:t>
            </w:r>
          </w:p>
          <w:p w14:paraId="15E257EF" w14:textId="77777777" w:rsidR="0008588D" w:rsidRPr="00E92312" w:rsidRDefault="0008588D" w:rsidP="003E0FF4">
            <w:pPr>
              <w:widowControl w:val="0"/>
              <w:tabs>
                <w:tab w:val="left" w:pos="2222"/>
              </w:tabs>
              <w:spacing w:line="312" w:lineRule="auto"/>
              <w:jc w:val="center"/>
              <w:rPr>
                <w:color w:val="000000"/>
                <w:sz w:val="26"/>
                <w:szCs w:val="26"/>
              </w:rPr>
            </w:pPr>
            <w:r w:rsidRPr="00E92312">
              <w:rPr>
                <w:color w:val="000000"/>
                <w:sz w:val="26"/>
                <w:szCs w:val="26"/>
              </w:rPr>
              <w:t>(Đã ký)</w:t>
            </w:r>
          </w:p>
          <w:p w14:paraId="275418DC" w14:textId="77777777" w:rsidR="0008588D" w:rsidRPr="00E92312" w:rsidRDefault="0008588D" w:rsidP="003E0FF4">
            <w:pPr>
              <w:widowControl w:val="0"/>
              <w:tabs>
                <w:tab w:val="left" w:pos="2222"/>
              </w:tabs>
              <w:spacing w:line="312" w:lineRule="auto"/>
              <w:jc w:val="center"/>
              <w:rPr>
                <w:color w:val="000000"/>
                <w:sz w:val="26"/>
                <w:szCs w:val="26"/>
              </w:rPr>
            </w:pPr>
          </w:p>
          <w:p w14:paraId="604A69C4" w14:textId="77777777" w:rsidR="0008588D" w:rsidRPr="00E92312" w:rsidRDefault="0008588D" w:rsidP="003E0FF4">
            <w:pPr>
              <w:widowControl w:val="0"/>
              <w:tabs>
                <w:tab w:val="left" w:pos="2222"/>
              </w:tabs>
              <w:spacing w:line="312" w:lineRule="auto"/>
              <w:jc w:val="center"/>
              <w:rPr>
                <w:color w:val="000000"/>
                <w:sz w:val="26"/>
                <w:szCs w:val="26"/>
              </w:rPr>
            </w:pPr>
          </w:p>
          <w:p w14:paraId="21C866BC" w14:textId="77777777" w:rsidR="0008588D" w:rsidRPr="00E92312" w:rsidRDefault="0008588D" w:rsidP="003E0FF4">
            <w:pPr>
              <w:widowControl w:val="0"/>
              <w:tabs>
                <w:tab w:val="left" w:pos="2222"/>
              </w:tabs>
              <w:spacing w:line="312" w:lineRule="auto"/>
              <w:jc w:val="center"/>
              <w:rPr>
                <w:b/>
                <w:color w:val="000000"/>
                <w:sz w:val="26"/>
                <w:szCs w:val="26"/>
              </w:rPr>
            </w:pPr>
          </w:p>
          <w:p w14:paraId="201A0EAB" w14:textId="77777777" w:rsidR="0008588D" w:rsidRPr="00E92312" w:rsidRDefault="0008588D" w:rsidP="003E0FF4">
            <w:pPr>
              <w:widowControl w:val="0"/>
              <w:tabs>
                <w:tab w:val="left" w:pos="2222"/>
              </w:tabs>
              <w:spacing w:line="312" w:lineRule="auto"/>
              <w:jc w:val="center"/>
              <w:rPr>
                <w:b/>
                <w:color w:val="000000"/>
                <w:sz w:val="26"/>
                <w:szCs w:val="26"/>
              </w:rPr>
            </w:pPr>
            <w:r w:rsidRPr="00E92312">
              <w:rPr>
                <w:b/>
                <w:color w:val="000000"/>
                <w:sz w:val="26"/>
                <w:szCs w:val="26"/>
              </w:rPr>
              <w:t>GS.TS Trần Thọ Đạt</w:t>
            </w:r>
          </w:p>
          <w:p w14:paraId="22B17DD4" w14:textId="77777777" w:rsidR="0008588D" w:rsidRPr="00E92312" w:rsidRDefault="0008588D" w:rsidP="003E0FF4">
            <w:pPr>
              <w:widowControl w:val="0"/>
              <w:tabs>
                <w:tab w:val="left" w:pos="2222"/>
              </w:tabs>
              <w:spacing w:line="312" w:lineRule="auto"/>
              <w:jc w:val="center"/>
              <w:rPr>
                <w:color w:val="000000"/>
                <w:sz w:val="26"/>
                <w:szCs w:val="26"/>
              </w:rPr>
            </w:pPr>
          </w:p>
        </w:tc>
      </w:tr>
    </w:tbl>
    <w:p w14:paraId="2281197C" w14:textId="77777777" w:rsidR="0008588D" w:rsidRPr="00E92312" w:rsidRDefault="0008588D" w:rsidP="0008588D">
      <w:pPr>
        <w:widowControl w:val="0"/>
        <w:spacing w:line="312" w:lineRule="auto"/>
        <w:ind w:firstLine="720"/>
        <w:jc w:val="both"/>
        <w:rPr>
          <w:sz w:val="26"/>
          <w:szCs w:val="26"/>
        </w:rPr>
      </w:pPr>
    </w:p>
    <w:p w14:paraId="4DBB6A56" w14:textId="77777777" w:rsidR="0008588D" w:rsidRPr="00E92312" w:rsidRDefault="0008588D" w:rsidP="0008588D">
      <w:pPr>
        <w:widowControl w:val="0"/>
        <w:spacing w:line="312" w:lineRule="auto"/>
        <w:ind w:firstLine="720"/>
        <w:jc w:val="both"/>
        <w:rPr>
          <w:sz w:val="26"/>
          <w:szCs w:val="26"/>
        </w:rPr>
      </w:pPr>
    </w:p>
    <w:p w14:paraId="29EB393D" w14:textId="77777777" w:rsidR="0008588D" w:rsidRPr="00E92312" w:rsidRDefault="0008588D" w:rsidP="0008588D">
      <w:pPr>
        <w:widowControl w:val="0"/>
        <w:spacing w:line="312" w:lineRule="auto"/>
        <w:ind w:firstLine="720"/>
        <w:jc w:val="both"/>
        <w:rPr>
          <w:sz w:val="26"/>
          <w:szCs w:val="26"/>
        </w:rPr>
      </w:pPr>
    </w:p>
    <w:p w14:paraId="3FFFA463"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55362466" w14:textId="77777777" w:rsidTr="003E0FF4">
        <w:trPr>
          <w:trHeight w:val="854"/>
          <w:jc w:val="center"/>
        </w:trPr>
        <w:tc>
          <w:tcPr>
            <w:tcW w:w="4756" w:type="dxa"/>
          </w:tcPr>
          <w:p w14:paraId="4D5251E4"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6A1C6F31"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5FE2A30F"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149664BF"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68A3B53F"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B6D2520"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91F4CED" w14:textId="77777777" w:rsidR="0008588D" w:rsidRDefault="0008588D" w:rsidP="0008588D">
      <w:pPr>
        <w:widowControl w:val="0"/>
        <w:spacing w:line="312" w:lineRule="auto"/>
        <w:ind w:firstLine="720"/>
        <w:jc w:val="both"/>
        <w:rPr>
          <w:rFonts w:eastAsia="Times New Roman"/>
          <w:b/>
          <w:bCs/>
          <w:color w:val="000000"/>
          <w:sz w:val="26"/>
          <w:szCs w:val="26"/>
        </w:rPr>
      </w:pPr>
    </w:p>
    <w:p w14:paraId="60D6DAD7"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2D965388"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7B0F51AF" w14:textId="77777777" w:rsidR="0008588D" w:rsidRDefault="0008588D" w:rsidP="0008588D">
      <w:pPr>
        <w:widowControl w:val="0"/>
        <w:spacing w:line="312" w:lineRule="auto"/>
        <w:ind w:firstLine="720"/>
        <w:jc w:val="both"/>
        <w:rPr>
          <w:rFonts w:eastAsia="Times New Roman"/>
          <w:b/>
          <w:color w:val="000000"/>
          <w:sz w:val="26"/>
          <w:szCs w:val="26"/>
        </w:rPr>
      </w:pPr>
    </w:p>
    <w:p w14:paraId="15BD9924"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1. TÊN HỌC PHẦN:</w:t>
      </w:r>
    </w:p>
    <w:p w14:paraId="25A8C994"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rPr>
        <w:t>Tiếng Việt:</w:t>
      </w:r>
      <w:r w:rsidRPr="00E92312">
        <w:rPr>
          <w:b/>
          <w:sz w:val="26"/>
          <w:szCs w:val="26"/>
        </w:rPr>
        <w:t xml:space="preserve"> Kế toán nâng</w:t>
      </w:r>
      <w:r w:rsidRPr="00E92312">
        <w:rPr>
          <w:b/>
          <w:sz w:val="26"/>
          <w:szCs w:val="26"/>
          <w:lang w:val="vi-VN"/>
        </w:rPr>
        <w:t xml:space="preserve"> cao 2</w:t>
      </w:r>
    </w:p>
    <w:p w14:paraId="574A01E4"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rPr>
        <w:t>Tiếng Anh: Advanced</w:t>
      </w:r>
      <w:r w:rsidRPr="00E92312">
        <w:rPr>
          <w:rFonts w:eastAsia="Times New Roman"/>
          <w:color w:val="000000"/>
          <w:sz w:val="26"/>
          <w:szCs w:val="26"/>
          <w:lang w:val="vi-VN"/>
        </w:rPr>
        <w:t xml:space="preserve"> Accounting 2</w:t>
      </w:r>
    </w:p>
    <w:p w14:paraId="4D375A79"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rPr>
        <w:t>Mã học phần: KTTC11</w:t>
      </w:r>
      <w:r>
        <w:rPr>
          <w:rFonts w:eastAsia="Times New Roman"/>
          <w:color w:val="000000"/>
          <w:sz w:val="26"/>
          <w:szCs w:val="26"/>
        </w:rPr>
        <w:t>18</w:t>
      </w:r>
      <w:r w:rsidRPr="00E92312">
        <w:rPr>
          <w:rFonts w:eastAsia="Times New Roman"/>
          <w:color w:val="000000"/>
          <w:sz w:val="26"/>
          <w:szCs w:val="26"/>
        </w:rPr>
        <w:t xml:space="preserve">  </w:t>
      </w:r>
      <w:r w:rsidRPr="00E92312">
        <w:rPr>
          <w:sz w:val="26"/>
          <w:szCs w:val="26"/>
        </w:rPr>
        <w:t xml:space="preserve">  </w:t>
      </w:r>
      <w:r w:rsidRPr="00E92312">
        <w:rPr>
          <w:rFonts w:eastAsia="Times New Roman"/>
          <w:color w:val="000000"/>
          <w:sz w:val="26"/>
          <w:szCs w:val="26"/>
        </w:rPr>
        <w:t xml:space="preserve">Tổng số tín chỉ: </w:t>
      </w:r>
      <w:r w:rsidRPr="00E92312">
        <w:rPr>
          <w:rFonts w:eastAsia="Times New Roman"/>
          <w:b/>
          <w:color w:val="000000"/>
          <w:sz w:val="26"/>
          <w:szCs w:val="26"/>
        </w:rPr>
        <w:t>0</w:t>
      </w:r>
      <w:r w:rsidRPr="00E92312">
        <w:rPr>
          <w:rFonts w:eastAsia="Times New Roman"/>
          <w:b/>
          <w:color w:val="000000"/>
          <w:sz w:val="26"/>
          <w:szCs w:val="26"/>
          <w:lang w:val="vi-VN"/>
        </w:rPr>
        <w:t>3</w:t>
      </w:r>
    </w:p>
    <w:p w14:paraId="5F96BB35" w14:textId="77777777" w:rsidR="0008588D" w:rsidRPr="00E92312" w:rsidRDefault="0008588D" w:rsidP="0008588D">
      <w:pPr>
        <w:widowControl w:val="0"/>
        <w:spacing w:line="312" w:lineRule="auto"/>
        <w:jc w:val="both"/>
        <w:rPr>
          <w:rFonts w:eastAsia="Times New Roman"/>
          <w:b/>
          <w:sz w:val="26"/>
          <w:szCs w:val="26"/>
          <w:lang w:val="vi-VN"/>
        </w:rPr>
      </w:pPr>
      <w:r w:rsidRPr="00E92312">
        <w:rPr>
          <w:rFonts w:eastAsia="Times New Roman"/>
          <w:b/>
          <w:color w:val="000000"/>
          <w:sz w:val="26"/>
          <w:szCs w:val="26"/>
          <w:lang w:val="vi-VN"/>
        </w:rPr>
        <w:t xml:space="preserve">2. BỘ MÔN PHỤ TRÁCH GIẢNG DẠY: </w:t>
      </w:r>
      <w:r w:rsidRPr="00E92312">
        <w:rPr>
          <w:rFonts w:eastAsia="Times New Roman"/>
          <w:color w:val="000000"/>
          <w:sz w:val="26"/>
          <w:szCs w:val="26"/>
          <w:lang w:val="vi-VN"/>
        </w:rPr>
        <w:t xml:space="preserve">Bộ môn </w:t>
      </w:r>
      <w:r w:rsidRPr="00E92312">
        <w:rPr>
          <w:sz w:val="26"/>
          <w:szCs w:val="26"/>
          <w:lang w:val="vi-VN"/>
        </w:rPr>
        <w:t>Kế toán Tài chính</w:t>
      </w:r>
    </w:p>
    <w:p w14:paraId="3498C5A2"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3. ĐIỀU KIỆN HỌC TRƯỚC:</w:t>
      </w:r>
    </w:p>
    <w:p w14:paraId="63E2A87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Kế toán tài chính 1</w:t>
      </w:r>
    </w:p>
    <w:p w14:paraId="096614E2"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4. MÔ TẢ HỌC PHẦN:</w:t>
      </w:r>
    </w:p>
    <w:p w14:paraId="2C3BDD4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xml:space="preserve">Học phần giới thiệu hệ thống kế toán trong các loại hình Công ty quy định trong luật Doanh nghiệp Việt Nam hiện hành theo quy trình: thành lập, hoạt động, thay đổi tổ chức và phá sản, giải thể doanh nghiệp. </w:t>
      </w:r>
    </w:p>
    <w:p w14:paraId="0FA5731F"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5. MỤC TIÊU HỌC PHẦN:</w:t>
      </w:r>
    </w:p>
    <w:p w14:paraId="593E1CD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Trang bị, kiến thức kế toán áp dụng trong các loại hình Công ty, theo chế độ kế toán Việt Nam hiện hành cho sinh viên chuyên ngành kế toán, kiểm toán</w:t>
      </w:r>
    </w:p>
    <w:p w14:paraId="3EE44C60"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6. NỘI DUNG HỌC PHẦN:</w:t>
      </w:r>
    </w:p>
    <w:p w14:paraId="5752DF88" w14:textId="77777777" w:rsidR="0008588D" w:rsidRPr="00E92312" w:rsidRDefault="0008588D" w:rsidP="0008588D">
      <w:pPr>
        <w:widowControl w:val="0"/>
        <w:spacing w:line="312" w:lineRule="auto"/>
        <w:ind w:firstLine="720"/>
        <w:jc w:val="center"/>
        <w:rPr>
          <w:b/>
          <w:color w:val="000000"/>
          <w:sz w:val="26"/>
          <w:szCs w:val="26"/>
          <w:lang w:val="vi-VN"/>
        </w:rPr>
      </w:pPr>
      <w:r w:rsidRPr="00E92312">
        <w:rPr>
          <w:b/>
          <w:color w:val="000000"/>
          <w:sz w:val="26"/>
          <w:szCs w:val="26"/>
          <w:lang w:val="vi-VN"/>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257"/>
      </w:tblGrid>
      <w:tr w:rsidR="0008588D" w:rsidRPr="00E92312" w14:paraId="230FF1A1" w14:textId="77777777" w:rsidTr="003E0FF4">
        <w:trPr>
          <w:trHeight w:val="543"/>
          <w:jc w:val="center"/>
        </w:trPr>
        <w:tc>
          <w:tcPr>
            <w:tcW w:w="4248" w:type="dxa"/>
            <w:vMerge w:val="restart"/>
            <w:vAlign w:val="center"/>
          </w:tcPr>
          <w:p w14:paraId="21564A63" w14:textId="77777777" w:rsidR="0008588D" w:rsidRPr="00E92312" w:rsidRDefault="0008588D" w:rsidP="003E0FF4">
            <w:pPr>
              <w:widowControl w:val="0"/>
              <w:spacing w:line="312" w:lineRule="auto"/>
              <w:jc w:val="center"/>
              <w:rPr>
                <w:b/>
                <w:sz w:val="26"/>
                <w:szCs w:val="26"/>
              </w:rPr>
            </w:pPr>
            <w:r w:rsidRPr="00E92312">
              <w:rPr>
                <w:b/>
                <w:sz w:val="26"/>
                <w:szCs w:val="26"/>
              </w:rPr>
              <w:t>Phần/Chương</w:t>
            </w:r>
          </w:p>
        </w:tc>
        <w:tc>
          <w:tcPr>
            <w:tcW w:w="4507" w:type="dxa"/>
            <w:gridSpan w:val="3"/>
            <w:vAlign w:val="center"/>
          </w:tcPr>
          <w:p w14:paraId="0670739D" w14:textId="77777777" w:rsidR="0008588D" w:rsidRPr="00E92312" w:rsidRDefault="0008588D" w:rsidP="003E0FF4">
            <w:pPr>
              <w:widowControl w:val="0"/>
              <w:spacing w:line="312" w:lineRule="auto"/>
              <w:jc w:val="center"/>
              <w:rPr>
                <w:b/>
                <w:sz w:val="26"/>
                <w:szCs w:val="26"/>
              </w:rPr>
            </w:pPr>
            <w:r w:rsidRPr="00E92312">
              <w:rPr>
                <w:b/>
                <w:sz w:val="26"/>
                <w:szCs w:val="26"/>
              </w:rPr>
              <w:t>Thời gian (tiết 60 phút)</w:t>
            </w:r>
          </w:p>
        </w:tc>
      </w:tr>
      <w:tr w:rsidR="0008588D" w:rsidRPr="00E92312" w14:paraId="69A4271D" w14:textId="77777777" w:rsidTr="003E0FF4">
        <w:trPr>
          <w:jc w:val="center"/>
        </w:trPr>
        <w:tc>
          <w:tcPr>
            <w:tcW w:w="4248" w:type="dxa"/>
            <w:vMerge/>
            <w:vAlign w:val="center"/>
          </w:tcPr>
          <w:p w14:paraId="35B56BAE" w14:textId="77777777" w:rsidR="0008588D" w:rsidRPr="00E92312" w:rsidRDefault="0008588D" w:rsidP="003E0FF4">
            <w:pPr>
              <w:widowControl w:val="0"/>
              <w:spacing w:line="312" w:lineRule="auto"/>
              <w:jc w:val="center"/>
              <w:rPr>
                <w:b/>
                <w:sz w:val="26"/>
                <w:szCs w:val="26"/>
              </w:rPr>
            </w:pPr>
          </w:p>
        </w:tc>
        <w:tc>
          <w:tcPr>
            <w:tcW w:w="1170" w:type="dxa"/>
            <w:vAlign w:val="center"/>
          </w:tcPr>
          <w:p w14:paraId="0BF0C2EA" w14:textId="77777777" w:rsidR="0008588D" w:rsidRPr="00E92312" w:rsidRDefault="0008588D" w:rsidP="003E0FF4">
            <w:pPr>
              <w:widowControl w:val="0"/>
              <w:spacing w:line="312" w:lineRule="auto"/>
              <w:jc w:val="center"/>
              <w:rPr>
                <w:b/>
                <w:sz w:val="26"/>
                <w:szCs w:val="26"/>
              </w:rPr>
            </w:pPr>
            <w:r w:rsidRPr="00E92312">
              <w:rPr>
                <w:b/>
                <w:sz w:val="26"/>
                <w:szCs w:val="26"/>
              </w:rPr>
              <w:t>Tổng số</w:t>
            </w:r>
          </w:p>
        </w:tc>
        <w:tc>
          <w:tcPr>
            <w:tcW w:w="1080" w:type="dxa"/>
            <w:vAlign w:val="center"/>
          </w:tcPr>
          <w:p w14:paraId="2E72302C" w14:textId="77777777" w:rsidR="0008588D" w:rsidRPr="00E92312" w:rsidRDefault="0008588D" w:rsidP="003E0FF4">
            <w:pPr>
              <w:widowControl w:val="0"/>
              <w:spacing w:line="312" w:lineRule="auto"/>
              <w:jc w:val="center"/>
              <w:rPr>
                <w:b/>
                <w:sz w:val="26"/>
                <w:szCs w:val="26"/>
              </w:rPr>
            </w:pPr>
            <w:r w:rsidRPr="00E92312">
              <w:rPr>
                <w:b/>
                <w:sz w:val="26"/>
                <w:szCs w:val="26"/>
              </w:rPr>
              <w:t>Giảng</w:t>
            </w:r>
          </w:p>
        </w:tc>
        <w:tc>
          <w:tcPr>
            <w:tcW w:w="2257" w:type="dxa"/>
            <w:vAlign w:val="center"/>
          </w:tcPr>
          <w:p w14:paraId="6DAEE56B" w14:textId="77777777" w:rsidR="0008588D" w:rsidRPr="00E92312" w:rsidRDefault="0008588D" w:rsidP="003E0FF4">
            <w:pPr>
              <w:widowControl w:val="0"/>
              <w:spacing w:line="312" w:lineRule="auto"/>
              <w:jc w:val="center"/>
              <w:rPr>
                <w:b/>
                <w:sz w:val="26"/>
                <w:szCs w:val="26"/>
              </w:rPr>
            </w:pPr>
            <w:r w:rsidRPr="00E92312">
              <w:rPr>
                <w:b/>
                <w:sz w:val="26"/>
                <w:szCs w:val="26"/>
              </w:rPr>
              <w:t>Bài tập và Thảo luận</w:t>
            </w:r>
          </w:p>
        </w:tc>
      </w:tr>
      <w:tr w:rsidR="0008588D" w:rsidRPr="00E92312" w14:paraId="11273C02" w14:textId="77777777" w:rsidTr="003E0FF4">
        <w:trPr>
          <w:jc w:val="center"/>
        </w:trPr>
        <w:tc>
          <w:tcPr>
            <w:tcW w:w="4248" w:type="dxa"/>
          </w:tcPr>
          <w:p w14:paraId="597D7D71"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1: </w:t>
            </w:r>
            <w:r w:rsidRPr="00E92312">
              <w:rPr>
                <w:sz w:val="26"/>
                <w:szCs w:val="26"/>
              </w:rPr>
              <w:t>Tổng quan về các loại hình công ty và kế toán tại</w:t>
            </w:r>
            <w:r w:rsidRPr="00E92312">
              <w:rPr>
                <w:sz w:val="26"/>
                <w:szCs w:val="26"/>
                <w:lang w:val="vi-VN"/>
              </w:rPr>
              <w:t xml:space="preserve"> các </w:t>
            </w:r>
            <w:r w:rsidRPr="00E92312">
              <w:rPr>
                <w:sz w:val="26"/>
                <w:szCs w:val="26"/>
              </w:rPr>
              <w:t>công ty</w:t>
            </w:r>
          </w:p>
        </w:tc>
        <w:tc>
          <w:tcPr>
            <w:tcW w:w="1170" w:type="dxa"/>
          </w:tcPr>
          <w:p w14:paraId="3E424632"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7,5</w:t>
            </w:r>
          </w:p>
        </w:tc>
        <w:tc>
          <w:tcPr>
            <w:tcW w:w="1080" w:type="dxa"/>
          </w:tcPr>
          <w:p w14:paraId="0F8BC675"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c>
          <w:tcPr>
            <w:tcW w:w="2257" w:type="dxa"/>
          </w:tcPr>
          <w:p w14:paraId="00492543" w14:textId="77777777" w:rsidR="0008588D" w:rsidRPr="00E92312" w:rsidRDefault="0008588D" w:rsidP="003E0FF4">
            <w:pPr>
              <w:widowControl w:val="0"/>
              <w:spacing w:line="312" w:lineRule="auto"/>
              <w:jc w:val="center"/>
              <w:rPr>
                <w:sz w:val="26"/>
                <w:szCs w:val="26"/>
              </w:rPr>
            </w:pPr>
            <w:r w:rsidRPr="00E92312">
              <w:rPr>
                <w:sz w:val="26"/>
                <w:szCs w:val="26"/>
                <w:lang w:val="vi-VN"/>
              </w:rPr>
              <w:t>2</w:t>
            </w:r>
            <w:r w:rsidRPr="00E92312">
              <w:rPr>
                <w:sz w:val="26"/>
                <w:szCs w:val="26"/>
              </w:rPr>
              <w:t>,5</w:t>
            </w:r>
          </w:p>
        </w:tc>
      </w:tr>
      <w:tr w:rsidR="0008588D" w:rsidRPr="00E92312" w14:paraId="225A7562" w14:textId="77777777" w:rsidTr="003E0FF4">
        <w:trPr>
          <w:jc w:val="center"/>
        </w:trPr>
        <w:tc>
          <w:tcPr>
            <w:tcW w:w="4248" w:type="dxa"/>
          </w:tcPr>
          <w:p w14:paraId="2935C2D7"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2:  </w:t>
            </w:r>
            <w:r w:rsidRPr="00E92312">
              <w:rPr>
                <w:sz w:val="26"/>
                <w:szCs w:val="26"/>
              </w:rPr>
              <w:t>Kế toán thành lập công ty</w:t>
            </w:r>
          </w:p>
        </w:tc>
        <w:tc>
          <w:tcPr>
            <w:tcW w:w="1170" w:type="dxa"/>
          </w:tcPr>
          <w:p w14:paraId="0E807719"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9</w:t>
            </w:r>
          </w:p>
        </w:tc>
        <w:tc>
          <w:tcPr>
            <w:tcW w:w="1080" w:type="dxa"/>
          </w:tcPr>
          <w:p w14:paraId="7165C096"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c>
          <w:tcPr>
            <w:tcW w:w="2257" w:type="dxa"/>
          </w:tcPr>
          <w:p w14:paraId="679A37C5"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4</w:t>
            </w:r>
          </w:p>
        </w:tc>
      </w:tr>
      <w:tr w:rsidR="0008588D" w:rsidRPr="00E92312" w14:paraId="2FE41D9B" w14:textId="77777777" w:rsidTr="003E0FF4">
        <w:trPr>
          <w:jc w:val="center"/>
        </w:trPr>
        <w:tc>
          <w:tcPr>
            <w:tcW w:w="4248" w:type="dxa"/>
          </w:tcPr>
          <w:p w14:paraId="0355EAE6"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3: </w:t>
            </w:r>
            <w:r w:rsidRPr="00E92312">
              <w:rPr>
                <w:sz w:val="26"/>
                <w:szCs w:val="26"/>
              </w:rPr>
              <w:t>Kế toán biến động vốn góp trong các công ty</w:t>
            </w:r>
          </w:p>
        </w:tc>
        <w:tc>
          <w:tcPr>
            <w:tcW w:w="1170" w:type="dxa"/>
          </w:tcPr>
          <w:p w14:paraId="1221392C"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9</w:t>
            </w:r>
          </w:p>
        </w:tc>
        <w:tc>
          <w:tcPr>
            <w:tcW w:w="1080" w:type="dxa"/>
          </w:tcPr>
          <w:p w14:paraId="1F9B08A1"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c>
          <w:tcPr>
            <w:tcW w:w="2257" w:type="dxa"/>
          </w:tcPr>
          <w:p w14:paraId="19A6D272"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4</w:t>
            </w:r>
          </w:p>
        </w:tc>
      </w:tr>
      <w:tr w:rsidR="0008588D" w:rsidRPr="00E92312" w14:paraId="5D7B2193" w14:textId="77777777" w:rsidTr="003E0FF4">
        <w:trPr>
          <w:jc w:val="center"/>
        </w:trPr>
        <w:tc>
          <w:tcPr>
            <w:tcW w:w="4248" w:type="dxa"/>
          </w:tcPr>
          <w:p w14:paraId="5D509401" w14:textId="77777777" w:rsidR="0008588D" w:rsidRPr="00E92312" w:rsidRDefault="0008588D" w:rsidP="003E0FF4">
            <w:pPr>
              <w:widowControl w:val="0"/>
              <w:spacing w:line="312" w:lineRule="auto"/>
              <w:jc w:val="both"/>
              <w:rPr>
                <w:sz w:val="26"/>
                <w:szCs w:val="26"/>
              </w:rPr>
            </w:pPr>
            <w:r w:rsidRPr="00E92312">
              <w:rPr>
                <w:b/>
                <w:sz w:val="26"/>
                <w:szCs w:val="26"/>
              </w:rPr>
              <w:t xml:space="preserve">Chương 4: </w:t>
            </w:r>
            <w:r w:rsidRPr="00E92312">
              <w:rPr>
                <w:sz w:val="26"/>
                <w:szCs w:val="26"/>
              </w:rPr>
              <w:t>Kế toán giải thể và tổ chức lại công ty</w:t>
            </w:r>
          </w:p>
        </w:tc>
        <w:tc>
          <w:tcPr>
            <w:tcW w:w="1170" w:type="dxa"/>
          </w:tcPr>
          <w:p w14:paraId="774ADC40" w14:textId="77777777" w:rsidR="0008588D" w:rsidRPr="00E92312" w:rsidRDefault="0008588D" w:rsidP="003E0FF4">
            <w:pPr>
              <w:widowControl w:val="0"/>
              <w:spacing w:line="312" w:lineRule="auto"/>
              <w:jc w:val="center"/>
              <w:rPr>
                <w:sz w:val="26"/>
                <w:szCs w:val="26"/>
                <w:lang w:val="vi-VN"/>
              </w:rPr>
            </w:pPr>
            <w:r w:rsidRPr="00E92312">
              <w:rPr>
                <w:sz w:val="26"/>
                <w:szCs w:val="26"/>
              </w:rPr>
              <w:t>1</w:t>
            </w:r>
            <w:r w:rsidRPr="00E92312">
              <w:rPr>
                <w:sz w:val="26"/>
                <w:szCs w:val="26"/>
                <w:lang w:val="vi-VN"/>
              </w:rPr>
              <w:t>2</w:t>
            </w:r>
          </w:p>
        </w:tc>
        <w:tc>
          <w:tcPr>
            <w:tcW w:w="1080" w:type="dxa"/>
          </w:tcPr>
          <w:p w14:paraId="0DF0870D"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7</w:t>
            </w:r>
          </w:p>
        </w:tc>
        <w:tc>
          <w:tcPr>
            <w:tcW w:w="2257" w:type="dxa"/>
          </w:tcPr>
          <w:p w14:paraId="5F79C4AE" w14:textId="77777777" w:rsidR="0008588D" w:rsidRPr="00E92312" w:rsidRDefault="0008588D" w:rsidP="003E0FF4">
            <w:pPr>
              <w:widowControl w:val="0"/>
              <w:spacing w:line="312" w:lineRule="auto"/>
              <w:jc w:val="center"/>
              <w:rPr>
                <w:sz w:val="26"/>
                <w:szCs w:val="26"/>
                <w:lang w:val="vi-VN"/>
              </w:rPr>
            </w:pPr>
            <w:r w:rsidRPr="00E92312">
              <w:rPr>
                <w:sz w:val="26"/>
                <w:szCs w:val="26"/>
                <w:lang w:val="vi-VN"/>
              </w:rPr>
              <w:t>5</w:t>
            </w:r>
          </w:p>
        </w:tc>
      </w:tr>
      <w:tr w:rsidR="0008588D" w:rsidRPr="00E92312" w14:paraId="1340EE63" w14:textId="77777777" w:rsidTr="003E0FF4">
        <w:trPr>
          <w:jc w:val="center"/>
        </w:trPr>
        <w:tc>
          <w:tcPr>
            <w:tcW w:w="4248" w:type="dxa"/>
          </w:tcPr>
          <w:p w14:paraId="57C3E07D"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70" w:type="dxa"/>
          </w:tcPr>
          <w:p w14:paraId="1087FE52"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37,5</w:t>
            </w:r>
          </w:p>
        </w:tc>
        <w:tc>
          <w:tcPr>
            <w:tcW w:w="1080" w:type="dxa"/>
          </w:tcPr>
          <w:p w14:paraId="4C343A46" w14:textId="77777777" w:rsidR="0008588D" w:rsidRPr="00E92312" w:rsidRDefault="0008588D" w:rsidP="003E0FF4">
            <w:pPr>
              <w:widowControl w:val="0"/>
              <w:spacing w:line="312" w:lineRule="auto"/>
              <w:jc w:val="center"/>
              <w:rPr>
                <w:b/>
                <w:sz w:val="26"/>
                <w:szCs w:val="26"/>
                <w:lang w:val="vi-VN"/>
              </w:rPr>
            </w:pPr>
            <w:r w:rsidRPr="00E92312">
              <w:rPr>
                <w:b/>
                <w:sz w:val="26"/>
                <w:szCs w:val="26"/>
                <w:lang w:val="vi-VN"/>
              </w:rPr>
              <w:t>22</w:t>
            </w:r>
          </w:p>
        </w:tc>
        <w:tc>
          <w:tcPr>
            <w:tcW w:w="2257" w:type="dxa"/>
          </w:tcPr>
          <w:p w14:paraId="0AAC68E6" w14:textId="77777777" w:rsidR="0008588D" w:rsidRPr="00E92312" w:rsidRDefault="0008588D" w:rsidP="003E0FF4">
            <w:pPr>
              <w:widowControl w:val="0"/>
              <w:spacing w:line="312" w:lineRule="auto"/>
              <w:jc w:val="center"/>
              <w:rPr>
                <w:b/>
                <w:sz w:val="26"/>
                <w:szCs w:val="26"/>
                <w:lang w:val="vi-VN"/>
              </w:rPr>
            </w:pPr>
            <w:r w:rsidRPr="00E92312">
              <w:rPr>
                <w:b/>
                <w:sz w:val="26"/>
                <w:szCs w:val="26"/>
              </w:rPr>
              <w:t>1</w:t>
            </w:r>
            <w:r w:rsidRPr="00E92312">
              <w:rPr>
                <w:b/>
                <w:sz w:val="26"/>
                <w:szCs w:val="26"/>
                <w:lang w:val="vi-VN"/>
              </w:rPr>
              <w:t>5,5</w:t>
            </w:r>
          </w:p>
        </w:tc>
      </w:tr>
    </w:tbl>
    <w:p w14:paraId="3D061399" w14:textId="77777777" w:rsidR="0008588D" w:rsidRDefault="0008588D" w:rsidP="0008588D">
      <w:pPr>
        <w:widowControl w:val="0"/>
        <w:spacing w:line="312" w:lineRule="auto"/>
        <w:ind w:firstLine="720"/>
        <w:jc w:val="both"/>
        <w:rPr>
          <w:b/>
          <w:sz w:val="26"/>
          <w:szCs w:val="26"/>
        </w:rPr>
      </w:pPr>
    </w:p>
    <w:p w14:paraId="2D2AA0EF" w14:textId="77777777" w:rsidR="0008588D" w:rsidRDefault="0008588D" w:rsidP="0008588D">
      <w:pPr>
        <w:rPr>
          <w:rFonts w:eastAsia="Times New Roman"/>
          <w:b/>
          <w:color w:val="0D0D0D"/>
          <w:sz w:val="26"/>
          <w:szCs w:val="25"/>
          <w:lang w:val="sv-SE"/>
        </w:rPr>
      </w:pPr>
      <w:r>
        <w:br w:type="page"/>
      </w:r>
    </w:p>
    <w:p w14:paraId="576CCE2F" w14:textId="77777777" w:rsidR="0008588D" w:rsidRPr="00E92312" w:rsidRDefault="0008588D" w:rsidP="0008588D">
      <w:pPr>
        <w:pStyle w:val="11"/>
      </w:pPr>
      <w:r w:rsidRPr="00E92312">
        <w:t>CHƯƠNG 1: TỔNG QUAN VỀ CÁC LOẠI HÌNH CÔNG TY VÀ KẾ TOÁN CÔNG TY</w:t>
      </w:r>
    </w:p>
    <w:p w14:paraId="042EC75B" w14:textId="77777777" w:rsidR="0008588D" w:rsidRPr="00E92312" w:rsidRDefault="0008588D" w:rsidP="0008588D">
      <w:pPr>
        <w:widowControl w:val="0"/>
        <w:spacing w:line="312" w:lineRule="auto"/>
        <w:ind w:firstLine="720"/>
        <w:jc w:val="both"/>
        <w:rPr>
          <w:i/>
          <w:sz w:val="26"/>
          <w:szCs w:val="26"/>
        </w:rPr>
      </w:pPr>
      <w:r w:rsidRPr="00E92312">
        <w:rPr>
          <w:i/>
          <w:sz w:val="26"/>
          <w:szCs w:val="26"/>
        </w:rPr>
        <w:t>Chương 1 tập trung làm rõ sự cần thiết của kế toán công ty; làm rõ đối tượng nghiên cứu của môn học; đặc điểm của các loại hình công ty có ảnh hưởng tới kế toán; làm rõ phạm vi và phương pháp nghiên cứu của môn học; giới thiệu chế độ kế toán sẽ sử dụng trong môn học.</w:t>
      </w:r>
    </w:p>
    <w:p w14:paraId="11A29F37"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1.1. Khái niệm và địa vị pháp lý của công ty</w:t>
      </w:r>
    </w:p>
    <w:p w14:paraId="26C2BA74" w14:textId="77777777" w:rsidR="0008588D" w:rsidRPr="00E92312" w:rsidRDefault="0008588D" w:rsidP="0008588D">
      <w:pPr>
        <w:widowControl w:val="0"/>
        <w:spacing w:line="312" w:lineRule="auto"/>
        <w:ind w:firstLine="720"/>
        <w:jc w:val="both"/>
        <w:rPr>
          <w:sz w:val="26"/>
          <w:szCs w:val="26"/>
        </w:rPr>
      </w:pPr>
      <w:r w:rsidRPr="00E92312">
        <w:rPr>
          <w:sz w:val="26"/>
          <w:szCs w:val="26"/>
        </w:rPr>
        <w:t>1.1.1. Khái niệm công ty</w:t>
      </w:r>
    </w:p>
    <w:p w14:paraId="1777B3D5" w14:textId="77777777" w:rsidR="0008588D" w:rsidRPr="00E92312" w:rsidRDefault="0008588D" w:rsidP="0008588D">
      <w:pPr>
        <w:widowControl w:val="0"/>
        <w:spacing w:line="312" w:lineRule="auto"/>
        <w:ind w:firstLine="720"/>
        <w:jc w:val="both"/>
        <w:rPr>
          <w:sz w:val="26"/>
          <w:szCs w:val="26"/>
        </w:rPr>
      </w:pPr>
      <w:r w:rsidRPr="00E92312">
        <w:rPr>
          <w:sz w:val="26"/>
          <w:szCs w:val="26"/>
        </w:rPr>
        <w:t>1.1.2. Phân loại công ty</w:t>
      </w:r>
    </w:p>
    <w:p w14:paraId="663AB4FD" w14:textId="77777777" w:rsidR="0008588D" w:rsidRPr="00E92312" w:rsidRDefault="0008588D" w:rsidP="0008588D">
      <w:pPr>
        <w:widowControl w:val="0"/>
        <w:spacing w:line="312" w:lineRule="auto"/>
        <w:ind w:firstLine="720"/>
        <w:jc w:val="both"/>
        <w:rPr>
          <w:sz w:val="26"/>
          <w:szCs w:val="26"/>
        </w:rPr>
      </w:pPr>
      <w:r w:rsidRPr="00E92312">
        <w:rPr>
          <w:sz w:val="26"/>
          <w:szCs w:val="26"/>
        </w:rPr>
        <w:t>1.1.3. Địa vị pháp lý của công ty</w:t>
      </w:r>
    </w:p>
    <w:p w14:paraId="753E3A1B" w14:textId="77777777" w:rsidR="0008588D" w:rsidRPr="00E92312" w:rsidRDefault="0008588D" w:rsidP="0008588D">
      <w:pPr>
        <w:widowControl w:val="0"/>
        <w:spacing w:line="312" w:lineRule="auto"/>
        <w:ind w:firstLine="720"/>
        <w:jc w:val="both"/>
        <w:rPr>
          <w:sz w:val="26"/>
          <w:szCs w:val="26"/>
        </w:rPr>
      </w:pPr>
      <w:r w:rsidRPr="00E92312">
        <w:rPr>
          <w:sz w:val="26"/>
          <w:szCs w:val="26"/>
        </w:rPr>
        <w:t>1.1.4. Quyền và nghĩa vụ của công ty</w:t>
      </w:r>
    </w:p>
    <w:p w14:paraId="6F4802BC"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1.2. Đối tượng nghiên cứu và nhiệm vụ của kế toán công ty</w:t>
      </w:r>
    </w:p>
    <w:p w14:paraId="389DD9E9" w14:textId="77777777" w:rsidR="0008588D" w:rsidRPr="00E92312" w:rsidRDefault="0008588D" w:rsidP="0008588D">
      <w:pPr>
        <w:widowControl w:val="0"/>
        <w:spacing w:line="312" w:lineRule="auto"/>
        <w:ind w:firstLine="720"/>
        <w:jc w:val="both"/>
        <w:rPr>
          <w:sz w:val="26"/>
          <w:szCs w:val="26"/>
        </w:rPr>
      </w:pPr>
      <w:r w:rsidRPr="00E92312">
        <w:rPr>
          <w:sz w:val="26"/>
          <w:szCs w:val="26"/>
        </w:rPr>
        <w:t>1.2.1. Đối tượng nghiên cứu của kế toán công ty</w:t>
      </w:r>
    </w:p>
    <w:p w14:paraId="1ABDA3FA" w14:textId="77777777" w:rsidR="0008588D" w:rsidRPr="00E92312" w:rsidRDefault="0008588D" w:rsidP="0008588D">
      <w:pPr>
        <w:widowControl w:val="0"/>
        <w:spacing w:line="312" w:lineRule="auto"/>
        <w:ind w:firstLine="720"/>
        <w:jc w:val="both"/>
        <w:rPr>
          <w:sz w:val="26"/>
          <w:szCs w:val="26"/>
        </w:rPr>
      </w:pPr>
      <w:r w:rsidRPr="00E92312">
        <w:rPr>
          <w:sz w:val="26"/>
          <w:szCs w:val="26"/>
        </w:rPr>
        <w:t>1.2.2. Nhiệm vụ của kế toán công ty</w:t>
      </w:r>
    </w:p>
    <w:p w14:paraId="7848699C"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1.3. Chế độ kế toán áp dụng trong Công ty</w:t>
      </w:r>
    </w:p>
    <w:p w14:paraId="0D0883EE" w14:textId="77777777" w:rsidR="0008588D" w:rsidRPr="00E92312" w:rsidRDefault="0008588D" w:rsidP="0008588D">
      <w:pPr>
        <w:widowControl w:val="0"/>
        <w:spacing w:line="312" w:lineRule="auto"/>
        <w:ind w:firstLine="720"/>
        <w:jc w:val="both"/>
        <w:rPr>
          <w:sz w:val="26"/>
          <w:szCs w:val="26"/>
        </w:rPr>
      </w:pPr>
      <w:r w:rsidRPr="00E92312">
        <w:rPr>
          <w:sz w:val="26"/>
          <w:szCs w:val="26"/>
        </w:rPr>
        <w:t>1.3.1. Chứng từ kế toán</w:t>
      </w:r>
    </w:p>
    <w:p w14:paraId="1AB9F77D" w14:textId="77777777" w:rsidR="0008588D" w:rsidRPr="00E92312" w:rsidRDefault="0008588D" w:rsidP="0008588D">
      <w:pPr>
        <w:widowControl w:val="0"/>
        <w:spacing w:line="312" w:lineRule="auto"/>
        <w:ind w:firstLine="720"/>
        <w:jc w:val="both"/>
        <w:rPr>
          <w:sz w:val="26"/>
          <w:szCs w:val="26"/>
        </w:rPr>
      </w:pPr>
      <w:r w:rsidRPr="00E92312">
        <w:rPr>
          <w:sz w:val="26"/>
          <w:szCs w:val="26"/>
        </w:rPr>
        <w:t>1.3.2. Tài khoản kế toán</w:t>
      </w:r>
    </w:p>
    <w:p w14:paraId="6B582876" w14:textId="77777777" w:rsidR="0008588D" w:rsidRPr="00E92312" w:rsidRDefault="0008588D" w:rsidP="0008588D">
      <w:pPr>
        <w:widowControl w:val="0"/>
        <w:spacing w:line="312" w:lineRule="auto"/>
        <w:ind w:firstLine="720"/>
        <w:jc w:val="both"/>
        <w:rPr>
          <w:sz w:val="26"/>
          <w:szCs w:val="26"/>
        </w:rPr>
      </w:pPr>
      <w:r w:rsidRPr="00E92312">
        <w:rPr>
          <w:sz w:val="26"/>
          <w:szCs w:val="26"/>
        </w:rPr>
        <w:t>1.3.3. Hình thức kế toán</w:t>
      </w:r>
    </w:p>
    <w:p w14:paraId="30151D98" w14:textId="77777777" w:rsidR="0008588D" w:rsidRPr="00E92312" w:rsidRDefault="0008588D" w:rsidP="0008588D">
      <w:pPr>
        <w:widowControl w:val="0"/>
        <w:spacing w:line="312" w:lineRule="auto"/>
        <w:ind w:firstLine="720"/>
        <w:jc w:val="both"/>
        <w:rPr>
          <w:sz w:val="26"/>
          <w:szCs w:val="26"/>
        </w:rPr>
      </w:pPr>
      <w:r w:rsidRPr="00E92312">
        <w:rPr>
          <w:sz w:val="26"/>
          <w:szCs w:val="26"/>
        </w:rPr>
        <w:t>1.3.4. Báo cáo tài chính</w:t>
      </w:r>
    </w:p>
    <w:p w14:paraId="351D2B42"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Tài liệu tham khảo của Chương:</w:t>
      </w:r>
    </w:p>
    <w:p w14:paraId="3B11510D" w14:textId="77777777" w:rsidR="0008588D" w:rsidRPr="00E92312" w:rsidRDefault="0008588D" w:rsidP="0008588D">
      <w:pPr>
        <w:widowControl w:val="0"/>
        <w:spacing w:line="312" w:lineRule="auto"/>
        <w:ind w:firstLine="720"/>
        <w:jc w:val="both"/>
        <w:rPr>
          <w:sz w:val="26"/>
          <w:szCs w:val="26"/>
        </w:rPr>
      </w:pPr>
      <w:r w:rsidRPr="00E92312">
        <w:rPr>
          <w:sz w:val="26"/>
          <w:szCs w:val="26"/>
        </w:rPr>
        <w:t>- Luật Doanh nghiệp</w:t>
      </w:r>
    </w:p>
    <w:p w14:paraId="225F43E7" w14:textId="77777777" w:rsidR="0008588D" w:rsidRPr="00E92312" w:rsidRDefault="0008588D" w:rsidP="0008588D">
      <w:pPr>
        <w:widowControl w:val="0"/>
        <w:spacing w:line="312" w:lineRule="auto"/>
        <w:ind w:firstLine="720"/>
        <w:jc w:val="both"/>
        <w:rPr>
          <w:sz w:val="26"/>
          <w:szCs w:val="26"/>
        </w:rPr>
      </w:pPr>
      <w:r w:rsidRPr="00E92312">
        <w:rPr>
          <w:sz w:val="26"/>
          <w:szCs w:val="26"/>
        </w:rPr>
        <w:t>- Luật Kế toán</w:t>
      </w:r>
    </w:p>
    <w:p w14:paraId="3BBCC923"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w:t>
      </w:r>
    </w:p>
    <w:p w14:paraId="547D23D9"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khác theo hướng dẫn của giảng viên</w:t>
      </w:r>
    </w:p>
    <w:p w14:paraId="5FD51765" w14:textId="77777777" w:rsidR="0008588D" w:rsidRDefault="0008588D" w:rsidP="0008588D">
      <w:pPr>
        <w:widowControl w:val="0"/>
        <w:spacing w:line="312" w:lineRule="auto"/>
        <w:ind w:firstLine="720"/>
        <w:jc w:val="both"/>
        <w:rPr>
          <w:b/>
          <w:sz w:val="26"/>
          <w:szCs w:val="26"/>
        </w:rPr>
      </w:pPr>
    </w:p>
    <w:p w14:paraId="0CEF562F" w14:textId="77777777" w:rsidR="0008588D" w:rsidRPr="00E92312" w:rsidRDefault="0008588D" w:rsidP="0008588D">
      <w:pPr>
        <w:pStyle w:val="11"/>
      </w:pPr>
      <w:r w:rsidRPr="00E92312">
        <w:t>CHƯƠNG 2:  KẾ TOÁN THÀNH LẬP CÔNG TY</w:t>
      </w:r>
    </w:p>
    <w:p w14:paraId="54CA1068" w14:textId="77777777" w:rsidR="0008588D" w:rsidRPr="00E92312" w:rsidRDefault="0008588D" w:rsidP="0008588D">
      <w:pPr>
        <w:widowControl w:val="0"/>
        <w:spacing w:line="312" w:lineRule="auto"/>
        <w:ind w:firstLine="720"/>
        <w:jc w:val="both"/>
        <w:rPr>
          <w:i/>
          <w:sz w:val="26"/>
          <w:szCs w:val="26"/>
        </w:rPr>
      </w:pPr>
      <w:r w:rsidRPr="00E92312">
        <w:rPr>
          <w:i/>
          <w:sz w:val="26"/>
          <w:szCs w:val="26"/>
        </w:rPr>
        <w:t>Chương 2 giới thiệu các quy định của pháp luật hiện hành liên quan đến thành lập công ty, làm cơ sở để tập trung nghiên cứu phương pháp kế toán các nghiệp vụ kinh tế phát sinh trong quá trình thành lập các loại hình công ty cơ bản theo luật pháp Việt Nam.</w:t>
      </w:r>
    </w:p>
    <w:p w14:paraId="66E43C9F" w14:textId="77777777" w:rsidR="0008588D" w:rsidRPr="00E92312" w:rsidRDefault="0008588D" w:rsidP="0008588D">
      <w:pPr>
        <w:widowControl w:val="0"/>
        <w:spacing w:line="312" w:lineRule="auto"/>
        <w:jc w:val="both"/>
        <w:rPr>
          <w:b/>
          <w:sz w:val="26"/>
          <w:szCs w:val="26"/>
        </w:rPr>
      </w:pPr>
      <w:r w:rsidRPr="00E92312">
        <w:rPr>
          <w:b/>
          <w:sz w:val="26"/>
          <w:szCs w:val="26"/>
        </w:rPr>
        <w:t xml:space="preserve">2.1. Các quy </w:t>
      </w:r>
      <w:r w:rsidRPr="007D546A">
        <w:rPr>
          <w:b/>
          <w:sz w:val="26"/>
          <w:szCs w:val="26"/>
          <w:lang w:val="vi-VN"/>
        </w:rPr>
        <w:t>định</w:t>
      </w:r>
      <w:r w:rsidRPr="00E92312">
        <w:rPr>
          <w:b/>
          <w:sz w:val="26"/>
          <w:szCs w:val="26"/>
        </w:rPr>
        <w:t xml:space="preserve"> kinh tế - pháp lý chung về thành lập công ty </w:t>
      </w:r>
    </w:p>
    <w:p w14:paraId="5CF68D9B" w14:textId="77777777" w:rsidR="0008588D" w:rsidRPr="00E92312" w:rsidRDefault="0008588D" w:rsidP="0008588D">
      <w:pPr>
        <w:widowControl w:val="0"/>
        <w:spacing w:line="312" w:lineRule="auto"/>
        <w:ind w:firstLine="720"/>
        <w:jc w:val="both"/>
        <w:rPr>
          <w:sz w:val="26"/>
          <w:szCs w:val="26"/>
        </w:rPr>
      </w:pPr>
      <w:r w:rsidRPr="00E92312">
        <w:rPr>
          <w:sz w:val="26"/>
          <w:szCs w:val="26"/>
        </w:rPr>
        <w:t>2.1.1. Quy định kinh tế - pháp lý thành lập công ty hợp danh</w:t>
      </w:r>
    </w:p>
    <w:p w14:paraId="79A35815" w14:textId="77777777" w:rsidR="0008588D" w:rsidRPr="00E92312" w:rsidRDefault="0008588D" w:rsidP="0008588D">
      <w:pPr>
        <w:widowControl w:val="0"/>
        <w:spacing w:line="312" w:lineRule="auto"/>
        <w:ind w:firstLine="720"/>
        <w:jc w:val="both"/>
        <w:rPr>
          <w:sz w:val="26"/>
          <w:szCs w:val="26"/>
        </w:rPr>
      </w:pPr>
      <w:r w:rsidRPr="00E92312">
        <w:rPr>
          <w:sz w:val="26"/>
          <w:szCs w:val="26"/>
        </w:rPr>
        <w:t>2.1.2. Quy định kinh tế - pháp lý thành lập công ty TNHH</w:t>
      </w:r>
    </w:p>
    <w:p w14:paraId="0A772999" w14:textId="77777777" w:rsidR="0008588D" w:rsidRPr="00E92312" w:rsidRDefault="0008588D" w:rsidP="0008588D">
      <w:pPr>
        <w:widowControl w:val="0"/>
        <w:spacing w:line="312" w:lineRule="auto"/>
        <w:ind w:firstLine="720"/>
        <w:jc w:val="both"/>
        <w:rPr>
          <w:sz w:val="26"/>
          <w:szCs w:val="26"/>
        </w:rPr>
      </w:pPr>
      <w:r w:rsidRPr="00E92312">
        <w:rPr>
          <w:sz w:val="26"/>
          <w:szCs w:val="26"/>
        </w:rPr>
        <w:t>2.1.3. Quy định kinh tế - pháp lý thành lập công ty cổ phần</w:t>
      </w:r>
    </w:p>
    <w:p w14:paraId="188391C0" w14:textId="77777777" w:rsidR="0008588D" w:rsidRPr="00E92312" w:rsidRDefault="0008588D" w:rsidP="0008588D">
      <w:pPr>
        <w:widowControl w:val="0"/>
        <w:spacing w:line="312" w:lineRule="auto"/>
        <w:jc w:val="both"/>
        <w:rPr>
          <w:b/>
          <w:sz w:val="26"/>
          <w:szCs w:val="26"/>
        </w:rPr>
      </w:pPr>
      <w:r w:rsidRPr="00E92312">
        <w:rPr>
          <w:b/>
          <w:sz w:val="26"/>
          <w:szCs w:val="26"/>
        </w:rPr>
        <w:t xml:space="preserve">2.2. Kế toán chi </w:t>
      </w:r>
      <w:r w:rsidRPr="007D546A">
        <w:rPr>
          <w:b/>
          <w:sz w:val="26"/>
          <w:szCs w:val="26"/>
          <w:lang w:val="vi-VN"/>
        </w:rPr>
        <w:t>phí</w:t>
      </w:r>
      <w:r w:rsidRPr="00E92312">
        <w:rPr>
          <w:b/>
          <w:sz w:val="26"/>
          <w:szCs w:val="26"/>
        </w:rPr>
        <w:t xml:space="preserve"> thành lập Công ty </w:t>
      </w:r>
    </w:p>
    <w:p w14:paraId="0A7B2AF3" w14:textId="77777777" w:rsidR="0008588D" w:rsidRPr="00E92312" w:rsidRDefault="0008588D" w:rsidP="0008588D">
      <w:pPr>
        <w:widowControl w:val="0"/>
        <w:spacing w:line="312" w:lineRule="auto"/>
        <w:ind w:firstLine="720"/>
        <w:jc w:val="both"/>
        <w:rPr>
          <w:sz w:val="26"/>
          <w:szCs w:val="26"/>
        </w:rPr>
      </w:pPr>
      <w:r w:rsidRPr="00E92312">
        <w:rPr>
          <w:sz w:val="26"/>
          <w:szCs w:val="26"/>
        </w:rPr>
        <w:t>2.2.1. Nội dung chi phí thành lập công ty</w:t>
      </w:r>
    </w:p>
    <w:p w14:paraId="322B6899" w14:textId="77777777" w:rsidR="0008588D" w:rsidRPr="00E92312" w:rsidRDefault="0008588D" w:rsidP="0008588D">
      <w:pPr>
        <w:widowControl w:val="0"/>
        <w:spacing w:line="312" w:lineRule="auto"/>
        <w:ind w:firstLine="720"/>
        <w:jc w:val="both"/>
        <w:rPr>
          <w:sz w:val="26"/>
          <w:szCs w:val="26"/>
        </w:rPr>
      </w:pPr>
      <w:r w:rsidRPr="00E92312">
        <w:rPr>
          <w:sz w:val="26"/>
          <w:szCs w:val="26"/>
        </w:rPr>
        <w:t>2.2.2. Phương pháp kế toán</w:t>
      </w:r>
    </w:p>
    <w:p w14:paraId="46587186" w14:textId="77777777" w:rsidR="0008588D" w:rsidRPr="00E92312" w:rsidRDefault="0008588D" w:rsidP="0008588D">
      <w:pPr>
        <w:widowControl w:val="0"/>
        <w:spacing w:line="312" w:lineRule="auto"/>
        <w:jc w:val="both"/>
        <w:rPr>
          <w:b/>
          <w:sz w:val="26"/>
          <w:szCs w:val="26"/>
        </w:rPr>
      </w:pPr>
      <w:r w:rsidRPr="00E92312">
        <w:rPr>
          <w:b/>
          <w:sz w:val="26"/>
          <w:szCs w:val="26"/>
        </w:rPr>
        <w:t xml:space="preserve">2.3. Kế toán góp </w:t>
      </w:r>
      <w:r w:rsidRPr="007D546A">
        <w:rPr>
          <w:b/>
          <w:sz w:val="26"/>
          <w:szCs w:val="26"/>
          <w:lang w:val="vi-VN"/>
        </w:rPr>
        <w:t>vốn</w:t>
      </w:r>
      <w:r w:rsidRPr="00E92312">
        <w:rPr>
          <w:b/>
          <w:sz w:val="26"/>
          <w:szCs w:val="26"/>
        </w:rPr>
        <w:t xml:space="preserve"> thành lập công ty hợp danh</w:t>
      </w:r>
    </w:p>
    <w:p w14:paraId="4A080782" w14:textId="77777777" w:rsidR="0008588D" w:rsidRPr="00E92312" w:rsidRDefault="0008588D" w:rsidP="0008588D">
      <w:pPr>
        <w:widowControl w:val="0"/>
        <w:spacing w:line="312" w:lineRule="auto"/>
        <w:ind w:firstLine="720"/>
        <w:jc w:val="both"/>
        <w:rPr>
          <w:sz w:val="26"/>
          <w:szCs w:val="26"/>
        </w:rPr>
      </w:pPr>
      <w:r w:rsidRPr="00E92312">
        <w:rPr>
          <w:sz w:val="26"/>
          <w:szCs w:val="26"/>
        </w:rPr>
        <w:t>2.3.1. Tài khoản kế toán sử dụng</w:t>
      </w:r>
    </w:p>
    <w:p w14:paraId="3114DA4C" w14:textId="77777777" w:rsidR="0008588D" w:rsidRPr="00E92312" w:rsidRDefault="0008588D" w:rsidP="0008588D">
      <w:pPr>
        <w:widowControl w:val="0"/>
        <w:spacing w:line="312" w:lineRule="auto"/>
        <w:ind w:firstLine="720"/>
        <w:jc w:val="both"/>
        <w:rPr>
          <w:sz w:val="26"/>
          <w:szCs w:val="26"/>
        </w:rPr>
      </w:pPr>
      <w:r w:rsidRPr="00E92312">
        <w:rPr>
          <w:sz w:val="26"/>
          <w:szCs w:val="26"/>
        </w:rPr>
        <w:t>2.3.2. Phương pháp kế toán</w:t>
      </w:r>
    </w:p>
    <w:p w14:paraId="080767CF" w14:textId="77777777" w:rsidR="0008588D" w:rsidRPr="00E92312" w:rsidRDefault="0008588D" w:rsidP="0008588D">
      <w:pPr>
        <w:widowControl w:val="0"/>
        <w:spacing w:line="312" w:lineRule="auto"/>
        <w:jc w:val="both"/>
        <w:rPr>
          <w:b/>
          <w:sz w:val="26"/>
          <w:szCs w:val="26"/>
        </w:rPr>
      </w:pPr>
      <w:r w:rsidRPr="00E92312">
        <w:rPr>
          <w:b/>
          <w:sz w:val="26"/>
          <w:szCs w:val="26"/>
        </w:rPr>
        <w:t>2.4. Kế toán góp vốn thành lập công ty trách nhiệm hữu hạn</w:t>
      </w:r>
    </w:p>
    <w:p w14:paraId="1F262DA5" w14:textId="77777777" w:rsidR="0008588D" w:rsidRPr="00E92312" w:rsidRDefault="0008588D" w:rsidP="0008588D">
      <w:pPr>
        <w:widowControl w:val="0"/>
        <w:spacing w:line="312" w:lineRule="auto"/>
        <w:jc w:val="both"/>
        <w:rPr>
          <w:sz w:val="26"/>
          <w:szCs w:val="26"/>
        </w:rPr>
      </w:pPr>
      <w:r>
        <w:rPr>
          <w:sz w:val="26"/>
          <w:szCs w:val="26"/>
        </w:rPr>
        <w:tab/>
      </w:r>
      <w:r w:rsidRPr="00E92312">
        <w:rPr>
          <w:sz w:val="26"/>
          <w:szCs w:val="26"/>
        </w:rPr>
        <w:t>2.4.1. Tài khoản kế toán sử dụng</w:t>
      </w:r>
    </w:p>
    <w:p w14:paraId="16B1C452" w14:textId="77777777" w:rsidR="0008588D" w:rsidRPr="00E92312" w:rsidRDefault="0008588D" w:rsidP="0008588D">
      <w:pPr>
        <w:widowControl w:val="0"/>
        <w:spacing w:line="312" w:lineRule="auto"/>
        <w:ind w:firstLine="720"/>
        <w:jc w:val="both"/>
        <w:rPr>
          <w:sz w:val="26"/>
          <w:szCs w:val="26"/>
        </w:rPr>
      </w:pPr>
      <w:r w:rsidRPr="00E92312">
        <w:rPr>
          <w:sz w:val="26"/>
          <w:szCs w:val="26"/>
        </w:rPr>
        <w:t>2.4.2. Phương pháp kế toán</w:t>
      </w:r>
    </w:p>
    <w:p w14:paraId="3CC54C2A" w14:textId="77777777" w:rsidR="0008588D" w:rsidRPr="00E92312" w:rsidRDefault="0008588D" w:rsidP="0008588D">
      <w:pPr>
        <w:widowControl w:val="0"/>
        <w:spacing w:line="312" w:lineRule="auto"/>
        <w:jc w:val="both"/>
        <w:rPr>
          <w:b/>
          <w:sz w:val="26"/>
          <w:szCs w:val="26"/>
        </w:rPr>
      </w:pPr>
      <w:r w:rsidRPr="00E92312">
        <w:rPr>
          <w:b/>
          <w:sz w:val="26"/>
          <w:szCs w:val="26"/>
        </w:rPr>
        <w:t>2.5. Kế toán góp vốn thành lập công ty cổ phần</w:t>
      </w:r>
    </w:p>
    <w:p w14:paraId="7807C0F2" w14:textId="77777777" w:rsidR="0008588D" w:rsidRPr="00E92312" w:rsidRDefault="0008588D" w:rsidP="0008588D">
      <w:pPr>
        <w:widowControl w:val="0"/>
        <w:spacing w:line="312" w:lineRule="auto"/>
        <w:ind w:firstLine="720"/>
        <w:jc w:val="both"/>
        <w:rPr>
          <w:sz w:val="26"/>
          <w:szCs w:val="26"/>
        </w:rPr>
      </w:pPr>
      <w:r w:rsidRPr="00E92312">
        <w:rPr>
          <w:sz w:val="26"/>
          <w:szCs w:val="26"/>
        </w:rPr>
        <w:t>2.5.1. Tài khoản kế toán sử dụng</w:t>
      </w:r>
    </w:p>
    <w:p w14:paraId="5C81EE03" w14:textId="77777777" w:rsidR="0008588D" w:rsidRPr="00E92312" w:rsidRDefault="0008588D" w:rsidP="0008588D">
      <w:pPr>
        <w:widowControl w:val="0"/>
        <w:spacing w:line="312" w:lineRule="auto"/>
        <w:ind w:firstLine="720"/>
        <w:jc w:val="both"/>
        <w:rPr>
          <w:sz w:val="26"/>
          <w:szCs w:val="26"/>
        </w:rPr>
      </w:pPr>
      <w:r w:rsidRPr="00E92312">
        <w:rPr>
          <w:sz w:val="26"/>
          <w:szCs w:val="26"/>
        </w:rPr>
        <w:t>2.5.2. Phương pháp kế toán</w:t>
      </w:r>
    </w:p>
    <w:p w14:paraId="7F94CAB8"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Tài liệu tham khảo của Chương:</w:t>
      </w:r>
    </w:p>
    <w:p w14:paraId="0A31E8B0" w14:textId="77777777" w:rsidR="0008588D" w:rsidRPr="00E92312" w:rsidRDefault="0008588D" w:rsidP="0008588D">
      <w:pPr>
        <w:widowControl w:val="0"/>
        <w:spacing w:line="312" w:lineRule="auto"/>
        <w:ind w:firstLine="720"/>
        <w:jc w:val="both"/>
        <w:rPr>
          <w:sz w:val="26"/>
          <w:szCs w:val="26"/>
        </w:rPr>
      </w:pPr>
      <w:r w:rsidRPr="00E92312">
        <w:rPr>
          <w:sz w:val="26"/>
          <w:szCs w:val="26"/>
        </w:rPr>
        <w:t>- Luật Doanh nghiệp</w:t>
      </w:r>
    </w:p>
    <w:p w14:paraId="37B85485" w14:textId="77777777" w:rsidR="0008588D" w:rsidRPr="00E92312" w:rsidRDefault="0008588D" w:rsidP="0008588D">
      <w:pPr>
        <w:widowControl w:val="0"/>
        <w:spacing w:line="312" w:lineRule="auto"/>
        <w:ind w:firstLine="720"/>
        <w:jc w:val="both"/>
        <w:rPr>
          <w:sz w:val="26"/>
          <w:szCs w:val="26"/>
        </w:rPr>
      </w:pPr>
      <w:r w:rsidRPr="00E92312">
        <w:rPr>
          <w:sz w:val="26"/>
          <w:szCs w:val="26"/>
        </w:rPr>
        <w:t>- Luật Kế toán</w:t>
      </w:r>
    </w:p>
    <w:p w14:paraId="358F4F14" w14:textId="77777777" w:rsidR="0008588D" w:rsidRPr="00E92312" w:rsidRDefault="0008588D" w:rsidP="0008588D">
      <w:pPr>
        <w:widowControl w:val="0"/>
        <w:spacing w:line="312" w:lineRule="auto"/>
        <w:ind w:firstLine="720"/>
        <w:jc w:val="both"/>
        <w:rPr>
          <w:sz w:val="26"/>
          <w:szCs w:val="26"/>
        </w:rPr>
      </w:pPr>
      <w:r w:rsidRPr="00E92312">
        <w:rPr>
          <w:sz w:val="26"/>
          <w:szCs w:val="26"/>
        </w:rPr>
        <w:t>- Chế độ kế toán doanh nghiệp</w:t>
      </w:r>
    </w:p>
    <w:p w14:paraId="55D98729" w14:textId="77777777" w:rsidR="0008588D" w:rsidRPr="00E92312" w:rsidRDefault="0008588D" w:rsidP="0008588D">
      <w:pPr>
        <w:widowControl w:val="0"/>
        <w:spacing w:line="312" w:lineRule="auto"/>
        <w:ind w:firstLine="720"/>
        <w:jc w:val="both"/>
        <w:rPr>
          <w:sz w:val="26"/>
          <w:szCs w:val="26"/>
        </w:rPr>
      </w:pPr>
      <w:r w:rsidRPr="00E92312">
        <w:rPr>
          <w:sz w:val="26"/>
          <w:szCs w:val="26"/>
        </w:rPr>
        <w:t>- Các tài liệu khác theo hướng dẫn của giảng viên</w:t>
      </w:r>
    </w:p>
    <w:p w14:paraId="15230205" w14:textId="77777777" w:rsidR="0008588D" w:rsidRDefault="0008588D" w:rsidP="0008588D">
      <w:pPr>
        <w:widowControl w:val="0"/>
        <w:spacing w:line="312" w:lineRule="auto"/>
        <w:ind w:firstLine="720"/>
        <w:jc w:val="both"/>
        <w:rPr>
          <w:b/>
          <w:sz w:val="26"/>
          <w:szCs w:val="26"/>
        </w:rPr>
      </w:pPr>
    </w:p>
    <w:p w14:paraId="7B113049" w14:textId="77777777" w:rsidR="0008588D" w:rsidRPr="00E92312" w:rsidRDefault="0008588D" w:rsidP="0008588D">
      <w:pPr>
        <w:pStyle w:val="11"/>
      </w:pPr>
      <w:r w:rsidRPr="00E92312">
        <w:t>CHƯƠNG 3: KẾ TOÁN BIẾN ĐỘNG VỐN GÓP TRONG CÁC CÔNG TY</w:t>
      </w:r>
    </w:p>
    <w:p w14:paraId="5D7662BE" w14:textId="77777777" w:rsidR="0008588D" w:rsidRPr="00E92312" w:rsidRDefault="0008588D" w:rsidP="0008588D">
      <w:pPr>
        <w:widowControl w:val="0"/>
        <w:spacing w:line="312" w:lineRule="auto"/>
        <w:ind w:firstLine="720"/>
        <w:jc w:val="both"/>
        <w:rPr>
          <w:i/>
          <w:sz w:val="26"/>
          <w:szCs w:val="26"/>
        </w:rPr>
      </w:pPr>
      <w:r w:rsidRPr="00E92312">
        <w:rPr>
          <w:i/>
          <w:sz w:val="26"/>
          <w:szCs w:val="26"/>
        </w:rPr>
        <w:t>Chương 3 giới thiệu chung về nhu cầu tăng, giảm vốn góp trong các công ty, các quy định pháp lý và thủ tục tăng, giảm vốn, trên cơ sở đó, làm rõ phương pháp kế toán các nghiệp vụ tăng giảm vốn trong các loại hình doanh nghiệp cơ bản như: công ty TNHH, công ty cổ phần, công ty hợp danh.</w:t>
      </w:r>
    </w:p>
    <w:p w14:paraId="21B7078A" w14:textId="77777777" w:rsidR="0008588D" w:rsidRPr="00E92312" w:rsidRDefault="0008588D" w:rsidP="0008588D">
      <w:pPr>
        <w:widowControl w:val="0"/>
        <w:spacing w:line="312" w:lineRule="auto"/>
        <w:jc w:val="both"/>
        <w:rPr>
          <w:b/>
          <w:sz w:val="26"/>
          <w:szCs w:val="26"/>
        </w:rPr>
      </w:pPr>
      <w:r w:rsidRPr="00E92312">
        <w:rPr>
          <w:b/>
          <w:sz w:val="26"/>
          <w:szCs w:val="26"/>
        </w:rPr>
        <w:t>3.1. Kế toán biến động vốn góp trong công ty TNHH</w:t>
      </w:r>
    </w:p>
    <w:p w14:paraId="05A8FDEC" w14:textId="77777777" w:rsidR="0008588D" w:rsidRPr="00E92312" w:rsidRDefault="0008588D" w:rsidP="0008588D">
      <w:pPr>
        <w:widowControl w:val="0"/>
        <w:spacing w:line="312" w:lineRule="auto"/>
        <w:ind w:firstLine="720"/>
        <w:jc w:val="both"/>
        <w:rPr>
          <w:sz w:val="26"/>
          <w:szCs w:val="26"/>
        </w:rPr>
      </w:pPr>
      <w:r w:rsidRPr="00E92312">
        <w:rPr>
          <w:sz w:val="26"/>
          <w:szCs w:val="26"/>
        </w:rPr>
        <w:t>3.1.1. Kế toán các trường hợp tăng vốn</w:t>
      </w:r>
    </w:p>
    <w:p w14:paraId="3F21F078" w14:textId="77777777" w:rsidR="0008588D" w:rsidRPr="00E92312" w:rsidRDefault="0008588D" w:rsidP="0008588D">
      <w:pPr>
        <w:widowControl w:val="0"/>
        <w:spacing w:line="312" w:lineRule="auto"/>
        <w:ind w:firstLine="720"/>
        <w:jc w:val="both"/>
        <w:rPr>
          <w:sz w:val="26"/>
          <w:szCs w:val="26"/>
        </w:rPr>
      </w:pPr>
      <w:r w:rsidRPr="00E92312">
        <w:rPr>
          <w:sz w:val="26"/>
          <w:szCs w:val="26"/>
        </w:rPr>
        <w:t>3.1.2. Kế toán các trường hợp giảm vốn</w:t>
      </w:r>
    </w:p>
    <w:p w14:paraId="14130C1B" w14:textId="77777777" w:rsidR="0008588D" w:rsidRPr="00E92312" w:rsidRDefault="0008588D" w:rsidP="0008588D">
      <w:pPr>
        <w:widowControl w:val="0"/>
        <w:spacing w:line="312" w:lineRule="auto"/>
        <w:jc w:val="both"/>
        <w:rPr>
          <w:b/>
          <w:sz w:val="26"/>
          <w:szCs w:val="26"/>
        </w:rPr>
      </w:pPr>
      <w:r w:rsidRPr="00E92312">
        <w:rPr>
          <w:b/>
          <w:sz w:val="26"/>
          <w:szCs w:val="26"/>
        </w:rPr>
        <w:t xml:space="preserve">3.2. Kế </w:t>
      </w:r>
      <w:r w:rsidRPr="007D546A">
        <w:rPr>
          <w:b/>
          <w:sz w:val="26"/>
          <w:szCs w:val="26"/>
          <w:lang w:val="vi-VN"/>
        </w:rPr>
        <w:t>toán</w:t>
      </w:r>
      <w:r w:rsidRPr="00E92312">
        <w:rPr>
          <w:b/>
          <w:sz w:val="26"/>
          <w:szCs w:val="26"/>
        </w:rPr>
        <w:t xml:space="preserve"> tăng, giảm vốn trong công ty Cổ phần</w:t>
      </w:r>
    </w:p>
    <w:p w14:paraId="39C4197D" w14:textId="77777777" w:rsidR="0008588D" w:rsidRPr="00E92312" w:rsidRDefault="0008588D" w:rsidP="0008588D">
      <w:pPr>
        <w:widowControl w:val="0"/>
        <w:spacing w:line="312" w:lineRule="auto"/>
        <w:ind w:firstLine="720"/>
        <w:jc w:val="both"/>
        <w:rPr>
          <w:sz w:val="26"/>
          <w:szCs w:val="26"/>
        </w:rPr>
      </w:pPr>
      <w:r w:rsidRPr="00E92312">
        <w:rPr>
          <w:sz w:val="26"/>
          <w:szCs w:val="26"/>
        </w:rPr>
        <w:t>3.2.1. Kế toán các trường hợp tăng vốn</w:t>
      </w:r>
    </w:p>
    <w:p w14:paraId="3312944C" w14:textId="77777777" w:rsidR="0008588D" w:rsidRPr="00E92312" w:rsidRDefault="0008588D" w:rsidP="0008588D">
      <w:pPr>
        <w:widowControl w:val="0"/>
        <w:spacing w:line="312" w:lineRule="auto"/>
        <w:ind w:firstLine="720"/>
        <w:jc w:val="both"/>
        <w:rPr>
          <w:sz w:val="26"/>
          <w:szCs w:val="26"/>
        </w:rPr>
      </w:pPr>
      <w:r w:rsidRPr="00E92312">
        <w:rPr>
          <w:sz w:val="26"/>
          <w:szCs w:val="26"/>
        </w:rPr>
        <w:t>3.2.2. Kế toán các trường hợp giảm vốn</w:t>
      </w:r>
    </w:p>
    <w:p w14:paraId="6ACFF0D0" w14:textId="77777777" w:rsidR="0008588D" w:rsidRPr="00E92312" w:rsidRDefault="0008588D" w:rsidP="0008588D">
      <w:pPr>
        <w:widowControl w:val="0"/>
        <w:spacing w:line="312" w:lineRule="auto"/>
        <w:jc w:val="both"/>
        <w:rPr>
          <w:b/>
          <w:sz w:val="26"/>
          <w:szCs w:val="26"/>
        </w:rPr>
      </w:pPr>
      <w:r w:rsidRPr="00E92312">
        <w:rPr>
          <w:b/>
          <w:sz w:val="26"/>
          <w:szCs w:val="26"/>
        </w:rPr>
        <w:t xml:space="preserve">3.3. Kế </w:t>
      </w:r>
      <w:r w:rsidRPr="007D546A">
        <w:rPr>
          <w:b/>
          <w:sz w:val="26"/>
          <w:szCs w:val="26"/>
          <w:lang w:val="vi-VN"/>
        </w:rPr>
        <w:t>toán</w:t>
      </w:r>
      <w:r w:rsidRPr="00E92312">
        <w:rPr>
          <w:b/>
          <w:sz w:val="26"/>
          <w:szCs w:val="26"/>
        </w:rPr>
        <w:t xml:space="preserve"> tăng, giảm vốn trong công ty hợp danh</w:t>
      </w:r>
    </w:p>
    <w:p w14:paraId="46564729" w14:textId="77777777" w:rsidR="0008588D" w:rsidRPr="00E92312" w:rsidRDefault="0008588D" w:rsidP="0008588D">
      <w:pPr>
        <w:widowControl w:val="0"/>
        <w:spacing w:line="312" w:lineRule="auto"/>
        <w:ind w:firstLine="720"/>
        <w:jc w:val="both"/>
        <w:rPr>
          <w:sz w:val="26"/>
          <w:szCs w:val="26"/>
        </w:rPr>
      </w:pPr>
      <w:r w:rsidRPr="00E92312">
        <w:rPr>
          <w:sz w:val="26"/>
          <w:szCs w:val="26"/>
        </w:rPr>
        <w:t>3.3.1. Kế toán các trường hợp tăng vốn</w:t>
      </w:r>
    </w:p>
    <w:p w14:paraId="76F4C370" w14:textId="77777777" w:rsidR="0008588D" w:rsidRPr="00E92312" w:rsidRDefault="0008588D" w:rsidP="0008588D">
      <w:pPr>
        <w:widowControl w:val="0"/>
        <w:spacing w:line="312" w:lineRule="auto"/>
        <w:ind w:firstLine="720"/>
        <w:jc w:val="both"/>
        <w:rPr>
          <w:sz w:val="26"/>
          <w:szCs w:val="26"/>
        </w:rPr>
      </w:pPr>
      <w:r w:rsidRPr="00E92312">
        <w:rPr>
          <w:sz w:val="26"/>
          <w:szCs w:val="26"/>
        </w:rPr>
        <w:t>3.3.2. Kế toán các trường hợp giảm vốn</w:t>
      </w:r>
    </w:p>
    <w:p w14:paraId="26FA8DD5"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3.4.  Thay đổi cấu trúc tập đoàn </w:t>
      </w:r>
    </w:p>
    <w:p w14:paraId="751FFED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3.4.1 Tăng công ty con</w:t>
      </w:r>
    </w:p>
    <w:p w14:paraId="677F7AF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3.4.2 Giảm công ty con</w:t>
      </w:r>
    </w:p>
    <w:p w14:paraId="209DCE1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3.4.3 Thay đổi tỷ lệ lợi ích trong công ty con</w:t>
      </w:r>
    </w:p>
    <w:p w14:paraId="60F9340E"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Tài liệu tham khảo của Chương:</w:t>
      </w:r>
    </w:p>
    <w:p w14:paraId="534EF12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Luật Doanh nghiệp</w:t>
      </w:r>
    </w:p>
    <w:p w14:paraId="1686268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Luật Kế toán</w:t>
      </w:r>
    </w:p>
    <w:p w14:paraId="33800BB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w:t>
      </w:r>
    </w:p>
    <w:p w14:paraId="524D3D3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tài liệu khác theo hướng dẫn của giảng viên</w:t>
      </w:r>
    </w:p>
    <w:p w14:paraId="78319455" w14:textId="77777777" w:rsidR="0008588D" w:rsidRDefault="0008588D" w:rsidP="0008588D">
      <w:pPr>
        <w:widowControl w:val="0"/>
        <w:spacing w:line="312" w:lineRule="auto"/>
        <w:ind w:firstLine="720"/>
        <w:jc w:val="both"/>
        <w:rPr>
          <w:b/>
          <w:sz w:val="26"/>
          <w:szCs w:val="26"/>
        </w:rPr>
      </w:pPr>
    </w:p>
    <w:p w14:paraId="211473AC" w14:textId="77777777" w:rsidR="0008588D" w:rsidRPr="00E92312" w:rsidRDefault="0008588D" w:rsidP="0008588D">
      <w:pPr>
        <w:pStyle w:val="11"/>
      </w:pPr>
      <w:r w:rsidRPr="00E92312">
        <w:t>CHƯƠNG 4: KẾ TOÁN GIẢI THỂ VÀ TỔ CHỨC LẠI CÔNG TY</w:t>
      </w:r>
    </w:p>
    <w:p w14:paraId="28A64B74" w14:textId="77777777" w:rsidR="0008588D" w:rsidRPr="00E92312" w:rsidRDefault="0008588D" w:rsidP="0008588D">
      <w:pPr>
        <w:widowControl w:val="0"/>
        <w:spacing w:line="312" w:lineRule="auto"/>
        <w:ind w:firstLine="720"/>
        <w:jc w:val="both"/>
        <w:rPr>
          <w:i/>
          <w:sz w:val="26"/>
          <w:szCs w:val="26"/>
          <w:lang w:val="vi-VN"/>
        </w:rPr>
      </w:pPr>
      <w:r w:rsidRPr="00E92312">
        <w:rPr>
          <w:i/>
          <w:sz w:val="26"/>
          <w:szCs w:val="26"/>
          <w:lang w:val="vi-VN"/>
        </w:rPr>
        <w:t>Chương 4 tập trung mô tả các vấn đề về pháp lý, kinh tế - tài chính và phương pháp kế toán các nghiệp vụ giải thể, tổ chức lại các loại hình công ty (chia công ty, tách công ty, hợp nhất công ty, sáp nhập công ty, chuyển đổi loại hình công ty) và một số vấn đề mở rộng liên quan đến hợp nhất kinh doanh và thay đổi cấu trúc tập đoàn.</w:t>
      </w:r>
    </w:p>
    <w:p w14:paraId="0EA95CF0"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 xml:space="preserve">4.1. Kế toán giải thể công ty </w:t>
      </w:r>
    </w:p>
    <w:p w14:paraId="125F14B8"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4.1.1. Các trường hợp giải thể công ty</w:t>
      </w:r>
    </w:p>
    <w:p w14:paraId="64AA8CCA"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4.1.2. Trình tự giải thể công ty</w:t>
      </w:r>
    </w:p>
    <w:p w14:paraId="7DE81931"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4.1.3. Nguyên tắc xử lí tài chính khi giải thể công ty</w:t>
      </w:r>
    </w:p>
    <w:p w14:paraId="4C1B57A6"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4.1.4. Phương pháp kế toán</w:t>
      </w:r>
    </w:p>
    <w:p w14:paraId="4FFE560B" w14:textId="77777777" w:rsidR="0008588D" w:rsidRPr="00E92312" w:rsidRDefault="0008588D" w:rsidP="0008588D">
      <w:pPr>
        <w:widowControl w:val="0"/>
        <w:spacing w:line="312" w:lineRule="auto"/>
        <w:jc w:val="both"/>
        <w:rPr>
          <w:b/>
          <w:sz w:val="26"/>
          <w:szCs w:val="26"/>
          <w:lang w:val="vi-VN"/>
        </w:rPr>
      </w:pPr>
      <w:r w:rsidRPr="00E92312">
        <w:rPr>
          <w:b/>
          <w:sz w:val="26"/>
          <w:szCs w:val="26"/>
          <w:lang w:val="vi-VN"/>
        </w:rPr>
        <w:t>4.2. Kế toán chia, tách công ty</w:t>
      </w:r>
    </w:p>
    <w:p w14:paraId="6B37BC8F" w14:textId="77777777" w:rsidR="0008588D" w:rsidRPr="00E92312" w:rsidRDefault="0008588D" w:rsidP="0008588D">
      <w:pPr>
        <w:widowControl w:val="0"/>
        <w:spacing w:line="312" w:lineRule="auto"/>
        <w:ind w:firstLine="720"/>
        <w:jc w:val="both"/>
        <w:rPr>
          <w:sz w:val="26"/>
          <w:szCs w:val="26"/>
        </w:rPr>
      </w:pPr>
      <w:r w:rsidRPr="00E92312">
        <w:rPr>
          <w:sz w:val="26"/>
          <w:szCs w:val="26"/>
        </w:rPr>
        <w:t>4.2.1. Kế toán chia công ty</w:t>
      </w:r>
    </w:p>
    <w:p w14:paraId="5449AE9D" w14:textId="77777777" w:rsidR="0008588D" w:rsidRPr="007D546A" w:rsidRDefault="0008588D" w:rsidP="0008588D">
      <w:pPr>
        <w:widowControl w:val="0"/>
        <w:spacing w:line="312" w:lineRule="auto"/>
        <w:jc w:val="both"/>
        <w:rPr>
          <w:sz w:val="26"/>
          <w:szCs w:val="26"/>
          <w:lang w:val="vi-VN"/>
        </w:rPr>
      </w:pPr>
      <w:r>
        <w:rPr>
          <w:b/>
          <w:sz w:val="26"/>
          <w:szCs w:val="26"/>
        </w:rPr>
        <w:tab/>
      </w:r>
      <w:r w:rsidRPr="007D546A">
        <w:rPr>
          <w:sz w:val="26"/>
          <w:szCs w:val="26"/>
          <w:lang w:val="vi-VN"/>
        </w:rPr>
        <w:t>4.2.2. Kế toán tách công ty</w:t>
      </w:r>
    </w:p>
    <w:p w14:paraId="29BC8FD5"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4.3. Kế toán hợp nhất, sáp nhập công ty</w:t>
      </w:r>
    </w:p>
    <w:p w14:paraId="41E6AD34" w14:textId="77777777" w:rsidR="0008588D" w:rsidRPr="00E92312" w:rsidRDefault="0008588D" w:rsidP="0008588D">
      <w:pPr>
        <w:widowControl w:val="0"/>
        <w:spacing w:line="312" w:lineRule="auto"/>
        <w:ind w:firstLine="720"/>
        <w:jc w:val="both"/>
        <w:rPr>
          <w:sz w:val="26"/>
          <w:szCs w:val="26"/>
        </w:rPr>
      </w:pPr>
      <w:r w:rsidRPr="00E92312">
        <w:rPr>
          <w:sz w:val="26"/>
          <w:szCs w:val="26"/>
        </w:rPr>
        <w:t>4.3.1. Kế toán hợp nhất công ty</w:t>
      </w:r>
    </w:p>
    <w:p w14:paraId="498F8107" w14:textId="77777777" w:rsidR="0008588D" w:rsidRPr="00E92312" w:rsidRDefault="0008588D" w:rsidP="0008588D">
      <w:pPr>
        <w:widowControl w:val="0"/>
        <w:spacing w:line="312" w:lineRule="auto"/>
        <w:ind w:firstLine="720"/>
        <w:jc w:val="both"/>
        <w:rPr>
          <w:sz w:val="26"/>
          <w:szCs w:val="26"/>
        </w:rPr>
      </w:pPr>
      <w:r w:rsidRPr="00E92312">
        <w:rPr>
          <w:sz w:val="26"/>
          <w:szCs w:val="26"/>
        </w:rPr>
        <w:t>4.3.2. Kế toán sáp nhập công ty</w:t>
      </w:r>
    </w:p>
    <w:p w14:paraId="2155BAE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4.3.3 Một số vấn đề mở rộng liên quan đến hợp nhất kinh doanh</w:t>
      </w:r>
    </w:p>
    <w:p w14:paraId="70F086E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4.3.3.1 Mua hoán đổi</w:t>
      </w:r>
    </w:p>
    <w:p w14:paraId="5673912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4.3.3.2 Hợp nhất kinh doanh theo trình tự và không theo trình tự</w:t>
      </w:r>
    </w:p>
    <w:p w14:paraId="2A95359A"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Tài liệu tham khảo của Chương:</w:t>
      </w:r>
    </w:p>
    <w:p w14:paraId="39362F03"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Luật Doanh nghiệp</w:t>
      </w:r>
    </w:p>
    <w:p w14:paraId="6EB6464D"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Luật Kế toán</w:t>
      </w:r>
    </w:p>
    <w:p w14:paraId="61B3EB5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w:t>
      </w:r>
    </w:p>
    <w:p w14:paraId="4E591E22"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báo cáo tài chính quốc tế số 03: Hợp nhất kinh doanh</w:t>
      </w:r>
    </w:p>
    <w:p w14:paraId="4BE5E5E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Chuẩn mực kế toán Việt Nam số 11:  Hợp nhất kinh doanh</w:t>
      </w:r>
    </w:p>
    <w:p w14:paraId="4DB1A9CE"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tài liệu khác theo hướng dẫn của giảng viên</w:t>
      </w:r>
    </w:p>
    <w:p w14:paraId="33CC2A57"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7. GIÁO TRÌNH:</w:t>
      </w:r>
    </w:p>
    <w:p w14:paraId="3A8111AA"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lang w:val="vi-VN"/>
        </w:rPr>
        <w:t>Giáo trình Kế toán công ty, Nhà xuất bản Đại học Kinh tế Quốc dân</w:t>
      </w:r>
    </w:p>
    <w:p w14:paraId="048F7A3B"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 xml:space="preserve">8. TÀI LIỆU </w:t>
      </w:r>
      <w:r w:rsidRPr="007D546A">
        <w:rPr>
          <w:b/>
          <w:sz w:val="26"/>
          <w:szCs w:val="26"/>
          <w:lang w:val="vi-VN"/>
        </w:rPr>
        <w:t>THAM</w:t>
      </w:r>
      <w:r w:rsidRPr="00E92312">
        <w:rPr>
          <w:rFonts w:eastAsia="Times New Roman"/>
          <w:b/>
          <w:color w:val="000000"/>
          <w:sz w:val="26"/>
          <w:szCs w:val="26"/>
          <w:lang w:val="vi-VN"/>
        </w:rPr>
        <w:t xml:space="preserve"> KHẢO:</w:t>
      </w:r>
    </w:p>
    <w:p w14:paraId="0F50EA40"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Hệ thống chuẩn mực kế toán quốc tế,</w:t>
      </w:r>
    </w:p>
    <w:p w14:paraId="2E37514C"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Hệ thống chuẩn mực báo cáo tài chính quốc tế,</w:t>
      </w:r>
    </w:p>
    <w:p w14:paraId="1B36A55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Chế độ kế toán doanh nghiệp Việt Nam và chuẩn mực kế toán Việt Nam,</w:t>
      </w:r>
    </w:p>
    <w:p w14:paraId="1A72583F"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vi-VN"/>
        </w:rPr>
        <w:t>- Các tài liệu khác theo hướng dẫn của giảng viên.</w:t>
      </w:r>
    </w:p>
    <w:p w14:paraId="2FB0279A"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 xml:space="preserve">9. PHƯƠNG </w:t>
      </w:r>
      <w:r w:rsidRPr="007D546A">
        <w:rPr>
          <w:b/>
          <w:sz w:val="26"/>
          <w:szCs w:val="26"/>
          <w:lang w:val="vi-VN"/>
        </w:rPr>
        <w:t>PHÁP</w:t>
      </w:r>
      <w:r w:rsidRPr="00E92312">
        <w:rPr>
          <w:rFonts w:eastAsia="Times New Roman"/>
          <w:b/>
          <w:color w:val="000000"/>
          <w:sz w:val="26"/>
          <w:szCs w:val="26"/>
          <w:lang w:val="vi-VN"/>
        </w:rPr>
        <w:t xml:space="preserve"> ĐÁNH GIÁ HỌC PHẦN:</w:t>
      </w:r>
    </w:p>
    <w:p w14:paraId="13EC1A10"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63B0867E"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Tham dự:</w:t>
      </w:r>
      <w:r w:rsidRPr="00E92312">
        <w:rPr>
          <w:sz w:val="26"/>
          <w:szCs w:val="26"/>
          <w:lang w:val="pt-BR"/>
        </w:rPr>
        <w:tab/>
      </w:r>
      <w:r w:rsidRPr="00E92312">
        <w:rPr>
          <w:sz w:val="26"/>
          <w:szCs w:val="26"/>
          <w:lang w:val="pt-BR"/>
        </w:rPr>
        <w:tab/>
      </w:r>
      <w:r w:rsidRPr="00E92312">
        <w:rPr>
          <w:sz w:val="26"/>
          <w:szCs w:val="26"/>
          <w:lang w:val="pt-BR"/>
        </w:rPr>
        <w:tab/>
        <w:t>10%</w:t>
      </w:r>
    </w:p>
    <w:p w14:paraId="06246FD6"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Kiểm tra giữa kỳ:</w:t>
      </w:r>
      <w:r w:rsidRPr="00E92312">
        <w:rPr>
          <w:sz w:val="26"/>
          <w:szCs w:val="26"/>
          <w:lang w:val="pt-BR"/>
        </w:rPr>
        <w:tab/>
      </w:r>
      <w:r w:rsidRPr="00E92312">
        <w:rPr>
          <w:sz w:val="26"/>
          <w:szCs w:val="26"/>
          <w:lang w:val="pt-BR"/>
        </w:rPr>
        <w:tab/>
      </w:r>
      <w:r w:rsidRPr="00E92312">
        <w:rPr>
          <w:sz w:val="26"/>
          <w:szCs w:val="26"/>
          <w:lang w:val="vi-VN"/>
        </w:rPr>
        <w:t>3</w:t>
      </w:r>
      <w:r w:rsidRPr="00E92312">
        <w:rPr>
          <w:sz w:val="26"/>
          <w:szCs w:val="26"/>
          <w:lang w:val="pt-BR"/>
        </w:rPr>
        <w:t>0%</w:t>
      </w:r>
    </w:p>
    <w:p w14:paraId="3EE312F9"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Thi cuối kỳ:</w:t>
      </w:r>
      <w:r w:rsidRPr="00E92312">
        <w:rPr>
          <w:sz w:val="26"/>
          <w:szCs w:val="26"/>
          <w:lang w:val="pt-BR"/>
        </w:rPr>
        <w:tab/>
      </w:r>
      <w:r w:rsidRPr="00E92312">
        <w:rPr>
          <w:sz w:val="26"/>
          <w:szCs w:val="26"/>
          <w:lang w:val="pt-BR"/>
        </w:rPr>
        <w:tab/>
      </w:r>
      <w:r w:rsidRPr="00E92312">
        <w:rPr>
          <w:sz w:val="26"/>
          <w:szCs w:val="26"/>
          <w:lang w:val="vi-VN"/>
        </w:rPr>
        <w:t>6</w:t>
      </w:r>
      <w:r w:rsidRPr="00E92312">
        <w:rPr>
          <w:sz w:val="26"/>
          <w:szCs w:val="26"/>
          <w:lang w:val="pt-BR"/>
        </w:rPr>
        <w:t>0%</w:t>
      </w:r>
    </w:p>
    <w:p w14:paraId="285BB712" w14:textId="77777777" w:rsidR="0008588D" w:rsidRPr="00E92312" w:rsidRDefault="0008588D" w:rsidP="0008588D">
      <w:pPr>
        <w:widowControl w:val="0"/>
        <w:spacing w:line="312" w:lineRule="auto"/>
        <w:ind w:firstLine="720"/>
        <w:jc w:val="both"/>
        <w:rPr>
          <w:sz w:val="26"/>
          <w:szCs w:val="26"/>
          <w:lang w:val="pt-BR"/>
        </w:rPr>
      </w:pPr>
      <w:r w:rsidRPr="00E92312">
        <w:rPr>
          <w:sz w:val="26"/>
          <w:szCs w:val="26"/>
          <w:lang w:val="pt-BR"/>
        </w:rPr>
        <w:t>- Sinh viên phải tham gia dự lớp tối thiểu 70% số giờ quy định của học phần, làm đầy đủ các bài tập do giảng viên quy định. Chủ động nghiên cứu tài liệu, giáo trình để trao đổi và thảo luận, làm việc theo nhóm trên lớp.</w:t>
      </w:r>
    </w:p>
    <w:p w14:paraId="618AF47F" w14:textId="77777777" w:rsidR="0008588D" w:rsidRPr="00E92312" w:rsidRDefault="0008588D" w:rsidP="0008588D">
      <w:pPr>
        <w:widowControl w:val="0"/>
        <w:spacing w:line="312" w:lineRule="auto"/>
        <w:ind w:firstLine="720"/>
        <w:jc w:val="both"/>
        <w:rPr>
          <w:sz w:val="26"/>
          <w:szCs w:val="26"/>
          <w:lang w:val="pt-BR"/>
        </w:rPr>
      </w:pPr>
    </w:p>
    <w:tbl>
      <w:tblPr>
        <w:tblW w:w="0" w:type="auto"/>
        <w:tblLook w:val="04A0" w:firstRow="1" w:lastRow="0" w:firstColumn="1" w:lastColumn="0" w:noHBand="0" w:noVBand="1"/>
      </w:tblPr>
      <w:tblGrid>
        <w:gridCol w:w="4644"/>
        <w:gridCol w:w="4644"/>
      </w:tblGrid>
      <w:tr w:rsidR="0008588D" w:rsidRPr="00B117F3" w14:paraId="6D833D3C" w14:textId="77777777" w:rsidTr="003E0FF4">
        <w:trPr>
          <w:trHeight w:val="2659"/>
        </w:trPr>
        <w:tc>
          <w:tcPr>
            <w:tcW w:w="4644" w:type="dxa"/>
            <w:shd w:val="clear" w:color="auto" w:fill="auto"/>
          </w:tcPr>
          <w:p w14:paraId="2AD28680" w14:textId="77777777" w:rsidR="0008588D" w:rsidRPr="00E92312" w:rsidRDefault="0008588D" w:rsidP="003E0FF4">
            <w:pPr>
              <w:widowControl w:val="0"/>
              <w:spacing w:line="312" w:lineRule="auto"/>
              <w:jc w:val="center"/>
              <w:rPr>
                <w:rFonts w:eastAsia="Times New Roman"/>
                <w:i/>
                <w:iCs/>
                <w:color w:val="000000"/>
                <w:sz w:val="26"/>
                <w:szCs w:val="26"/>
                <w:lang w:val="pt-BR"/>
              </w:rPr>
            </w:pPr>
          </w:p>
          <w:p w14:paraId="697EB896" w14:textId="77777777" w:rsidR="0008588D" w:rsidRPr="00E92312" w:rsidRDefault="0008588D" w:rsidP="003E0FF4">
            <w:pPr>
              <w:widowControl w:val="0"/>
              <w:spacing w:line="312" w:lineRule="auto"/>
              <w:jc w:val="center"/>
              <w:rPr>
                <w:rFonts w:eastAsia="Times New Roman"/>
                <w:b/>
                <w:iCs/>
                <w:color w:val="000000"/>
                <w:sz w:val="26"/>
                <w:szCs w:val="26"/>
                <w:lang w:val="pt-BR"/>
              </w:rPr>
            </w:pPr>
            <w:r w:rsidRPr="00E92312">
              <w:rPr>
                <w:rFonts w:eastAsia="Times New Roman"/>
                <w:b/>
                <w:iCs/>
                <w:color w:val="000000"/>
                <w:sz w:val="26"/>
                <w:szCs w:val="26"/>
                <w:lang w:val="pt-BR"/>
              </w:rPr>
              <w:t>TRƯỞNG BỘ MÔN</w:t>
            </w:r>
          </w:p>
          <w:p w14:paraId="3D7C3566"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61195AE7"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24C12962"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215D69CC"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17B07EBE" w14:textId="77777777" w:rsidR="0008588D" w:rsidRPr="00E92312" w:rsidRDefault="0008588D" w:rsidP="003E0FF4">
            <w:pPr>
              <w:widowControl w:val="0"/>
              <w:spacing w:line="312" w:lineRule="auto"/>
              <w:jc w:val="center"/>
              <w:rPr>
                <w:rFonts w:eastAsia="Times New Roman"/>
                <w:iCs/>
                <w:color w:val="000000"/>
                <w:sz w:val="26"/>
                <w:szCs w:val="26"/>
                <w:lang w:val="pt-BR"/>
              </w:rPr>
            </w:pPr>
            <w:r w:rsidRPr="00E92312">
              <w:rPr>
                <w:rFonts w:eastAsia="Times New Roman"/>
                <w:b/>
                <w:iCs/>
                <w:color w:val="000000"/>
                <w:sz w:val="26"/>
                <w:szCs w:val="26"/>
                <w:lang w:val="vi-VN"/>
              </w:rPr>
              <w:t>PGS.TS</w:t>
            </w:r>
            <w:r w:rsidRPr="00E92312">
              <w:rPr>
                <w:rFonts w:eastAsia="Times New Roman"/>
                <w:b/>
                <w:iCs/>
                <w:color w:val="000000"/>
                <w:sz w:val="26"/>
                <w:szCs w:val="26"/>
                <w:lang w:val="pt-BR"/>
              </w:rPr>
              <w:t>.</w:t>
            </w:r>
            <w:r w:rsidRPr="00E92312">
              <w:rPr>
                <w:rFonts w:eastAsia="Times New Roman"/>
                <w:b/>
                <w:iCs/>
                <w:color w:val="000000"/>
                <w:sz w:val="26"/>
                <w:szCs w:val="26"/>
                <w:lang w:val="vi-VN"/>
              </w:rPr>
              <w:t xml:space="preserve"> Trần Văn Thuận</w:t>
            </w:r>
          </w:p>
          <w:p w14:paraId="68FB0B60" w14:textId="77777777" w:rsidR="0008588D" w:rsidRPr="00E92312" w:rsidRDefault="0008588D" w:rsidP="003E0FF4">
            <w:pPr>
              <w:widowControl w:val="0"/>
              <w:spacing w:line="312" w:lineRule="auto"/>
              <w:jc w:val="center"/>
              <w:rPr>
                <w:rFonts w:eastAsia="Times New Roman"/>
                <w:b/>
                <w:iCs/>
                <w:color w:val="000000"/>
                <w:sz w:val="26"/>
                <w:szCs w:val="26"/>
                <w:lang w:val="pt-BR"/>
              </w:rPr>
            </w:pPr>
          </w:p>
        </w:tc>
        <w:tc>
          <w:tcPr>
            <w:tcW w:w="4644" w:type="dxa"/>
            <w:shd w:val="clear" w:color="auto" w:fill="auto"/>
          </w:tcPr>
          <w:p w14:paraId="01F03F3D" w14:textId="77777777" w:rsidR="0008588D" w:rsidRPr="00E92312" w:rsidRDefault="0008588D" w:rsidP="003E0FF4">
            <w:pPr>
              <w:widowControl w:val="0"/>
              <w:spacing w:line="312" w:lineRule="auto"/>
              <w:jc w:val="center"/>
              <w:rPr>
                <w:rFonts w:eastAsia="Times New Roman"/>
                <w:i/>
                <w:iCs/>
                <w:color w:val="000000"/>
                <w:sz w:val="26"/>
                <w:szCs w:val="26"/>
                <w:lang w:val="pt-BR"/>
              </w:rPr>
            </w:pPr>
            <w:r w:rsidRPr="00E92312">
              <w:rPr>
                <w:rFonts w:eastAsia="Times New Roman"/>
                <w:i/>
                <w:iCs/>
                <w:color w:val="000000"/>
                <w:sz w:val="26"/>
                <w:szCs w:val="26"/>
                <w:lang w:val="pt-BR"/>
              </w:rPr>
              <w:t>Hà Nội, ngày  30 tháng 8 năm 2019</w:t>
            </w:r>
          </w:p>
          <w:p w14:paraId="78B6C712" w14:textId="77777777" w:rsidR="0008588D" w:rsidRPr="00E92312" w:rsidRDefault="0008588D" w:rsidP="003E0FF4">
            <w:pPr>
              <w:widowControl w:val="0"/>
              <w:spacing w:line="312" w:lineRule="auto"/>
              <w:jc w:val="center"/>
              <w:rPr>
                <w:rFonts w:eastAsia="Times New Roman"/>
                <w:b/>
                <w:iCs/>
                <w:color w:val="000000"/>
                <w:sz w:val="26"/>
                <w:szCs w:val="26"/>
                <w:lang w:val="pt-BR"/>
              </w:rPr>
            </w:pPr>
            <w:r w:rsidRPr="00E92312">
              <w:rPr>
                <w:rFonts w:eastAsia="Times New Roman"/>
                <w:b/>
                <w:iCs/>
                <w:color w:val="000000"/>
                <w:sz w:val="26"/>
                <w:szCs w:val="26"/>
                <w:lang w:val="pt-BR"/>
              </w:rPr>
              <w:t>HIỆU TRƯỞNG</w:t>
            </w:r>
          </w:p>
          <w:p w14:paraId="16FFFB6C"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755D2EC8"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12D8929D"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197D5081" w14:textId="77777777" w:rsidR="0008588D" w:rsidRPr="00E92312" w:rsidRDefault="0008588D" w:rsidP="003E0FF4">
            <w:pPr>
              <w:widowControl w:val="0"/>
              <w:spacing w:line="312" w:lineRule="auto"/>
              <w:jc w:val="center"/>
              <w:rPr>
                <w:rFonts w:eastAsia="Times New Roman"/>
                <w:iCs/>
                <w:color w:val="000000"/>
                <w:sz w:val="26"/>
                <w:szCs w:val="26"/>
                <w:lang w:val="pt-BR"/>
              </w:rPr>
            </w:pPr>
          </w:p>
          <w:p w14:paraId="77861291" w14:textId="77777777" w:rsidR="0008588D" w:rsidRPr="00E92312" w:rsidRDefault="0008588D" w:rsidP="003E0FF4">
            <w:pPr>
              <w:widowControl w:val="0"/>
              <w:spacing w:line="312" w:lineRule="auto"/>
              <w:jc w:val="center"/>
              <w:rPr>
                <w:rFonts w:eastAsia="Times New Roman"/>
                <w:b/>
                <w:iCs/>
                <w:color w:val="000000"/>
                <w:sz w:val="26"/>
                <w:szCs w:val="26"/>
                <w:lang w:val="pt-BR"/>
              </w:rPr>
            </w:pPr>
            <w:r w:rsidRPr="00E92312">
              <w:rPr>
                <w:rFonts w:eastAsia="Times New Roman"/>
                <w:b/>
                <w:iCs/>
                <w:color w:val="000000"/>
                <w:sz w:val="26"/>
                <w:szCs w:val="26"/>
                <w:lang w:val="vi-VN"/>
              </w:rPr>
              <w:t>PGS.TS</w:t>
            </w:r>
            <w:r w:rsidRPr="00E92312">
              <w:rPr>
                <w:rFonts w:eastAsia="Times New Roman"/>
                <w:b/>
                <w:iCs/>
                <w:color w:val="000000"/>
                <w:sz w:val="26"/>
                <w:szCs w:val="26"/>
                <w:lang w:val="pt-BR"/>
              </w:rPr>
              <w:t>.</w:t>
            </w:r>
            <w:r w:rsidRPr="00E92312">
              <w:rPr>
                <w:rFonts w:eastAsia="Times New Roman"/>
                <w:b/>
                <w:iCs/>
                <w:color w:val="000000"/>
                <w:sz w:val="26"/>
                <w:szCs w:val="26"/>
                <w:lang w:val="vi-VN"/>
              </w:rPr>
              <w:t xml:space="preserve"> Phạm Hồng Chương</w:t>
            </w:r>
          </w:p>
        </w:tc>
      </w:tr>
    </w:tbl>
    <w:p w14:paraId="5ED10AAD" w14:textId="77777777" w:rsidR="0008588D" w:rsidRPr="00E92312" w:rsidRDefault="0008588D" w:rsidP="0008588D">
      <w:pPr>
        <w:widowControl w:val="0"/>
        <w:spacing w:line="312" w:lineRule="auto"/>
        <w:ind w:firstLine="720"/>
        <w:jc w:val="both"/>
        <w:rPr>
          <w:rFonts w:eastAsia="Times New Roman"/>
          <w:iCs/>
          <w:color w:val="000000"/>
          <w:sz w:val="26"/>
          <w:szCs w:val="26"/>
          <w:lang w:val="pt-BR"/>
        </w:rPr>
      </w:pPr>
    </w:p>
    <w:p w14:paraId="14936DA3"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70018022" w14:textId="77777777" w:rsidTr="003E0FF4">
        <w:trPr>
          <w:trHeight w:val="854"/>
          <w:jc w:val="center"/>
        </w:trPr>
        <w:tc>
          <w:tcPr>
            <w:tcW w:w="4756" w:type="dxa"/>
          </w:tcPr>
          <w:p w14:paraId="76E1B112"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4B52FBD8"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4994747F"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F45FC9C"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AF8C9A9"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55D1BD4"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049D9CAE" w14:textId="77777777" w:rsidR="0008588D" w:rsidRDefault="0008588D" w:rsidP="0008588D">
      <w:pPr>
        <w:widowControl w:val="0"/>
        <w:spacing w:line="312" w:lineRule="auto"/>
        <w:ind w:firstLine="720"/>
        <w:jc w:val="both"/>
        <w:rPr>
          <w:rFonts w:eastAsia="Times New Roman"/>
          <w:b/>
          <w:bCs/>
          <w:color w:val="000000"/>
          <w:sz w:val="26"/>
          <w:szCs w:val="26"/>
        </w:rPr>
      </w:pPr>
    </w:p>
    <w:p w14:paraId="2D906A4C"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184AAA19"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TRÌNH ĐỘ ĐÀO TẠO: ĐẠI HỌC</w:t>
      </w:r>
      <w:r w:rsidRPr="00E92312">
        <w:rPr>
          <w:rFonts w:eastAsia="Times New Roman"/>
          <w:color w:val="000000"/>
          <w:sz w:val="26"/>
          <w:szCs w:val="26"/>
        </w:rPr>
        <w:tab/>
        <w:t>LOẠI HÌNH ĐÀO TẠO: CHÍNH QUY</w:t>
      </w:r>
    </w:p>
    <w:p w14:paraId="036C3550" w14:textId="77777777" w:rsidR="0008588D" w:rsidRDefault="0008588D" w:rsidP="0008588D">
      <w:pPr>
        <w:widowControl w:val="0"/>
        <w:spacing w:line="312" w:lineRule="auto"/>
        <w:ind w:firstLine="720"/>
        <w:jc w:val="both"/>
        <w:rPr>
          <w:rFonts w:eastAsia="Times New Roman"/>
          <w:b/>
          <w:color w:val="000000"/>
          <w:sz w:val="26"/>
          <w:szCs w:val="26"/>
        </w:rPr>
      </w:pPr>
    </w:p>
    <w:p w14:paraId="6945E253" w14:textId="77777777" w:rsidR="0008588D" w:rsidRPr="004746B1" w:rsidRDefault="0008588D" w:rsidP="0008588D">
      <w:pPr>
        <w:widowControl w:val="0"/>
        <w:spacing w:line="312" w:lineRule="auto"/>
        <w:jc w:val="both"/>
        <w:rPr>
          <w:rFonts w:eastAsia="Times New Roman"/>
          <w:sz w:val="26"/>
          <w:szCs w:val="26"/>
        </w:rPr>
      </w:pPr>
      <w:r w:rsidRPr="004746B1">
        <w:rPr>
          <w:rFonts w:eastAsia="Times New Roman"/>
          <w:b/>
          <w:sz w:val="26"/>
          <w:szCs w:val="26"/>
        </w:rPr>
        <w:t>1. TÊN HỌC PHẦN:</w:t>
      </w:r>
      <w:r w:rsidRPr="004746B1">
        <w:rPr>
          <w:rFonts w:eastAsia="Times New Roman"/>
          <w:sz w:val="26"/>
          <w:szCs w:val="26"/>
        </w:rPr>
        <w:t xml:space="preserve"> </w:t>
      </w:r>
    </w:p>
    <w:p w14:paraId="3908870F" w14:textId="77777777" w:rsidR="0008588D" w:rsidRPr="004746B1" w:rsidRDefault="0008588D" w:rsidP="0008588D">
      <w:pPr>
        <w:widowControl w:val="0"/>
        <w:spacing w:line="312" w:lineRule="auto"/>
        <w:ind w:firstLine="720"/>
        <w:jc w:val="both"/>
        <w:rPr>
          <w:rFonts w:eastAsia="Times New Roman"/>
          <w:sz w:val="26"/>
          <w:szCs w:val="26"/>
        </w:rPr>
      </w:pPr>
      <w:r w:rsidRPr="004746B1">
        <w:rPr>
          <w:rFonts w:eastAsia="Times New Roman"/>
          <w:sz w:val="26"/>
          <w:szCs w:val="26"/>
        </w:rPr>
        <w:t xml:space="preserve">Tiếng Việt: </w:t>
      </w:r>
      <w:r w:rsidRPr="004746B1">
        <w:rPr>
          <w:b/>
          <w:sz w:val="26"/>
          <w:szCs w:val="26"/>
        </w:rPr>
        <w:t>Hệ thống thông tin kế toán</w:t>
      </w:r>
      <w:r w:rsidRPr="004746B1">
        <w:rPr>
          <w:rFonts w:eastAsia="Times New Roman"/>
          <w:b/>
          <w:sz w:val="26"/>
          <w:szCs w:val="26"/>
        </w:rPr>
        <w:t xml:space="preserve"> 2</w:t>
      </w:r>
    </w:p>
    <w:p w14:paraId="17321C6C" w14:textId="77777777" w:rsidR="0008588D" w:rsidRPr="004746B1" w:rsidRDefault="0008588D" w:rsidP="0008588D">
      <w:pPr>
        <w:widowControl w:val="0"/>
        <w:spacing w:line="312" w:lineRule="auto"/>
        <w:ind w:firstLine="720"/>
        <w:jc w:val="both"/>
        <w:rPr>
          <w:rFonts w:eastAsia="Times New Roman"/>
          <w:sz w:val="26"/>
          <w:szCs w:val="26"/>
        </w:rPr>
      </w:pPr>
      <w:r w:rsidRPr="004746B1">
        <w:rPr>
          <w:rFonts w:eastAsia="Times New Roman"/>
          <w:sz w:val="26"/>
          <w:szCs w:val="26"/>
        </w:rPr>
        <w:t xml:space="preserve">Tiếng Anh: </w:t>
      </w:r>
      <w:r w:rsidRPr="004746B1">
        <w:rPr>
          <w:b/>
          <w:sz w:val="26"/>
          <w:szCs w:val="26"/>
        </w:rPr>
        <w:t>Accounting Information Systems 2</w:t>
      </w:r>
    </w:p>
    <w:p w14:paraId="78792A21" w14:textId="77777777" w:rsidR="0008588D" w:rsidRPr="004746B1" w:rsidRDefault="0008588D" w:rsidP="0008588D">
      <w:pPr>
        <w:widowControl w:val="0"/>
        <w:spacing w:line="312" w:lineRule="auto"/>
        <w:ind w:firstLine="720"/>
        <w:jc w:val="both"/>
        <w:rPr>
          <w:rFonts w:eastAsia="Times New Roman"/>
          <w:sz w:val="26"/>
          <w:szCs w:val="26"/>
        </w:rPr>
      </w:pPr>
      <w:r w:rsidRPr="004746B1">
        <w:rPr>
          <w:rFonts w:eastAsia="Times New Roman"/>
          <w:sz w:val="26"/>
          <w:szCs w:val="26"/>
        </w:rPr>
        <w:t xml:space="preserve">Mã học phần:  </w:t>
      </w:r>
      <w:r w:rsidRPr="004746B1">
        <w:rPr>
          <w:rFonts w:eastAsia="Times New Roman"/>
          <w:b/>
          <w:sz w:val="26"/>
          <w:szCs w:val="26"/>
        </w:rPr>
        <w:t>KTHT</w:t>
      </w:r>
      <w:r w:rsidRPr="004746B1">
        <w:rPr>
          <w:rStyle w:val="HeaderChar"/>
          <w:b/>
          <w:sz w:val="26"/>
          <w:szCs w:val="26"/>
        </w:rPr>
        <w:t xml:space="preserve"> </w:t>
      </w:r>
      <w:r w:rsidRPr="004746B1">
        <w:rPr>
          <w:rStyle w:val="MediumGrid11"/>
          <w:b/>
          <w:color w:val="auto"/>
          <w:sz w:val="26"/>
          <w:szCs w:val="26"/>
        </w:rPr>
        <w:t>1102</w:t>
      </w:r>
      <w:r w:rsidRPr="004746B1">
        <w:rPr>
          <w:rFonts w:eastAsia="Times New Roman"/>
          <w:sz w:val="26"/>
          <w:szCs w:val="26"/>
        </w:rPr>
        <w:tab/>
      </w:r>
      <w:r w:rsidRPr="004746B1">
        <w:rPr>
          <w:rFonts w:eastAsia="Times New Roman"/>
          <w:sz w:val="26"/>
          <w:szCs w:val="26"/>
        </w:rPr>
        <w:tab/>
        <w:t>Số tín chỉ: 03</w:t>
      </w:r>
    </w:p>
    <w:p w14:paraId="5B523E74" w14:textId="77777777" w:rsidR="0008588D" w:rsidRPr="00E92312" w:rsidRDefault="0008588D" w:rsidP="0008588D">
      <w:pPr>
        <w:widowControl w:val="0"/>
        <w:spacing w:line="312" w:lineRule="auto"/>
        <w:jc w:val="both"/>
        <w:rPr>
          <w:rFonts w:eastAsia="Times New Roman"/>
          <w:color w:val="000000"/>
          <w:sz w:val="26"/>
          <w:szCs w:val="26"/>
        </w:rPr>
      </w:pPr>
      <w:r w:rsidRPr="004746B1">
        <w:rPr>
          <w:rFonts w:eastAsia="Times New Roman"/>
          <w:b/>
          <w:sz w:val="26"/>
          <w:szCs w:val="26"/>
        </w:rPr>
        <w:t>2. BỘ MÔN PHỤ TRÁCH GIẢNG DẠY:</w:t>
      </w:r>
      <w:r w:rsidRPr="004746B1">
        <w:rPr>
          <w:rFonts w:eastAsia="Times New Roman"/>
          <w:sz w:val="26"/>
          <w:szCs w:val="26"/>
        </w:rPr>
        <w:t xml:space="preserve"> HỆ THỐNG </w:t>
      </w:r>
      <w:r w:rsidRPr="00E92312">
        <w:rPr>
          <w:rFonts w:eastAsia="Times New Roman"/>
          <w:color w:val="000000"/>
          <w:sz w:val="26"/>
          <w:szCs w:val="26"/>
        </w:rPr>
        <w:t>THÔNG TIN KẾ TOÁN</w:t>
      </w:r>
    </w:p>
    <w:p w14:paraId="7D32DBC0"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3. ĐIỀU KIỆN HỌC TRƯỚC: </w:t>
      </w:r>
    </w:p>
    <w:p w14:paraId="23255F5F" w14:textId="77777777" w:rsidR="0008588D" w:rsidRPr="00E92312" w:rsidRDefault="0008588D" w:rsidP="0008588D">
      <w:pPr>
        <w:widowControl w:val="0"/>
        <w:numPr>
          <w:ilvl w:val="0"/>
          <w:numId w:val="103"/>
        </w:numPr>
        <w:spacing w:line="312" w:lineRule="auto"/>
        <w:ind w:left="0" w:firstLine="720"/>
        <w:contextualSpacing/>
        <w:jc w:val="both"/>
        <w:rPr>
          <w:sz w:val="26"/>
          <w:szCs w:val="26"/>
        </w:rPr>
      </w:pPr>
      <w:r w:rsidRPr="00E92312">
        <w:rPr>
          <w:sz w:val="26"/>
          <w:szCs w:val="26"/>
        </w:rPr>
        <w:t>Hệ thống thông tin kế toán 1</w:t>
      </w:r>
    </w:p>
    <w:p w14:paraId="6BC8747C"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0429A30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Học phần Hệ thống thông tin kế toán 2 trang bị cho người học những nội dung cụ thể liên quan đến HTTTKT cho từng quy trình kinh doanh hoặc quy trình hoạt động trong doanh nghiệp. Học phần cũng giới thiệu những nội dung khác liên quan đến hệ thống thông tin kế toán </w:t>
      </w:r>
    </w:p>
    <w:p w14:paraId="4C5EE47B"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5. MỤC TIÊU HỌC PHẦN:</w:t>
      </w:r>
    </w:p>
    <w:p w14:paraId="6F702656"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Học phần trang bị cho người học những kiến thức để xây dựng hệ thống thông tin kế toán cho các chu trình kế toán của hệ thống thông tin kế toán doanh nghiệp</w:t>
      </w:r>
    </w:p>
    <w:p w14:paraId="3C7BA169"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lang w:val="nl-NL"/>
        </w:rPr>
        <w:t>Dựa trên những nội dung cơ bản về hệ thống thông tin kế toán trong Học phần hệ thống thông tin kế toán 1, học phần xây dựng dòng thông tin kế toán trong hệ thống thông tin kế toán của các chu trình cụ thể. Ngoài ra  Học phần còn xây dựng dòng lưu đồ tài liệu của các chu trình cụ thể, các thủ tục kế toán gắn kết các bộ phận trong một doanh nghiệp, các tổ chức kinh tế với nhau nhằm tạo ra những thông tin kế toán có chất lượng cao, phục vụ cho người dùng. Các quy trình và thủ tục này có nhiều sự khác biệt và phức tạp trong điều kiện ứng dụng công nghệ thông tin phát triển.</w:t>
      </w:r>
    </w:p>
    <w:p w14:paraId="6DEC0FD6" w14:textId="77777777" w:rsidR="0008588D" w:rsidRPr="00E92312" w:rsidRDefault="0008588D" w:rsidP="0008588D">
      <w:pPr>
        <w:widowControl w:val="0"/>
        <w:spacing w:line="312" w:lineRule="auto"/>
        <w:ind w:firstLine="720"/>
        <w:jc w:val="both"/>
        <w:rPr>
          <w:b/>
          <w:sz w:val="26"/>
          <w:szCs w:val="26"/>
          <w:lang w:val="nl-NL"/>
        </w:rPr>
      </w:pPr>
      <w:r w:rsidRPr="00E92312">
        <w:rPr>
          <w:sz w:val="26"/>
          <w:szCs w:val="26"/>
          <w:lang w:val="nl-NL"/>
        </w:rPr>
        <w:t>Mục tiêu môn học còn hướng tới giúp người học xây dựng cho mình khả năng phát triển tư duy hệ thống, nhìn nhận và đánh giá một nghiệp vụ trong quan hệ với các yếu tố khác trong tổng thể thông qua các bài tập tình huống, các bài tập cá nhân, bài thảo luận nhóm hoặc các cuộc khảo sát ngắn doanh nghiệp.</w:t>
      </w:r>
    </w:p>
    <w:p w14:paraId="142864A7"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lang w:val="nl-NL"/>
        </w:rPr>
        <w:br w:type="page"/>
      </w:r>
      <w:r w:rsidRPr="00E92312">
        <w:rPr>
          <w:rFonts w:eastAsia="Times New Roman"/>
          <w:b/>
          <w:color w:val="000000"/>
          <w:sz w:val="26"/>
          <w:szCs w:val="26"/>
        </w:rPr>
        <w:t>6. NỘI DUNG HỌC PHẦN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9"/>
        <w:gridCol w:w="3103"/>
        <w:gridCol w:w="1103"/>
        <w:gridCol w:w="1139"/>
        <w:gridCol w:w="1348"/>
        <w:gridCol w:w="1422"/>
      </w:tblGrid>
      <w:tr w:rsidR="0008588D" w:rsidRPr="00E92312" w14:paraId="482FC1B7" w14:textId="77777777" w:rsidTr="003E0FF4">
        <w:tc>
          <w:tcPr>
            <w:tcW w:w="739" w:type="dxa"/>
            <w:vMerge w:val="restart"/>
            <w:vAlign w:val="center"/>
          </w:tcPr>
          <w:p w14:paraId="6CAA2153" w14:textId="77777777" w:rsidR="0008588D" w:rsidRPr="00E92312" w:rsidRDefault="0008588D" w:rsidP="003E0FF4">
            <w:pPr>
              <w:widowControl w:val="0"/>
              <w:spacing w:line="312" w:lineRule="auto"/>
              <w:jc w:val="center"/>
              <w:rPr>
                <w:b/>
                <w:sz w:val="26"/>
                <w:szCs w:val="26"/>
              </w:rPr>
            </w:pPr>
            <w:r w:rsidRPr="00E92312">
              <w:rPr>
                <w:b/>
                <w:sz w:val="26"/>
                <w:szCs w:val="26"/>
              </w:rPr>
              <w:t>Stt</w:t>
            </w:r>
          </w:p>
        </w:tc>
        <w:tc>
          <w:tcPr>
            <w:tcW w:w="3103" w:type="dxa"/>
            <w:vMerge w:val="restart"/>
            <w:vAlign w:val="center"/>
          </w:tcPr>
          <w:p w14:paraId="55CD5201" w14:textId="77777777" w:rsidR="0008588D" w:rsidRPr="00E92312" w:rsidRDefault="0008588D" w:rsidP="003E0FF4">
            <w:pPr>
              <w:widowControl w:val="0"/>
              <w:spacing w:line="312" w:lineRule="auto"/>
              <w:jc w:val="center"/>
              <w:rPr>
                <w:b/>
                <w:sz w:val="26"/>
                <w:szCs w:val="26"/>
              </w:rPr>
            </w:pPr>
            <w:r w:rsidRPr="00E92312">
              <w:rPr>
                <w:b/>
                <w:sz w:val="26"/>
                <w:szCs w:val="26"/>
              </w:rPr>
              <w:t>Nội dung</w:t>
            </w:r>
          </w:p>
        </w:tc>
        <w:tc>
          <w:tcPr>
            <w:tcW w:w="1103" w:type="dxa"/>
            <w:vMerge w:val="restart"/>
            <w:vAlign w:val="center"/>
          </w:tcPr>
          <w:p w14:paraId="40CFDD16" w14:textId="77777777" w:rsidR="0008588D" w:rsidRPr="00E92312" w:rsidRDefault="0008588D" w:rsidP="003E0FF4">
            <w:pPr>
              <w:widowControl w:val="0"/>
              <w:spacing w:line="312" w:lineRule="auto"/>
              <w:jc w:val="center"/>
              <w:rPr>
                <w:b/>
                <w:sz w:val="26"/>
                <w:szCs w:val="26"/>
              </w:rPr>
            </w:pPr>
            <w:r w:rsidRPr="00E92312">
              <w:rPr>
                <w:b/>
                <w:sz w:val="26"/>
                <w:szCs w:val="26"/>
              </w:rPr>
              <w:t>Tổng số tiết</w:t>
            </w:r>
          </w:p>
        </w:tc>
        <w:tc>
          <w:tcPr>
            <w:tcW w:w="2487" w:type="dxa"/>
            <w:gridSpan w:val="2"/>
            <w:vAlign w:val="center"/>
          </w:tcPr>
          <w:p w14:paraId="01615DFA" w14:textId="77777777" w:rsidR="0008588D" w:rsidRPr="00E92312" w:rsidRDefault="0008588D" w:rsidP="003E0FF4">
            <w:pPr>
              <w:widowControl w:val="0"/>
              <w:spacing w:line="312" w:lineRule="auto"/>
              <w:jc w:val="center"/>
              <w:rPr>
                <w:b/>
                <w:sz w:val="26"/>
                <w:szCs w:val="26"/>
              </w:rPr>
            </w:pPr>
            <w:r w:rsidRPr="00E92312">
              <w:rPr>
                <w:b/>
                <w:sz w:val="26"/>
                <w:szCs w:val="26"/>
              </w:rPr>
              <w:t>Trong đó</w:t>
            </w:r>
          </w:p>
        </w:tc>
        <w:tc>
          <w:tcPr>
            <w:tcW w:w="1422" w:type="dxa"/>
            <w:vMerge w:val="restart"/>
            <w:vAlign w:val="center"/>
          </w:tcPr>
          <w:p w14:paraId="0F5EF027" w14:textId="77777777" w:rsidR="0008588D" w:rsidRPr="00E92312" w:rsidRDefault="0008588D" w:rsidP="003E0FF4">
            <w:pPr>
              <w:widowControl w:val="0"/>
              <w:spacing w:line="312" w:lineRule="auto"/>
              <w:jc w:val="center"/>
              <w:rPr>
                <w:b/>
                <w:sz w:val="26"/>
                <w:szCs w:val="26"/>
              </w:rPr>
            </w:pPr>
            <w:r w:rsidRPr="00E92312">
              <w:rPr>
                <w:b/>
                <w:sz w:val="26"/>
                <w:szCs w:val="26"/>
              </w:rPr>
              <w:t>Ghi chú</w:t>
            </w:r>
          </w:p>
        </w:tc>
      </w:tr>
      <w:tr w:rsidR="0008588D" w:rsidRPr="00E92312" w14:paraId="7E9E3B9C" w14:textId="77777777" w:rsidTr="003E0FF4">
        <w:tc>
          <w:tcPr>
            <w:tcW w:w="739" w:type="dxa"/>
            <w:vMerge/>
            <w:vAlign w:val="center"/>
          </w:tcPr>
          <w:p w14:paraId="6B275BA3" w14:textId="77777777" w:rsidR="0008588D" w:rsidRPr="00E92312" w:rsidRDefault="0008588D" w:rsidP="003E0FF4">
            <w:pPr>
              <w:widowControl w:val="0"/>
              <w:spacing w:line="312" w:lineRule="auto"/>
              <w:jc w:val="center"/>
              <w:rPr>
                <w:b/>
                <w:sz w:val="26"/>
                <w:szCs w:val="26"/>
              </w:rPr>
            </w:pPr>
          </w:p>
        </w:tc>
        <w:tc>
          <w:tcPr>
            <w:tcW w:w="3103" w:type="dxa"/>
            <w:vMerge/>
            <w:vAlign w:val="center"/>
          </w:tcPr>
          <w:p w14:paraId="5FF36FC1" w14:textId="77777777" w:rsidR="0008588D" w:rsidRPr="00E92312" w:rsidRDefault="0008588D" w:rsidP="003E0FF4">
            <w:pPr>
              <w:widowControl w:val="0"/>
              <w:spacing w:line="312" w:lineRule="auto"/>
              <w:jc w:val="center"/>
              <w:rPr>
                <w:b/>
                <w:sz w:val="26"/>
                <w:szCs w:val="26"/>
              </w:rPr>
            </w:pPr>
          </w:p>
        </w:tc>
        <w:tc>
          <w:tcPr>
            <w:tcW w:w="1103" w:type="dxa"/>
            <w:vMerge/>
            <w:vAlign w:val="center"/>
          </w:tcPr>
          <w:p w14:paraId="19131C8D" w14:textId="77777777" w:rsidR="0008588D" w:rsidRPr="00E92312" w:rsidRDefault="0008588D" w:rsidP="003E0FF4">
            <w:pPr>
              <w:widowControl w:val="0"/>
              <w:spacing w:line="312" w:lineRule="auto"/>
              <w:jc w:val="center"/>
              <w:rPr>
                <w:sz w:val="26"/>
                <w:szCs w:val="26"/>
              </w:rPr>
            </w:pPr>
          </w:p>
        </w:tc>
        <w:tc>
          <w:tcPr>
            <w:tcW w:w="1139" w:type="dxa"/>
            <w:vAlign w:val="center"/>
          </w:tcPr>
          <w:p w14:paraId="0D3B141C" w14:textId="77777777" w:rsidR="0008588D" w:rsidRPr="00E92312" w:rsidRDefault="0008588D" w:rsidP="003E0FF4">
            <w:pPr>
              <w:widowControl w:val="0"/>
              <w:spacing w:line="312" w:lineRule="auto"/>
              <w:jc w:val="center"/>
              <w:rPr>
                <w:b/>
                <w:sz w:val="26"/>
                <w:szCs w:val="26"/>
              </w:rPr>
            </w:pPr>
            <w:r w:rsidRPr="00E92312">
              <w:rPr>
                <w:b/>
                <w:sz w:val="26"/>
                <w:szCs w:val="26"/>
              </w:rPr>
              <w:t>Lý thuyết</w:t>
            </w:r>
          </w:p>
        </w:tc>
        <w:tc>
          <w:tcPr>
            <w:tcW w:w="1348" w:type="dxa"/>
            <w:vAlign w:val="center"/>
          </w:tcPr>
          <w:p w14:paraId="2E7F2335" w14:textId="77777777" w:rsidR="0008588D" w:rsidRPr="00E92312" w:rsidRDefault="0008588D" w:rsidP="003E0FF4">
            <w:pPr>
              <w:widowControl w:val="0"/>
              <w:spacing w:line="312" w:lineRule="auto"/>
              <w:jc w:val="center"/>
              <w:rPr>
                <w:b/>
                <w:sz w:val="26"/>
                <w:szCs w:val="26"/>
              </w:rPr>
            </w:pPr>
            <w:r w:rsidRPr="00E92312">
              <w:rPr>
                <w:b/>
                <w:sz w:val="26"/>
                <w:szCs w:val="26"/>
              </w:rPr>
              <w:t>Bài tập, thảo luận, kiểm tra</w:t>
            </w:r>
          </w:p>
        </w:tc>
        <w:tc>
          <w:tcPr>
            <w:tcW w:w="1422" w:type="dxa"/>
            <w:vMerge/>
          </w:tcPr>
          <w:p w14:paraId="5E766219" w14:textId="77777777" w:rsidR="0008588D" w:rsidRPr="00E92312" w:rsidRDefault="0008588D" w:rsidP="003E0FF4">
            <w:pPr>
              <w:widowControl w:val="0"/>
              <w:spacing w:line="312" w:lineRule="auto"/>
              <w:jc w:val="both"/>
              <w:rPr>
                <w:sz w:val="26"/>
                <w:szCs w:val="26"/>
              </w:rPr>
            </w:pPr>
          </w:p>
        </w:tc>
      </w:tr>
      <w:tr w:rsidR="0008588D" w:rsidRPr="00E92312" w14:paraId="52D1596B" w14:textId="77777777" w:rsidTr="003E0FF4">
        <w:tc>
          <w:tcPr>
            <w:tcW w:w="739" w:type="dxa"/>
          </w:tcPr>
          <w:p w14:paraId="1761CA68" w14:textId="77777777" w:rsidR="0008588D" w:rsidRPr="00E92312" w:rsidRDefault="0008588D" w:rsidP="003E0FF4">
            <w:pPr>
              <w:widowControl w:val="0"/>
              <w:spacing w:line="312" w:lineRule="auto"/>
              <w:jc w:val="center"/>
              <w:rPr>
                <w:b/>
                <w:sz w:val="26"/>
                <w:szCs w:val="26"/>
              </w:rPr>
            </w:pPr>
            <w:r w:rsidRPr="00E92312">
              <w:rPr>
                <w:b/>
                <w:sz w:val="26"/>
                <w:szCs w:val="26"/>
              </w:rPr>
              <w:t>1</w:t>
            </w:r>
          </w:p>
        </w:tc>
        <w:tc>
          <w:tcPr>
            <w:tcW w:w="3103" w:type="dxa"/>
          </w:tcPr>
          <w:p w14:paraId="1D9EBFA4" w14:textId="77777777" w:rsidR="0008588D" w:rsidRPr="00E92312" w:rsidRDefault="0008588D" w:rsidP="003E0FF4">
            <w:pPr>
              <w:widowControl w:val="0"/>
              <w:spacing w:line="312" w:lineRule="auto"/>
              <w:jc w:val="both"/>
              <w:rPr>
                <w:sz w:val="26"/>
                <w:szCs w:val="26"/>
              </w:rPr>
            </w:pPr>
            <w:r w:rsidRPr="00E92312">
              <w:rPr>
                <w:b/>
                <w:sz w:val="26"/>
                <w:szCs w:val="26"/>
              </w:rPr>
              <w:t>Chương 1:</w:t>
            </w:r>
            <w:r w:rsidRPr="00E92312">
              <w:rPr>
                <w:sz w:val="26"/>
                <w:szCs w:val="26"/>
              </w:rPr>
              <w:t xml:space="preserve"> Hệ thống thông tin kế toán- Chu trình mua hàng</w:t>
            </w:r>
          </w:p>
        </w:tc>
        <w:tc>
          <w:tcPr>
            <w:tcW w:w="1103" w:type="dxa"/>
          </w:tcPr>
          <w:p w14:paraId="6E2AB178"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139" w:type="dxa"/>
          </w:tcPr>
          <w:p w14:paraId="76E73FF4"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48" w:type="dxa"/>
          </w:tcPr>
          <w:p w14:paraId="208D5B1E"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422" w:type="dxa"/>
          </w:tcPr>
          <w:p w14:paraId="69ED61E4" w14:textId="77777777" w:rsidR="0008588D" w:rsidRPr="00E92312" w:rsidRDefault="0008588D" w:rsidP="003E0FF4">
            <w:pPr>
              <w:widowControl w:val="0"/>
              <w:spacing w:line="312" w:lineRule="auto"/>
              <w:jc w:val="both"/>
              <w:rPr>
                <w:sz w:val="26"/>
                <w:szCs w:val="26"/>
              </w:rPr>
            </w:pPr>
          </w:p>
        </w:tc>
      </w:tr>
      <w:tr w:rsidR="0008588D" w:rsidRPr="00E92312" w14:paraId="6347760E" w14:textId="77777777" w:rsidTr="003E0FF4">
        <w:tc>
          <w:tcPr>
            <w:tcW w:w="739" w:type="dxa"/>
          </w:tcPr>
          <w:p w14:paraId="446045CC" w14:textId="77777777" w:rsidR="0008588D" w:rsidRPr="00E92312" w:rsidRDefault="0008588D" w:rsidP="003E0FF4">
            <w:pPr>
              <w:widowControl w:val="0"/>
              <w:spacing w:line="312" w:lineRule="auto"/>
              <w:jc w:val="center"/>
              <w:rPr>
                <w:b/>
                <w:sz w:val="26"/>
                <w:szCs w:val="26"/>
              </w:rPr>
            </w:pPr>
            <w:r w:rsidRPr="00E92312">
              <w:rPr>
                <w:b/>
                <w:sz w:val="26"/>
                <w:szCs w:val="26"/>
              </w:rPr>
              <w:t>2</w:t>
            </w:r>
          </w:p>
        </w:tc>
        <w:tc>
          <w:tcPr>
            <w:tcW w:w="3103" w:type="dxa"/>
          </w:tcPr>
          <w:p w14:paraId="3C627A7A" w14:textId="77777777" w:rsidR="0008588D" w:rsidRPr="00E92312" w:rsidRDefault="0008588D" w:rsidP="003E0FF4">
            <w:pPr>
              <w:widowControl w:val="0"/>
              <w:spacing w:line="312" w:lineRule="auto"/>
              <w:jc w:val="both"/>
              <w:rPr>
                <w:sz w:val="26"/>
                <w:szCs w:val="26"/>
              </w:rPr>
            </w:pPr>
            <w:r w:rsidRPr="00E92312">
              <w:rPr>
                <w:b/>
                <w:sz w:val="26"/>
                <w:szCs w:val="26"/>
              </w:rPr>
              <w:t>Chương 2:</w:t>
            </w:r>
            <w:r w:rsidRPr="00E92312">
              <w:rPr>
                <w:sz w:val="26"/>
                <w:szCs w:val="26"/>
              </w:rPr>
              <w:t xml:space="preserve"> Hệ thống thông tin kế toán- Chu trình tiền lương</w:t>
            </w:r>
          </w:p>
        </w:tc>
        <w:tc>
          <w:tcPr>
            <w:tcW w:w="1103" w:type="dxa"/>
          </w:tcPr>
          <w:p w14:paraId="29016C38"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139" w:type="dxa"/>
          </w:tcPr>
          <w:p w14:paraId="36A16847"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48" w:type="dxa"/>
          </w:tcPr>
          <w:p w14:paraId="692A2DA7"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422" w:type="dxa"/>
          </w:tcPr>
          <w:p w14:paraId="122652E9" w14:textId="77777777" w:rsidR="0008588D" w:rsidRPr="00E92312" w:rsidRDefault="0008588D" w:rsidP="003E0FF4">
            <w:pPr>
              <w:widowControl w:val="0"/>
              <w:spacing w:line="312" w:lineRule="auto"/>
              <w:jc w:val="both"/>
              <w:rPr>
                <w:sz w:val="26"/>
                <w:szCs w:val="26"/>
              </w:rPr>
            </w:pPr>
          </w:p>
        </w:tc>
      </w:tr>
      <w:tr w:rsidR="0008588D" w:rsidRPr="00E92312" w14:paraId="17D0ECB9" w14:textId="77777777" w:rsidTr="003E0FF4">
        <w:tc>
          <w:tcPr>
            <w:tcW w:w="739" w:type="dxa"/>
          </w:tcPr>
          <w:p w14:paraId="4788E6E1" w14:textId="77777777" w:rsidR="0008588D" w:rsidRPr="00E92312" w:rsidRDefault="0008588D" w:rsidP="003E0FF4">
            <w:pPr>
              <w:widowControl w:val="0"/>
              <w:spacing w:line="312" w:lineRule="auto"/>
              <w:jc w:val="center"/>
              <w:rPr>
                <w:b/>
                <w:sz w:val="26"/>
                <w:szCs w:val="26"/>
                <w:lang w:val="de-DE"/>
              </w:rPr>
            </w:pPr>
            <w:r w:rsidRPr="00E92312">
              <w:rPr>
                <w:b/>
                <w:sz w:val="26"/>
                <w:szCs w:val="26"/>
                <w:lang w:val="de-DE"/>
              </w:rPr>
              <w:t>3</w:t>
            </w:r>
          </w:p>
        </w:tc>
        <w:tc>
          <w:tcPr>
            <w:tcW w:w="3103" w:type="dxa"/>
          </w:tcPr>
          <w:p w14:paraId="6A0E1FE0" w14:textId="77777777" w:rsidR="0008588D" w:rsidRPr="00E92312" w:rsidRDefault="0008588D" w:rsidP="003E0FF4">
            <w:pPr>
              <w:widowControl w:val="0"/>
              <w:spacing w:line="312" w:lineRule="auto"/>
              <w:jc w:val="both"/>
              <w:rPr>
                <w:sz w:val="26"/>
                <w:szCs w:val="26"/>
                <w:lang w:val="de-DE"/>
              </w:rPr>
            </w:pPr>
            <w:r w:rsidRPr="00E92312">
              <w:rPr>
                <w:b/>
                <w:sz w:val="26"/>
                <w:szCs w:val="26"/>
                <w:lang w:val="de-DE"/>
              </w:rPr>
              <w:t>Chương 3:</w:t>
            </w:r>
            <w:r w:rsidRPr="00E92312">
              <w:rPr>
                <w:sz w:val="26"/>
                <w:szCs w:val="26"/>
                <w:lang w:val="de-DE"/>
              </w:rPr>
              <w:t xml:space="preserve"> Hệ thống thông tin kế toán- Chu trình sản xuất</w:t>
            </w:r>
          </w:p>
        </w:tc>
        <w:tc>
          <w:tcPr>
            <w:tcW w:w="1103" w:type="dxa"/>
          </w:tcPr>
          <w:p w14:paraId="3AE9C1EC"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139" w:type="dxa"/>
          </w:tcPr>
          <w:p w14:paraId="34C143A4"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48" w:type="dxa"/>
          </w:tcPr>
          <w:p w14:paraId="754CBA4D"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422" w:type="dxa"/>
          </w:tcPr>
          <w:p w14:paraId="1B940001" w14:textId="77777777" w:rsidR="0008588D" w:rsidRPr="00E92312" w:rsidRDefault="0008588D" w:rsidP="003E0FF4">
            <w:pPr>
              <w:widowControl w:val="0"/>
              <w:spacing w:line="312" w:lineRule="auto"/>
              <w:jc w:val="both"/>
              <w:rPr>
                <w:sz w:val="26"/>
                <w:szCs w:val="26"/>
              </w:rPr>
            </w:pPr>
          </w:p>
        </w:tc>
      </w:tr>
      <w:tr w:rsidR="0008588D" w:rsidRPr="00E92312" w14:paraId="6751C6CE" w14:textId="77777777" w:rsidTr="003E0FF4">
        <w:tc>
          <w:tcPr>
            <w:tcW w:w="739" w:type="dxa"/>
          </w:tcPr>
          <w:p w14:paraId="45163E30" w14:textId="77777777" w:rsidR="0008588D" w:rsidRPr="00E92312" w:rsidRDefault="0008588D" w:rsidP="003E0FF4">
            <w:pPr>
              <w:widowControl w:val="0"/>
              <w:spacing w:line="312" w:lineRule="auto"/>
              <w:jc w:val="center"/>
              <w:rPr>
                <w:b/>
                <w:sz w:val="26"/>
                <w:szCs w:val="26"/>
              </w:rPr>
            </w:pPr>
            <w:r w:rsidRPr="00E92312">
              <w:rPr>
                <w:b/>
                <w:sz w:val="26"/>
                <w:szCs w:val="26"/>
              </w:rPr>
              <w:t>4</w:t>
            </w:r>
          </w:p>
        </w:tc>
        <w:tc>
          <w:tcPr>
            <w:tcW w:w="3103" w:type="dxa"/>
          </w:tcPr>
          <w:p w14:paraId="015C8E22" w14:textId="77777777" w:rsidR="0008588D" w:rsidRPr="00E92312" w:rsidRDefault="0008588D" w:rsidP="003E0FF4">
            <w:pPr>
              <w:widowControl w:val="0"/>
              <w:spacing w:line="312" w:lineRule="auto"/>
              <w:jc w:val="both"/>
              <w:rPr>
                <w:sz w:val="26"/>
                <w:szCs w:val="26"/>
              </w:rPr>
            </w:pPr>
            <w:r w:rsidRPr="00E92312">
              <w:rPr>
                <w:b/>
                <w:sz w:val="26"/>
                <w:szCs w:val="26"/>
              </w:rPr>
              <w:t>Chương 4:</w:t>
            </w:r>
            <w:r w:rsidRPr="00E92312">
              <w:rPr>
                <w:sz w:val="26"/>
                <w:szCs w:val="26"/>
              </w:rPr>
              <w:t xml:space="preserve"> Hệ thống thông tin kế toán- Chu trình doanh thu và thu tiền</w:t>
            </w:r>
          </w:p>
        </w:tc>
        <w:tc>
          <w:tcPr>
            <w:tcW w:w="1103" w:type="dxa"/>
          </w:tcPr>
          <w:p w14:paraId="56C567E5" w14:textId="77777777" w:rsidR="0008588D" w:rsidRPr="00E92312" w:rsidRDefault="0008588D" w:rsidP="003E0FF4">
            <w:pPr>
              <w:widowControl w:val="0"/>
              <w:spacing w:line="312" w:lineRule="auto"/>
              <w:jc w:val="center"/>
              <w:rPr>
                <w:sz w:val="26"/>
                <w:szCs w:val="26"/>
              </w:rPr>
            </w:pPr>
            <w:r w:rsidRPr="00E92312">
              <w:rPr>
                <w:sz w:val="26"/>
                <w:szCs w:val="26"/>
              </w:rPr>
              <w:t>9</w:t>
            </w:r>
          </w:p>
        </w:tc>
        <w:tc>
          <w:tcPr>
            <w:tcW w:w="1139" w:type="dxa"/>
          </w:tcPr>
          <w:p w14:paraId="6E2FA936"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48" w:type="dxa"/>
          </w:tcPr>
          <w:p w14:paraId="357B6CF0"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422" w:type="dxa"/>
          </w:tcPr>
          <w:p w14:paraId="5B0EF174" w14:textId="77777777" w:rsidR="0008588D" w:rsidRPr="00E92312" w:rsidRDefault="0008588D" w:rsidP="003E0FF4">
            <w:pPr>
              <w:widowControl w:val="0"/>
              <w:spacing w:line="312" w:lineRule="auto"/>
              <w:jc w:val="both"/>
              <w:rPr>
                <w:sz w:val="26"/>
                <w:szCs w:val="26"/>
              </w:rPr>
            </w:pPr>
          </w:p>
        </w:tc>
      </w:tr>
      <w:tr w:rsidR="0008588D" w:rsidRPr="00E92312" w14:paraId="4064883A" w14:textId="77777777" w:rsidTr="003E0FF4">
        <w:tc>
          <w:tcPr>
            <w:tcW w:w="739" w:type="dxa"/>
          </w:tcPr>
          <w:p w14:paraId="4744BA9B" w14:textId="77777777" w:rsidR="0008588D" w:rsidRPr="00E92312" w:rsidRDefault="0008588D" w:rsidP="003E0FF4">
            <w:pPr>
              <w:widowControl w:val="0"/>
              <w:spacing w:line="312" w:lineRule="auto"/>
              <w:jc w:val="center"/>
              <w:rPr>
                <w:b/>
                <w:sz w:val="26"/>
                <w:szCs w:val="26"/>
              </w:rPr>
            </w:pPr>
            <w:r w:rsidRPr="00E92312">
              <w:rPr>
                <w:b/>
                <w:sz w:val="26"/>
                <w:szCs w:val="26"/>
              </w:rPr>
              <w:t>5</w:t>
            </w:r>
          </w:p>
        </w:tc>
        <w:tc>
          <w:tcPr>
            <w:tcW w:w="3103" w:type="dxa"/>
          </w:tcPr>
          <w:p w14:paraId="32B7AA1F" w14:textId="77777777" w:rsidR="0008588D" w:rsidRPr="00E92312" w:rsidRDefault="0008588D" w:rsidP="003E0FF4">
            <w:pPr>
              <w:widowControl w:val="0"/>
              <w:spacing w:line="312" w:lineRule="auto"/>
              <w:jc w:val="both"/>
              <w:rPr>
                <w:b/>
                <w:sz w:val="26"/>
                <w:szCs w:val="26"/>
              </w:rPr>
            </w:pPr>
            <w:r w:rsidRPr="00E92312">
              <w:rPr>
                <w:b/>
                <w:sz w:val="26"/>
                <w:szCs w:val="26"/>
              </w:rPr>
              <w:t xml:space="preserve">Chương 5: </w:t>
            </w:r>
            <w:r w:rsidRPr="00E92312">
              <w:rPr>
                <w:sz w:val="26"/>
                <w:szCs w:val="26"/>
              </w:rPr>
              <w:t>Hệ thống thông tin kế toán- Chu trình báo cáo</w:t>
            </w:r>
          </w:p>
        </w:tc>
        <w:tc>
          <w:tcPr>
            <w:tcW w:w="1103" w:type="dxa"/>
          </w:tcPr>
          <w:p w14:paraId="4B062A9F"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139" w:type="dxa"/>
          </w:tcPr>
          <w:p w14:paraId="469DFAEA"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348" w:type="dxa"/>
          </w:tcPr>
          <w:p w14:paraId="35AFC517"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422" w:type="dxa"/>
          </w:tcPr>
          <w:p w14:paraId="3328D447" w14:textId="77777777" w:rsidR="0008588D" w:rsidRPr="00E92312" w:rsidRDefault="0008588D" w:rsidP="003E0FF4">
            <w:pPr>
              <w:widowControl w:val="0"/>
              <w:spacing w:line="312" w:lineRule="auto"/>
              <w:jc w:val="both"/>
              <w:rPr>
                <w:sz w:val="26"/>
                <w:szCs w:val="26"/>
              </w:rPr>
            </w:pPr>
          </w:p>
        </w:tc>
      </w:tr>
      <w:tr w:rsidR="0008588D" w:rsidRPr="00E92312" w14:paraId="3D34164C" w14:textId="77777777" w:rsidTr="003E0FF4">
        <w:tc>
          <w:tcPr>
            <w:tcW w:w="739" w:type="dxa"/>
          </w:tcPr>
          <w:p w14:paraId="6BCAEA24" w14:textId="77777777" w:rsidR="0008588D" w:rsidRPr="00E92312" w:rsidRDefault="0008588D" w:rsidP="003E0FF4">
            <w:pPr>
              <w:widowControl w:val="0"/>
              <w:spacing w:line="312" w:lineRule="auto"/>
              <w:jc w:val="both"/>
              <w:rPr>
                <w:b/>
                <w:sz w:val="26"/>
                <w:szCs w:val="26"/>
              </w:rPr>
            </w:pPr>
          </w:p>
        </w:tc>
        <w:tc>
          <w:tcPr>
            <w:tcW w:w="3103" w:type="dxa"/>
          </w:tcPr>
          <w:p w14:paraId="62855572" w14:textId="77777777" w:rsidR="0008588D" w:rsidRPr="00E92312" w:rsidRDefault="0008588D" w:rsidP="003E0FF4">
            <w:pPr>
              <w:widowControl w:val="0"/>
              <w:spacing w:line="312" w:lineRule="auto"/>
              <w:jc w:val="both"/>
              <w:rPr>
                <w:b/>
                <w:sz w:val="26"/>
                <w:szCs w:val="26"/>
              </w:rPr>
            </w:pPr>
            <w:r w:rsidRPr="00E92312">
              <w:rPr>
                <w:b/>
                <w:sz w:val="26"/>
                <w:szCs w:val="26"/>
              </w:rPr>
              <w:t xml:space="preserve">Kiểm tra </w:t>
            </w:r>
          </w:p>
        </w:tc>
        <w:tc>
          <w:tcPr>
            <w:tcW w:w="1103" w:type="dxa"/>
          </w:tcPr>
          <w:p w14:paraId="302BE5AF"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139" w:type="dxa"/>
          </w:tcPr>
          <w:p w14:paraId="1F173A4D"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348" w:type="dxa"/>
          </w:tcPr>
          <w:p w14:paraId="592459A3" w14:textId="77777777" w:rsidR="0008588D" w:rsidRPr="00E92312" w:rsidRDefault="0008588D" w:rsidP="003E0FF4">
            <w:pPr>
              <w:widowControl w:val="0"/>
              <w:spacing w:line="312" w:lineRule="auto"/>
              <w:jc w:val="center"/>
              <w:rPr>
                <w:sz w:val="26"/>
                <w:szCs w:val="26"/>
              </w:rPr>
            </w:pPr>
          </w:p>
        </w:tc>
        <w:tc>
          <w:tcPr>
            <w:tcW w:w="1422" w:type="dxa"/>
          </w:tcPr>
          <w:p w14:paraId="628FAEDC" w14:textId="77777777" w:rsidR="0008588D" w:rsidRPr="00E92312" w:rsidRDefault="0008588D" w:rsidP="003E0FF4">
            <w:pPr>
              <w:widowControl w:val="0"/>
              <w:spacing w:line="312" w:lineRule="auto"/>
              <w:jc w:val="both"/>
              <w:rPr>
                <w:sz w:val="26"/>
                <w:szCs w:val="26"/>
              </w:rPr>
            </w:pPr>
          </w:p>
        </w:tc>
      </w:tr>
      <w:tr w:rsidR="0008588D" w:rsidRPr="00E92312" w14:paraId="7293A8E3" w14:textId="77777777" w:rsidTr="003E0FF4">
        <w:tc>
          <w:tcPr>
            <w:tcW w:w="739" w:type="dxa"/>
          </w:tcPr>
          <w:p w14:paraId="12483C6D" w14:textId="77777777" w:rsidR="0008588D" w:rsidRPr="00E92312" w:rsidRDefault="0008588D" w:rsidP="003E0FF4">
            <w:pPr>
              <w:widowControl w:val="0"/>
              <w:spacing w:line="312" w:lineRule="auto"/>
              <w:jc w:val="both"/>
              <w:rPr>
                <w:b/>
                <w:sz w:val="26"/>
                <w:szCs w:val="26"/>
              </w:rPr>
            </w:pPr>
          </w:p>
        </w:tc>
        <w:tc>
          <w:tcPr>
            <w:tcW w:w="3103" w:type="dxa"/>
          </w:tcPr>
          <w:p w14:paraId="7842DAC4" w14:textId="77777777" w:rsidR="0008588D" w:rsidRPr="00E92312" w:rsidRDefault="0008588D" w:rsidP="003E0FF4">
            <w:pPr>
              <w:widowControl w:val="0"/>
              <w:spacing w:line="312" w:lineRule="auto"/>
              <w:jc w:val="both"/>
              <w:rPr>
                <w:b/>
                <w:sz w:val="26"/>
                <w:szCs w:val="26"/>
              </w:rPr>
            </w:pPr>
            <w:r w:rsidRPr="00E92312">
              <w:rPr>
                <w:b/>
                <w:sz w:val="26"/>
                <w:szCs w:val="26"/>
              </w:rPr>
              <w:t>Cộng</w:t>
            </w:r>
          </w:p>
        </w:tc>
        <w:tc>
          <w:tcPr>
            <w:tcW w:w="1103" w:type="dxa"/>
          </w:tcPr>
          <w:p w14:paraId="37CF81BF" w14:textId="77777777" w:rsidR="0008588D" w:rsidRPr="00E92312" w:rsidRDefault="0008588D" w:rsidP="003E0FF4">
            <w:pPr>
              <w:widowControl w:val="0"/>
              <w:spacing w:line="312" w:lineRule="auto"/>
              <w:jc w:val="center"/>
              <w:rPr>
                <w:sz w:val="26"/>
                <w:szCs w:val="26"/>
              </w:rPr>
            </w:pPr>
            <w:r w:rsidRPr="00E92312">
              <w:rPr>
                <w:sz w:val="26"/>
                <w:szCs w:val="26"/>
              </w:rPr>
              <w:t>45</w:t>
            </w:r>
          </w:p>
        </w:tc>
        <w:tc>
          <w:tcPr>
            <w:tcW w:w="1139" w:type="dxa"/>
          </w:tcPr>
          <w:p w14:paraId="2EB14FA2" w14:textId="77777777" w:rsidR="0008588D" w:rsidRPr="00E92312" w:rsidRDefault="0008588D" w:rsidP="003E0FF4">
            <w:pPr>
              <w:widowControl w:val="0"/>
              <w:spacing w:line="312" w:lineRule="auto"/>
              <w:jc w:val="center"/>
              <w:rPr>
                <w:sz w:val="26"/>
                <w:szCs w:val="26"/>
              </w:rPr>
            </w:pPr>
            <w:r w:rsidRPr="00E92312">
              <w:rPr>
                <w:sz w:val="26"/>
                <w:szCs w:val="26"/>
              </w:rPr>
              <w:t>27</w:t>
            </w:r>
          </w:p>
        </w:tc>
        <w:tc>
          <w:tcPr>
            <w:tcW w:w="1348" w:type="dxa"/>
          </w:tcPr>
          <w:p w14:paraId="6348CC1F" w14:textId="77777777" w:rsidR="0008588D" w:rsidRPr="00E92312" w:rsidRDefault="0008588D" w:rsidP="003E0FF4">
            <w:pPr>
              <w:widowControl w:val="0"/>
              <w:spacing w:line="312" w:lineRule="auto"/>
              <w:jc w:val="center"/>
              <w:rPr>
                <w:sz w:val="26"/>
                <w:szCs w:val="26"/>
              </w:rPr>
            </w:pPr>
            <w:r w:rsidRPr="00E92312">
              <w:rPr>
                <w:sz w:val="26"/>
                <w:szCs w:val="26"/>
              </w:rPr>
              <w:t>18</w:t>
            </w:r>
          </w:p>
        </w:tc>
        <w:tc>
          <w:tcPr>
            <w:tcW w:w="1422" w:type="dxa"/>
          </w:tcPr>
          <w:p w14:paraId="7ACBAC08" w14:textId="77777777" w:rsidR="0008588D" w:rsidRPr="00E92312" w:rsidRDefault="0008588D" w:rsidP="003E0FF4">
            <w:pPr>
              <w:widowControl w:val="0"/>
              <w:spacing w:line="312" w:lineRule="auto"/>
              <w:jc w:val="both"/>
              <w:rPr>
                <w:sz w:val="26"/>
                <w:szCs w:val="26"/>
              </w:rPr>
            </w:pPr>
          </w:p>
        </w:tc>
      </w:tr>
    </w:tbl>
    <w:p w14:paraId="25C30194" w14:textId="77777777" w:rsidR="0008588D" w:rsidRPr="00E92312" w:rsidRDefault="0008588D" w:rsidP="0008588D">
      <w:pPr>
        <w:widowControl w:val="0"/>
        <w:spacing w:line="312" w:lineRule="auto"/>
        <w:ind w:firstLine="720"/>
        <w:jc w:val="both"/>
        <w:rPr>
          <w:b/>
          <w:sz w:val="26"/>
          <w:szCs w:val="26"/>
        </w:rPr>
      </w:pPr>
    </w:p>
    <w:p w14:paraId="45206102" w14:textId="77777777" w:rsidR="0008588D" w:rsidRPr="00E92312" w:rsidRDefault="0008588D" w:rsidP="0008588D">
      <w:pPr>
        <w:pStyle w:val="11"/>
      </w:pPr>
      <w:r w:rsidRPr="00E92312">
        <w:t>CHƯƠNG 1. HỆ THỐNG THÔNG TIN KẾ TOÁN TRONG CHU TRÌNH MUA HÀNG</w:t>
      </w:r>
    </w:p>
    <w:p w14:paraId="06366631" w14:textId="77777777" w:rsidR="0008588D" w:rsidRPr="00E92312" w:rsidRDefault="0008588D" w:rsidP="0008588D">
      <w:pPr>
        <w:widowControl w:val="0"/>
        <w:spacing w:line="312" w:lineRule="auto"/>
        <w:ind w:firstLine="720"/>
        <w:jc w:val="both"/>
        <w:rPr>
          <w:i/>
          <w:sz w:val="26"/>
          <w:szCs w:val="26"/>
        </w:rPr>
      </w:pPr>
      <w:r w:rsidRPr="00E92312">
        <w:rPr>
          <w:i/>
          <w:sz w:val="26"/>
          <w:szCs w:val="26"/>
        </w:rPr>
        <w:t xml:space="preserve">Chương 1 tập trung giới thiệu hệ thống thông tin kế toán chu trình mua hàng. Chương này giới thiệu quy trình thông tin của chu trình mua hàng, Các nguy cơ đối với thông tin của chu trình mua hàng và các biện pháp kiểm soát thông tin thuộc chu trình. </w:t>
      </w:r>
    </w:p>
    <w:p w14:paraId="6FFB1ED2" w14:textId="77777777" w:rsidR="0008588D" w:rsidRPr="007D546A" w:rsidRDefault="0008588D" w:rsidP="0008588D">
      <w:pPr>
        <w:widowControl w:val="0"/>
        <w:spacing w:line="312" w:lineRule="auto"/>
        <w:jc w:val="both"/>
        <w:rPr>
          <w:b/>
          <w:sz w:val="26"/>
          <w:szCs w:val="26"/>
          <w:lang w:val="vi-VN"/>
        </w:rPr>
      </w:pPr>
      <w:r w:rsidRPr="007D546A">
        <w:rPr>
          <w:b/>
          <w:sz w:val="26"/>
          <w:szCs w:val="26"/>
        </w:rPr>
        <w:t xml:space="preserve">1.1 </w:t>
      </w:r>
      <w:r w:rsidRPr="007D546A">
        <w:rPr>
          <w:b/>
          <w:sz w:val="26"/>
          <w:szCs w:val="26"/>
          <w:lang w:val="vi-VN"/>
        </w:rPr>
        <w:t xml:space="preserve">Khái quát chung về </w:t>
      </w:r>
      <w:r w:rsidRPr="007D546A">
        <w:rPr>
          <w:b/>
          <w:sz w:val="26"/>
          <w:szCs w:val="26"/>
        </w:rPr>
        <w:t>chu trình mua hàng</w:t>
      </w:r>
    </w:p>
    <w:p w14:paraId="0FDA40E6"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1.2 Quy trình thông tin kế toán chu trình mua hàng</w:t>
      </w:r>
    </w:p>
    <w:p w14:paraId="42F86C87"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1.3. Các nguy cơ đối với thông tin của chu trình mua hàng và các biện pháp kiểm soát</w:t>
      </w:r>
    </w:p>
    <w:p w14:paraId="4F6860FE" w14:textId="77777777" w:rsidR="0008588D" w:rsidRPr="00E92312" w:rsidRDefault="0008588D" w:rsidP="0008588D">
      <w:pPr>
        <w:widowControl w:val="0"/>
        <w:spacing w:line="312" w:lineRule="auto"/>
        <w:jc w:val="both"/>
        <w:rPr>
          <w:sz w:val="26"/>
          <w:szCs w:val="26"/>
          <w:lang w:val="vi-VN"/>
        </w:rPr>
      </w:pPr>
      <w:r w:rsidRPr="007D546A">
        <w:rPr>
          <w:b/>
          <w:sz w:val="26"/>
          <w:szCs w:val="26"/>
          <w:lang w:val="vi-VN"/>
        </w:rPr>
        <w:t>Tài liệu tham khảo:</w:t>
      </w:r>
    </w:p>
    <w:p w14:paraId="725DC3F7"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1233D6D1" w14:textId="77777777" w:rsidR="0008588D" w:rsidRPr="00E92312" w:rsidRDefault="0008588D" w:rsidP="0008588D">
      <w:pPr>
        <w:widowControl w:val="0"/>
        <w:spacing w:line="312" w:lineRule="auto"/>
        <w:ind w:firstLine="720"/>
        <w:jc w:val="both"/>
        <w:rPr>
          <w:sz w:val="26"/>
          <w:szCs w:val="26"/>
        </w:rPr>
      </w:pPr>
      <w:r w:rsidRPr="00E92312">
        <w:rPr>
          <w:sz w:val="26"/>
          <w:szCs w:val="26"/>
        </w:rPr>
        <w:t>- Romney, M., Steinbart P., (2012), Accounting Information Systems- International Edition. NXB Prentice Hall 2012</w:t>
      </w:r>
    </w:p>
    <w:p w14:paraId="69C4BB9B" w14:textId="77777777" w:rsidR="0008588D" w:rsidRPr="00E92312" w:rsidRDefault="0008588D" w:rsidP="0008588D">
      <w:pPr>
        <w:widowControl w:val="0"/>
        <w:spacing w:line="312" w:lineRule="auto"/>
        <w:ind w:firstLine="720"/>
        <w:jc w:val="both"/>
        <w:rPr>
          <w:sz w:val="26"/>
          <w:szCs w:val="26"/>
        </w:rPr>
      </w:pPr>
      <w:r w:rsidRPr="00E92312">
        <w:rPr>
          <w:sz w:val="26"/>
          <w:szCs w:val="26"/>
        </w:rPr>
        <w:t>- Bagranoff, N. et al. (2010), Core Concepts of Accounting Information System, NXB Wiley.</w:t>
      </w:r>
    </w:p>
    <w:p w14:paraId="3B5E258A"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rPr>
        <w:t>- 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25D2FF1E" w14:textId="77777777" w:rsidR="0008588D" w:rsidRDefault="0008588D" w:rsidP="0008588D">
      <w:pPr>
        <w:widowControl w:val="0"/>
        <w:spacing w:line="312" w:lineRule="auto"/>
        <w:ind w:firstLine="720"/>
        <w:jc w:val="both"/>
        <w:rPr>
          <w:b/>
          <w:sz w:val="26"/>
          <w:szCs w:val="26"/>
          <w:lang w:val="nl-NL"/>
        </w:rPr>
      </w:pPr>
    </w:p>
    <w:p w14:paraId="2A91EF87" w14:textId="77777777" w:rsidR="0008588D" w:rsidRPr="00E92312" w:rsidRDefault="0008588D" w:rsidP="0008588D">
      <w:pPr>
        <w:pStyle w:val="11"/>
      </w:pPr>
      <w:r w:rsidRPr="00E92312">
        <w:t>Chương 2. Hệ thống thông tin kế toán trong Chu trình tiền lương</w:t>
      </w:r>
    </w:p>
    <w:p w14:paraId="3B9EC86A" w14:textId="77777777" w:rsidR="0008588D" w:rsidRPr="00E92312" w:rsidRDefault="0008588D" w:rsidP="0008588D">
      <w:pPr>
        <w:widowControl w:val="0"/>
        <w:spacing w:line="312" w:lineRule="auto"/>
        <w:ind w:firstLine="720"/>
        <w:jc w:val="both"/>
        <w:rPr>
          <w:sz w:val="26"/>
          <w:szCs w:val="26"/>
          <w:lang w:val="nl-NL"/>
        </w:rPr>
      </w:pPr>
      <w:r w:rsidRPr="00E92312">
        <w:rPr>
          <w:i/>
          <w:sz w:val="26"/>
          <w:szCs w:val="26"/>
          <w:lang w:val="nl-NL"/>
        </w:rPr>
        <w:t>Chương này giới thiệu quy trình thông tin của chu trình thanh toán với người lao động</w:t>
      </w:r>
      <w:r w:rsidRPr="00E92312">
        <w:rPr>
          <w:sz w:val="26"/>
          <w:szCs w:val="26"/>
          <w:lang w:val="nl-NL"/>
        </w:rPr>
        <w:t xml:space="preserve"> </w:t>
      </w:r>
      <w:r w:rsidRPr="00E92312">
        <w:rPr>
          <w:i/>
          <w:sz w:val="26"/>
          <w:szCs w:val="26"/>
          <w:lang w:val="nl-NL"/>
        </w:rPr>
        <w:t>Các nguy cơ đối với thông tin của chu trình tiền lương và các biện pháp kiểm soát</w:t>
      </w:r>
      <w:r w:rsidRPr="00E92312">
        <w:rPr>
          <w:sz w:val="26"/>
          <w:szCs w:val="26"/>
          <w:lang w:val="nl-NL"/>
        </w:rPr>
        <w:t xml:space="preserve"> </w:t>
      </w:r>
      <w:r w:rsidRPr="00E92312">
        <w:rPr>
          <w:i/>
          <w:sz w:val="26"/>
          <w:szCs w:val="26"/>
          <w:lang w:val="nl-NL"/>
        </w:rPr>
        <w:t xml:space="preserve">thông tin thuộc chu trình. Chương này cũng giới thiệu dòng tài liệu kế toán của chu trình thanh toán tiền lương và các khoản trích theo lương với người lao động. </w:t>
      </w:r>
    </w:p>
    <w:p w14:paraId="557B5117" w14:textId="77777777" w:rsidR="0008588D" w:rsidRPr="007D546A" w:rsidRDefault="0008588D" w:rsidP="0008588D">
      <w:pPr>
        <w:widowControl w:val="0"/>
        <w:spacing w:line="312" w:lineRule="auto"/>
        <w:jc w:val="both"/>
        <w:rPr>
          <w:b/>
          <w:sz w:val="26"/>
          <w:szCs w:val="26"/>
          <w:lang w:val="vi-VN"/>
        </w:rPr>
      </w:pPr>
      <w:r w:rsidRPr="007D546A">
        <w:rPr>
          <w:b/>
          <w:sz w:val="26"/>
          <w:szCs w:val="26"/>
          <w:lang w:val="nl-NL"/>
        </w:rPr>
        <w:t xml:space="preserve">2.1 </w:t>
      </w:r>
      <w:r w:rsidRPr="007D546A">
        <w:rPr>
          <w:b/>
          <w:sz w:val="26"/>
          <w:szCs w:val="26"/>
          <w:lang w:val="vi-VN"/>
        </w:rPr>
        <w:t xml:space="preserve">Khái quát chung về </w:t>
      </w:r>
      <w:r w:rsidRPr="007D546A">
        <w:rPr>
          <w:b/>
          <w:sz w:val="26"/>
          <w:szCs w:val="26"/>
          <w:lang w:val="nl-NL"/>
        </w:rPr>
        <w:t>chu trình tiền lương</w:t>
      </w:r>
    </w:p>
    <w:p w14:paraId="76E2BD3D"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2.2 Quy trình thông tin kế toán chu trình tiền lương</w:t>
      </w:r>
    </w:p>
    <w:p w14:paraId="7382BDD9" w14:textId="77777777" w:rsidR="0008588D" w:rsidRPr="007D546A" w:rsidRDefault="0008588D" w:rsidP="0008588D">
      <w:pPr>
        <w:widowControl w:val="0"/>
        <w:spacing w:line="312" w:lineRule="auto"/>
        <w:jc w:val="both"/>
        <w:rPr>
          <w:b/>
          <w:sz w:val="26"/>
          <w:szCs w:val="26"/>
          <w:lang w:val="vi-VN"/>
        </w:rPr>
      </w:pPr>
      <w:r w:rsidRPr="007D546A">
        <w:rPr>
          <w:b/>
          <w:sz w:val="26"/>
          <w:szCs w:val="26"/>
          <w:lang w:val="vi-VN"/>
        </w:rPr>
        <w:t>2.3 Các nguy cơ đối với thông tin của chu trình tiền lương và các biện pháp kiểm soát</w:t>
      </w:r>
    </w:p>
    <w:p w14:paraId="79BA3539" w14:textId="77777777" w:rsidR="0008588D" w:rsidRPr="00E92312" w:rsidRDefault="0008588D" w:rsidP="0008588D">
      <w:pPr>
        <w:widowControl w:val="0"/>
        <w:spacing w:line="312" w:lineRule="auto"/>
        <w:jc w:val="both"/>
        <w:rPr>
          <w:sz w:val="26"/>
          <w:szCs w:val="26"/>
          <w:lang w:val="vi-VN"/>
        </w:rPr>
      </w:pPr>
      <w:r w:rsidRPr="007D546A">
        <w:rPr>
          <w:b/>
          <w:sz w:val="26"/>
          <w:szCs w:val="26"/>
          <w:lang w:val="vi-VN"/>
        </w:rPr>
        <w:t>Tài liệu tham khảo:</w:t>
      </w:r>
    </w:p>
    <w:p w14:paraId="7798D499"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3D20EC64" w14:textId="77777777" w:rsidR="0008588D" w:rsidRPr="00E92312" w:rsidRDefault="0008588D" w:rsidP="0008588D">
      <w:pPr>
        <w:widowControl w:val="0"/>
        <w:spacing w:line="312" w:lineRule="auto"/>
        <w:ind w:firstLine="720"/>
        <w:jc w:val="both"/>
        <w:rPr>
          <w:sz w:val="26"/>
          <w:szCs w:val="26"/>
        </w:rPr>
      </w:pPr>
      <w:r w:rsidRPr="00E92312">
        <w:rPr>
          <w:sz w:val="26"/>
          <w:szCs w:val="26"/>
        </w:rPr>
        <w:t>- Romney, M., Steinbart P., (2012), Accounting Information Systems- International Edition. NXB Prentice Hall 2012</w:t>
      </w:r>
    </w:p>
    <w:p w14:paraId="33198714" w14:textId="77777777" w:rsidR="0008588D" w:rsidRPr="00E92312" w:rsidRDefault="0008588D" w:rsidP="0008588D">
      <w:pPr>
        <w:widowControl w:val="0"/>
        <w:spacing w:line="312" w:lineRule="auto"/>
        <w:ind w:firstLine="720"/>
        <w:jc w:val="both"/>
        <w:rPr>
          <w:sz w:val="26"/>
          <w:szCs w:val="26"/>
        </w:rPr>
      </w:pPr>
      <w:r w:rsidRPr="00E92312">
        <w:rPr>
          <w:sz w:val="26"/>
          <w:szCs w:val="26"/>
        </w:rPr>
        <w:t>- Bagranoff, N. et al. (2010), Core Concepts of Accounting Information System, NXB Wiley.</w:t>
      </w:r>
    </w:p>
    <w:p w14:paraId="755FE06E"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rPr>
        <w:t>- 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7A31D7D0" w14:textId="77777777" w:rsidR="0008588D" w:rsidRPr="00E92312" w:rsidRDefault="0008588D" w:rsidP="0008588D">
      <w:pPr>
        <w:widowControl w:val="0"/>
        <w:spacing w:line="312" w:lineRule="auto"/>
        <w:ind w:firstLine="720"/>
        <w:jc w:val="both"/>
        <w:rPr>
          <w:sz w:val="26"/>
          <w:szCs w:val="26"/>
        </w:rPr>
      </w:pPr>
    </w:p>
    <w:p w14:paraId="65315081" w14:textId="77777777" w:rsidR="0008588D" w:rsidRPr="00E92312" w:rsidRDefault="0008588D" w:rsidP="0008588D">
      <w:pPr>
        <w:pStyle w:val="11"/>
      </w:pPr>
      <w:r w:rsidRPr="00E92312">
        <w:t>CHƯƠNG 3: HỆ THỐNG THÔNG TIN KẾ TOÁN TRONG CHU TRÌNH TIỀN SẢN XUẤT</w:t>
      </w:r>
    </w:p>
    <w:p w14:paraId="2FEA4E24" w14:textId="77777777" w:rsidR="0008588D" w:rsidRPr="00E92312" w:rsidRDefault="0008588D" w:rsidP="0008588D">
      <w:pPr>
        <w:widowControl w:val="0"/>
        <w:spacing w:line="312" w:lineRule="auto"/>
        <w:ind w:firstLine="720"/>
        <w:jc w:val="both"/>
        <w:rPr>
          <w:i/>
          <w:sz w:val="26"/>
          <w:szCs w:val="26"/>
        </w:rPr>
      </w:pPr>
      <w:r w:rsidRPr="00E92312">
        <w:rPr>
          <w:i/>
          <w:sz w:val="26"/>
          <w:szCs w:val="26"/>
        </w:rPr>
        <w:t xml:space="preserve">Chương này tập trung vào giới thiệu hệ thống thông tin kế toán chu trình sản xuất và hệ thống thông tin giá thành sản phẩm. Nội dung chương giới thiệu quy trình thông tin của chu trình sản xuất, Các nguy cơ đối với thông tin của chu trình sản xuất và các biện pháp kiểm soát thông tin thuộc chu trình.  </w:t>
      </w:r>
    </w:p>
    <w:p w14:paraId="4AC4766C" w14:textId="77777777" w:rsidR="0008588D" w:rsidRPr="007D546A" w:rsidRDefault="0008588D" w:rsidP="0008588D">
      <w:pPr>
        <w:widowControl w:val="0"/>
        <w:spacing w:line="312" w:lineRule="auto"/>
        <w:jc w:val="both"/>
        <w:rPr>
          <w:b/>
          <w:sz w:val="26"/>
          <w:szCs w:val="26"/>
        </w:rPr>
      </w:pPr>
      <w:r w:rsidRPr="007D546A">
        <w:rPr>
          <w:b/>
          <w:sz w:val="26"/>
          <w:szCs w:val="26"/>
        </w:rPr>
        <w:t xml:space="preserve">3.1 Khái quát chung về chu trình sản xuất </w:t>
      </w:r>
    </w:p>
    <w:p w14:paraId="6DFFE1AD" w14:textId="77777777" w:rsidR="0008588D" w:rsidRPr="007D546A" w:rsidRDefault="0008588D" w:rsidP="0008588D">
      <w:pPr>
        <w:widowControl w:val="0"/>
        <w:spacing w:line="312" w:lineRule="auto"/>
        <w:jc w:val="both"/>
        <w:rPr>
          <w:b/>
          <w:sz w:val="26"/>
          <w:szCs w:val="26"/>
        </w:rPr>
      </w:pPr>
      <w:r w:rsidRPr="007D546A">
        <w:rPr>
          <w:b/>
          <w:sz w:val="26"/>
          <w:szCs w:val="26"/>
        </w:rPr>
        <w:t>3.2 Quy trình thông tin kế toán chu trình sản xuất</w:t>
      </w:r>
    </w:p>
    <w:p w14:paraId="0C819EE4" w14:textId="77777777" w:rsidR="0008588D" w:rsidRPr="007D546A" w:rsidRDefault="0008588D" w:rsidP="0008588D">
      <w:pPr>
        <w:widowControl w:val="0"/>
        <w:spacing w:line="312" w:lineRule="auto"/>
        <w:jc w:val="both"/>
        <w:rPr>
          <w:b/>
          <w:sz w:val="26"/>
          <w:szCs w:val="26"/>
        </w:rPr>
      </w:pPr>
      <w:r w:rsidRPr="007D546A">
        <w:rPr>
          <w:b/>
          <w:sz w:val="26"/>
          <w:szCs w:val="26"/>
        </w:rPr>
        <w:t>3.3 Các nguy cơ đối với thông tin của chu trình sản xuất và các biện pháp kiểm soát</w:t>
      </w:r>
    </w:p>
    <w:p w14:paraId="63B939D0" w14:textId="77777777" w:rsidR="0008588D" w:rsidRPr="007D546A" w:rsidRDefault="0008588D" w:rsidP="0008588D">
      <w:pPr>
        <w:widowControl w:val="0"/>
        <w:spacing w:line="312" w:lineRule="auto"/>
        <w:jc w:val="both"/>
        <w:rPr>
          <w:b/>
          <w:sz w:val="26"/>
          <w:szCs w:val="26"/>
        </w:rPr>
      </w:pPr>
      <w:r w:rsidRPr="007D546A">
        <w:rPr>
          <w:b/>
          <w:sz w:val="26"/>
          <w:szCs w:val="26"/>
        </w:rPr>
        <w:t>Tài liệu tham khảo:</w:t>
      </w:r>
    </w:p>
    <w:p w14:paraId="53EBC81D" w14:textId="77777777" w:rsidR="0008588D" w:rsidRPr="00E92312" w:rsidRDefault="0008588D" w:rsidP="0008588D">
      <w:pPr>
        <w:widowControl w:val="0"/>
        <w:spacing w:line="312" w:lineRule="auto"/>
        <w:ind w:firstLine="720"/>
        <w:jc w:val="both"/>
        <w:rPr>
          <w:sz w:val="26"/>
          <w:szCs w:val="26"/>
        </w:rPr>
      </w:pPr>
      <w:r w:rsidRPr="00E92312">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1768DB6D" w14:textId="77777777" w:rsidR="0008588D" w:rsidRPr="00E92312" w:rsidRDefault="0008588D" w:rsidP="0008588D">
      <w:pPr>
        <w:widowControl w:val="0"/>
        <w:spacing w:line="312" w:lineRule="auto"/>
        <w:ind w:firstLine="720"/>
        <w:jc w:val="both"/>
        <w:rPr>
          <w:sz w:val="26"/>
          <w:szCs w:val="26"/>
        </w:rPr>
      </w:pPr>
      <w:r w:rsidRPr="00E92312">
        <w:rPr>
          <w:sz w:val="26"/>
          <w:szCs w:val="26"/>
        </w:rPr>
        <w:t>- Romney, M., Steinbart P., (2012), Accounting Information Systems- International Edition. NXB Prentice Hall 2012</w:t>
      </w:r>
    </w:p>
    <w:p w14:paraId="2CB6A4BD"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Bagranoff, N. et al. (2010), Core Concepts of Accounting Information System, NXB Wiley. </w:t>
      </w:r>
    </w:p>
    <w:p w14:paraId="75DAACB7"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rPr>
        <w:t>- 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6120E250" w14:textId="77777777" w:rsidR="0008588D" w:rsidRDefault="0008588D" w:rsidP="0008588D">
      <w:pPr>
        <w:widowControl w:val="0"/>
        <w:spacing w:line="312" w:lineRule="auto"/>
        <w:ind w:firstLine="720"/>
        <w:jc w:val="both"/>
        <w:rPr>
          <w:b/>
          <w:sz w:val="26"/>
          <w:szCs w:val="26"/>
          <w:lang w:val="nl-NL"/>
        </w:rPr>
      </w:pPr>
    </w:p>
    <w:p w14:paraId="4596FE63" w14:textId="77777777" w:rsidR="0008588D" w:rsidRPr="00E92312" w:rsidRDefault="0008588D" w:rsidP="0008588D">
      <w:pPr>
        <w:pStyle w:val="11"/>
      </w:pPr>
      <w:r w:rsidRPr="00E92312">
        <w:t>CHƯƠNG 4: HỆ THỐNG THÔNG TIN KẾ TOÁN TRONG CHU TRÌNH DOANH THU VÀ - THU TIỀN</w:t>
      </w:r>
    </w:p>
    <w:p w14:paraId="4CAA0850" w14:textId="77777777" w:rsidR="0008588D" w:rsidRPr="00E92312" w:rsidRDefault="0008588D" w:rsidP="0008588D">
      <w:pPr>
        <w:widowControl w:val="0"/>
        <w:spacing w:line="312" w:lineRule="auto"/>
        <w:ind w:firstLine="720"/>
        <w:jc w:val="both"/>
        <w:rPr>
          <w:i/>
          <w:sz w:val="26"/>
          <w:szCs w:val="26"/>
          <w:lang w:val="nl-NL"/>
        </w:rPr>
      </w:pPr>
      <w:r w:rsidRPr="00E92312">
        <w:rPr>
          <w:i/>
          <w:sz w:val="26"/>
          <w:szCs w:val="26"/>
          <w:lang w:val="nl-NL"/>
        </w:rPr>
        <w:t>Chương 4 tập trung giới thiệu hệ thống thông tin kế toán chu trình doanh thu – thu tiền. Chương này giới thiệu quy trình thông tin của chu trình doanh thu – thu tiền, Các nguy cơ đối với thông tin của chu trình doanh thu  - thu tiền và các biện pháp kiểm soát thông tin thuộc chu trình. Chương này cũng giới thiệu giới thiệu dòng tài liệu kế toán của chu trình bán hàng.</w:t>
      </w:r>
    </w:p>
    <w:p w14:paraId="320DB191" w14:textId="77777777" w:rsidR="0008588D" w:rsidRPr="007D546A" w:rsidRDefault="0008588D" w:rsidP="0008588D">
      <w:pPr>
        <w:widowControl w:val="0"/>
        <w:spacing w:line="312" w:lineRule="auto"/>
        <w:jc w:val="both"/>
        <w:rPr>
          <w:b/>
          <w:sz w:val="26"/>
          <w:szCs w:val="26"/>
        </w:rPr>
      </w:pPr>
      <w:r w:rsidRPr="007D546A">
        <w:rPr>
          <w:b/>
          <w:sz w:val="26"/>
          <w:szCs w:val="26"/>
        </w:rPr>
        <w:t>4.1 Khái quát chung về chu trình doanh thu và thu tiền</w:t>
      </w:r>
    </w:p>
    <w:p w14:paraId="5261CC9C" w14:textId="77777777" w:rsidR="0008588D" w:rsidRPr="007D546A" w:rsidRDefault="0008588D" w:rsidP="0008588D">
      <w:pPr>
        <w:widowControl w:val="0"/>
        <w:spacing w:line="312" w:lineRule="auto"/>
        <w:jc w:val="both"/>
        <w:rPr>
          <w:b/>
          <w:sz w:val="26"/>
          <w:szCs w:val="26"/>
        </w:rPr>
      </w:pPr>
      <w:r w:rsidRPr="007D546A">
        <w:rPr>
          <w:b/>
          <w:sz w:val="26"/>
          <w:szCs w:val="26"/>
        </w:rPr>
        <w:t>4.2 Quy trình thông tin kế toán chu trình doanh thu và thu tiền</w:t>
      </w:r>
    </w:p>
    <w:p w14:paraId="0CF35AB6" w14:textId="77777777" w:rsidR="0008588D" w:rsidRPr="007D546A" w:rsidRDefault="0008588D" w:rsidP="0008588D">
      <w:pPr>
        <w:widowControl w:val="0"/>
        <w:spacing w:line="312" w:lineRule="auto"/>
        <w:jc w:val="both"/>
        <w:rPr>
          <w:b/>
          <w:sz w:val="26"/>
          <w:szCs w:val="26"/>
        </w:rPr>
      </w:pPr>
      <w:r w:rsidRPr="007D546A">
        <w:rPr>
          <w:b/>
          <w:sz w:val="26"/>
          <w:szCs w:val="26"/>
        </w:rPr>
        <w:t>4.3 Các nguy cơ đối với thông tin của chu trình doanh thu  - thu tiền và các biện pháp kiểm soát</w:t>
      </w:r>
    </w:p>
    <w:p w14:paraId="6EEBAA04" w14:textId="77777777" w:rsidR="0008588D" w:rsidRPr="00E92312" w:rsidRDefault="0008588D" w:rsidP="0008588D">
      <w:pPr>
        <w:widowControl w:val="0"/>
        <w:spacing w:line="312" w:lineRule="auto"/>
        <w:jc w:val="both"/>
        <w:rPr>
          <w:sz w:val="26"/>
          <w:szCs w:val="26"/>
          <w:lang w:val="vi-VN"/>
        </w:rPr>
      </w:pPr>
      <w:r w:rsidRPr="007D546A">
        <w:rPr>
          <w:b/>
          <w:sz w:val="26"/>
          <w:szCs w:val="26"/>
        </w:rPr>
        <w:t>Tài liệu tham khảo:</w:t>
      </w:r>
    </w:p>
    <w:p w14:paraId="61E65A9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5D2ECF96" w14:textId="77777777" w:rsidR="0008588D" w:rsidRPr="00E92312" w:rsidRDefault="0008588D" w:rsidP="0008588D">
      <w:pPr>
        <w:widowControl w:val="0"/>
        <w:spacing w:line="312" w:lineRule="auto"/>
        <w:ind w:firstLine="720"/>
        <w:jc w:val="both"/>
        <w:rPr>
          <w:sz w:val="26"/>
          <w:szCs w:val="26"/>
        </w:rPr>
      </w:pPr>
      <w:r w:rsidRPr="00E92312">
        <w:rPr>
          <w:sz w:val="26"/>
          <w:szCs w:val="26"/>
        </w:rPr>
        <w:t>- Romney, M., Steinbart P., (2012), Accounting Information Systems- International Edition. NXB Prentice Hall 2012</w:t>
      </w:r>
    </w:p>
    <w:p w14:paraId="67DEA12E" w14:textId="77777777" w:rsidR="0008588D" w:rsidRPr="00E92312" w:rsidRDefault="0008588D" w:rsidP="0008588D">
      <w:pPr>
        <w:widowControl w:val="0"/>
        <w:spacing w:line="312" w:lineRule="auto"/>
        <w:ind w:firstLine="720"/>
        <w:jc w:val="both"/>
        <w:rPr>
          <w:sz w:val="26"/>
          <w:szCs w:val="26"/>
        </w:rPr>
      </w:pPr>
      <w:r w:rsidRPr="00E92312">
        <w:rPr>
          <w:sz w:val="26"/>
          <w:szCs w:val="26"/>
        </w:rPr>
        <w:t>- Bagranoff, N. et al. (2010), Core Concepts of Accounting Information System, NXB Wiley.</w:t>
      </w:r>
    </w:p>
    <w:p w14:paraId="62DA4CEE"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rPr>
        <w:t>- 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6BC643E3" w14:textId="77777777" w:rsidR="0008588D" w:rsidRDefault="0008588D" w:rsidP="0008588D">
      <w:pPr>
        <w:widowControl w:val="0"/>
        <w:spacing w:line="312" w:lineRule="auto"/>
        <w:ind w:firstLine="720"/>
        <w:jc w:val="both"/>
        <w:rPr>
          <w:b/>
          <w:sz w:val="26"/>
          <w:szCs w:val="26"/>
          <w:lang w:val="nl-NL"/>
        </w:rPr>
      </w:pPr>
    </w:p>
    <w:p w14:paraId="30275E37" w14:textId="77777777" w:rsidR="0008588D" w:rsidRPr="00E92312" w:rsidRDefault="0008588D" w:rsidP="0008588D">
      <w:pPr>
        <w:pStyle w:val="11"/>
      </w:pPr>
      <w:r w:rsidRPr="00E92312">
        <w:t>CHƯƠNG 5: HỆ THỐNG THÔNG TIN KẾ TOÁN CỦA HỆ THỐNG SỔ VÀ BÁO CÁO TRONG ĐIỀU KIỆN ỨNG DỤNG CÔNG NGHỆ THÔNG TIN</w:t>
      </w:r>
    </w:p>
    <w:p w14:paraId="71563C78" w14:textId="77777777" w:rsidR="0008588D" w:rsidRPr="00E92312" w:rsidRDefault="0008588D" w:rsidP="0008588D">
      <w:pPr>
        <w:widowControl w:val="0"/>
        <w:spacing w:line="312" w:lineRule="auto"/>
        <w:ind w:firstLine="720"/>
        <w:jc w:val="both"/>
        <w:rPr>
          <w:b/>
          <w:sz w:val="26"/>
          <w:szCs w:val="26"/>
          <w:lang w:val="nl-NL"/>
        </w:rPr>
      </w:pPr>
      <w:r w:rsidRPr="00E92312">
        <w:rPr>
          <w:i/>
          <w:sz w:val="26"/>
          <w:szCs w:val="26"/>
          <w:lang w:val="nl-NL"/>
        </w:rPr>
        <w:t xml:space="preserve">Chương này tập trung vào giới thiệu hệ thống thông tin kế toán của hệ thống sổ và báo cáo trong điều kiện ứng dụng công nghệ thông tin. Nội dung chương giới thiệu quy trình thông tin của hệ thống sổ và báo cáo trong điều kiện ứng dụng công nghệ thông tin, Các nguy cơ đối với thông tin của chu trình báo cáo và các biện pháp kiểm soát thông tin thuộc chu trình. Chương này cũng giới thiệu giới thiệu dòng tài liệu kế toán của chu trình </w:t>
      </w:r>
    </w:p>
    <w:p w14:paraId="145AB54B" w14:textId="77777777" w:rsidR="0008588D" w:rsidRPr="007D546A" w:rsidRDefault="0008588D" w:rsidP="0008588D">
      <w:pPr>
        <w:widowControl w:val="0"/>
        <w:spacing w:line="312" w:lineRule="auto"/>
        <w:jc w:val="both"/>
        <w:rPr>
          <w:b/>
          <w:sz w:val="26"/>
          <w:szCs w:val="26"/>
        </w:rPr>
      </w:pPr>
      <w:r w:rsidRPr="007D546A">
        <w:rPr>
          <w:b/>
          <w:sz w:val="26"/>
          <w:szCs w:val="26"/>
        </w:rPr>
        <w:t>5.1 Khái quát chung hệ thống sổ và báo cáo trong điều kiện ứng dụng công nghệ thông tin</w:t>
      </w:r>
    </w:p>
    <w:p w14:paraId="76E9AEB9" w14:textId="77777777" w:rsidR="0008588D" w:rsidRPr="007D546A" w:rsidRDefault="0008588D" w:rsidP="0008588D">
      <w:pPr>
        <w:widowControl w:val="0"/>
        <w:spacing w:line="312" w:lineRule="auto"/>
        <w:jc w:val="both"/>
        <w:rPr>
          <w:b/>
          <w:sz w:val="26"/>
          <w:szCs w:val="26"/>
        </w:rPr>
      </w:pPr>
      <w:r w:rsidRPr="007D546A">
        <w:rPr>
          <w:b/>
          <w:sz w:val="26"/>
          <w:szCs w:val="26"/>
        </w:rPr>
        <w:t>5.2 Quy trình thông tin kế toán của hệ thống sổ và báo cáo trong điều kiện ứng dụng công nghệ thông tin</w:t>
      </w:r>
    </w:p>
    <w:p w14:paraId="7DE0DD0C" w14:textId="77777777" w:rsidR="0008588D" w:rsidRPr="007D546A" w:rsidRDefault="0008588D" w:rsidP="0008588D">
      <w:pPr>
        <w:widowControl w:val="0"/>
        <w:spacing w:line="312" w:lineRule="auto"/>
        <w:jc w:val="both"/>
        <w:rPr>
          <w:b/>
          <w:sz w:val="26"/>
          <w:szCs w:val="26"/>
        </w:rPr>
      </w:pPr>
      <w:r w:rsidRPr="007D546A">
        <w:rPr>
          <w:b/>
          <w:sz w:val="26"/>
          <w:szCs w:val="26"/>
        </w:rPr>
        <w:t>5.3 Các nguy cơ đối với thông tin của hệ thống sổ và báo cáo trong điều kiện ứng dụng công nghệ thông tin và các biện pháp kiểm soát</w:t>
      </w:r>
    </w:p>
    <w:p w14:paraId="368D20A7" w14:textId="77777777" w:rsidR="0008588D" w:rsidRPr="00E92312" w:rsidRDefault="0008588D" w:rsidP="0008588D">
      <w:pPr>
        <w:widowControl w:val="0"/>
        <w:spacing w:line="312" w:lineRule="auto"/>
        <w:jc w:val="both"/>
        <w:rPr>
          <w:sz w:val="26"/>
          <w:szCs w:val="26"/>
          <w:lang w:val="vi-VN"/>
        </w:rPr>
      </w:pPr>
      <w:r w:rsidRPr="007D546A">
        <w:rPr>
          <w:b/>
          <w:sz w:val="26"/>
          <w:szCs w:val="26"/>
        </w:rPr>
        <w:t>Tài liệu tham khảo:</w:t>
      </w:r>
    </w:p>
    <w:p w14:paraId="5F2A73EB" w14:textId="77777777" w:rsidR="0008588D" w:rsidRPr="00E92312" w:rsidRDefault="0008588D" w:rsidP="0008588D">
      <w:pPr>
        <w:widowControl w:val="0"/>
        <w:spacing w:line="312" w:lineRule="auto"/>
        <w:ind w:firstLine="720"/>
        <w:jc w:val="both"/>
        <w:rPr>
          <w:sz w:val="26"/>
          <w:szCs w:val="26"/>
          <w:lang w:val="vi-VN"/>
        </w:rPr>
      </w:pPr>
      <w:r w:rsidRPr="00E92312">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7AADE29F" w14:textId="77777777" w:rsidR="0008588D" w:rsidRPr="00E92312" w:rsidRDefault="0008588D" w:rsidP="0008588D">
      <w:pPr>
        <w:widowControl w:val="0"/>
        <w:spacing w:line="312" w:lineRule="auto"/>
        <w:ind w:firstLine="720"/>
        <w:jc w:val="both"/>
        <w:rPr>
          <w:sz w:val="26"/>
          <w:szCs w:val="26"/>
        </w:rPr>
      </w:pPr>
      <w:r w:rsidRPr="00E92312">
        <w:rPr>
          <w:sz w:val="26"/>
          <w:szCs w:val="26"/>
        </w:rPr>
        <w:t>- Romney, M., Steinbart P., (2012), Accounting Information Systems- International Edition. NXB Prentice Hall 2012</w:t>
      </w:r>
    </w:p>
    <w:p w14:paraId="7BDBEF4F" w14:textId="77777777" w:rsidR="0008588D" w:rsidRPr="00E92312" w:rsidRDefault="0008588D" w:rsidP="0008588D">
      <w:pPr>
        <w:widowControl w:val="0"/>
        <w:spacing w:line="312" w:lineRule="auto"/>
        <w:ind w:firstLine="720"/>
        <w:jc w:val="both"/>
        <w:rPr>
          <w:sz w:val="26"/>
          <w:szCs w:val="26"/>
        </w:rPr>
      </w:pPr>
      <w:r w:rsidRPr="00E92312">
        <w:rPr>
          <w:sz w:val="26"/>
          <w:szCs w:val="26"/>
        </w:rPr>
        <w:t>- Bagranoff, N. et al. (2010), Core Concepts of Accounting Information System, NXB Wiley.</w:t>
      </w:r>
    </w:p>
    <w:p w14:paraId="3F78AC26" w14:textId="77777777" w:rsidR="0008588D" w:rsidRPr="00E92312" w:rsidRDefault="0008588D" w:rsidP="0008588D">
      <w:pPr>
        <w:widowControl w:val="0"/>
        <w:spacing w:line="312" w:lineRule="auto"/>
        <w:ind w:firstLine="720"/>
        <w:jc w:val="both"/>
        <w:rPr>
          <w:sz w:val="26"/>
          <w:szCs w:val="26"/>
          <w:lang w:val="nl-NL"/>
        </w:rPr>
      </w:pPr>
      <w:r w:rsidRPr="00E92312">
        <w:rPr>
          <w:sz w:val="26"/>
          <w:szCs w:val="26"/>
        </w:rPr>
        <w:t>- 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137110CA"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7. GIÁO </w:t>
      </w:r>
      <w:r w:rsidRPr="007D546A">
        <w:rPr>
          <w:b/>
          <w:sz w:val="26"/>
          <w:szCs w:val="26"/>
        </w:rPr>
        <w:t>TRÌNH</w:t>
      </w:r>
      <w:r w:rsidRPr="00E92312">
        <w:rPr>
          <w:rFonts w:eastAsia="Times New Roman"/>
          <w:b/>
          <w:color w:val="000000"/>
          <w:sz w:val="26"/>
          <w:szCs w:val="26"/>
        </w:rPr>
        <w:t>:</w:t>
      </w:r>
    </w:p>
    <w:p w14:paraId="739DC6D5" w14:textId="77777777" w:rsidR="0008588D" w:rsidRPr="00E92312" w:rsidRDefault="0008588D" w:rsidP="0008588D">
      <w:pPr>
        <w:widowControl w:val="0"/>
        <w:numPr>
          <w:ilvl w:val="0"/>
          <w:numId w:val="101"/>
        </w:numPr>
        <w:spacing w:line="312" w:lineRule="auto"/>
        <w:ind w:left="0" w:firstLine="720"/>
        <w:contextualSpacing/>
        <w:jc w:val="both"/>
        <w:rPr>
          <w:sz w:val="26"/>
          <w:szCs w:val="26"/>
        </w:rPr>
      </w:pPr>
      <w:r w:rsidRPr="00E92312">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06E1D517" w14:textId="77777777" w:rsidR="0008588D" w:rsidRPr="00E92312" w:rsidRDefault="0008588D" w:rsidP="0008588D">
      <w:pPr>
        <w:widowControl w:val="0"/>
        <w:numPr>
          <w:ilvl w:val="0"/>
          <w:numId w:val="101"/>
        </w:numPr>
        <w:spacing w:line="312" w:lineRule="auto"/>
        <w:ind w:left="0" w:firstLine="720"/>
        <w:contextualSpacing/>
        <w:jc w:val="both"/>
        <w:rPr>
          <w:sz w:val="26"/>
          <w:szCs w:val="26"/>
        </w:rPr>
      </w:pPr>
      <w:r w:rsidRPr="00E92312">
        <w:rPr>
          <w:sz w:val="26"/>
          <w:szCs w:val="26"/>
        </w:rPr>
        <w:t xml:space="preserve">Romney, M., Steinbart P., (2012), Accounting Information Systems- International Edition. NXB Prentice Hall </w:t>
      </w:r>
    </w:p>
    <w:p w14:paraId="20B882A3" w14:textId="77777777" w:rsidR="0008588D" w:rsidRPr="00E92312" w:rsidRDefault="0008588D" w:rsidP="0008588D">
      <w:pPr>
        <w:widowControl w:val="0"/>
        <w:numPr>
          <w:ilvl w:val="0"/>
          <w:numId w:val="101"/>
        </w:numPr>
        <w:spacing w:line="312" w:lineRule="auto"/>
        <w:ind w:left="0" w:firstLine="720"/>
        <w:contextualSpacing/>
        <w:jc w:val="both"/>
        <w:rPr>
          <w:sz w:val="26"/>
          <w:szCs w:val="26"/>
        </w:rPr>
      </w:pPr>
      <w:r w:rsidRPr="00E92312">
        <w:rPr>
          <w:sz w:val="26"/>
          <w:szCs w:val="26"/>
        </w:rPr>
        <w:t>Bagranoff, N. et al. (2010), Core Concepts of Accounting Information System, NXB Wiley.</w:t>
      </w:r>
    </w:p>
    <w:p w14:paraId="6178724B" w14:textId="77777777" w:rsidR="0008588D" w:rsidRPr="00E92312" w:rsidRDefault="0008588D" w:rsidP="0008588D">
      <w:pPr>
        <w:widowControl w:val="0"/>
        <w:numPr>
          <w:ilvl w:val="0"/>
          <w:numId w:val="101"/>
        </w:numPr>
        <w:spacing w:line="312" w:lineRule="auto"/>
        <w:ind w:left="0" w:firstLine="720"/>
        <w:contextualSpacing/>
        <w:jc w:val="both"/>
        <w:rPr>
          <w:sz w:val="26"/>
          <w:szCs w:val="26"/>
        </w:rPr>
      </w:pPr>
      <w:r w:rsidRPr="00E92312">
        <w:rPr>
          <w:sz w:val="26"/>
          <w:szCs w:val="26"/>
        </w:rPr>
        <w:t>James A. Hall (2007), Accounting Information Systems, Lehigh University, 5</w:t>
      </w:r>
      <w:r w:rsidRPr="00E92312">
        <w:rPr>
          <w:sz w:val="26"/>
          <w:szCs w:val="26"/>
          <w:vertAlign w:val="superscript"/>
        </w:rPr>
        <w:t>th</w:t>
      </w:r>
      <w:r w:rsidRPr="00E92312">
        <w:rPr>
          <w:sz w:val="26"/>
          <w:szCs w:val="26"/>
        </w:rPr>
        <w:t xml:space="preserve"> edition, NXB Thomson South Western.</w:t>
      </w:r>
    </w:p>
    <w:p w14:paraId="64C5813C"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8. TÀI LIỆU </w:t>
      </w:r>
      <w:r w:rsidRPr="007D546A">
        <w:rPr>
          <w:b/>
          <w:sz w:val="26"/>
          <w:szCs w:val="26"/>
        </w:rPr>
        <w:t>THAM</w:t>
      </w:r>
      <w:r w:rsidRPr="00E92312">
        <w:rPr>
          <w:rFonts w:eastAsia="Times New Roman"/>
          <w:b/>
          <w:color w:val="000000"/>
          <w:sz w:val="26"/>
          <w:szCs w:val="26"/>
        </w:rPr>
        <w:t xml:space="preserve"> KHẢO</w:t>
      </w:r>
    </w:p>
    <w:p w14:paraId="07FBBA69" w14:textId="77777777" w:rsidR="0008588D" w:rsidRPr="00E92312" w:rsidRDefault="0008588D" w:rsidP="0008588D">
      <w:pPr>
        <w:widowControl w:val="0"/>
        <w:numPr>
          <w:ilvl w:val="0"/>
          <w:numId w:val="102"/>
        </w:numPr>
        <w:spacing w:line="312" w:lineRule="auto"/>
        <w:ind w:left="0" w:firstLine="720"/>
        <w:contextualSpacing/>
        <w:jc w:val="both"/>
        <w:rPr>
          <w:sz w:val="26"/>
          <w:szCs w:val="26"/>
        </w:rPr>
      </w:pPr>
      <w:r w:rsidRPr="00E92312">
        <w:rPr>
          <w:sz w:val="26"/>
          <w:szCs w:val="26"/>
        </w:rPr>
        <w:t>Chế độ kế toán Việt Nam và chuẩn mực kế toán Việt Nam</w:t>
      </w:r>
    </w:p>
    <w:p w14:paraId="5F2AF8ED" w14:textId="77777777" w:rsidR="0008588D" w:rsidRPr="00E92312" w:rsidRDefault="0008588D" w:rsidP="0008588D">
      <w:pPr>
        <w:widowControl w:val="0"/>
        <w:numPr>
          <w:ilvl w:val="0"/>
          <w:numId w:val="102"/>
        </w:numPr>
        <w:spacing w:line="312" w:lineRule="auto"/>
        <w:ind w:left="0" w:firstLine="720"/>
        <w:contextualSpacing/>
        <w:jc w:val="both"/>
        <w:rPr>
          <w:sz w:val="26"/>
          <w:szCs w:val="26"/>
        </w:rPr>
      </w:pPr>
      <w:r w:rsidRPr="00E92312">
        <w:rPr>
          <w:sz w:val="26"/>
          <w:szCs w:val="26"/>
        </w:rPr>
        <w:t>Các tài liệu khác theo hướng dẫn cụ thể của giáo viên trực tiếp giảng dạy</w:t>
      </w:r>
    </w:p>
    <w:p w14:paraId="0E9C9170"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9. PHƯƠNG </w:t>
      </w:r>
      <w:r w:rsidRPr="007D546A">
        <w:rPr>
          <w:b/>
          <w:sz w:val="26"/>
          <w:szCs w:val="26"/>
        </w:rPr>
        <w:t>PHÁP</w:t>
      </w:r>
      <w:r w:rsidRPr="00E92312">
        <w:rPr>
          <w:rFonts w:eastAsia="Times New Roman"/>
          <w:b/>
          <w:color w:val="000000"/>
          <w:sz w:val="26"/>
          <w:szCs w:val="26"/>
        </w:rPr>
        <w:t xml:space="preserve"> ĐÁNH GIÁ HỌC PHẦN</w:t>
      </w:r>
    </w:p>
    <w:p w14:paraId="27843A66"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16C12430" w14:textId="77777777" w:rsidR="0008588D" w:rsidRPr="00E92312" w:rsidRDefault="0008588D" w:rsidP="0008588D">
      <w:pPr>
        <w:widowControl w:val="0"/>
        <w:spacing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t>10%</w:t>
      </w:r>
    </w:p>
    <w:p w14:paraId="0A9603B5" w14:textId="77777777" w:rsidR="0008588D" w:rsidRPr="00E92312" w:rsidRDefault="0008588D" w:rsidP="0008588D">
      <w:pPr>
        <w:widowControl w:val="0"/>
        <w:spacing w:line="312" w:lineRule="auto"/>
        <w:ind w:firstLine="720"/>
        <w:jc w:val="both"/>
        <w:rPr>
          <w:sz w:val="26"/>
          <w:szCs w:val="26"/>
        </w:rPr>
      </w:pPr>
      <w:r w:rsidRPr="00E92312">
        <w:rPr>
          <w:sz w:val="26"/>
          <w:szCs w:val="26"/>
        </w:rPr>
        <w:t>+ Kiểm tra giữa kỳ:</w:t>
      </w:r>
      <w:r w:rsidRPr="00E92312">
        <w:rPr>
          <w:sz w:val="26"/>
          <w:szCs w:val="26"/>
        </w:rPr>
        <w:tab/>
        <w:t>30%  (02 bài kiểm tra, mỗi bài kiểm tra 15%)</w:t>
      </w:r>
    </w:p>
    <w:p w14:paraId="3818E80F" w14:textId="77777777" w:rsidR="0008588D" w:rsidRPr="00E92312" w:rsidRDefault="0008588D" w:rsidP="0008588D">
      <w:pPr>
        <w:widowControl w:val="0"/>
        <w:spacing w:line="312" w:lineRule="auto"/>
        <w:ind w:firstLine="720"/>
        <w:jc w:val="both"/>
        <w:rPr>
          <w:sz w:val="26"/>
          <w:szCs w:val="26"/>
        </w:rPr>
      </w:pPr>
      <w:r w:rsidRPr="00E92312">
        <w:rPr>
          <w:sz w:val="26"/>
          <w:szCs w:val="26"/>
        </w:rPr>
        <w:t>+ Thi cuối học kỳ:</w:t>
      </w:r>
      <w:r w:rsidRPr="00E92312">
        <w:rPr>
          <w:sz w:val="26"/>
          <w:szCs w:val="26"/>
        </w:rPr>
        <w:tab/>
        <w:t>60%</w:t>
      </w:r>
    </w:p>
    <w:p w14:paraId="2E8B4EDB" w14:textId="77777777" w:rsidR="0008588D" w:rsidRPr="00E92312" w:rsidRDefault="0008588D" w:rsidP="0008588D">
      <w:pPr>
        <w:widowControl w:val="0"/>
        <w:spacing w:line="312" w:lineRule="auto"/>
        <w:ind w:firstLine="720"/>
        <w:jc w:val="both"/>
        <w:rPr>
          <w:sz w:val="26"/>
          <w:szCs w:val="26"/>
        </w:rPr>
      </w:pPr>
      <w:r w:rsidRPr="00E92312">
        <w:rPr>
          <w:sz w:val="26"/>
          <w:szCs w:val="26"/>
        </w:rPr>
        <w:t>- Điều kiện dự thi kết thúc học phần:</w:t>
      </w:r>
    </w:p>
    <w:p w14:paraId="315D055F" w14:textId="77777777" w:rsidR="0008588D" w:rsidRPr="00E92312" w:rsidRDefault="0008588D" w:rsidP="0008588D">
      <w:pPr>
        <w:widowControl w:val="0"/>
        <w:spacing w:line="312" w:lineRule="auto"/>
        <w:ind w:firstLine="720"/>
        <w:jc w:val="both"/>
        <w:rPr>
          <w:sz w:val="26"/>
          <w:szCs w:val="26"/>
        </w:rPr>
      </w:pPr>
      <w:r w:rsidRPr="00E92312">
        <w:rPr>
          <w:sz w:val="26"/>
          <w:szCs w:val="26"/>
        </w:rPr>
        <w:tab/>
        <w:t>+ Sinh viên phải tham gia tối thiểu 70% số giờ quy định của học phần.</w:t>
      </w:r>
    </w:p>
    <w:p w14:paraId="58A3D0DF" w14:textId="77777777" w:rsidR="0008588D" w:rsidRPr="00E92312" w:rsidRDefault="0008588D" w:rsidP="0008588D">
      <w:pPr>
        <w:widowControl w:val="0"/>
        <w:spacing w:line="312" w:lineRule="auto"/>
        <w:ind w:firstLine="720"/>
        <w:jc w:val="both"/>
        <w:rPr>
          <w:sz w:val="26"/>
          <w:szCs w:val="26"/>
        </w:rPr>
      </w:pPr>
      <w:r w:rsidRPr="00E92312">
        <w:rPr>
          <w:sz w:val="26"/>
          <w:szCs w:val="26"/>
        </w:rPr>
        <w:tab/>
        <w:t>+ Sinh viên phải có tối thiểu 1 bài kiểm tra giữa kỳ</w:t>
      </w:r>
    </w:p>
    <w:p w14:paraId="1F90E02B"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Làm đầy đủ các bài tập trong sách bài tập và các bài tập do giáo viên bổ sung. </w:t>
      </w:r>
    </w:p>
    <w:p w14:paraId="13F48D58"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w:t>
      </w:r>
    </w:p>
    <w:p w14:paraId="27DF1388"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10. GIẢNG VIÊN</w:t>
      </w:r>
    </w:p>
    <w:p w14:paraId="33FD027A"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Họ và tên giảng viên phụ trách môn học: TS.Trần Trung Tuấn</w:t>
      </w:r>
    </w:p>
    <w:p w14:paraId="0C54D365"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Họ và tên giảng viên tham gia giảng dạy: TS.Trần Trung Tuấn, TS.Đinh Thế Hùng, PGS.TS.Phạm Đức Cường, PGS.TS.Nguyễn Hữu Ánh, TS.Nguyễn Thanh Hiếu, ThS.Hà Hồng Hạnh, ThS.Trương Văn Tú, CN.Trần Đức Vinh, PGS.TS.Nguyễn Thị Thu Liên, PGS.TS.Lê Kim Ngọc</w:t>
      </w:r>
    </w:p>
    <w:p w14:paraId="2D3E91B3" w14:textId="77777777" w:rsidR="0008588D" w:rsidRPr="00E92312" w:rsidRDefault="0008588D" w:rsidP="0008588D">
      <w:pPr>
        <w:widowControl w:val="0"/>
        <w:spacing w:line="312" w:lineRule="auto"/>
        <w:ind w:firstLine="720"/>
        <w:jc w:val="both"/>
        <w:rPr>
          <w:sz w:val="26"/>
          <w:szCs w:val="26"/>
        </w:rPr>
      </w:pPr>
    </w:p>
    <w:tbl>
      <w:tblPr>
        <w:tblW w:w="9262" w:type="dxa"/>
        <w:jc w:val="center"/>
        <w:tblLook w:val="01E0" w:firstRow="1" w:lastRow="1" w:firstColumn="1" w:lastColumn="1" w:noHBand="0" w:noVBand="0"/>
      </w:tblPr>
      <w:tblGrid>
        <w:gridCol w:w="4069"/>
        <w:gridCol w:w="5193"/>
      </w:tblGrid>
      <w:tr w:rsidR="0008588D" w:rsidRPr="00E92312" w14:paraId="404E1D00" w14:textId="77777777" w:rsidTr="003E0FF4">
        <w:trPr>
          <w:jc w:val="center"/>
        </w:trPr>
        <w:tc>
          <w:tcPr>
            <w:tcW w:w="4069" w:type="dxa"/>
          </w:tcPr>
          <w:p w14:paraId="546848DB" w14:textId="77777777" w:rsidR="0008588D" w:rsidRPr="00E92312" w:rsidRDefault="0008588D" w:rsidP="003E0FF4">
            <w:pPr>
              <w:widowControl w:val="0"/>
              <w:spacing w:line="312" w:lineRule="auto"/>
              <w:jc w:val="center"/>
              <w:rPr>
                <w:rFonts w:eastAsia="Times New Roman"/>
                <w:b/>
                <w:sz w:val="26"/>
                <w:szCs w:val="26"/>
              </w:rPr>
            </w:pPr>
          </w:p>
        </w:tc>
        <w:tc>
          <w:tcPr>
            <w:tcW w:w="5193" w:type="dxa"/>
            <w:hideMark/>
          </w:tcPr>
          <w:p w14:paraId="3FBFE8AD"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i/>
                <w:iCs/>
                <w:sz w:val="26"/>
                <w:szCs w:val="26"/>
              </w:rPr>
              <w:t>Hà Nội, ngày     tháng     năm 2018</w:t>
            </w:r>
          </w:p>
        </w:tc>
      </w:tr>
      <w:tr w:rsidR="0008588D" w:rsidRPr="00E92312" w14:paraId="5CFDA308" w14:textId="77777777" w:rsidTr="003E0FF4">
        <w:trPr>
          <w:jc w:val="center"/>
        </w:trPr>
        <w:tc>
          <w:tcPr>
            <w:tcW w:w="4069" w:type="dxa"/>
          </w:tcPr>
          <w:p w14:paraId="0FBB4EE9"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TRƯỞNG BỘ MÔN</w:t>
            </w:r>
          </w:p>
          <w:p w14:paraId="1FCF062E" w14:textId="77777777" w:rsidR="0008588D" w:rsidRPr="00E92312" w:rsidRDefault="0008588D" w:rsidP="003E0FF4">
            <w:pPr>
              <w:widowControl w:val="0"/>
              <w:spacing w:line="312" w:lineRule="auto"/>
              <w:jc w:val="center"/>
              <w:rPr>
                <w:rFonts w:eastAsia="Times New Roman"/>
                <w:sz w:val="26"/>
                <w:szCs w:val="26"/>
              </w:rPr>
            </w:pPr>
          </w:p>
          <w:p w14:paraId="642CDBC4" w14:textId="77777777" w:rsidR="0008588D" w:rsidRPr="00E92312" w:rsidRDefault="0008588D" w:rsidP="003E0FF4">
            <w:pPr>
              <w:widowControl w:val="0"/>
              <w:spacing w:line="312" w:lineRule="auto"/>
              <w:jc w:val="center"/>
              <w:rPr>
                <w:rFonts w:eastAsia="Times New Roman"/>
                <w:sz w:val="26"/>
                <w:szCs w:val="26"/>
              </w:rPr>
            </w:pPr>
          </w:p>
          <w:p w14:paraId="27F7CBDE" w14:textId="77777777" w:rsidR="0008588D" w:rsidRPr="00E92312" w:rsidRDefault="0008588D" w:rsidP="003E0FF4">
            <w:pPr>
              <w:widowControl w:val="0"/>
              <w:spacing w:line="312" w:lineRule="auto"/>
              <w:jc w:val="center"/>
              <w:rPr>
                <w:rFonts w:eastAsia="Times New Roman"/>
                <w:sz w:val="26"/>
                <w:szCs w:val="26"/>
              </w:rPr>
            </w:pPr>
          </w:p>
          <w:p w14:paraId="6854B912"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TS. Trần Trung Tuấn</w:t>
            </w:r>
          </w:p>
          <w:p w14:paraId="154CD4F0" w14:textId="77777777" w:rsidR="0008588D" w:rsidRPr="00E92312" w:rsidRDefault="0008588D" w:rsidP="003E0FF4">
            <w:pPr>
              <w:widowControl w:val="0"/>
              <w:spacing w:line="312" w:lineRule="auto"/>
              <w:jc w:val="center"/>
              <w:rPr>
                <w:rFonts w:eastAsia="Times New Roman"/>
                <w:sz w:val="26"/>
                <w:szCs w:val="26"/>
              </w:rPr>
            </w:pPr>
          </w:p>
        </w:tc>
        <w:tc>
          <w:tcPr>
            <w:tcW w:w="5193" w:type="dxa"/>
          </w:tcPr>
          <w:p w14:paraId="3F91B628"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HIỆU TRƯỞNG</w:t>
            </w:r>
          </w:p>
          <w:p w14:paraId="5405F47F" w14:textId="77777777" w:rsidR="0008588D" w:rsidRPr="00E92312" w:rsidRDefault="0008588D" w:rsidP="003E0FF4">
            <w:pPr>
              <w:widowControl w:val="0"/>
              <w:spacing w:line="312" w:lineRule="auto"/>
              <w:jc w:val="center"/>
              <w:rPr>
                <w:rFonts w:eastAsia="Times New Roman"/>
                <w:sz w:val="26"/>
                <w:szCs w:val="26"/>
              </w:rPr>
            </w:pPr>
          </w:p>
          <w:p w14:paraId="03818F6C" w14:textId="77777777" w:rsidR="0008588D" w:rsidRPr="00E92312" w:rsidRDefault="0008588D" w:rsidP="003E0FF4">
            <w:pPr>
              <w:widowControl w:val="0"/>
              <w:spacing w:line="312" w:lineRule="auto"/>
              <w:jc w:val="center"/>
              <w:rPr>
                <w:rFonts w:eastAsia="Times New Roman"/>
                <w:sz w:val="26"/>
                <w:szCs w:val="26"/>
              </w:rPr>
            </w:pPr>
          </w:p>
          <w:p w14:paraId="1C67C933" w14:textId="77777777" w:rsidR="0008588D" w:rsidRPr="00E92312" w:rsidRDefault="0008588D" w:rsidP="003E0FF4">
            <w:pPr>
              <w:widowControl w:val="0"/>
              <w:spacing w:line="312" w:lineRule="auto"/>
              <w:jc w:val="center"/>
              <w:rPr>
                <w:rFonts w:eastAsia="Times New Roman"/>
                <w:sz w:val="26"/>
                <w:szCs w:val="26"/>
              </w:rPr>
            </w:pPr>
          </w:p>
          <w:p w14:paraId="549E6E63"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GS.TS Trần Thọ Đạt</w:t>
            </w:r>
          </w:p>
        </w:tc>
      </w:tr>
    </w:tbl>
    <w:p w14:paraId="0964464C"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66E983A9"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276CD11F"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4EF2F92D" w14:textId="77777777" w:rsidTr="003E0FF4">
        <w:trPr>
          <w:trHeight w:val="854"/>
          <w:jc w:val="center"/>
        </w:trPr>
        <w:tc>
          <w:tcPr>
            <w:tcW w:w="4756" w:type="dxa"/>
          </w:tcPr>
          <w:p w14:paraId="149F6D3A"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432E112D"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5955D3A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CA55B26"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EA6A475"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A000CAC"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5A4E1341" w14:textId="77777777" w:rsidR="0008588D" w:rsidRDefault="0008588D" w:rsidP="0008588D">
      <w:pPr>
        <w:widowControl w:val="0"/>
        <w:spacing w:line="312" w:lineRule="auto"/>
        <w:ind w:firstLine="720"/>
        <w:jc w:val="both"/>
        <w:rPr>
          <w:rFonts w:eastAsia="Times New Roman"/>
          <w:b/>
          <w:bCs/>
          <w:color w:val="000000"/>
          <w:sz w:val="26"/>
          <w:szCs w:val="26"/>
        </w:rPr>
      </w:pPr>
    </w:p>
    <w:p w14:paraId="004591A3"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07F0D8B5"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TRÌNH ĐỘ ĐÀO TẠO: ĐẠI HỌC</w:t>
      </w:r>
      <w:r w:rsidRPr="00E92312">
        <w:rPr>
          <w:rFonts w:eastAsia="Times New Roman"/>
          <w:color w:val="000000"/>
          <w:sz w:val="26"/>
          <w:szCs w:val="26"/>
        </w:rPr>
        <w:tab/>
        <w:t>LOẠI HÌNH ĐÀO TẠO: CHÍNH QUY</w:t>
      </w:r>
    </w:p>
    <w:p w14:paraId="3DB65DF7" w14:textId="77777777" w:rsidR="0008588D" w:rsidRDefault="0008588D" w:rsidP="0008588D">
      <w:pPr>
        <w:widowControl w:val="0"/>
        <w:spacing w:line="312" w:lineRule="auto"/>
        <w:ind w:firstLine="720"/>
        <w:jc w:val="both"/>
        <w:rPr>
          <w:rFonts w:eastAsia="Times New Roman"/>
          <w:color w:val="000000"/>
          <w:sz w:val="26"/>
          <w:szCs w:val="26"/>
        </w:rPr>
      </w:pPr>
    </w:p>
    <w:p w14:paraId="183F9627" w14:textId="77777777" w:rsidR="0008588D" w:rsidRPr="00E92312" w:rsidRDefault="0008588D" w:rsidP="0008588D">
      <w:pPr>
        <w:widowControl w:val="0"/>
        <w:spacing w:before="120" w:line="312" w:lineRule="auto"/>
        <w:jc w:val="both"/>
        <w:rPr>
          <w:rFonts w:eastAsia="Times New Roman"/>
          <w:color w:val="000000"/>
          <w:sz w:val="26"/>
          <w:szCs w:val="26"/>
        </w:rPr>
      </w:pPr>
      <w:r w:rsidRPr="007D546A">
        <w:rPr>
          <w:rFonts w:eastAsia="Times New Roman"/>
          <w:b/>
          <w:color w:val="000000"/>
          <w:sz w:val="26"/>
          <w:szCs w:val="26"/>
        </w:rPr>
        <w:t>1. TÊN HỌC PHẦN:</w:t>
      </w:r>
      <w:r w:rsidRPr="00E92312">
        <w:rPr>
          <w:rFonts w:eastAsia="Times New Roman"/>
          <w:color w:val="000000"/>
          <w:sz w:val="26"/>
          <w:szCs w:val="26"/>
        </w:rPr>
        <w:t xml:space="preserve"> </w:t>
      </w:r>
      <w:r w:rsidRPr="00DD0BB6">
        <w:rPr>
          <w:b/>
          <w:sz w:val="26"/>
          <w:szCs w:val="26"/>
        </w:rPr>
        <w:t>KẾ TOÁN CÔNG 2</w:t>
      </w:r>
    </w:p>
    <w:p w14:paraId="5A702105" w14:textId="77777777" w:rsidR="0008588D" w:rsidRPr="00E92312" w:rsidRDefault="0008588D" w:rsidP="0008588D">
      <w:pPr>
        <w:widowControl w:val="0"/>
        <w:spacing w:before="120" w:line="312" w:lineRule="auto"/>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rFonts w:eastAsia="Times New Roman"/>
          <w:color w:val="000000"/>
          <w:sz w:val="26"/>
          <w:szCs w:val="26"/>
        </w:rPr>
        <w:tab/>
      </w:r>
      <w:r w:rsidRPr="00E92312">
        <w:rPr>
          <w:sz w:val="26"/>
          <w:szCs w:val="26"/>
        </w:rPr>
        <w:t xml:space="preserve">KẾ TOÁN CÔNG 2 </w:t>
      </w:r>
    </w:p>
    <w:p w14:paraId="1AAFA844" w14:textId="77777777" w:rsidR="0008588D" w:rsidRPr="00E92312" w:rsidRDefault="0008588D" w:rsidP="0008588D">
      <w:pPr>
        <w:widowControl w:val="0"/>
        <w:spacing w:before="120"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rFonts w:eastAsia="Times New Roman"/>
          <w:color w:val="000000"/>
          <w:sz w:val="26"/>
          <w:szCs w:val="26"/>
        </w:rPr>
        <w:tab/>
        <w:t>PUBLIC ACCOUNTING 2</w:t>
      </w:r>
    </w:p>
    <w:p w14:paraId="5FD6FE4F" w14:textId="77777777" w:rsidR="0008588D" w:rsidRPr="00E92312" w:rsidRDefault="0008588D" w:rsidP="0008588D">
      <w:pPr>
        <w:widowControl w:val="0"/>
        <w:spacing w:before="120" w:line="312" w:lineRule="auto"/>
        <w:ind w:firstLine="720"/>
        <w:jc w:val="both"/>
        <w:rPr>
          <w:rFonts w:eastAsia="Times New Roman"/>
          <w:color w:val="000000"/>
          <w:sz w:val="26"/>
          <w:szCs w:val="26"/>
        </w:rPr>
      </w:pPr>
      <w:r w:rsidRPr="00E92312">
        <w:rPr>
          <w:rFonts w:eastAsia="Times New Roman"/>
          <w:color w:val="000000"/>
          <w:sz w:val="26"/>
          <w:szCs w:val="26"/>
        </w:rPr>
        <w:t>Mã học phần: KT</w:t>
      </w:r>
      <w:r>
        <w:rPr>
          <w:rFonts w:eastAsia="Times New Roman"/>
          <w:color w:val="000000"/>
          <w:sz w:val="26"/>
          <w:szCs w:val="26"/>
        </w:rPr>
        <w:t>KE</w:t>
      </w:r>
      <w:r w:rsidRPr="00E92312">
        <w:rPr>
          <w:rFonts w:eastAsia="Times New Roman"/>
          <w:color w:val="000000"/>
          <w:sz w:val="26"/>
          <w:szCs w:val="26"/>
        </w:rPr>
        <w:t>11</w:t>
      </w:r>
      <w:r>
        <w:rPr>
          <w:rFonts w:eastAsia="Times New Roman"/>
          <w:color w:val="000000"/>
          <w:sz w:val="26"/>
          <w:szCs w:val="26"/>
        </w:rPr>
        <w:t>1</w:t>
      </w:r>
      <w:r w:rsidRPr="00E92312">
        <w:rPr>
          <w:rFonts w:eastAsia="Times New Roman"/>
          <w:color w:val="000000"/>
          <w:sz w:val="26"/>
          <w:szCs w:val="26"/>
        </w:rPr>
        <w:t xml:space="preserve">0 </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Số tín chỉ: 03</w:t>
      </w:r>
    </w:p>
    <w:p w14:paraId="55E71316" w14:textId="77777777" w:rsidR="0008588D" w:rsidRPr="00E92312" w:rsidRDefault="0008588D" w:rsidP="0008588D">
      <w:pPr>
        <w:widowControl w:val="0"/>
        <w:spacing w:before="120" w:line="312" w:lineRule="auto"/>
        <w:jc w:val="both"/>
        <w:rPr>
          <w:rFonts w:eastAsia="Times New Roman"/>
          <w:color w:val="000000"/>
          <w:sz w:val="26"/>
          <w:szCs w:val="26"/>
        </w:rPr>
      </w:pPr>
      <w:r w:rsidRPr="007D546A">
        <w:rPr>
          <w:rFonts w:eastAsia="Times New Roman"/>
          <w:b/>
          <w:color w:val="000000"/>
          <w:sz w:val="26"/>
          <w:szCs w:val="26"/>
        </w:rPr>
        <w:t>2. BỘ MÔN PHỤ TRÁCH GIẢNG DẠY</w:t>
      </w:r>
      <w:r w:rsidRPr="00E92312">
        <w:rPr>
          <w:rFonts w:eastAsia="Times New Roman"/>
          <w:color w:val="000000"/>
          <w:sz w:val="26"/>
          <w:szCs w:val="26"/>
        </w:rPr>
        <w:t>: NGUYÊN LÝ KẾ TOÁN</w:t>
      </w:r>
    </w:p>
    <w:p w14:paraId="1CD40C89" w14:textId="77777777" w:rsidR="0008588D" w:rsidRPr="00E92312" w:rsidRDefault="0008588D" w:rsidP="0008588D">
      <w:pPr>
        <w:widowControl w:val="0"/>
        <w:spacing w:before="120" w:line="312" w:lineRule="auto"/>
        <w:jc w:val="both"/>
        <w:rPr>
          <w:rFonts w:eastAsia="Times New Roman"/>
          <w:color w:val="000000"/>
          <w:sz w:val="26"/>
          <w:szCs w:val="26"/>
        </w:rPr>
      </w:pPr>
      <w:r w:rsidRPr="007D546A">
        <w:rPr>
          <w:rFonts w:eastAsia="Times New Roman"/>
          <w:b/>
          <w:color w:val="000000"/>
          <w:sz w:val="26"/>
          <w:szCs w:val="26"/>
        </w:rPr>
        <w:t>3. ĐIỀU KIỆN HỌC TRƯỚC</w:t>
      </w:r>
      <w:r w:rsidRPr="00E92312">
        <w:rPr>
          <w:rFonts w:eastAsia="Times New Roman"/>
          <w:color w:val="000000"/>
          <w:sz w:val="26"/>
          <w:szCs w:val="26"/>
        </w:rPr>
        <w:t>: Nguyên lý kế toán, KT tài chính</w:t>
      </w:r>
    </w:p>
    <w:p w14:paraId="0DF19992" w14:textId="77777777" w:rsidR="0008588D" w:rsidRDefault="0008588D" w:rsidP="0008588D">
      <w:pPr>
        <w:widowControl w:val="0"/>
        <w:spacing w:before="120" w:line="312" w:lineRule="auto"/>
        <w:jc w:val="both"/>
        <w:rPr>
          <w:rFonts w:eastAsia="Times New Roman"/>
          <w:color w:val="000000"/>
          <w:sz w:val="26"/>
          <w:szCs w:val="26"/>
        </w:rPr>
      </w:pPr>
      <w:r w:rsidRPr="007D546A">
        <w:rPr>
          <w:rFonts w:eastAsia="Times New Roman"/>
          <w:b/>
          <w:color w:val="000000"/>
          <w:sz w:val="26"/>
          <w:szCs w:val="26"/>
        </w:rPr>
        <w:t>4. MÔ TẢ HỌC PHẦN</w:t>
      </w:r>
      <w:r w:rsidRPr="00E92312">
        <w:rPr>
          <w:rFonts w:eastAsia="Times New Roman"/>
          <w:color w:val="000000"/>
          <w:sz w:val="26"/>
          <w:szCs w:val="26"/>
        </w:rPr>
        <w:t xml:space="preserve">: </w:t>
      </w:r>
    </w:p>
    <w:p w14:paraId="089D398E" w14:textId="77777777" w:rsidR="0008588D" w:rsidRPr="00E92312" w:rsidRDefault="0008588D" w:rsidP="0008588D">
      <w:pPr>
        <w:widowControl w:val="0"/>
        <w:spacing w:before="120" w:line="312" w:lineRule="auto"/>
        <w:jc w:val="both"/>
        <w:rPr>
          <w:color w:val="2A2A2A"/>
          <w:sz w:val="26"/>
          <w:szCs w:val="26"/>
          <w:shd w:val="clear" w:color="auto" w:fill="FFFFFF"/>
        </w:rPr>
      </w:pPr>
      <w:r>
        <w:rPr>
          <w:rFonts w:eastAsia="Times New Roman"/>
          <w:color w:val="000000"/>
          <w:sz w:val="26"/>
          <w:szCs w:val="26"/>
        </w:rPr>
        <w:tab/>
      </w:r>
      <w:r w:rsidRPr="00E92312">
        <w:rPr>
          <w:rFonts w:eastAsia="Times New Roman"/>
          <w:color w:val="000000"/>
          <w:sz w:val="26"/>
          <w:szCs w:val="26"/>
        </w:rPr>
        <w:t xml:space="preserve">Kế toán Công 2 là học phần tiếp nối Kế toán Công 1, trang bị cho người học các kiến thức </w:t>
      </w:r>
      <w:r w:rsidRPr="00E92312">
        <w:rPr>
          <w:rStyle w:val="Strong"/>
          <w:color w:val="2A2A2A"/>
          <w:sz w:val="26"/>
          <w:szCs w:val="26"/>
          <w:shd w:val="clear" w:color="auto" w:fill="FFFFFF"/>
        </w:rPr>
        <w:t>kế toán</w:t>
      </w:r>
      <w:r w:rsidRPr="00E92312">
        <w:rPr>
          <w:color w:val="2A2A2A"/>
          <w:sz w:val="26"/>
          <w:szCs w:val="26"/>
          <w:shd w:val="clear" w:color="auto" w:fill="FFFFFF"/>
        </w:rPr>
        <w:t xml:space="preserve"> về hoạt động nghiệp vụ thu thập, xử lý, kiểm tra, giám sát, phân tích và cung cấp thông tin một cách kịp thời, đầy đủ, chính xác, trung thực, liên tục và có hệ thống về: Tình hình phân bổ dự toán kinh phí ngân sách nhà nước; Tình hình thu, chi ngân sách nhà nước; Tình hình vay và trả nợ vay của ngân sách nhà nước; Các loại tài sản của nhà nước do Kho bạc Nhà nước đang quản lý và các hoạt động nghiệp vụ Kho bạc Nhà nước.</w:t>
      </w:r>
    </w:p>
    <w:p w14:paraId="12B5A2F4" w14:textId="77777777" w:rsidR="0008588D" w:rsidRPr="007D546A" w:rsidRDefault="0008588D" w:rsidP="0008588D">
      <w:pPr>
        <w:pStyle w:val="NormalWeb"/>
        <w:widowControl w:val="0"/>
        <w:shd w:val="clear" w:color="auto" w:fill="FFFFFF"/>
        <w:spacing w:before="120" w:line="312" w:lineRule="auto"/>
        <w:jc w:val="both"/>
        <w:rPr>
          <w:b/>
          <w:color w:val="000000"/>
          <w:sz w:val="26"/>
          <w:szCs w:val="26"/>
        </w:rPr>
      </w:pPr>
      <w:r w:rsidRPr="007D546A">
        <w:rPr>
          <w:b/>
          <w:color w:val="000000"/>
          <w:sz w:val="26"/>
          <w:szCs w:val="26"/>
        </w:rPr>
        <w:t xml:space="preserve">5. MỤC TIÊU HỌC PHẦN: </w:t>
      </w:r>
    </w:p>
    <w:p w14:paraId="5D391E1D"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1. Thu thập, ghi chép, xử lý và quản lý dữ liệu tập trung trong toàn hệ thống về tình hình quản lý, phân bổ dự toán chi ngân sách các cấp; Tình hình thực hiện thu, chi NSNN các cấp; Các khoản vay và tình hình trả nợ vay của NSNN; Các loại tài sản do KBNN quản lý và các hoạt động nghiệp vụ KBNN, bao gồm:</w:t>
      </w:r>
    </w:p>
    <w:p w14:paraId="73453691"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a) Dự toán chi NSNN;</w:t>
      </w:r>
    </w:p>
    <w:p w14:paraId="414B586E"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b) Các khoản thu, chi NSNN các cấp;</w:t>
      </w:r>
    </w:p>
    <w:p w14:paraId="028C4244"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c) Các khoản vay và tình hình trả nợ vay của NSNN;</w:t>
      </w:r>
    </w:p>
    <w:p w14:paraId="59D6D70F"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d) Các quỹ tài chính, nguồn vốn có mục đích;</w:t>
      </w:r>
    </w:p>
    <w:p w14:paraId="220548AC"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đ) Tiền gửi của các tổ chức, cá nhân hoặc đứng tên cá nhân (nếu có);</w:t>
      </w:r>
    </w:p>
    <w:p w14:paraId="3FC1C062"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e) Các loại vốn bằng tiền: Tiền mặt, tiền gửi ngân hàng, các khoản tương đương tiền;</w:t>
      </w:r>
    </w:p>
    <w:p w14:paraId="06FE3789"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g) Các khoản tạm ứng, cho vay, thu hồi vốn vay và vốn khác của KBNN;</w:t>
      </w:r>
    </w:p>
    <w:p w14:paraId="61A544A1"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h) Các tài sản quốc gia, kim khí quí, đá quí và các tài sản khác thuộc trách nhiệm quản lý của KBNN;</w:t>
      </w:r>
    </w:p>
    <w:p w14:paraId="1C46C7BB"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i) Các hoạt động giao dịch, thanh toán trong và ngoài hệ thống KBNN;</w:t>
      </w:r>
    </w:p>
    <w:p w14:paraId="62691258"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k) Các hoạt động nghiệp vụ khác của KBNN.</w:t>
      </w:r>
    </w:p>
    <w:p w14:paraId="73F1A9C2"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2. Kiểm soát việc chấp hành chế độ quản lý tài chính, chế độ thanh toán và các chế độ, quy định khác của Nhà nước liên quan đến thu, chi NSNN, vay, trả nợ vay của NSNN và hoạt động nghiệp vụ KBNN trong phạm vi nhiệm vụ, quyền hạn của KBNN.</w:t>
      </w:r>
    </w:p>
    <w:p w14:paraId="190A77FB" w14:textId="77777777" w:rsidR="0008588D" w:rsidRPr="00E92312" w:rsidRDefault="0008588D" w:rsidP="0008588D">
      <w:pPr>
        <w:pStyle w:val="NormalWeb"/>
        <w:widowControl w:val="0"/>
        <w:shd w:val="clear" w:color="auto" w:fill="FFFFFF"/>
        <w:spacing w:before="120" w:line="312" w:lineRule="auto"/>
        <w:ind w:firstLine="720"/>
        <w:jc w:val="both"/>
        <w:rPr>
          <w:color w:val="2A2A2A"/>
          <w:sz w:val="26"/>
          <w:szCs w:val="26"/>
        </w:rPr>
      </w:pPr>
      <w:r w:rsidRPr="00E92312">
        <w:rPr>
          <w:color w:val="2A2A2A"/>
          <w:sz w:val="26"/>
          <w:szCs w:val="26"/>
        </w:rPr>
        <w:t>3. Chấp hành chế độ </w:t>
      </w:r>
      <w:r w:rsidR="00B551A8">
        <w:fldChar w:fldCharType="begin"/>
      </w:r>
      <w:r w:rsidR="00B551A8">
        <w:instrText xml:space="preserve"> HYPERLINK "http://www.ketoan.vn/3014/meo-kiem-tra-bao-cao-tai-chinh-truoc-khi-quyet-toan-thue-ke-toan-can-biet/" \t "_blank" </w:instrText>
      </w:r>
      <w:r w:rsidR="00B551A8">
        <w:fldChar w:fldCharType="separate"/>
      </w:r>
      <w:r w:rsidRPr="00E92312">
        <w:rPr>
          <w:rStyle w:val="Hyperlink"/>
          <w:color w:val="404040"/>
          <w:sz w:val="26"/>
          <w:szCs w:val="26"/>
        </w:rPr>
        <w:t>báo cáo tài chính</w:t>
      </w:r>
      <w:r w:rsidR="00B551A8">
        <w:rPr>
          <w:rStyle w:val="Hyperlink"/>
          <w:color w:val="404040"/>
          <w:sz w:val="26"/>
          <w:szCs w:val="26"/>
        </w:rPr>
        <w:fldChar w:fldCharType="end"/>
      </w:r>
      <w:r w:rsidRPr="00E92312">
        <w:rPr>
          <w:color w:val="2A2A2A"/>
          <w:sz w:val="26"/>
          <w:szCs w:val="26"/>
        </w:rPr>
        <w:t>, báo cáo quản trị theo quy định</w:t>
      </w:r>
    </w:p>
    <w:p w14:paraId="41A99F71" w14:textId="77777777" w:rsidR="0008588D" w:rsidRPr="007D546A" w:rsidRDefault="0008588D" w:rsidP="0008588D">
      <w:pPr>
        <w:widowControl w:val="0"/>
        <w:spacing w:before="120" w:line="312" w:lineRule="auto"/>
        <w:jc w:val="both"/>
        <w:rPr>
          <w:rFonts w:eastAsia="Times New Roman"/>
          <w:b/>
          <w:color w:val="000000"/>
          <w:sz w:val="26"/>
          <w:szCs w:val="26"/>
        </w:rPr>
      </w:pPr>
      <w:r w:rsidRPr="007D546A">
        <w:rPr>
          <w:rFonts w:eastAsia="Times New Roman"/>
          <w:b/>
          <w:color w:val="000000"/>
          <w:sz w:val="26"/>
          <w:szCs w:val="26"/>
        </w:rPr>
        <w:t>6. NỘI DUNG HỌC PHẦN:</w:t>
      </w:r>
    </w:p>
    <w:p w14:paraId="235681ED"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Chương 1: Khái quát chung về kế toán kho bạc nhà nước</w:t>
      </w:r>
    </w:p>
    <w:p w14:paraId="48C32CB3"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Chương 2: Kế toán vốn bằng tiền</w:t>
      </w:r>
    </w:p>
    <w:p w14:paraId="0296B36F"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Chương 3: Kế toán thu, chi ngân sách nhà nước</w:t>
      </w:r>
    </w:p>
    <w:p w14:paraId="6A6E6C15"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Chương 4: Kế toán tiền gửi đơn vị tại kho bạc nhà nước</w:t>
      </w:r>
    </w:p>
    <w:p w14:paraId="29355BC4"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Chương 5: Kế toán đơn vị phụ thuộc</w:t>
      </w:r>
    </w:p>
    <w:p w14:paraId="7F0E3B87"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 xml:space="preserve">Chương 6: Kế toán quy trình thanh toán điện tử liên kho bạc và liên ngân hàng </w:t>
      </w:r>
    </w:p>
    <w:p w14:paraId="600E9544"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Chương 7: Kế toán điều chuyển vốn và quyết toán vốn</w:t>
      </w:r>
    </w:p>
    <w:p w14:paraId="2A8128D9" w14:textId="77777777" w:rsidR="0008588D" w:rsidRPr="00E92312" w:rsidRDefault="0008588D" w:rsidP="0008588D">
      <w:pPr>
        <w:widowControl w:val="0"/>
        <w:spacing w:before="120" w:line="312" w:lineRule="auto"/>
        <w:ind w:firstLine="720"/>
        <w:jc w:val="both"/>
        <w:rPr>
          <w:b/>
          <w:bCs/>
          <w:i/>
          <w:sz w:val="26"/>
          <w:szCs w:val="26"/>
        </w:rPr>
      </w:pPr>
      <w:r w:rsidRPr="00E92312">
        <w:rPr>
          <w:b/>
          <w:bCs/>
          <w:i/>
          <w:sz w:val="26"/>
          <w:szCs w:val="26"/>
        </w:rPr>
        <w:t>Chương 8: Báo cáo tài chính</w:t>
      </w:r>
    </w:p>
    <w:p w14:paraId="3808C9D3" w14:textId="77777777" w:rsidR="0008588D" w:rsidRPr="007D546A" w:rsidRDefault="0008588D" w:rsidP="0008588D">
      <w:pPr>
        <w:widowControl w:val="0"/>
        <w:spacing w:before="120" w:line="312" w:lineRule="auto"/>
        <w:jc w:val="both"/>
        <w:rPr>
          <w:rFonts w:eastAsia="Times New Roman"/>
          <w:b/>
          <w:color w:val="000000"/>
          <w:sz w:val="26"/>
          <w:szCs w:val="26"/>
        </w:rPr>
      </w:pPr>
      <w:r w:rsidRPr="007D546A">
        <w:rPr>
          <w:rFonts w:eastAsia="Times New Roman"/>
          <w:b/>
          <w:color w:val="000000"/>
          <w:sz w:val="26"/>
          <w:szCs w:val="26"/>
        </w:rPr>
        <w:t>7. GIÁO TRÌNH:</w:t>
      </w:r>
    </w:p>
    <w:p w14:paraId="443377F2" w14:textId="77777777" w:rsidR="0008588D" w:rsidRPr="00E92312" w:rsidRDefault="0008588D" w:rsidP="0008588D">
      <w:pPr>
        <w:widowControl w:val="0"/>
        <w:spacing w:before="120" w:line="312" w:lineRule="auto"/>
        <w:jc w:val="both"/>
        <w:rPr>
          <w:rFonts w:eastAsia="Times New Roman"/>
          <w:color w:val="000000"/>
          <w:sz w:val="26"/>
          <w:szCs w:val="26"/>
        </w:rPr>
      </w:pPr>
      <w:r w:rsidRPr="007D546A">
        <w:rPr>
          <w:rFonts w:eastAsia="Times New Roman"/>
          <w:b/>
          <w:color w:val="000000"/>
          <w:sz w:val="26"/>
          <w:szCs w:val="26"/>
        </w:rPr>
        <w:t>8. TÀI LIỆU THAM KHẢO:</w:t>
      </w:r>
    </w:p>
    <w:p w14:paraId="058D6605" w14:textId="77777777" w:rsidR="0008588D" w:rsidRPr="00E92312" w:rsidRDefault="0008588D" w:rsidP="0008588D">
      <w:pPr>
        <w:widowControl w:val="0"/>
        <w:numPr>
          <w:ilvl w:val="0"/>
          <w:numId w:val="151"/>
        </w:numPr>
        <w:tabs>
          <w:tab w:val="left" w:pos="1134"/>
        </w:tabs>
        <w:autoSpaceDE w:val="0"/>
        <w:autoSpaceDN w:val="0"/>
        <w:adjustRightInd w:val="0"/>
        <w:spacing w:before="120" w:line="312" w:lineRule="auto"/>
        <w:ind w:left="0" w:firstLine="720"/>
        <w:jc w:val="both"/>
        <w:rPr>
          <w:rFonts w:eastAsia="Malgun Gothic"/>
          <w:sz w:val="26"/>
          <w:szCs w:val="26"/>
        </w:rPr>
      </w:pPr>
      <w:r w:rsidRPr="00E92312">
        <w:rPr>
          <w:rFonts w:eastAsia="Malgun Gothic"/>
          <w:sz w:val="26"/>
          <w:szCs w:val="26"/>
        </w:rPr>
        <w:t>Granof et al. (2016) Government and Not</w:t>
      </w:r>
      <w:r w:rsidRPr="00E92312">
        <w:rPr>
          <w:rFonts w:cs="Calibri"/>
          <w:sz w:val="26"/>
          <w:szCs w:val="26"/>
        </w:rPr>
        <w:t>‐</w:t>
      </w:r>
      <w:r w:rsidRPr="00E92312">
        <w:rPr>
          <w:rFonts w:eastAsia="Malgun Gothic"/>
          <w:sz w:val="26"/>
          <w:szCs w:val="26"/>
        </w:rPr>
        <w:t>for</w:t>
      </w:r>
      <w:r w:rsidRPr="00E92312">
        <w:rPr>
          <w:rFonts w:cs="Calibri"/>
          <w:sz w:val="26"/>
          <w:szCs w:val="26"/>
        </w:rPr>
        <w:t>‐</w:t>
      </w:r>
      <w:r w:rsidRPr="00E92312">
        <w:rPr>
          <w:rFonts w:eastAsia="Malgun Gothic"/>
          <w:sz w:val="26"/>
          <w:szCs w:val="26"/>
        </w:rPr>
        <w:t>Profit Accounting: Concepts and Practices, Wiley.</w:t>
      </w:r>
    </w:p>
    <w:p w14:paraId="1C8F7EE6" w14:textId="77777777" w:rsidR="0008588D" w:rsidRPr="00E92312" w:rsidRDefault="0008588D" w:rsidP="0008588D">
      <w:pPr>
        <w:widowControl w:val="0"/>
        <w:numPr>
          <w:ilvl w:val="0"/>
          <w:numId w:val="151"/>
        </w:numPr>
        <w:tabs>
          <w:tab w:val="left" w:pos="1134"/>
        </w:tabs>
        <w:autoSpaceDE w:val="0"/>
        <w:autoSpaceDN w:val="0"/>
        <w:adjustRightInd w:val="0"/>
        <w:spacing w:before="120" w:line="312" w:lineRule="auto"/>
        <w:ind w:left="0" w:firstLine="720"/>
        <w:jc w:val="both"/>
        <w:rPr>
          <w:color w:val="343536"/>
          <w:sz w:val="26"/>
          <w:szCs w:val="26"/>
        </w:rPr>
      </w:pPr>
      <w:r w:rsidRPr="00E92312">
        <w:rPr>
          <w:color w:val="343536"/>
          <w:sz w:val="26"/>
          <w:szCs w:val="26"/>
        </w:rPr>
        <w:t>Gary Bandy, (2014), Financial Management and Accounting in the Public Sector, Second Edition 2014, Routledge.</w:t>
      </w:r>
    </w:p>
    <w:p w14:paraId="4803F00E" w14:textId="77777777" w:rsidR="0008588D" w:rsidRPr="00E92312" w:rsidRDefault="0008588D" w:rsidP="0008588D">
      <w:pPr>
        <w:widowControl w:val="0"/>
        <w:numPr>
          <w:ilvl w:val="0"/>
          <w:numId w:val="151"/>
        </w:numPr>
        <w:tabs>
          <w:tab w:val="left" w:pos="1134"/>
        </w:tabs>
        <w:autoSpaceDE w:val="0"/>
        <w:autoSpaceDN w:val="0"/>
        <w:adjustRightInd w:val="0"/>
        <w:spacing w:before="120" w:line="312" w:lineRule="auto"/>
        <w:ind w:left="0" w:firstLine="720"/>
        <w:jc w:val="both"/>
        <w:rPr>
          <w:iCs/>
          <w:sz w:val="26"/>
          <w:szCs w:val="26"/>
          <w:lang w:val="nl-NL"/>
        </w:rPr>
      </w:pPr>
      <w:r w:rsidRPr="00E92312">
        <w:rPr>
          <w:rFonts w:eastAsia="Malgun Gothic"/>
          <w:sz w:val="26"/>
          <w:szCs w:val="26"/>
        </w:rPr>
        <w:t>Paul A. Copley (2011) Essentials of Accounting for Governmental and Not-for-Profit Organizations, McGraw-Hill</w:t>
      </w:r>
    </w:p>
    <w:p w14:paraId="5A1D3342" w14:textId="77777777" w:rsidR="0008588D" w:rsidRPr="00E92312" w:rsidRDefault="0008588D" w:rsidP="0008588D">
      <w:pPr>
        <w:widowControl w:val="0"/>
        <w:numPr>
          <w:ilvl w:val="0"/>
          <w:numId w:val="151"/>
        </w:numPr>
        <w:tabs>
          <w:tab w:val="left" w:pos="1134"/>
        </w:tabs>
        <w:spacing w:before="120" w:line="312" w:lineRule="auto"/>
        <w:ind w:left="0" w:firstLine="720"/>
        <w:jc w:val="both"/>
        <w:rPr>
          <w:bCs/>
          <w:i/>
          <w:sz w:val="26"/>
          <w:szCs w:val="26"/>
          <w:lang w:val="nl-NL"/>
        </w:rPr>
      </w:pPr>
      <w:r w:rsidRPr="00E92312">
        <w:rPr>
          <w:bCs/>
          <w:i/>
          <w:sz w:val="26"/>
          <w:szCs w:val="26"/>
          <w:lang w:val="nl-NL"/>
        </w:rPr>
        <w:t xml:space="preserve">Thông tư 77/2017/TT-BTC, </w:t>
      </w:r>
      <w:bookmarkStart w:id="138" w:name="loai_1_name"/>
      <w:r w:rsidRPr="00E92312">
        <w:rPr>
          <w:color w:val="000000"/>
          <w:sz w:val="26"/>
          <w:szCs w:val="26"/>
          <w:shd w:val="clear" w:color="auto" w:fill="FFFFFF"/>
          <w:lang w:val="nl-NL"/>
        </w:rPr>
        <w:t>HƯỚNG DẪN CHẾ ĐỘ KẾ TOÁN NGÂN SÁCH NHÀ NƯỚC VÀ HOẠT ĐỘNG NGHIỆP VỤ KHO BẠC NHÀ NƯỚC</w:t>
      </w:r>
      <w:bookmarkEnd w:id="138"/>
    </w:p>
    <w:p w14:paraId="2D445394" w14:textId="77777777" w:rsidR="0008588D" w:rsidRPr="00E92312" w:rsidRDefault="0008588D" w:rsidP="0008588D">
      <w:pPr>
        <w:widowControl w:val="0"/>
        <w:numPr>
          <w:ilvl w:val="0"/>
          <w:numId w:val="151"/>
        </w:numPr>
        <w:tabs>
          <w:tab w:val="left" w:pos="1134"/>
        </w:tabs>
        <w:spacing w:before="120" w:line="312" w:lineRule="auto"/>
        <w:ind w:left="0" w:firstLine="720"/>
        <w:jc w:val="both"/>
        <w:rPr>
          <w:bCs/>
          <w:iCs/>
          <w:sz w:val="26"/>
          <w:szCs w:val="26"/>
          <w:lang w:val="nl-NL"/>
        </w:rPr>
      </w:pPr>
      <w:r w:rsidRPr="00E92312">
        <w:rPr>
          <w:bCs/>
          <w:iCs/>
          <w:sz w:val="26"/>
          <w:szCs w:val="26"/>
          <w:lang w:val="nl-NL"/>
        </w:rPr>
        <w:t>Phạm Văn Đăng và Phạm Văn Liên (2015), Giáo trình kế toán ngân sách nhà nước và nghiệp vụ kho bạc nhà nước, NXB Tài chính.</w:t>
      </w:r>
    </w:p>
    <w:p w14:paraId="31471E1F" w14:textId="77777777" w:rsidR="0008588D" w:rsidRPr="007D546A" w:rsidRDefault="0008588D" w:rsidP="0008588D">
      <w:pPr>
        <w:widowControl w:val="0"/>
        <w:spacing w:before="120" w:line="312" w:lineRule="auto"/>
        <w:jc w:val="both"/>
        <w:rPr>
          <w:rFonts w:eastAsia="Times New Roman"/>
          <w:b/>
          <w:color w:val="000000"/>
          <w:sz w:val="26"/>
          <w:szCs w:val="26"/>
        </w:rPr>
      </w:pPr>
      <w:r w:rsidRPr="007D546A">
        <w:rPr>
          <w:rFonts w:eastAsia="Times New Roman"/>
          <w:b/>
          <w:color w:val="000000"/>
          <w:sz w:val="26"/>
          <w:szCs w:val="26"/>
        </w:rPr>
        <w:t>9. PHƯƠNG PHÁP ĐÁNH GIÁ HỌC PHẦN:</w:t>
      </w:r>
    </w:p>
    <w:p w14:paraId="105B5E6F" w14:textId="77777777" w:rsidR="0008588D" w:rsidRPr="00E92312" w:rsidRDefault="0008588D" w:rsidP="0008588D">
      <w:pPr>
        <w:widowControl w:val="0"/>
        <w:spacing w:before="120" w:line="312" w:lineRule="auto"/>
        <w:ind w:firstLine="720"/>
        <w:jc w:val="both"/>
        <w:rPr>
          <w:rFonts w:eastAsia="Times New Roman"/>
          <w:color w:val="000000"/>
          <w:sz w:val="26"/>
          <w:szCs w:val="26"/>
          <w:lang w:val="nl-NL"/>
        </w:rPr>
      </w:pPr>
      <w:r w:rsidRPr="00E92312">
        <w:rPr>
          <w:rFonts w:eastAsia="Times New Roman"/>
          <w:color w:val="000000"/>
          <w:sz w:val="26"/>
          <w:szCs w:val="26"/>
          <w:lang w:val="nl-NL"/>
        </w:rPr>
        <w:t>- Điểm đánh giá của giảng viên: 10% (theo Quy định chung của Trường)</w:t>
      </w:r>
    </w:p>
    <w:p w14:paraId="1C4293A1" w14:textId="77777777" w:rsidR="0008588D" w:rsidRPr="00E92312" w:rsidRDefault="0008588D" w:rsidP="0008588D">
      <w:pPr>
        <w:widowControl w:val="0"/>
        <w:spacing w:before="120" w:line="312" w:lineRule="auto"/>
        <w:ind w:firstLine="720"/>
        <w:jc w:val="both"/>
        <w:rPr>
          <w:rFonts w:eastAsia="Times New Roman"/>
          <w:color w:val="000000"/>
          <w:sz w:val="26"/>
          <w:szCs w:val="26"/>
          <w:lang w:val="nl-NL"/>
        </w:rPr>
      </w:pPr>
      <w:r w:rsidRPr="00E92312">
        <w:rPr>
          <w:rFonts w:eastAsia="Times New Roman"/>
          <w:color w:val="000000"/>
          <w:sz w:val="26"/>
          <w:szCs w:val="26"/>
          <w:lang w:val="nl-NL"/>
        </w:rPr>
        <w:t>- Điểm kiểm tra: (theo đề xuất của Bộ môn) 30% (2 bài kiểm tra)</w:t>
      </w:r>
    </w:p>
    <w:p w14:paraId="41265005" w14:textId="77777777" w:rsidR="0008588D" w:rsidRPr="00E92312" w:rsidRDefault="0008588D" w:rsidP="0008588D">
      <w:pPr>
        <w:widowControl w:val="0"/>
        <w:spacing w:before="120" w:line="312" w:lineRule="auto"/>
        <w:ind w:firstLine="720"/>
        <w:jc w:val="both"/>
        <w:rPr>
          <w:rFonts w:eastAsia="Times New Roman"/>
          <w:color w:val="000000"/>
          <w:sz w:val="26"/>
          <w:szCs w:val="26"/>
          <w:lang w:val="nl-NL"/>
        </w:rPr>
      </w:pPr>
      <w:r w:rsidRPr="00E92312">
        <w:rPr>
          <w:rFonts w:eastAsia="Times New Roman"/>
          <w:color w:val="000000"/>
          <w:sz w:val="26"/>
          <w:szCs w:val="26"/>
          <w:lang w:val="nl-NL"/>
        </w:rPr>
        <w:t>- Điểm thi hết học phần: (theo đề xuất của Bộ môn): 60%</w:t>
      </w:r>
    </w:p>
    <w:p w14:paraId="75D8A30F" w14:textId="77777777" w:rsidR="0008588D" w:rsidRPr="00E92312" w:rsidRDefault="0008588D" w:rsidP="0008588D">
      <w:pPr>
        <w:widowControl w:val="0"/>
        <w:spacing w:before="120" w:line="312" w:lineRule="auto"/>
        <w:ind w:firstLine="720"/>
        <w:jc w:val="both"/>
        <w:rPr>
          <w:rFonts w:eastAsia="Times New Roman"/>
          <w:i/>
          <w:iCs/>
          <w:color w:val="000000"/>
          <w:sz w:val="26"/>
          <w:szCs w:val="26"/>
          <w:lang w:val="nl-NL"/>
        </w:rPr>
      </w:pPr>
      <w:r>
        <w:rPr>
          <w:rFonts w:eastAsia="Times New Roman"/>
          <w:i/>
          <w:iCs/>
          <w:color w:val="000000"/>
          <w:sz w:val="26"/>
          <w:szCs w:val="26"/>
          <w:lang w:val="nl-NL"/>
        </w:rPr>
        <w:tab/>
      </w:r>
      <w:r w:rsidRPr="00E92312">
        <w:rPr>
          <w:rFonts w:eastAsia="Times New Roman"/>
          <w:i/>
          <w:iCs/>
          <w:color w:val="000000"/>
          <w:sz w:val="26"/>
          <w:szCs w:val="26"/>
          <w:lang w:val="nl-NL"/>
        </w:rPr>
        <w:tab/>
      </w:r>
      <w:r w:rsidRPr="00E92312">
        <w:rPr>
          <w:rFonts w:eastAsia="Times New Roman"/>
          <w:i/>
          <w:iCs/>
          <w:color w:val="000000"/>
          <w:sz w:val="26"/>
          <w:szCs w:val="26"/>
          <w:lang w:val="nl-NL"/>
        </w:rPr>
        <w:tab/>
      </w:r>
      <w:r w:rsidRPr="00E92312">
        <w:rPr>
          <w:rFonts w:eastAsia="Times New Roman"/>
          <w:i/>
          <w:iCs/>
          <w:color w:val="000000"/>
          <w:sz w:val="26"/>
          <w:szCs w:val="26"/>
          <w:lang w:val="nl-NL"/>
        </w:rPr>
        <w:tab/>
      </w:r>
      <w:r w:rsidRPr="00E92312">
        <w:rPr>
          <w:rFonts w:eastAsia="Times New Roman"/>
          <w:i/>
          <w:iCs/>
          <w:color w:val="000000"/>
          <w:sz w:val="26"/>
          <w:szCs w:val="26"/>
          <w:lang w:val="nl-NL"/>
        </w:rPr>
        <w:tab/>
        <w:t xml:space="preserve">    Hà Nội, ngày … tháng….. năm 2019</w:t>
      </w:r>
    </w:p>
    <w:p w14:paraId="12F46F16" w14:textId="77777777" w:rsidR="0008588D" w:rsidRPr="00E92312" w:rsidRDefault="0008588D" w:rsidP="0008588D">
      <w:pPr>
        <w:widowControl w:val="0"/>
        <w:spacing w:before="120" w:line="312" w:lineRule="auto"/>
        <w:ind w:firstLine="720"/>
        <w:jc w:val="both"/>
        <w:rPr>
          <w:rFonts w:eastAsia="Times New Roman"/>
          <w:color w:val="000000"/>
          <w:sz w:val="26"/>
          <w:szCs w:val="26"/>
          <w:lang w:val="nl-NL"/>
        </w:rPr>
      </w:pPr>
      <w:r w:rsidRPr="00E92312">
        <w:rPr>
          <w:rFonts w:eastAsia="Times New Roman"/>
          <w:color w:val="000000"/>
          <w:sz w:val="26"/>
          <w:szCs w:val="26"/>
          <w:lang w:val="nl-NL"/>
        </w:rPr>
        <w:t xml:space="preserve">        TRƯỞNG BỘ MÔN</w:t>
      </w:r>
      <w:r w:rsidRPr="00E92312">
        <w:rPr>
          <w:rFonts w:eastAsia="Times New Roman"/>
          <w:color w:val="000000"/>
          <w:sz w:val="26"/>
          <w:szCs w:val="26"/>
          <w:lang w:val="nl-NL"/>
        </w:rPr>
        <w:tab/>
      </w:r>
      <w:r w:rsidRPr="00E92312">
        <w:rPr>
          <w:rFonts w:eastAsia="Times New Roman"/>
          <w:color w:val="000000"/>
          <w:sz w:val="26"/>
          <w:szCs w:val="26"/>
          <w:lang w:val="nl-NL"/>
        </w:rPr>
        <w:tab/>
      </w:r>
      <w:r w:rsidRPr="00E92312">
        <w:rPr>
          <w:rFonts w:eastAsia="Times New Roman"/>
          <w:color w:val="000000"/>
          <w:sz w:val="26"/>
          <w:szCs w:val="26"/>
          <w:lang w:val="nl-NL"/>
        </w:rPr>
        <w:tab/>
      </w:r>
      <w:r w:rsidRPr="00E92312">
        <w:rPr>
          <w:rFonts w:eastAsia="Times New Roman"/>
          <w:color w:val="000000"/>
          <w:sz w:val="26"/>
          <w:szCs w:val="26"/>
          <w:lang w:val="nl-NL"/>
        </w:rPr>
        <w:tab/>
      </w:r>
      <w:r w:rsidRPr="00E92312">
        <w:rPr>
          <w:rFonts w:eastAsia="Times New Roman"/>
          <w:color w:val="000000"/>
          <w:sz w:val="26"/>
          <w:szCs w:val="26"/>
          <w:lang w:val="nl-NL"/>
        </w:rPr>
        <w:tab/>
        <w:t>HIỆU TRƯỞNG</w:t>
      </w:r>
    </w:p>
    <w:p w14:paraId="4656638D" w14:textId="77777777" w:rsidR="0008588D" w:rsidRPr="00E92312" w:rsidRDefault="0008588D" w:rsidP="0008588D">
      <w:pPr>
        <w:widowControl w:val="0"/>
        <w:spacing w:before="120" w:line="312" w:lineRule="auto"/>
        <w:ind w:firstLine="720"/>
        <w:jc w:val="both"/>
        <w:rPr>
          <w:rFonts w:eastAsia="Times New Roman"/>
          <w:color w:val="000000"/>
          <w:sz w:val="26"/>
          <w:szCs w:val="26"/>
          <w:lang w:val="nl-NL"/>
        </w:rPr>
      </w:pPr>
    </w:p>
    <w:p w14:paraId="7B35F9C7" w14:textId="77777777" w:rsidR="0008588D" w:rsidRPr="00E92312" w:rsidRDefault="0008588D" w:rsidP="0008588D">
      <w:pPr>
        <w:widowControl w:val="0"/>
        <w:spacing w:before="120" w:line="312" w:lineRule="auto"/>
        <w:ind w:firstLine="720"/>
        <w:jc w:val="both"/>
        <w:rPr>
          <w:rFonts w:eastAsia="Times New Roman"/>
          <w:color w:val="000000"/>
          <w:sz w:val="26"/>
          <w:szCs w:val="26"/>
          <w:lang w:val="nl-NL"/>
        </w:rPr>
      </w:pPr>
    </w:p>
    <w:p w14:paraId="60BC342A" w14:textId="77777777" w:rsidR="0008588D" w:rsidRPr="00E92312" w:rsidRDefault="0008588D" w:rsidP="0008588D">
      <w:pPr>
        <w:widowControl w:val="0"/>
        <w:spacing w:before="120" w:line="312" w:lineRule="auto"/>
        <w:ind w:firstLine="720"/>
        <w:jc w:val="both"/>
        <w:rPr>
          <w:rFonts w:eastAsia="Times New Roman"/>
          <w:color w:val="000000"/>
          <w:sz w:val="26"/>
          <w:szCs w:val="26"/>
          <w:lang w:val="nl-NL"/>
        </w:rPr>
      </w:pPr>
    </w:p>
    <w:p w14:paraId="2F2A0640" w14:textId="77777777" w:rsidR="0008588D" w:rsidRPr="00E92312" w:rsidRDefault="0008588D" w:rsidP="0008588D">
      <w:pPr>
        <w:widowControl w:val="0"/>
        <w:spacing w:before="120" w:line="312" w:lineRule="auto"/>
        <w:ind w:firstLine="720"/>
        <w:jc w:val="both"/>
        <w:rPr>
          <w:rFonts w:eastAsia="Times New Roman"/>
          <w:b/>
          <w:bCs/>
          <w:color w:val="000000"/>
          <w:sz w:val="26"/>
          <w:szCs w:val="26"/>
        </w:rPr>
      </w:pPr>
      <w:r w:rsidRPr="00E92312">
        <w:rPr>
          <w:rFonts w:eastAsia="Times New Roman"/>
          <w:b/>
          <w:bCs/>
          <w:color w:val="000000"/>
          <w:sz w:val="26"/>
          <w:szCs w:val="26"/>
          <w:lang w:val="nl-NL"/>
        </w:rPr>
        <w:t xml:space="preserve">PGS. TS. </w:t>
      </w:r>
      <w:r w:rsidRPr="00E92312">
        <w:rPr>
          <w:rFonts w:eastAsia="Times New Roman"/>
          <w:b/>
          <w:bCs/>
          <w:color w:val="000000"/>
          <w:sz w:val="26"/>
          <w:szCs w:val="26"/>
        </w:rPr>
        <w:t>Phạm Đức Cường</w:t>
      </w:r>
    </w:p>
    <w:p w14:paraId="7A3E9AAA" w14:textId="77777777" w:rsidR="0008588D" w:rsidRPr="00E92312" w:rsidRDefault="0008588D" w:rsidP="0008588D">
      <w:pPr>
        <w:widowControl w:val="0"/>
        <w:spacing w:line="312" w:lineRule="auto"/>
        <w:ind w:firstLine="720"/>
        <w:jc w:val="both"/>
        <w:rPr>
          <w:sz w:val="26"/>
          <w:szCs w:val="26"/>
        </w:rPr>
      </w:pPr>
    </w:p>
    <w:p w14:paraId="4EC06EA8"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B5303F9" w14:textId="77777777" w:rsidTr="003E0FF4">
        <w:trPr>
          <w:trHeight w:val="854"/>
          <w:jc w:val="center"/>
        </w:trPr>
        <w:tc>
          <w:tcPr>
            <w:tcW w:w="4756" w:type="dxa"/>
          </w:tcPr>
          <w:p w14:paraId="47620975"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1711B2F6"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1D0B389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2870605"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20FECFC0"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A74BBBC"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5ACC37C7" w14:textId="77777777" w:rsidR="0008588D" w:rsidRPr="00E92312" w:rsidRDefault="0008588D" w:rsidP="0008588D">
      <w:pPr>
        <w:widowControl w:val="0"/>
        <w:tabs>
          <w:tab w:val="left" w:pos="4690"/>
          <w:tab w:val="left" w:pos="11323"/>
          <w:tab w:val="left" w:pos="12938"/>
        </w:tabs>
        <w:spacing w:line="312" w:lineRule="auto"/>
        <w:ind w:firstLine="720"/>
        <w:jc w:val="both"/>
        <w:rPr>
          <w:rFonts w:eastAsia="Times New Roman"/>
          <w:b/>
          <w:bCs/>
          <w:color w:val="000000"/>
          <w:sz w:val="26"/>
          <w:szCs w:val="26"/>
        </w:rPr>
      </w:pPr>
    </w:p>
    <w:p w14:paraId="6784C2B4" w14:textId="77777777" w:rsidR="0008588D" w:rsidRPr="00E92312" w:rsidRDefault="0008588D" w:rsidP="0008588D">
      <w:pPr>
        <w:widowControl w:val="0"/>
        <w:tabs>
          <w:tab w:val="left" w:pos="4690"/>
          <w:tab w:val="left" w:pos="11323"/>
          <w:tab w:val="left" w:pos="12938"/>
        </w:tabs>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6B2E656E" w14:textId="77777777" w:rsidR="0008588D" w:rsidRPr="00E92312" w:rsidRDefault="0008588D" w:rsidP="0008588D">
      <w:pPr>
        <w:widowControl w:val="0"/>
        <w:spacing w:line="312" w:lineRule="auto"/>
        <w:jc w:val="center"/>
        <w:rPr>
          <w:rFonts w:eastAsia="Times New Roman"/>
          <w:sz w:val="26"/>
          <w:szCs w:val="26"/>
        </w:rPr>
      </w:pPr>
      <w:r w:rsidRPr="00E92312">
        <w:rPr>
          <w:rFonts w:eastAsia="Times New Roman"/>
          <w:sz w:val="26"/>
          <w:szCs w:val="26"/>
        </w:rPr>
        <w:t>TR</w:t>
      </w:r>
      <w:r>
        <w:rPr>
          <w:rFonts w:eastAsia="Times New Roman"/>
          <w:sz w:val="26"/>
          <w:szCs w:val="26"/>
        </w:rPr>
        <w:t>Ì</w:t>
      </w:r>
      <w:r w:rsidRPr="00E92312">
        <w:rPr>
          <w:rFonts w:eastAsia="Times New Roman"/>
          <w:sz w:val="26"/>
          <w:szCs w:val="26"/>
        </w:rPr>
        <w:t xml:space="preserve">NH ĐỘ ĐÀO TẠO: </w:t>
      </w:r>
      <w:r w:rsidRPr="00E92312">
        <w:rPr>
          <w:rFonts w:eastAsia="Times New Roman"/>
          <w:b/>
          <w:sz w:val="26"/>
          <w:szCs w:val="26"/>
        </w:rPr>
        <w:t>ĐẠI HỌC</w:t>
      </w:r>
      <w:r w:rsidRPr="00E92312">
        <w:rPr>
          <w:rFonts w:eastAsia="Times New Roman"/>
          <w:sz w:val="26"/>
          <w:szCs w:val="26"/>
        </w:rPr>
        <w:tab/>
        <w:t xml:space="preserve">LOẠI HÌNH ĐÀO TẠO: </w:t>
      </w:r>
      <w:r w:rsidRPr="00E92312">
        <w:rPr>
          <w:rFonts w:eastAsia="Times New Roman"/>
          <w:b/>
          <w:sz w:val="26"/>
          <w:szCs w:val="26"/>
        </w:rPr>
        <w:t>CHÍNH QUY</w:t>
      </w:r>
    </w:p>
    <w:p w14:paraId="6DF61855"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151059F6"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1. TÊN HỌC PHẦN: </w:t>
      </w:r>
    </w:p>
    <w:p w14:paraId="2F57E731"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DD0BB6">
        <w:rPr>
          <w:rFonts w:eastAsia="Times New Roman"/>
          <w:b/>
          <w:color w:val="000000"/>
          <w:sz w:val="26"/>
          <w:szCs w:val="26"/>
        </w:rPr>
        <w:t>Kế toán Ngân hàng</w:t>
      </w:r>
      <w:r w:rsidRPr="00E92312">
        <w:rPr>
          <w:rFonts w:eastAsia="Times New Roman"/>
          <w:color w:val="000000"/>
          <w:sz w:val="26"/>
          <w:szCs w:val="26"/>
        </w:rPr>
        <w:t xml:space="preserve"> </w:t>
      </w:r>
    </w:p>
    <w:p w14:paraId="5A4D1ED0"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rFonts w:eastAsia="Times New Roman"/>
          <w:bCs/>
          <w:sz w:val="26"/>
          <w:szCs w:val="26"/>
        </w:rPr>
        <w:t>Accouting for banking</w:t>
      </w:r>
    </w:p>
    <w:p w14:paraId="5BA3ED80"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xml:space="preserve">Mó học phần: </w:t>
      </w:r>
      <w:r>
        <w:rPr>
          <w:rFonts w:eastAsia="Times New Roman"/>
          <w:sz w:val="26"/>
          <w:szCs w:val="26"/>
        </w:rPr>
        <w:t>NHTM1107</w:t>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t xml:space="preserve"> Tổng số tín chỉ: 3</w:t>
      </w:r>
    </w:p>
    <w:p w14:paraId="3ADB1C78" w14:textId="77777777" w:rsidR="0008588D" w:rsidRPr="00E92312" w:rsidRDefault="0008588D" w:rsidP="0008588D">
      <w:pPr>
        <w:widowControl w:val="0"/>
        <w:spacing w:line="312" w:lineRule="auto"/>
        <w:jc w:val="both"/>
        <w:rPr>
          <w:rFonts w:eastAsia="Times New Roman"/>
          <w:sz w:val="26"/>
          <w:szCs w:val="26"/>
        </w:rPr>
      </w:pPr>
      <w:r w:rsidRPr="00E92312">
        <w:rPr>
          <w:rFonts w:eastAsia="Times New Roman"/>
          <w:b/>
          <w:sz w:val="26"/>
          <w:szCs w:val="26"/>
        </w:rPr>
        <w:t>2. BỘ MÔN PHỤ TRÁCH GIẢNG DẠY:</w:t>
      </w:r>
      <w:r w:rsidRPr="00E92312">
        <w:rPr>
          <w:rFonts w:eastAsia="Times New Roman"/>
          <w:sz w:val="26"/>
          <w:szCs w:val="26"/>
        </w:rPr>
        <w:t xml:space="preserve"> Ngân hàng thương mại</w:t>
      </w:r>
    </w:p>
    <w:p w14:paraId="02E000B0" w14:textId="77777777" w:rsidR="0008588D" w:rsidRPr="00E92312" w:rsidRDefault="0008588D" w:rsidP="0008588D">
      <w:pPr>
        <w:widowControl w:val="0"/>
        <w:spacing w:line="312" w:lineRule="auto"/>
        <w:jc w:val="both"/>
        <w:rPr>
          <w:rFonts w:eastAsia="Times New Roman"/>
          <w:sz w:val="26"/>
          <w:szCs w:val="26"/>
        </w:rPr>
      </w:pPr>
      <w:r w:rsidRPr="00E92312">
        <w:rPr>
          <w:rFonts w:eastAsia="Times New Roman"/>
          <w:b/>
          <w:sz w:val="26"/>
          <w:szCs w:val="26"/>
        </w:rPr>
        <w:t>3. ĐIỀU KIỆN HỌC TRƯỚC:</w:t>
      </w:r>
      <w:r w:rsidRPr="00E92312">
        <w:rPr>
          <w:rFonts w:eastAsia="Times New Roman"/>
          <w:sz w:val="26"/>
          <w:szCs w:val="26"/>
        </w:rPr>
        <w:t xml:space="preserve"> Sinh viên phải hoàn thành 3 môn: Lý thuyết tài chính tiền tệ 1, Ngân hàng thương mại 1, Toán Tài chính.</w:t>
      </w:r>
    </w:p>
    <w:p w14:paraId="6687124A" w14:textId="77777777" w:rsidR="0008588D" w:rsidRPr="00E92312" w:rsidRDefault="0008588D" w:rsidP="0008588D">
      <w:pPr>
        <w:widowControl w:val="0"/>
        <w:spacing w:line="312" w:lineRule="auto"/>
        <w:jc w:val="both"/>
        <w:rPr>
          <w:rFonts w:eastAsia="Times New Roman"/>
          <w:sz w:val="26"/>
          <w:szCs w:val="26"/>
        </w:rPr>
      </w:pPr>
      <w:r w:rsidRPr="00E92312">
        <w:rPr>
          <w:rFonts w:eastAsia="Times New Roman"/>
          <w:b/>
          <w:sz w:val="26"/>
          <w:szCs w:val="26"/>
        </w:rPr>
        <w:t>4. MÔ TẢ HỌC PHẦN:</w:t>
      </w:r>
      <w:r w:rsidRPr="00E92312">
        <w:rPr>
          <w:rFonts w:eastAsia="Times New Roman"/>
          <w:sz w:val="26"/>
          <w:szCs w:val="26"/>
        </w:rPr>
        <w:t xml:space="preserve"> Môn học nghiên cứu các vấn đề lý thuyết cơ bản về kế toán ngân hàng thương mại như đặc trưng kế toán NHTM, hệ thống tài khoản và chứng từ. Bên cạnh đó là quy trình kế toán các hoạt động kinh doanh của NHTM như: Huy động vốn, thanh toán, cho vay …của NHTM</w:t>
      </w:r>
    </w:p>
    <w:p w14:paraId="66D57D1F" w14:textId="77777777" w:rsidR="0008588D" w:rsidRPr="00E92312" w:rsidRDefault="0008588D" w:rsidP="0008588D">
      <w:pPr>
        <w:widowControl w:val="0"/>
        <w:spacing w:line="312" w:lineRule="auto"/>
        <w:jc w:val="both"/>
        <w:rPr>
          <w:rFonts w:eastAsia="Times New Roman"/>
          <w:b/>
          <w:bCs/>
          <w:sz w:val="26"/>
          <w:szCs w:val="26"/>
        </w:rPr>
      </w:pPr>
      <w:r w:rsidRPr="00E92312">
        <w:rPr>
          <w:rFonts w:eastAsia="Times New Roman"/>
          <w:b/>
          <w:sz w:val="26"/>
          <w:szCs w:val="26"/>
        </w:rPr>
        <w:t xml:space="preserve">5. MỤC TIÊU HỌC PHẦN: </w:t>
      </w:r>
      <w:r w:rsidRPr="00E92312">
        <w:rPr>
          <w:rFonts w:eastAsia="Times New Roman"/>
          <w:sz w:val="26"/>
          <w:szCs w:val="26"/>
        </w:rPr>
        <w:t xml:space="preserve">Học phần nhằm trang bị cho sinh viên những kiến thức cơ bản về kế toán ngân hàng thương mại, các kỹ năng và quy trình cũng như phương pháp hạch toán kế toán đối với các hoạt động kinh doanh cơ bản của ngân hàng thương mại như: Huy động vốn, thanh toán, cho vay, ... của ngân hàng thương mại. </w:t>
      </w:r>
    </w:p>
    <w:p w14:paraId="272DEFBF"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 NỘI DUNG HỌC PHẦN:</w:t>
      </w:r>
    </w:p>
    <w:p w14:paraId="285331ED" w14:textId="77777777" w:rsidR="0008588D" w:rsidRPr="00E92312" w:rsidRDefault="0008588D" w:rsidP="0008588D">
      <w:pPr>
        <w:widowControl w:val="0"/>
        <w:spacing w:line="312" w:lineRule="auto"/>
        <w:ind w:firstLine="720"/>
        <w:jc w:val="center"/>
        <w:rPr>
          <w:rFonts w:eastAsia="Times New Roman"/>
          <w:b/>
          <w:sz w:val="26"/>
          <w:szCs w:val="26"/>
        </w:rPr>
      </w:pPr>
      <w:r w:rsidRPr="00E92312">
        <w:rPr>
          <w:rFonts w:eastAsia="Times New Roman"/>
          <w:b/>
          <w:sz w:val="26"/>
          <w:szCs w:val="26"/>
        </w:rPr>
        <w:t>PHÂN BỔ THỜI GIAN</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58"/>
        <w:gridCol w:w="1379"/>
        <w:gridCol w:w="1350"/>
        <w:gridCol w:w="2067"/>
      </w:tblGrid>
      <w:tr w:rsidR="0008588D" w:rsidRPr="00E92312" w14:paraId="23AA628B" w14:textId="77777777" w:rsidTr="003E0FF4">
        <w:trPr>
          <w:trHeight w:val="383"/>
          <w:jc w:val="center"/>
        </w:trPr>
        <w:tc>
          <w:tcPr>
            <w:tcW w:w="841" w:type="dxa"/>
            <w:vMerge w:val="restart"/>
            <w:vAlign w:val="center"/>
          </w:tcPr>
          <w:p w14:paraId="1AAF2C23"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STT</w:t>
            </w:r>
          </w:p>
        </w:tc>
        <w:tc>
          <w:tcPr>
            <w:tcW w:w="3558" w:type="dxa"/>
            <w:vMerge w:val="restart"/>
            <w:vAlign w:val="center"/>
          </w:tcPr>
          <w:p w14:paraId="4D3D08CA"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Nội dung</w:t>
            </w:r>
          </w:p>
        </w:tc>
        <w:tc>
          <w:tcPr>
            <w:tcW w:w="1379" w:type="dxa"/>
            <w:vMerge w:val="restart"/>
            <w:vAlign w:val="center"/>
          </w:tcPr>
          <w:p w14:paraId="39871190"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Tổng số tiết</w:t>
            </w:r>
          </w:p>
        </w:tc>
        <w:tc>
          <w:tcPr>
            <w:tcW w:w="3417" w:type="dxa"/>
            <w:gridSpan w:val="2"/>
            <w:vAlign w:val="center"/>
          </w:tcPr>
          <w:p w14:paraId="0DB99589"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Trong đó</w:t>
            </w:r>
          </w:p>
        </w:tc>
      </w:tr>
      <w:tr w:rsidR="0008588D" w:rsidRPr="00E92312" w14:paraId="15F34760" w14:textId="77777777" w:rsidTr="003E0FF4">
        <w:trPr>
          <w:trHeight w:val="383"/>
          <w:jc w:val="center"/>
        </w:trPr>
        <w:tc>
          <w:tcPr>
            <w:tcW w:w="841" w:type="dxa"/>
            <w:vMerge/>
            <w:vAlign w:val="center"/>
          </w:tcPr>
          <w:p w14:paraId="5A9323B2" w14:textId="77777777" w:rsidR="0008588D" w:rsidRPr="00E92312" w:rsidRDefault="0008588D" w:rsidP="003E0FF4">
            <w:pPr>
              <w:widowControl w:val="0"/>
              <w:spacing w:line="312" w:lineRule="auto"/>
              <w:jc w:val="center"/>
              <w:rPr>
                <w:rFonts w:eastAsia="Times New Roman"/>
                <w:b/>
                <w:sz w:val="26"/>
                <w:szCs w:val="26"/>
              </w:rPr>
            </w:pPr>
          </w:p>
        </w:tc>
        <w:tc>
          <w:tcPr>
            <w:tcW w:w="3558" w:type="dxa"/>
            <w:vMerge/>
            <w:vAlign w:val="center"/>
          </w:tcPr>
          <w:p w14:paraId="59CD3C27" w14:textId="77777777" w:rsidR="0008588D" w:rsidRPr="00E92312" w:rsidRDefault="0008588D" w:rsidP="003E0FF4">
            <w:pPr>
              <w:widowControl w:val="0"/>
              <w:spacing w:line="312" w:lineRule="auto"/>
              <w:jc w:val="center"/>
              <w:rPr>
                <w:rFonts w:eastAsia="Times New Roman"/>
                <w:b/>
                <w:sz w:val="26"/>
                <w:szCs w:val="26"/>
              </w:rPr>
            </w:pPr>
          </w:p>
        </w:tc>
        <w:tc>
          <w:tcPr>
            <w:tcW w:w="1379" w:type="dxa"/>
            <w:vMerge/>
            <w:vAlign w:val="center"/>
          </w:tcPr>
          <w:p w14:paraId="318991DD" w14:textId="77777777" w:rsidR="0008588D" w:rsidRPr="00E92312" w:rsidRDefault="0008588D" w:rsidP="003E0FF4">
            <w:pPr>
              <w:widowControl w:val="0"/>
              <w:spacing w:line="312" w:lineRule="auto"/>
              <w:jc w:val="center"/>
              <w:rPr>
                <w:rFonts w:eastAsia="Times New Roman"/>
                <w:b/>
                <w:sz w:val="26"/>
                <w:szCs w:val="26"/>
              </w:rPr>
            </w:pPr>
          </w:p>
        </w:tc>
        <w:tc>
          <w:tcPr>
            <w:tcW w:w="1350" w:type="dxa"/>
            <w:vAlign w:val="center"/>
          </w:tcPr>
          <w:p w14:paraId="05ADA222"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Lý thuyết</w:t>
            </w:r>
          </w:p>
        </w:tc>
        <w:tc>
          <w:tcPr>
            <w:tcW w:w="2067" w:type="dxa"/>
            <w:vAlign w:val="center"/>
          </w:tcPr>
          <w:p w14:paraId="71319378"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Bài tập, kiểm tra, thảo luận</w:t>
            </w:r>
          </w:p>
        </w:tc>
      </w:tr>
      <w:tr w:rsidR="0008588D" w:rsidRPr="00E92312" w14:paraId="4594F88B" w14:textId="77777777" w:rsidTr="003E0FF4">
        <w:trPr>
          <w:trHeight w:val="411"/>
          <w:jc w:val="center"/>
        </w:trPr>
        <w:tc>
          <w:tcPr>
            <w:tcW w:w="841" w:type="dxa"/>
          </w:tcPr>
          <w:p w14:paraId="3105ED31"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1</w:t>
            </w:r>
          </w:p>
        </w:tc>
        <w:tc>
          <w:tcPr>
            <w:tcW w:w="3558" w:type="dxa"/>
          </w:tcPr>
          <w:p w14:paraId="4B6936EF"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sz w:val="26"/>
                <w:szCs w:val="26"/>
              </w:rPr>
              <w:t>Chương 1</w:t>
            </w:r>
          </w:p>
        </w:tc>
        <w:tc>
          <w:tcPr>
            <w:tcW w:w="1379" w:type="dxa"/>
          </w:tcPr>
          <w:p w14:paraId="1E6D4944"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6</w:t>
            </w:r>
          </w:p>
        </w:tc>
        <w:tc>
          <w:tcPr>
            <w:tcW w:w="1350" w:type="dxa"/>
          </w:tcPr>
          <w:p w14:paraId="61A07265"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4</w:t>
            </w:r>
          </w:p>
        </w:tc>
        <w:tc>
          <w:tcPr>
            <w:tcW w:w="2067" w:type="dxa"/>
          </w:tcPr>
          <w:p w14:paraId="63516B79"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2</w:t>
            </w:r>
          </w:p>
        </w:tc>
      </w:tr>
      <w:tr w:rsidR="0008588D" w:rsidRPr="00E92312" w14:paraId="0AE4CF83" w14:textId="77777777" w:rsidTr="003E0FF4">
        <w:trPr>
          <w:trHeight w:val="425"/>
          <w:jc w:val="center"/>
        </w:trPr>
        <w:tc>
          <w:tcPr>
            <w:tcW w:w="841" w:type="dxa"/>
          </w:tcPr>
          <w:p w14:paraId="7F0FC26F"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2</w:t>
            </w:r>
          </w:p>
        </w:tc>
        <w:tc>
          <w:tcPr>
            <w:tcW w:w="3558" w:type="dxa"/>
          </w:tcPr>
          <w:p w14:paraId="1AA329A4"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sz w:val="26"/>
                <w:szCs w:val="26"/>
              </w:rPr>
              <w:t>Chương 2</w:t>
            </w:r>
          </w:p>
        </w:tc>
        <w:tc>
          <w:tcPr>
            <w:tcW w:w="1379" w:type="dxa"/>
          </w:tcPr>
          <w:p w14:paraId="0081423D"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10</w:t>
            </w:r>
          </w:p>
        </w:tc>
        <w:tc>
          <w:tcPr>
            <w:tcW w:w="1350" w:type="dxa"/>
          </w:tcPr>
          <w:p w14:paraId="79D6C079"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7</w:t>
            </w:r>
          </w:p>
        </w:tc>
        <w:tc>
          <w:tcPr>
            <w:tcW w:w="2067" w:type="dxa"/>
          </w:tcPr>
          <w:p w14:paraId="3EA2E981"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3</w:t>
            </w:r>
          </w:p>
        </w:tc>
      </w:tr>
      <w:tr w:rsidR="0008588D" w:rsidRPr="00E92312" w14:paraId="2827EC2D" w14:textId="77777777" w:rsidTr="003E0FF4">
        <w:trPr>
          <w:trHeight w:val="411"/>
          <w:jc w:val="center"/>
        </w:trPr>
        <w:tc>
          <w:tcPr>
            <w:tcW w:w="841" w:type="dxa"/>
          </w:tcPr>
          <w:p w14:paraId="06F9794F"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3</w:t>
            </w:r>
          </w:p>
        </w:tc>
        <w:tc>
          <w:tcPr>
            <w:tcW w:w="3558" w:type="dxa"/>
          </w:tcPr>
          <w:p w14:paraId="2BAF7F54"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sz w:val="26"/>
                <w:szCs w:val="26"/>
              </w:rPr>
              <w:t>Chương 3</w:t>
            </w:r>
          </w:p>
        </w:tc>
        <w:tc>
          <w:tcPr>
            <w:tcW w:w="1379" w:type="dxa"/>
          </w:tcPr>
          <w:p w14:paraId="06B472C4"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6</w:t>
            </w:r>
          </w:p>
        </w:tc>
        <w:tc>
          <w:tcPr>
            <w:tcW w:w="1350" w:type="dxa"/>
          </w:tcPr>
          <w:p w14:paraId="53A373FC"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4</w:t>
            </w:r>
          </w:p>
        </w:tc>
        <w:tc>
          <w:tcPr>
            <w:tcW w:w="2067" w:type="dxa"/>
          </w:tcPr>
          <w:p w14:paraId="40A57FE3"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2</w:t>
            </w:r>
          </w:p>
        </w:tc>
      </w:tr>
      <w:tr w:rsidR="0008588D" w:rsidRPr="00E92312" w14:paraId="360490F5" w14:textId="77777777" w:rsidTr="003E0FF4">
        <w:trPr>
          <w:trHeight w:val="425"/>
          <w:jc w:val="center"/>
        </w:trPr>
        <w:tc>
          <w:tcPr>
            <w:tcW w:w="841" w:type="dxa"/>
          </w:tcPr>
          <w:p w14:paraId="1E9C437B"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4</w:t>
            </w:r>
          </w:p>
        </w:tc>
        <w:tc>
          <w:tcPr>
            <w:tcW w:w="3558" w:type="dxa"/>
          </w:tcPr>
          <w:p w14:paraId="6BD583F2"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sz w:val="26"/>
                <w:szCs w:val="26"/>
              </w:rPr>
              <w:t>Chương 4</w:t>
            </w:r>
          </w:p>
        </w:tc>
        <w:tc>
          <w:tcPr>
            <w:tcW w:w="1379" w:type="dxa"/>
          </w:tcPr>
          <w:p w14:paraId="7933D8F1"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8</w:t>
            </w:r>
          </w:p>
        </w:tc>
        <w:tc>
          <w:tcPr>
            <w:tcW w:w="1350" w:type="dxa"/>
          </w:tcPr>
          <w:p w14:paraId="55168378"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5</w:t>
            </w:r>
          </w:p>
        </w:tc>
        <w:tc>
          <w:tcPr>
            <w:tcW w:w="2067" w:type="dxa"/>
          </w:tcPr>
          <w:p w14:paraId="5BBE7E6A"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3</w:t>
            </w:r>
          </w:p>
        </w:tc>
      </w:tr>
      <w:tr w:rsidR="0008588D" w:rsidRPr="00E92312" w14:paraId="0137710F" w14:textId="77777777" w:rsidTr="003E0FF4">
        <w:trPr>
          <w:trHeight w:val="425"/>
          <w:jc w:val="center"/>
        </w:trPr>
        <w:tc>
          <w:tcPr>
            <w:tcW w:w="841" w:type="dxa"/>
          </w:tcPr>
          <w:p w14:paraId="6839E8C8" w14:textId="77777777" w:rsidR="0008588D" w:rsidRPr="00E92312" w:rsidRDefault="0008588D" w:rsidP="003E0FF4">
            <w:pPr>
              <w:widowControl w:val="0"/>
              <w:spacing w:line="312" w:lineRule="auto"/>
              <w:jc w:val="center"/>
              <w:rPr>
                <w:rFonts w:eastAsia="Times New Roman"/>
                <w:sz w:val="26"/>
                <w:szCs w:val="26"/>
              </w:rPr>
            </w:pPr>
          </w:p>
        </w:tc>
        <w:tc>
          <w:tcPr>
            <w:tcW w:w="3558" w:type="dxa"/>
          </w:tcPr>
          <w:p w14:paraId="10A4426F" w14:textId="77777777" w:rsidR="0008588D" w:rsidRPr="00E92312" w:rsidRDefault="0008588D" w:rsidP="003E0FF4">
            <w:pPr>
              <w:widowControl w:val="0"/>
              <w:spacing w:line="312" w:lineRule="auto"/>
              <w:jc w:val="both"/>
              <w:rPr>
                <w:rFonts w:eastAsia="Times New Roman"/>
                <w:b/>
                <w:sz w:val="26"/>
                <w:szCs w:val="26"/>
              </w:rPr>
            </w:pPr>
            <w:r w:rsidRPr="00E92312">
              <w:rPr>
                <w:rFonts w:eastAsia="Times New Roman"/>
                <w:b/>
                <w:sz w:val="26"/>
                <w:szCs w:val="26"/>
              </w:rPr>
              <w:t>Cộng</w:t>
            </w:r>
          </w:p>
        </w:tc>
        <w:tc>
          <w:tcPr>
            <w:tcW w:w="1379" w:type="dxa"/>
          </w:tcPr>
          <w:p w14:paraId="089566E2"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30</w:t>
            </w:r>
          </w:p>
        </w:tc>
        <w:tc>
          <w:tcPr>
            <w:tcW w:w="1350" w:type="dxa"/>
          </w:tcPr>
          <w:p w14:paraId="6698954F"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20</w:t>
            </w:r>
          </w:p>
        </w:tc>
        <w:tc>
          <w:tcPr>
            <w:tcW w:w="2067" w:type="dxa"/>
          </w:tcPr>
          <w:p w14:paraId="06A4F429"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10</w:t>
            </w:r>
          </w:p>
        </w:tc>
      </w:tr>
    </w:tbl>
    <w:p w14:paraId="46F90DB6" w14:textId="77777777" w:rsidR="0008588D" w:rsidRDefault="0008588D" w:rsidP="0008588D">
      <w:pPr>
        <w:widowControl w:val="0"/>
        <w:spacing w:line="312" w:lineRule="auto"/>
        <w:ind w:firstLine="720"/>
        <w:jc w:val="both"/>
        <w:rPr>
          <w:rFonts w:eastAsia="Times New Roman"/>
          <w:b/>
          <w:sz w:val="26"/>
          <w:szCs w:val="26"/>
        </w:rPr>
      </w:pPr>
    </w:p>
    <w:p w14:paraId="5B8FE0F9" w14:textId="77777777" w:rsidR="0008588D" w:rsidRPr="00E92312" w:rsidRDefault="0008588D" w:rsidP="0008588D">
      <w:pPr>
        <w:pStyle w:val="11"/>
      </w:pPr>
      <w:r w:rsidRPr="00E92312">
        <w:t>CHƯƠNG 1: TỔNG QUAN VỀ KẾ TOÁN NGÂN HÀNG THƯƠNG MẠI</w:t>
      </w:r>
    </w:p>
    <w:p w14:paraId="39B69E4D"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Chương này giới thiệu về các đặc trưng của kế toán NHTM cũng như hệ thống chứng từ và hệ thống tài khoản của các NHTM. Qua đó, tìm hiểu bộ máy tổ chức kế toán trong các NHTM. Từ đó, giúp người học có sự phân biệt giữa kế toán NHTM và kế toán các ngành kinh tế khác</w:t>
      </w:r>
    </w:p>
    <w:p w14:paraId="2DE3D4C1" w14:textId="77777777" w:rsidR="0008588D" w:rsidRPr="00E92312" w:rsidRDefault="0008588D" w:rsidP="0008588D">
      <w:pPr>
        <w:widowControl w:val="0"/>
        <w:spacing w:line="312" w:lineRule="auto"/>
        <w:jc w:val="both"/>
        <w:rPr>
          <w:rFonts w:eastAsia="Times New Roman"/>
          <w:b/>
          <w:sz w:val="26"/>
          <w:szCs w:val="26"/>
          <w:lang w:val="vi-VN"/>
        </w:rPr>
      </w:pPr>
      <w:r w:rsidRPr="00E92312">
        <w:rPr>
          <w:rFonts w:eastAsia="Times New Roman"/>
          <w:b/>
          <w:sz w:val="26"/>
          <w:szCs w:val="26"/>
          <w:lang w:val="vi-VN"/>
        </w:rPr>
        <w:t>1.1. Đối tượng và nhiệm vụ của kế toán ngân hàng thương mại</w:t>
      </w:r>
    </w:p>
    <w:p w14:paraId="1865AF5B"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1.1.1. Đối tượng</w:t>
      </w:r>
    </w:p>
    <w:p w14:paraId="1004F53A"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1.1.2. Nhiệm vụ</w:t>
      </w:r>
    </w:p>
    <w:p w14:paraId="29406A45" w14:textId="77777777" w:rsidR="0008588D" w:rsidRPr="00E92312" w:rsidRDefault="0008588D" w:rsidP="0008588D">
      <w:pPr>
        <w:widowControl w:val="0"/>
        <w:spacing w:line="312" w:lineRule="auto"/>
        <w:jc w:val="both"/>
        <w:rPr>
          <w:rFonts w:eastAsia="Times New Roman"/>
          <w:b/>
          <w:sz w:val="26"/>
          <w:szCs w:val="26"/>
          <w:lang w:val="vi-VN"/>
        </w:rPr>
      </w:pPr>
      <w:r w:rsidRPr="00E92312">
        <w:rPr>
          <w:rFonts w:eastAsia="Times New Roman"/>
          <w:b/>
          <w:sz w:val="26"/>
          <w:szCs w:val="26"/>
          <w:lang w:val="vi-VN"/>
        </w:rPr>
        <w:t>1.2. Đặc điểm của kế toán ngân hàng thương mại</w:t>
      </w:r>
    </w:p>
    <w:p w14:paraId="27399563"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1.2.1. Tính xã hội sâu sắc</w:t>
      </w:r>
    </w:p>
    <w:p w14:paraId="6724B2E8"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1.2.2. Tính giao dịch và xử lý nghiệp vụ theo quy trình công nghệ chặt chẽ</w:t>
      </w:r>
    </w:p>
    <w:p w14:paraId="05F0541D"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1.2.3. Tính cập nhật và chính xác cao độ</w:t>
      </w:r>
    </w:p>
    <w:p w14:paraId="6FD78A3D"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1.2.4. Chứng từ và tài khoản phức tạp</w:t>
      </w:r>
    </w:p>
    <w:p w14:paraId="3ADF3EB8"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1.2.5. Tính tập trung và thống nhất cao độ</w:t>
      </w:r>
    </w:p>
    <w:p w14:paraId="2175FCBA" w14:textId="77777777" w:rsidR="0008588D" w:rsidRPr="007D546A" w:rsidRDefault="0008588D" w:rsidP="0008588D">
      <w:pPr>
        <w:widowControl w:val="0"/>
        <w:spacing w:line="312" w:lineRule="auto"/>
        <w:jc w:val="both"/>
        <w:rPr>
          <w:rFonts w:eastAsia="Times New Roman"/>
          <w:b/>
          <w:sz w:val="26"/>
          <w:szCs w:val="26"/>
          <w:lang w:val="vi-VN"/>
        </w:rPr>
      </w:pPr>
      <w:r w:rsidRPr="007D546A">
        <w:rPr>
          <w:rFonts w:eastAsia="Times New Roman"/>
          <w:b/>
          <w:sz w:val="26"/>
          <w:szCs w:val="26"/>
          <w:lang w:val="vi-VN"/>
        </w:rPr>
        <w:t>1.3. Hệ thống tài khoản kế toán ngân hàng thương mại</w:t>
      </w:r>
    </w:p>
    <w:p w14:paraId="466D23EB"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1.3.1. Những vấn đề chung</w:t>
      </w:r>
    </w:p>
    <w:p w14:paraId="6407B8A0"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1.3.2. Hệ thống tài khoản kế toán ngân hàng thương mại</w:t>
      </w:r>
    </w:p>
    <w:p w14:paraId="1742AC31" w14:textId="77777777" w:rsidR="0008588D" w:rsidRPr="007D546A" w:rsidRDefault="0008588D" w:rsidP="0008588D">
      <w:pPr>
        <w:widowControl w:val="0"/>
        <w:spacing w:line="312" w:lineRule="auto"/>
        <w:jc w:val="both"/>
        <w:rPr>
          <w:rFonts w:eastAsia="Times New Roman"/>
          <w:b/>
          <w:sz w:val="26"/>
          <w:szCs w:val="26"/>
          <w:lang w:val="vi-VN"/>
        </w:rPr>
      </w:pPr>
      <w:r w:rsidRPr="007D546A">
        <w:rPr>
          <w:rFonts w:eastAsia="Times New Roman"/>
          <w:b/>
          <w:sz w:val="26"/>
          <w:szCs w:val="26"/>
          <w:lang w:val="vi-VN"/>
        </w:rPr>
        <w:t>1.4. Chứng từ kế toán ngân hàng thương mại</w:t>
      </w:r>
    </w:p>
    <w:p w14:paraId="73D49403"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1.4.1. Những vấn đề chung (khái niệm, phân loại, nội dung, nguyên tắc lập chứng từ...)</w:t>
      </w:r>
    </w:p>
    <w:p w14:paraId="3D3F2A7B" w14:textId="77777777" w:rsidR="0008588D" w:rsidRPr="007D546A" w:rsidRDefault="0008588D" w:rsidP="0008588D">
      <w:pPr>
        <w:widowControl w:val="0"/>
        <w:spacing w:line="312" w:lineRule="auto"/>
        <w:ind w:firstLine="720"/>
        <w:jc w:val="both"/>
        <w:rPr>
          <w:rFonts w:eastAsia="Times New Roman"/>
          <w:sz w:val="26"/>
          <w:szCs w:val="26"/>
          <w:lang w:val="vi-VN"/>
        </w:rPr>
      </w:pPr>
      <w:r w:rsidRPr="007D546A">
        <w:rPr>
          <w:rFonts w:eastAsia="Times New Roman"/>
          <w:sz w:val="26"/>
          <w:szCs w:val="26"/>
          <w:lang w:val="vi-VN"/>
        </w:rPr>
        <w:t>1.4.2. Kiểm soát và luân chuyển chứng từ</w:t>
      </w:r>
    </w:p>
    <w:p w14:paraId="3B4D8009" w14:textId="77777777" w:rsidR="0008588D" w:rsidRPr="007D546A" w:rsidRDefault="0008588D" w:rsidP="0008588D">
      <w:pPr>
        <w:widowControl w:val="0"/>
        <w:spacing w:line="312" w:lineRule="auto"/>
        <w:jc w:val="both"/>
        <w:rPr>
          <w:rFonts w:eastAsia="Times New Roman"/>
          <w:b/>
          <w:sz w:val="26"/>
          <w:szCs w:val="26"/>
          <w:lang w:val="vi-VN"/>
        </w:rPr>
      </w:pPr>
      <w:r w:rsidRPr="007D546A">
        <w:rPr>
          <w:rFonts w:eastAsia="Times New Roman"/>
          <w:b/>
          <w:sz w:val="26"/>
          <w:szCs w:val="26"/>
          <w:lang w:val="vi-VN"/>
        </w:rPr>
        <w:t>1.5. Tổ chức công tác kế toán trong ngân hàng thương mại</w:t>
      </w:r>
    </w:p>
    <w:p w14:paraId="27359A76" w14:textId="77777777" w:rsidR="0008588D" w:rsidRPr="007D546A" w:rsidRDefault="0008588D" w:rsidP="0008588D">
      <w:pPr>
        <w:widowControl w:val="0"/>
        <w:spacing w:line="312" w:lineRule="auto"/>
        <w:jc w:val="both"/>
        <w:rPr>
          <w:rFonts w:eastAsia="Times New Roman"/>
          <w:b/>
          <w:sz w:val="26"/>
          <w:szCs w:val="26"/>
          <w:lang w:val="vi-VN"/>
        </w:rPr>
      </w:pPr>
      <w:r w:rsidRPr="007D546A">
        <w:rPr>
          <w:rFonts w:eastAsia="Times New Roman"/>
          <w:b/>
          <w:sz w:val="26"/>
          <w:szCs w:val="26"/>
          <w:lang w:val="vi-VN"/>
        </w:rPr>
        <w:t>Tài liệu tham khảo:</w:t>
      </w:r>
    </w:p>
    <w:p w14:paraId="4E735564" w14:textId="77777777" w:rsidR="0008588D" w:rsidRPr="00E92312" w:rsidRDefault="0008588D" w:rsidP="0008588D">
      <w:pPr>
        <w:widowControl w:val="0"/>
        <w:spacing w:line="312" w:lineRule="auto"/>
        <w:ind w:firstLine="720"/>
        <w:jc w:val="both"/>
        <w:rPr>
          <w:rFonts w:eastAsia="Times New Roman"/>
          <w:sz w:val="26"/>
          <w:szCs w:val="26"/>
          <w:lang w:val="fr-FR"/>
        </w:rPr>
      </w:pPr>
      <w:r w:rsidRPr="00E92312">
        <w:rPr>
          <w:rFonts w:eastAsia="Times New Roman"/>
          <w:sz w:val="26"/>
          <w:szCs w:val="26"/>
          <w:lang w:val="fr-FR"/>
        </w:rPr>
        <w:t>1. Luật các Tổ chức tín dụng số 47/2010/QH12 ban hành ngày 16/6/2010</w:t>
      </w:r>
    </w:p>
    <w:p w14:paraId="399FC3D5" w14:textId="77777777" w:rsidR="0008588D" w:rsidRPr="00E92312" w:rsidRDefault="0008588D" w:rsidP="0008588D">
      <w:pPr>
        <w:widowControl w:val="0"/>
        <w:spacing w:line="312" w:lineRule="auto"/>
        <w:ind w:firstLine="720"/>
        <w:jc w:val="both"/>
        <w:rPr>
          <w:rFonts w:eastAsia="Times New Roman"/>
          <w:sz w:val="26"/>
          <w:szCs w:val="26"/>
          <w:lang w:val="sv-SE"/>
        </w:rPr>
      </w:pPr>
      <w:r w:rsidRPr="00E92312">
        <w:rPr>
          <w:rFonts w:eastAsia="Times New Roman"/>
          <w:sz w:val="26"/>
          <w:szCs w:val="26"/>
          <w:lang w:val="sv-SE"/>
        </w:rPr>
        <w:t>2. Luật Kế toán Việt Nam năm 2003</w:t>
      </w:r>
    </w:p>
    <w:p w14:paraId="41288870" w14:textId="77777777" w:rsidR="0008588D" w:rsidRPr="00E92312" w:rsidRDefault="0008588D" w:rsidP="0008588D">
      <w:pPr>
        <w:widowControl w:val="0"/>
        <w:spacing w:line="312" w:lineRule="auto"/>
        <w:ind w:firstLine="720"/>
        <w:jc w:val="both"/>
        <w:rPr>
          <w:rFonts w:eastAsia="Times New Roman"/>
          <w:sz w:val="26"/>
          <w:szCs w:val="26"/>
          <w:lang w:val="sv-SE"/>
        </w:rPr>
      </w:pPr>
      <w:r w:rsidRPr="00E92312">
        <w:rPr>
          <w:rFonts w:eastAsia="Times New Roman"/>
          <w:sz w:val="26"/>
          <w:szCs w:val="26"/>
          <w:lang w:val="sv-SE"/>
        </w:rPr>
        <w:t>3. Ngân hàng Nhà nước (2005), Quyết định 1789/2005/QĐ-NHNN về Chế độ chứng từ kế toán các TCTD do Thống đốc NHNN ban hành ngày 12/12/2005</w:t>
      </w:r>
    </w:p>
    <w:p w14:paraId="4B070428" w14:textId="77777777" w:rsidR="0008588D" w:rsidRPr="00E92312" w:rsidRDefault="0008588D" w:rsidP="0008588D">
      <w:pPr>
        <w:widowControl w:val="0"/>
        <w:spacing w:line="312" w:lineRule="auto"/>
        <w:ind w:firstLine="720"/>
        <w:jc w:val="both"/>
        <w:rPr>
          <w:rFonts w:eastAsia="Times New Roman"/>
          <w:sz w:val="26"/>
          <w:szCs w:val="26"/>
          <w:lang w:val="sv-SE"/>
        </w:rPr>
      </w:pPr>
      <w:r w:rsidRPr="00E92312">
        <w:rPr>
          <w:rFonts w:eastAsia="Times New Roman"/>
          <w:sz w:val="26"/>
          <w:szCs w:val="26"/>
          <w:lang w:val="sv-SE"/>
        </w:rPr>
        <w:t>4. Ngân hàng Nhà nước (2004, 2014), Quyết định 479/2004/QĐ-NHNN về Hệ thống tài khoản kế toán các tổ chức tín dụng và Thông tư số 10/2014/TT-NHNN sửa đổi, bổ sung Quyết định 479</w:t>
      </w:r>
    </w:p>
    <w:p w14:paraId="673759B5" w14:textId="77777777" w:rsidR="0008588D" w:rsidRPr="00E92312" w:rsidRDefault="0008588D" w:rsidP="0008588D">
      <w:pPr>
        <w:widowControl w:val="0"/>
        <w:spacing w:line="312" w:lineRule="auto"/>
        <w:ind w:firstLine="720"/>
        <w:jc w:val="both"/>
        <w:rPr>
          <w:rFonts w:eastAsia="Times New Roman"/>
          <w:sz w:val="26"/>
          <w:szCs w:val="26"/>
          <w:lang w:val="sv-SE"/>
        </w:rPr>
      </w:pPr>
      <w:r w:rsidRPr="00E92312">
        <w:rPr>
          <w:rFonts w:eastAsia="Times New Roman"/>
          <w:sz w:val="26"/>
          <w:szCs w:val="26"/>
          <w:lang w:val="sv-SE"/>
        </w:rPr>
        <w:t>5. Nguyễn Thị Thanh Hương (2005), Giáo trình Kế toán ngân hàng, Nhà xuất bản Thống kê</w:t>
      </w:r>
    </w:p>
    <w:p w14:paraId="5179532A" w14:textId="77777777" w:rsidR="0008588D" w:rsidRPr="00E92312" w:rsidRDefault="0008588D" w:rsidP="0008588D">
      <w:pPr>
        <w:widowControl w:val="0"/>
        <w:spacing w:line="312" w:lineRule="auto"/>
        <w:ind w:firstLine="720"/>
        <w:jc w:val="both"/>
        <w:rPr>
          <w:rFonts w:eastAsia="Times New Roman"/>
          <w:sz w:val="26"/>
          <w:szCs w:val="26"/>
          <w:lang w:val="sv-SE"/>
        </w:rPr>
      </w:pPr>
      <w:r w:rsidRPr="00E92312">
        <w:rPr>
          <w:rFonts w:eastAsia="Times New Roman"/>
          <w:sz w:val="26"/>
          <w:szCs w:val="26"/>
          <w:lang w:val="sv-SE"/>
        </w:rPr>
        <w:t xml:space="preserve">6. Nguyễn Thị Thanh Hương và cộng sự (2008), </w:t>
      </w:r>
      <w:r w:rsidRPr="00E92312">
        <w:rPr>
          <w:rFonts w:eastAsia="Times New Roman"/>
          <w:i/>
          <w:sz w:val="26"/>
          <w:szCs w:val="26"/>
          <w:lang w:val="sv-SE"/>
        </w:rPr>
        <w:t>Áp dụng chuẩn mực kế toán quốc tế trong lĩnh vực kế toán NH tại Việt Nam,</w:t>
      </w:r>
      <w:r w:rsidRPr="00E92312">
        <w:rPr>
          <w:rFonts w:eastAsia="Times New Roman"/>
          <w:sz w:val="26"/>
          <w:szCs w:val="26"/>
          <w:lang w:val="sv-SE"/>
        </w:rPr>
        <w:t xml:space="preserve"> Đề tài khoa học cấp ngành,</w:t>
      </w:r>
      <w:r w:rsidRPr="00E92312">
        <w:rPr>
          <w:rFonts w:eastAsia="Times New Roman"/>
          <w:i/>
          <w:sz w:val="26"/>
          <w:szCs w:val="26"/>
          <w:lang w:val="sv-SE"/>
        </w:rPr>
        <w:t xml:space="preserve"> Mã số: KNH.2007.05, </w:t>
      </w:r>
      <w:r w:rsidRPr="00E92312">
        <w:rPr>
          <w:rFonts w:eastAsia="Times New Roman"/>
          <w:sz w:val="26"/>
          <w:szCs w:val="26"/>
          <w:lang w:val="sv-SE"/>
        </w:rPr>
        <w:t>Hội đồng Khoa học Công nghệ NH, Hà Nội 12/2008</w:t>
      </w:r>
    </w:p>
    <w:p w14:paraId="36784701" w14:textId="77777777" w:rsidR="0008588D" w:rsidRPr="00E92312" w:rsidRDefault="0008588D" w:rsidP="0008588D">
      <w:pPr>
        <w:widowControl w:val="0"/>
        <w:tabs>
          <w:tab w:val="right" w:pos="9360"/>
        </w:tabs>
        <w:spacing w:line="312" w:lineRule="auto"/>
        <w:ind w:firstLine="720"/>
        <w:jc w:val="both"/>
        <w:rPr>
          <w:rFonts w:eastAsia="Times New Roman"/>
          <w:i/>
          <w:sz w:val="26"/>
          <w:szCs w:val="26"/>
          <w:lang w:val="sv-SE"/>
        </w:rPr>
      </w:pPr>
      <w:r w:rsidRPr="00E92312">
        <w:rPr>
          <w:rFonts w:eastAsia="Times New Roman"/>
          <w:sz w:val="26"/>
          <w:szCs w:val="26"/>
          <w:lang w:val="sv-SE"/>
        </w:rPr>
        <w:t>7. Phan Thị Hạnh (2013)</w:t>
      </w:r>
      <w:r w:rsidRPr="00E92312">
        <w:rPr>
          <w:rFonts w:eastAsia="Times New Roman"/>
          <w:i/>
          <w:sz w:val="26"/>
          <w:szCs w:val="26"/>
          <w:lang w:val="sv-SE"/>
        </w:rPr>
        <w:t>, Hiện đại húa hoạt động của các ngân hàng thương mại Việt Nam, Luận án tiễn sỹ, Đại học Kinh tế Quốc dân</w:t>
      </w:r>
    </w:p>
    <w:p w14:paraId="3F48B58C" w14:textId="77777777" w:rsidR="0008588D" w:rsidRPr="00E92312" w:rsidRDefault="0008588D" w:rsidP="0008588D">
      <w:pPr>
        <w:widowControl w:val="0"/>
        <w:spacing w:line="312" w:lineRule="auto"/>
        <w:ind w:firstLine="720"/>
        <w:jc w:val="both"/>
        <w:rPr>
          <w:rFonts w:eastAsia="Times New Roman"/>
          <w:sz w:val="26"/>
          <w:szCs w:val="26"/>
          <w:lang w:val="sv-SE"/>
        </w:rPr>
      </w:pPr>
      <w:r w:rsidRPr="00E92312">
        <w:rPr>
          <w:rFonts w:eastAsia="Times New Roman"/>
          <w:sz w:val="26"/>
          <w:szCs w:val="26"/>
          <w:lang w:val="sv-SE"/>
        </w:rPr>
        <w:t xml:space="preserve">8. Peter S. Rose, 1999, </w:t>
      </w:r>
      <w:r w:rsidRPr="00E92312">
        <w:rPr>
          <w:rFonts w:eastAsia="Times New Roman"/>
          <w:i/>
          <w:sz w:val="26"/>
          <w:szCs w:val="26"/>
          <w:lang w:val="sv-SE"/>
        </w:rPr>
        <w:t>Quản trị ngân hàng thương mại</w:t>
      </w:r>
      <w:r w:rsidRPr="00E92312">
        <w:rPr>
          <w:rFonts w:eastAsia="Times New Roman"/>
          <w:sz w:val="26"/>
          <w:szCs w:val="26"/>
          <w:lang w:val="sv-SE"/>
        </w:rPr>
        <w:t>, xuất bản lần thứ tư, bản dịch của Nguyễn Huy Hoàng, Nguyễn Đức Hiển, Phạm Long - Hiệu đính: PGS. TS. Nguyễn Văn Nam; PGS. TS. Vương Trọng Nghĩa, Nhà xuất bản Tài chớnh, Hà Nội</w:t>
      </w:r>
    </w:p>
    <w:p w14:paraId="6369A0F0" w14:textId="77777777" w:rsidR="0008588D" w:rsidRPr="00E92312" w:rsidRDefault="0008588D" w:rsidP="0008588D">
      <w:pPr>
        <w:widowControl w:val="0"/>
        <w:spacing w:line="312" w:lineRule="auto"/>
        <w:ind w:firstLine="720"/>
        <w:jc w:val="both"/>
        <w:rPr>
          <w:rFonts w:eastAsia="Times New Roman"/>
          <w:sz w:val="26"/>
          <w:szCs w:val="26"/>
          <w:lang w:val="sv-SE"/>
        </w:rPr>
      </w:pPr>
      <w:r w:rsidRPr="00E92312">
        <w:rPr>
          <w:rFonts w:eastAsia="Times New Roman"/>
          <w:sz w:val="26"/>
          <w:szCs w:val="26"/>
          <w:lang w:val="sv-SE"/>
        </w:rPr>
        <w:t>9</w:t>
      </w:r>
      <w:r w:rsidRPr="00E92312">
        <w:rPr>
          <w:rFonts w:eastAsia="Times New Roman"/>
          <w:i/>
          <w:sz w:val="26"/>
          <w:szCs w:val="26"/>
          <w:lang w:val="sv-SE"/>
        </w:rPr>
        <w:t xml:space="preserve">. Tài liệu tập huấn của Vụ Kế toán tài chớnh (2010), </w:t>
      </w:r>
      <w:r w:rsidRPr="00E92312">
        <w:rPr>
          <w:rFonts w:eastAsia="Times New Roman"/>
          <w:sz w:val="26"/>
          <w:szCs w:val="26"/>
          <w:lang w:val="sv-SE"/>
        </w:rPr>
        <w:t>Ngân hàng Nhà nước Việt Nam</w:t>
      </w:r>
    </w:p>
    <w:p w14:paraId="664FF24C" w14:textId="77777777" w:rsidR="0008588D" w:rsidRDefault="0008588D" w:rsidP="0008588D">
      <w:pPr>
        <w:widowControl w:val="0"/>
        <w:spacing w:line="312" w:lineRule="auto"/>
        <w:ind w:firstLine="720"/>
        <w:jc w:val="both"/>
        <w:rPr>
          <w:rFonts w:eastAsia="Times New Roman"/>
          <w:b/>
          <w:sz w:val="26"/>
          <w:szCs w:val="26"/>
          <w:lang w:val="sv-SE"/>
        </w:rPr>
      </w:pPr>
    </w:p>
    <w:p w14:paraId="240F4905" w14:textId="77777777" w:rsidR="0008588D" w:rsidRPr="00E92312" w:rsidRDefault="0008588D" w:rsidP="0008588D">
      <w:pPr>
        <w:pStyle w:val="11"/>
      </w:pPr>
      <w:r w:rsidRPr="00E92312">
        <w:t>CHƯƠNG 2: KẾ TOÁN NGHIỆP VỤ HUY ĐỘNG VỐN</w:t>
      </w:r>
    </w:p>
    <w:p w14:paraId="7970FE82" w14:textId="77777777" w:rsidR="0008588D" w:rsidRPr="00E92312" w:rsidRDefault="0008588D" w:rsidP="0008588D">
      <w:pPr>
        <w:widowControl w:val="0"/>
        <w:spacing w:line="312" w:lineRule="auto"/>
        <w:ind w:firstLine="720"/>
        <w:jc w:val="both"/>
        <w:rPr>
          <w:rFonts w:eastAsia="Times New Roman"/>
          <w:i/>
          <w:sz w:val="26"/>
          <w:szCs w:val="26"/>
          <w:lang w:val="sv-SE"/>
        </w:rPr>
      </w:pPr>
      <w:r w:rsidRPr="00E92312">
        <w:rPr>
          <w:rFonts w:eastAsia="Times New Roman"/>
          <w:i/>
          <w:sz w:val="26"/>
          <w:szCs w:val="26"/>
          <w:lang w:val="sv-SE"/>
        </w:rPr>
        <w:t>Chương này giới thiệu về nguồn vốn nói chung và nguồn vốn huy động của NHTM. Từ đó chỉ ra được vai trò ý nghĩa của nguồn vốn này trong hoạt động kinh doanh của NHTM. Ngoài ra, chương này còn trình bày quy trình cũng như nguyên tắc, phương pháp kế toán nguồn vốn huy động của các NHTM.</w:t>
      </w:r>
    </w:p>
    <w:p w14:paraId="7EE0BC2E"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2.1. Những vấn đề chung về nghiệp vụ huy động vốn của ngân hàng thương mại</w:t>
      </w:r>
    </w:p>
    <w:p w14:paraId="0EA033C4"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2.2. Chứng từ và tài khoản</w:t>
      </w:r>
    </w:p>
    <w:p w14:paraId="32EE8DD7"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2.2.1. Chứng từ</w:t>
      </w:r>
    </w:p>
    <w:p w14:paraId="04C44E52"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2.2.2. Tài khoản</w:t>
      </w:r>
    </w:p>
    <w:p w14:paraId="79FD51C3"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2.3. Kế toán tiền gửi</w:t>
      </w:r>
    </w:p>
    <w:p w14:paraId="0636ABF7"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2.3.1. Tiền gửi thanh toán</w:t>
      </w:r>
    </w:p>
    <w:p w14:paraId="7A6FDB99"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2.3.2. Tiền gửi tiết kiệm</w:t>
      </w:r>
    </w:p>
    <w:p w14:paraId="3048779E"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2.4. Kế toán phát hành giấy nợ</w:t>
      </w:r>
    </w:p>
    <w:p w14:paraId="6721A5C3"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2.4.1. Phát hành theo mệnh giỏ</w:t>
      </w:r>
    </w:p>
    <w:p w14:paraId="10E120FB"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2.4.2. Phát hành theo hình thức chiết khấu</w:t>
      </w:r>
    </w:p>
    <w:p w14:paraId="27BAE951"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2.4.3. Phát hành theo hình thức phụ trội</w:t>
      </w:r>
    </w:p>
    <w:p w14:paraId="4895A1BD"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Tài liệu tham khảo:</w:t>
      </w:r>
    </w:p>
    <w:p w14:paraId="2F6ABD48" w14:textId="77777777" w:rsidR="0008588D" w:rsidRPr="00E92312" w:rsidRDefault="0008588D" w:rsidP="0008588D">
      <w:pPr>
        <w:widowControl w:val="0"/>
        <w:spacing w:line="312" w:lineRule="auto"/>
        <w:ind w:firstLine="720"/>
        <w:jc w:val="both"/>
        <w:rPr>
          <w:rFonts w:eastAsia="Times New Roman"/>
          <w:i/>
          <w:sz w:val="26"/>
          <w:szCs w:val="26"/>
          <w:lang w:val="sv-SE"/>
        </w:rPr>
      </w:pPr>
      <w:r w:rsidRPr="00E92312">
        <w:rPr>
          <w:rFonts w:eastAsia="Times New Roman"/>
          <w:i/>
          <w:sz w:val="26"/>
          <w:szCs w:val="26"/>
          <w:lang w:val="vi-VN"/>
        </w:rPr>
        <w:t>- TS. Nguyễn Thị Thanh Hương, NGƯT Vũ Thiện Thập, (2007), Giáo trình Kế toán Ngân hàng, Học viện Ngân hàng, NXB Thống Kê</w:t>
      </w:r>
    </w:p>
    <w:p w14:paraId="2CEC4308"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 TS. Nguyễn thị Loan, TS. Lâm Thị Hồng Hoa, (2009), Giáo trình kế toán ngân hàng, Trường Đại học Ngân hàng TP Hồ Chớ Minh, NXB Thống Kê.</w:t>
      </w:r>
    </w:p>
    <w:p w14:paraId="7ED45581" w14:textId="77777777" w:rsidR="0008588D"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 Các quy định về hoạt động huy động vốn (nhận tiền gửi và phát hành giấy nợ) của NHNN</w:t>
      </w:r>
    </w:p>
    <w:p w14:paraId="32E140A2" w14:textId="77777777" w:rsidR="0008588D" w:rsidRPr="00E92312" w:rsidRDefault="0008588D" w:rsidP="0008588D">
      <w:pPr>
        <w:widowControl w:val="0"/>
        <w:spacing w:line="312" w:lineRule="auto"/>
        <w:ind w:firstLine="720"/>
        <w:jc w:val="both"/>
        <w:rPr>
          <w:rFonts w:eastAsia="Times New Roman"/>
          <w:i/>
          <w:sz w:val="26"/>
          <w:szCs w:val="26"/>
        </w:rPr>
      </w:pPr>
    </w:p>
    <w:p w14:paraId="0679499E" w14:textId="77777777" w:rsidR="0008588D" w:rsidRPr="00E92312" w:rsidRDefault="0008588D" w:rsidP="0008588D">
      <w:pPr>
        <w:pStyle w:val="11"/>
      </w:pPr>
      <w:r w:rsidRPr="00E92312">
        <w:t>CHƯƠNG 3: KẾ TOÁN NGHIỆP VỤ THANH TOÁN QUA NGÂN HÀNG</w:t>
      </w:r>
    </w:p>
    <w:p w14:paraId="7609DFCD"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Hoạt động thanh toán của NHTM là một trong những dịch vụ của NHTM, tuy nhiên do mang tính đặc thù nên dịch vụ này có nhiều điểm khác biệt so với các dịch vụ của các loại hình doanh nghiệp khác. Chương này giúp người học biết được sự khác biệt về cơ sở của hoạt động thanh toán, quy trình cũng như công nghê mà các NHTM thực hiện.</w:t>
      </w:r>
    </w:p>
    <w:p w14:paraId="73DBBE85"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 xml:space="preserve">3.1. Tổng </w:t>
      </w:r>
      <w:r w:rsidRPr="000E3BDA">
        <w:rPr>
          <w:rFonts w:eastAsia="Times New Roman"/>
          <w:b/>
          <w:sz w:val="26"/>
          <w:szCs w:val="26"/>
          <w:lang w:val="vi-VN"/>
        </w:rPr>
        <w:t>quan</w:t>
      </w:r>
      <w:r w:rsidRPr="00E92312">
        <w:rPr>
          <w:rFonts w:eastAsia="Times New Roman"/>
          <w:b/>
          <w:sz w:val="26"/>
          <w:szCs w:val="26"/>
        </w:rPr>
        <w:t xml:space="preserve"> về thanh toán qua ngân hàng thương mại</w:t>
      </w:r>
    </w:p>
    <w:p w14:paraId="5028E8AE" w14:textId="77777777" w:rsidR="0008588D" w:rsidRPr="000E3BDA" w:rsidRDefault="0008588D" w:rsidP="0008588D">
      <w:pPr>
        <w:widowControl w:val="0"/>
        <w:spacing w:line="312" w:lineRule="auto"/>
        <w:ind w:firstLine="720"/>
        <w:jc w:val="both"/>
        <w:rPr>
          <w:rFonts w:eastAsia="Times New Roman"/>
          <w:sz w:val="26"/>
          <w:szCs w:val="26"/>
        </w:rPr>
      </w:pPr>
      <w:r w:rsidRPr="000E3BDA">
        <w:rPr>
          <w:rFonts w:eastAsia="Times New Roman"/>
          <w:sz w:val="26"/>
          <w:szCs w:val="26"/>
        </w:rPr>
        <w:t>3.1.1. Khái niệm</w:t>
      </w:r>
    </w:p>
    <w:p w14:paraId="4C73387F" w14:textId="77777777" w:rsidR="0008588D" w:rsidRPr="000E3BDA" w:rsidRDefault="0008588D" w:rsidP="0008588D">
      <w:pPr>
        <w:widowControl w:val="0"/>
        <w:spacing w:line="312" w:lineRule="auto"/>
        <w:ind w:firstLine="720"/>
        <w:jc w:val="both"/>
        <w:rPr>
          <w:rFonts w:eastAsia="Times New Roman"/>
          <w:sz w:val="26"/>
          <w:szCs w:val="26"/>
        </w:rPr>
      </w:pPr>
      <w:r w:rsidRPr="000E3BDA">
        <w:rPr>
          <w:rFonts w:eastAsia="Times New Roman"/>
          <w:sz w:val="26"/>
          <w:szCs w:val="26"/>
        </w:rPr>
        <w:t>3.1.2. Vai trò của hoạt động thanh toán qua hệ thống ngân hàng</w:t>
      </w:r>
    </w:p>
    <w:p w14:paraId="7B4B3F71" w14:textId="77777777" w:rsidR="0008588D" w:rsidRPr="000E3BDA" w:rsidRDefault="0008588D" w:rsidP="0008588D">
      <w:pPr>
        <w:widowControl w:val="0"/>
        <w:spacing w:line="312" w:lineRule="auto"/>
        <w:ind w:firstLine="720"/>
        <w:jc w:val="both"/>
        <w:rPr>
          <w:rFonts w:eastAsia="Times New Roman"/>
          <w:sz w:val="26"/>
          <w:szCs w:val="26"/>
        </w:rPr>
      </w:pPr>
      <w:r w:rsidRPr="000E3BDA">
        <w:rPr>
          <w:rFonts w:eastAsia="Times New Roman"/>
          <w:sz w:val="26"/>
          <w:szCs w:val="26"/>
        </w:rPr>
        <w:t>3.1.3. Các thể thức thanh toán qua ngân hàng thương mại</w:t>
      </w:r>
    </w:p>
    <w:p w14:paraId="10CDD40E"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3.2. Chứng từ và tài khoản</w:t>
      </w:r>
    </w:p>
    <w:p w14:paraId="434CD642" w14:textId="77777777" w:rsidR="0008588D" w:rsidRPr="000E3BDA" w:rsidRDefault="0008588D" w:rsidP="0008588D">
      <w:pPr>
        <w:widowControl w:val="0"/>
        <w:spacing w:line="312" w:lineRule="auto"/>
        <w:ind w:firstLine="720"/>
        <w:jc w:val="both"/>
        <w:rPr>
          <w:rFonts w:eastAsia="Times New Roman"/>
          <w:sz w:val="26"/>
          <w:szCs w:val="26"/>
        </w:rPr>
      </w:pPr>
      <w:r w:rsidRPr="000E3BDA">
        <w:rPr>
          <w:rFonts w:eastAsia="Times New Roman"/>
          <w:sz w:val="26"/>
          <w:szCs w:val="26"/>
        </w:rPr>
        <w:t>3.2.1. Chứng từ</w:t>
      </w:r>
    </w:p>
    <w:p w14:paraId="75C46C27" w14:textId="77777777" w:rsidR="0008588D" w:rsidRPr="000E3BDA" w:rsidRDefault="0008588D" w:rsidP="0008588D">
      <w:pPr>
        <w:widowControl w:val="0"/>
        <w:spacing w:line="312" w:lineRule="auto"/>
        <w:ind w:firstLine="720"/>
        <w:jc w:val="both"/>
        <w:rPr>
          <w:rFonts w:eastAsia="Times New Roman"/>
          <w:sz w:val="26"/>
          <w:szCs w:val="26"/>
        </w:rPr>
      </w:pPr>
      <w:r w:rsidRPr="000E3BDA">
        <w:rPr>
          <w:rFonts w:eastAsia="Times New Roman"/>
          <w:sz w:val="26"/>
          <w:szCs w:val="26"/>
        </w:rPr>
        <w:t>3.2.2. Tài khoản</w:t>
      </w:r>
    </w:p>
    <w:p w14:paraId="0B760DA1"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3.3. Kế toán thanh toán uỷ nhiệm chi</w:t>
      </w:r>
    </w:p>
    <w:p w14:paraId="4AF59DE6"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3.3.1. Khái niệm</w:t>
      </w:r>
    </w:p>
    <w:p w14:paraId="4BB7542D"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3.3.2. Điều kiện áp dụng</w:t>
      </w:r>
    </w:p>
    <w:p w14:paraId="53251119"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3.3.3. Phạm vi áp dụng</w:t>
      </w:r>
    </w:p>
    <w:p w14:paraId="500DC240"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3.3.4. Sơ đồ kế toán thanh toán</w:t>
      </w:r>
    </w:p>
    <w:p w14:paraId="3AE1E6BE" w14:textId="77777777" w:rsidR="0008588D" w:rsidRPr="00E92312" w:rsidRDefault="0008588D" w:rsidP="0008588D">
      <w:pPr>
        <w:widowControl w:val="0"/>
        <w:spacing w:line="312" w:lineRule="auto"/>
        <w:jc w:val="both"/>
        <w:rPr>
          <w:rFonts w:eastAsia="Times New Roman"/>
          <w:b/>
          <w:sz w:val="26"/>
          <w:szCs w:val="26"/>
          <w:lang w:val="sv-SE"/>
        </w:rPr>
      </w:pPr>
      <w:r w:rsidRPr="00E92312">
        <w:rPr>
          <w:rFonts w:eastAsia="Times New Roman"/>
          <w:b/>
          <w:sz w:val="26"/>
          <w:szCs w:val="26"/>
          <w:lang w:val="sv-SE"/>
        </w:rPr>
        <w:t xml:space="preserve">3.4. Kế toán </w:t>
      </w:r>
      <w:r w:rsidRPr="000E3BDA">
        <w:rPr>
          <w:rFonts w:eastAsia="Times New Roman"/>
          <w:b/>
          <w:sz w:val="26"/>
          <w:szCs w:val="26"/>
          <w:lang w:val="vi-VN"/>
        </w:rPr>
        <w:t>thanh</w:t>
      </w:r>
      <w:r w:rsidRPr="00E92312">
        <w:rPr>
          <w:rFonts w:eastAsia="Times New Roman"/>
          <w:b/>
          <w:sz w:val="26"/>
          <w:szCs w:val="26"/>
          <w:lang w:val="sv-SE"/>
        </w:rPr>
        <w:t xml:space="preserve"> toán uỷ nhiệm thu</w:t>
      </w:r>
    </w:p>
    <w:p w14:paraId="075DEA88"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3.4.1. Khái niệm</w:t>
      </w:r>
    </w:p>
    <w:p w14:paraId="38FB1F46"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3.4.2. Điều kiện áp dụng</w:t>
      </w:r>
    </w:p>
    <w:p w14:paraId="14EB9F4B"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3.4.3. Phạm vi áp dụng</w:t>
      </w:r>
    </w:p>
    <w:p w14:paraId="2E4AB213"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3.4.4. Sơ đồ kế toán thanh toán</w:t>
      </w:r>
    </w:p>
    <w:p w14:paraId="029E54BA"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 xml:space="preserve">3.5. Kế toán </w:t>
      </w:r>
      <w:r w:rsidRPr="000E3BDA">
        <w:rPr>
          <w:rFonts w:eastAsia="Times New Roman"/>
          <w:b/>
          <w:sz w:val="26"/>
          <w:szCs w:val="26"/>
          <w:lang w:val="vi-VN"/>
        </w:rPr>
        <w:t>thanh</w:t>
      </w:r>
      <w:r w:rsidRPr="00E92312">
        <w:rPr>
          <w:rFonts w:eastAsia="Times New Roman"/>
          <w:b/>
          <w:sz w:val="26"/>
          <w:szCs w:val="26"/>
        </w:rPr>
        <w:t xml:space="preserve"> toán séc</w:t>
      </w:r>
    </w:p>
    <w:p w14:paraId="0F252489" w14:textId="77777777" w:rsidR="0008588D" w:rsidRPr="000E3BDA" w:rsidRDefault="0008588D" w:rsidP="0008588D">
      <w:pPr>
        <w:widowControl w:val="0"/>
        <w:spacing w:line="312" w:lineRule="auto"/>
        <w:ind w:firstLine="720"/>
        <w:jc w:val="both"/>
        <w:rPr>
          <w:rFonts w:eastAsia="Times New Roman"/>
          <w:sz w:val="26"/>
          <w:szCs w:val="26"/>
        </w:rPr>
      </w:pPr>
      <w:r w:rsidRPr="000E3BDA">
        <w:rPr>
          <w:rFonts w:eastAsia="Times New Roman"/>
          <w:sz w:val="26"/>
          <w:szCs w:val="26"/>
        </w:rPr>
        <w:t>3.5.1. Séc chuyển khoản</w:t>
      </w:r>
    </w:p>
    <w:p w14:paraId="1EF761C2" w14:textId="77777777" w:rsidR="0008588D" w:rsidRPr="000E3BDA" w:rsidRDefault="0008588D" w:rsidP="0008588D">
      <w:pPr>
        <w:widowControl w:val="0"/>
        <w:spacing w:line="312" w:lineRule="auto"/>
        <w:ind w:firstLine="720"/>
        <w:jc w:val="both"/>
        <w:rPr>
          <w:rFonts w:eastAsia="Times New Roman"/>
          <w:sz w:val="26"/>
          <w:szCs w:val="26"/>
        </w:rPr>
      </w:pPr>
      <w:r w:rsidRPr="000E3BDA">
        <w:rPr>
          <w:rFonts w:eastAsia="Times New Roman"/>
          <w:sz w:val="26"/>
          <w:szCs w:val="26"/>
        </w:rPr>
        <w:t xml:space="preserve">3.5.2. Séc bảo chi </w:t>
      </w:r>
    </w:p>
    <w:p w14:paraId="136E0C9F"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3.6. Kế toán thanh toán thẻ</w:t>
      </w:r>
    </w:p>
    <w:p w14:paraId="7FE6EBA0" w14:textId="77777777" w:rsidR="0008588D" w:rsidRPr="000E3BDA" w:rsidRDefault="0008588D" w:rsidP="0008588D">
      <w:pPr>
        <w:widowControl w:val="0"/>
        <w:spacing w:line="312" w:lineRule="auto"/>
        <w:ind w:firstLine="720"/>
        <w:jc w:val="both"/>
        <w:rPr>
          <w:rFonts w:eastAsia="Times New Roman"/>
          <w:sz w:val="26"/>
          <w:szCs w:val="26"/>
          <w:lang w:val="it-IT"/>
        </w:rPr>
      </w:pPr>
      <w:r w:rsidRPr="000E3BDA">
        <w:rPr>
          <w:rFonts w:eastAsia="Times New Roman"/>
          <w:sz w:val="26"/>
          <w:szCs w:val="26"/>
          <w:lang w:val="it-IT"/>
        </w:rPr>
        <w:t>3.6.1. Khái niệm và phân loại</w:t>
      </w:r>
    </w:p>
    <w:p w14:paraId="58EA5E59"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3.6.2. Điều kiện áp dụng</w:t>
      </w:r>
    </w:p>
    <w:p w14:paraId="323254AC"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3.6.3. Phạm vi áp dụng</w:t>
      </w:r>
    </w:p>
    <w:p w14:paraId="4FE72A3E" w14:textId="77777777" w:rsidR="0008588D" w:rsidRPr="000E3BDA" w:rsidRDefault="0008588D" w:rsidP="0008588D">
      <w:pPr>
        <w:widowControl w:val="0"/>
        <w:spacing w:line="312" w:lineRule="auto"/>
        <w:ind w:firstLine="720"/>
        <w:jc w:val="both"/>
        <w:rPr>
          <w:rFonts w:eastAsia="Times New Roman"/>
          <w:sz w:val="26"/>
          <w:szCs w:val="26"/>
          <w:lang w:val="sv-SE"/>
        </w:rPr>
      </w:pPr>
      <w:r w:rsidRPr="000E3BDA">
        <w:rPr>
          <w:rFonts w:eastAsia="Times New Roman"/>
          <w:sz w:val="26"/>
          <w:szCs w:val="26"/>
          <w:lang w:val="sv-SE"/>
        </w:rPr>
        <w:t>3.6.4. Sơ đồ kế toán thanh toán</w:t>
      </w:r>
    </w:p>
    <w:p w14:paraId="724C6B9B"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Tài liệu tham khảo:</w:t>
      </w:r>
    </w:p>
    <w:p w14:paraId="78C90667" w14:textId="77777777" w:rsidR="0008588D" w:rsidRPr="00E92312" w:rsidRDefault="0008588D" w:rsidP="0008588D">
      <w:pPr>
        <w:widowControl w:val="0"/>
        <w:spacing w:line="312" w:lineRule="auto"/>
        <w:ind w:firstLine="720"/>
        <w:jc w:val="both"/>
        <w:rPr>
          <w:rFonts w:eastAsia="Times New Roman"/>
          <w:i/>
          <w:sz w:val="26"/>
          <w:szCs w:val="26"/>
          <w:lang w:val="sv-SE"/>
        </w:rPr>
      </w:pPr>
      <w:r w:rsidRPr="00E92312">
        <w:rPr>
          <w:rFonts w:eastAsia="Times New Roman"/>
          <w:i/>
          <w:sz w:val="26"/>
          <w:szCs w:val="26"/>
          <w:lang w:val="vi-VN"/>
        </w:rPr>
        <w:t>- TS. Nguyễn Thị Thanh Hương, NGƯT Vũ Thiện Thập, (2007), Giáo trình Kế toán Ngân hàng, Học viện Ngân hàng, NXB Thống Kê</w:t>
      </w:r>
    </w:p>
    <w:p w14:paraId="5307893D"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 TS. Nguyễn thị Loan, TS. Lâm thị Hồng Hoa, (2009), Giáo trình kế toán ngân hàng, Trường Đại học Ngân hàng TP Hồ Chớ Minh, NXB Thống Kê.</w:t>
      </w:r>
    </w:p>
    <w:p w14:paraId="6328D1AF"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 Các quy định về giao dịch và thanh toán điện tử… của NHNN</w:t>
      </w:r>
    </w:p>
    <w:p w14:paraId="30010F53" w14:textId="77777777" w:rsidR="0008588D" w:rsidRPr="00E92312" w:rsidRDefault="0008588D" w:rsidP="0008588D">
      <w:pPr>
        <w:widowControl w:val="0"/>
        <w:spacing w:line="312" w:lineRule="auto"/>
        <w:ind w:firstLine="720"/>
        <w:jc w:val="both"/>
        <w:rPr>
          <w:rFonts w:eastAsia="Times New Roman"/>
          <w:b/>
          <w:sz w:val="26"/>
          <w:szCs w:val="26"/>
        </w:rPr>
      </w:pPr>
    </w:p>
    <w:p w14:paraId="33B5BA72" w14:textId="77777777" w:rsidR="0008588D" w:rsidRPr="00E92312" w:rsidRDefault="0008588D" w:rsidP="0008588D">
      <w:pPr>
        <w:widowControl w:val="0"/>
        <w:spacing w:line="312" w:lineRule="auto"/>
        <w:ind w:firstLine="720"/>
        <w:jc w:val="both"/>
        <w:rPr>
          <w:rFonts w:eastAsia="Times New Roman"/>
          <w:b/>
          <w:sz w:val="26"/>
          <w:szCs w:val="26"/>
        </w:rPr>
      </w:pPr>
      <w:r w:rsidRPr="00E92312">
        <w:rPr>
          <w:rFonts w:eastAsia="Times New Roman"/>
          <w:b/>
          <w:sz w:val="26"/>
          <w:szCs w:val="26"/>
        </w:rPr>
        <w:t>CHƯƠNG 4: KẾ TOÁN NGHIỆP VỤ TÍN DỤNG</w:t>
      </w:r>
    </w:p>
    <w:p w14:paraId="5DBE7257"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Một trong những hoạt động tạo thu nhập lớn nhất cho NHTM nhưng chứa đựng nhiều rủi ro nhất đó là hoạt động tín dụng. Chương này giúp người học biết được kháI quát về hoạt động tín dụng của NHTM. Bên cạnh đó, nắm bắt được nguyên tắc cũng như quy trình kế toán các nghiệp vụ cấp tín dụng của NHTM và các bước xử lý khi có những tình hướng bất thường xảy ra trong hoạt động tín dụng.</w:t>
      </w:r>
    </w:p>
    <w:p w14:paraId="6E356605"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 xml:space="preserve">4.1. Những vấn đề chung </w:t>
      </w:r>
    </w:p>
    <w:p w14:paraId="1197B5AC"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4.2. Chứng từ và tài khoản</w:t>
      </w:r>
    </w:p>
    <w:p w14:paraId="042131AC"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4.3. Kế toán nghiệp vụ chiết khấu</w:t>
      </w:r>
    </w:p>
    <w:p w14:paraId="087B5114"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 xml:space="preserve">4.4. Kế </w:t>
      </w:r>
      <w:r w:rsidRPr="000E3BDA">
        <w:rPr>
          <w:rFonts w:eastAsia="Times New Roman"/>
          <w:b/>
          <w:sz w:val="26"/>
          <w:szCs w:val="26"/>
          <w:lang w:val="vi-VN"/>
        </w:rPr>
        <w:t>toán</w:t>
      </w:r>
      <w:r w:rsidRPr="00E92312">
        <w:rPr>
          <w:rFonts w:eastAsia="Times New Roman"/>
          <w:b/>
          <w:sz w:val="26"/>
          <w:szCs w:val="26"/>
        </w:rPr>
        <w:t xml:space="preserve"> nghiệp vụ cho vay</w:t>
      </w:r>
    </w:p>
    <w:p w14:paraId="7DE22B94"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 xml:space="preserve">4.5. Kế toán </w:t>
      </w:r>
      <w:r w:rsidRPr="000E3BDA">
        <w:rPr>
          <w:rFonts w:eastAsia="Times New Roman"/>
          <w:b/>
          <w:sz w:val="26"/>
          <w:szCs w:val="26"/>
          <w:lang w:val="vi-VN"/>
        </w:rPr>
        <w:t>nghiệp</w:t>
      </w:r>
      <w:r w:rsidRPr="00E92312">
        <w:rPr>
          <w:rFonts w:eastAsia="Times New Roman"/>
          <w:b/>
          <w:sz w:val="26"/>
          <w:szCs w:val="26"/>
        </w:rPr>
        <w:t xml:space="preserve"> vụ cho thuê</w:t>
      </w:r>
    </w:p>
    <w:p w14:paraId="68AEB942"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 xml:space="preserve">4.6. Kế toán </w:t>
      </w:r>
      <w:r w:rsidRPr="000E3BDA">
        <w:rPr>
          <w:rFonts w:eastAsia="Times New Roman"/>
          <w:b/>
          <w:sz w:val="26"/>
          <w:szCs w:val="26"/>
          <w:lang w:val="vi-VN"/>
        </w:rPr>
        <w:t>nghiệp</w:t>
      </w:r>
      <w:r w:rsidRPr="00E92312">
        <w:rPr>
          <w:rFonts w:eastAsia="Times New Roman"/>
          <w:b/>
          <w:sz w:val="26"/>
          <w:szCs w:val="26"/>
        </w:rPr>
        <w:t xml:space="preserve"> vụ bảo lãnh</w:t>
      </w:r>
    </w:p>
    <w:p w14:paraId="120619C8" w14:textId="77777777" w:rsidR="0008588D" w:rsidRPr="000E3BDA" w:rsidRDefault="0008588D" w:rsidP="0008588D">
      <w:pPr>
        <w:widowControl w:val="0"/>
        <w:spacing w:line="312" w:lineRule="auto"/>
        <w:jc w:val="both"/>
        <w:rPr>
          <w:rFonts w:eastAsia="Times New Roman"/>
          <w:b/>
          <w:sz w:val="26"/>
          <w:szCs w:val="26"/>
          <w:lang w:val="vi-VN"/>
        </w:rPr>
      </w:pPr>
      <w:r w:rsidRPr="000E3BDA">
        <w:rPr>
          <w:rFonts w:eastAsia="Times New Roman"/>
          <w:b/>
          <w:sz w:val="26"/>
          <w:szCs w:val="26"/>
          <w:lang w:val="vi-VN"/>
        </w:rPr>
        <w:t>Tài liệu tham khảo:</w:t>
      </w:r>
    </w:p>
    <w:p w14:paraId="0F17CA5A"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1. Phan Thu Hà (2013), Giáo trình Ngân hàng thương mại, NXB Đại học Kinh tế quốc dân</w:t>
      </w:r>
    </w:p>
    <w:p w14:paraId="1EBA971E"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2. Đinh Đức Thịnh, Nguyễn Hồng Yến (2012), Kế toán Ngân hàng,</w:t>
      </w:r>
    </w:p>
    <w:p w14:paraId="77442B1E"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3. Các văn bản pháp lý</w:t>
      </w:r>
    </w:p>
    <w:p w14:paraId="0D371A35" w14:textId="77777777" w:rsidR="0008588D" w:rsidRPr="00E92312" w:rsidRDefault="0008588D" w:rsidP="0008588D">
      <w:pPr>
        <w:widowControl w:val="0"/>
        <w:numPr>
          <w:ilvl w:val="0"/>
          <w:numId w:val="153"/>
        </w:numPr>
        <w:tabs>
          <w:tab w:val="left" w:pos="1134"/>
        </w:tabs>
        <w:spacing w:line="312" w:lineRule="auto"/>
        <w:ind w:left="0" w:firstLine="720"/>
        <w:contextualSpacing/>
        <w:jc w:val="both"/>
        <w:rPr>
          <w:rFonts w:eastAsia="Times New Roman"/>
          <w:sz w:val="26"/>
          <w:szCs w:val="26"/>
        </w:rPr>
      </w:pPr>
      <w:r w:rsidRPr="00E92312">
        <w:rPr>
          <w:rFonts w:eastAsia="Times New Roman"/>
          <w:sz w:val="26"/>
          <w:szCs w:val="26"/>
        </w:rPr>
        <w:t>Hệ thống tài khoản kế toán, NHNN Việt Nam được ban hành tại QĐ số 07/VBHN-NHNN ngày 24/04/2014 của thống đốc NHNN. Văn bản này hợp nhất và thay thế cho QĐ số 479/2004/QĐ-NHNN ngày 29/4/2004 của Thống đốc NHNN; được sửa đổi, bổ sung tại thông tư số 10/2014/TT-NHNN ngày 20/3/2014</w:t>
      </w:r>
      <w:r w:rsidRPr="00E92312">
        <w:rPr>
          <w:rFonts w:eastAsia="Times New Roman"/>
          <w:sz w:val="26"/>
          <w:szCs w:val="26"/>
        </w:rPr>
        <w:footnoteReference w:id="1"/>
      </w:r>
      <w:r w:rsidRPr="00E92312">
        <w:rPr>
          <w:rFonts w:eastAsia="Times New Roman"/>
          <w:sz w:val="26"/>
          <w:szCs w:val="26"/>
        </w:rPr>
        <w:t>.</w:t>
      </w:r>
    </w:p>
    <w:p w14:paraId="15F523EB" w14:textId="77777777" w:rsidR="0008588D" w:rsidRPr="00E92312" w:rsidRDefault="0008588D" w:rsidP="0008588D">
      <w:pPr>
        <w:widowControl w:val="0"/>
        <w:numPr>
          <w:ilvl w:val="0"/>
          <w:numId w:val="152"/>
        </w:numPr>
        <w:tabs>
          <w:tab w:val="left" w:pos="1134"/>
        </w:tabs>
        <w:spacing w:line="312" w:lineRule="auto"/>
        <w:ind w:left="0" w:firstLine="720"/>
        <w:contextualSpacing/>
        <w:jc w:val="both"/>
        <w:rPr>
          <w:rFonts w:eastAsia="Times New Roman"/>
          <w:sz w:val="26"/>
          <w:szCs w:val="26"/>
        </w:rPr>
      </w:pPr>
      <w:r w:rsidRPr="00E92312">
        <w:rPr>
          <w:rFonts w:eastAsia="Times New Roman"/>
          <w:sz w:val="26"/>
          <w:szCs w:val="26"/>
        </w:rPr>
        <w:t xml:space="preserve">Quy chế cho vay của tổ chức tín dụng ban hành tại Quyết định số 20/VBHN-NHNN ngày 22 thông 05 năm 2014. Văn bản này hợp nhất và thay thế QĐ số 1627/2001/NHNN ngày 31/12/2001 của Thống đốc Ngân hàng Nhà nước; QĐ 28/2002/QĐ-NHH; QĐ số 127/2005/QĐ-NHNN ngày 3/2/2005; QĐ 783/2005/QĐ-NHNN; Thông tư 33/2011/TT-NHNN sửa đổi bổ sung quy chế cho vay; </w:t>
      </w:r>
    </w:p>
    <w:p w14:paraId="786FBED7" w14:textId="77777777" w:rsidR="0008588D" w:rsidRPr="00E92312" w:rsidRDefault="0008588D" w:rsidP="0008588D">
      <w:pPr>
        <w:widowControl w:val="0"/>
        <w:numPr>
          <w:ilvl w:val="0"/>
          <w:numId w:val="152"/>
        </w:numPr>
        <w:tabs>
          <w:tab w:val="left" w:pos="1134"/>
        </w:tabs>
        <w:spacing w:line="312" w:lineRule="auto"/>
        <w:ind w:left="0" w:firstLine="720"/>
        <w:contextualSpacing/>
        <w:jc w:val="both"/>
        <w:rPr>
          <w:rFonts w:eastAsia="Times New Roman"/>
          <w:sz w:val="26"/>
          <w:szCs w:val="26"/>
        </w:rPr>
      </w:pPr>
      <w:r w:rsidRPr="00E92312">
        <w:rPr>
          <w:rFonts w:eastAsia="Times New Roman"/>
          <w:sz w:val="26"/>
          <w:szCs w:val="26"/>
        </w:rPr>
        <w:t xml:space="preserve"> Quy định về phân loại tài sản có, mức trích, phương pháp trích lập dự phòng rủi ro và việc sử dụng dự phòng để xử lý rủi ro trong hoạt động của tổ chức tín dụng, chi nhánh ngân hàng nước ngoài </w:t>
      </w:r>
      <w:r w:rsidRPr="00E92312">
        <w:rPr>
          <w:rFonts w:eastAsia="Times New Roman"/>
          <w:sz w:val="26"/>
          <w:szCs w:val="26"/>
          <w:lang w:val="vi-VN"/>
        </w:rPr>
        <w:t xml:space="preserve"> được ban hành tại </w:t>
      </w:r>
      <w:r w:rsidRPr="00E92312">
        <w:rPr>
          <w:rFonts w:eastAsia="Times New Roman"/>
          <w:sz w:val="26"/>
          <w:szCs w:val="26"/>
        </w:rPr>
        <w:t xml:space="preserve">Văn bản hợp nhất số 01/VBHN-NHNN ngày 31/3/2014. Văn bản này </w:t>
      </w:r>
      <w:r w:rsidRPr="00E92312">
        <w:rPr>
          <w:rFonts w:eastAsia="Times New Roman"/>
          <w:sz w:val="26"/>
          <w:szCs w:val="26"/>
          <w:lang w:val="vi-VN"/>
        </w:rPr>
        <w:t xml:space="preserve">hợp nhất và thay thế cho </w:t>
      </w:r>
      <w:r w:rsidRPr="00E92312">
        <w:rPr>
          <w:rFonts w:eastAsia="Times New Roman"/>
          <w:sz w:val="26"/>
          <w:szCs w:val="26"/>
        </w:rPr>
        <w:t>Thông tư 02</w:t>
      </w:r>
      <w:r w:rsidRPr="00E92312">
        <w:rPr>
          <w:rFonts w:eastAsia="Times New Roman"/>
          <w:sz w:val="26"/>
          <w:szCs w:val="26"/>
          <w:lang w:val="vi-VN"/>
        </w:rPr>
        <w:t>/2013/TT-NHNN</w:t>
      </w:r>
      <w:r w:rsidRPr="00E92312">
        <w:rPr>
          <w:rFonts w:eastAsia="Times New Roman"/>
          <w:sz w:val="26"/>
          <w:szCs w:val="26"/>
        </w:rPr>
        <w:t xml:space="preserve">, </w:t>
      </w:r>
      <w:r w:rsidRPr="00E92312">
        <w:rPr>
          <w:rFonts w:eastAsia="Times New Roman"/>
          <w:sz w:val="26"/>
          <w:szCs w:val="26"/>
          <w:lang w:val="vi-VN"/>
        </w:rPr>
        <w:t>TT</w:t>
      </w:r>
      <w:r w:rsidRPr="00E92312">
        <w:rPr>
          <w:rFonts w:eastAsia="Times New Roman"/>
          <w:sz w:val="26"/>
          <w:szCs w:val="26"/>
        </w:rPr>
        <w:t>09</w:t>
      </w:r>
      <w:r w:rsidRPr="00E92312">
        <w:rPr>
          <w:rFonts w:eastAsia="Times New Roman"/>
          <w:sz w:val="26"/>
          <w:szCs w:val="26"/>
          <w:lang w:val="vi-VN"/>
        </w:rPr>
        <w:t>/2014 ngày 18/3/2014</w:t>
      </w:r>
      <w:r w:rsidRPr="00E92312">
        <w:rPr>
          <w:rFonts w:eastAsia="Times New Roman"/>
          <w:sz w:val="26"/>
          <w:szCs w:val="26"/>
        </w:rPr>
        <w:t>.</w:t>
      </w:r>
    </w:p>
    <w:p w14:paraId="71F94174" w14:textId="77777777" w:rsidR="0008588D" w:rsidRPr="00E92312" w:rsidRDefault="0008588D" w:rsidP="0008588D">
      <w:pPr>
        <w:widowControl w:val="0"/>
        <w:numPr>
          <w:ilvl w:val="0"/>
          <w:numId w:val="152"/>
        </w:numPr>
        <w:tabs>
          <w:tab w:val="left" w:pos="1134"/>
        </w:tabs>
        <w:spacing w:line="312" w:lineRule="auto"/>
        <w:ind w:left="0" w:firstLine="720"/>
        <w:contextualSpacing/>
        <w:jc w:val="both"/>
        <w:rPr>
          <w:rFonts w:eastAsia="Times New Roman"/>
          <w:sz w:val="26"/>
          <w:szCs w:val="26"/>
        </w:rPr>
      </w:pPr>
      <w:r w:rsidRPr="00E92312">
        <w:rPr>
          <w:rFonts w:eastAsia="Times New Roman"/>
          <w:sz w:val="26"/>
          <w:szCs w:val="26"/>
          <w:lang w:val="vi-VN"/>
        </w:rPr>
        <w:t>Bộ Luật dân sự năm 2005</w:t>
      </w:r>
    </w:p>
    <w:p w14:paraId="0250E905" w14:textId="77777777" w:rsidR="0008588D" w:rsidRPr="00E92312" w:rsidRDefault="0008588D" w:rsidP="0008588D">
      <w:pPr>
        <w:widowControl w:val="0"/>
        <w:numPr>
          <w:ilvl w:val="0"/>
          <w:numId w:val="152"/>
        </w:numPr>
        <w:tabs>
          <w:tab w:val="left" w:pos="1134"/>
        </w:tabs>
        <w:spacing w:line="312" w:lineRule="auto"/>
        <w:ind w:left="0" w:firstLine="720"/>
        <w:contextualSpacing/>
        <w:jc w:val="both"/>
        <w:rPr>
          <w:rFonts w:eastAsia="Times New Roman"/>
          <w:sz w:val="26"/>
          <w:szCs w:val="26"/>
        </w:rPr>
      </w:pPr>
      <w:r w:rsidRPr="00E92312">
        <w:rPr>
          <w:rFonts w:eastAsia="Times New Roman"/>
          <w:sz w:val="26"/>
          <w:szCs w:val="26"/>
          <w:lang w:val="vi-VN"/>
        </w:rPr>
        <w:t>Luật các tổ chức tín dụng năm 2010</w:t>
      </w:r>
    </w:p>
    <w:p w14:paraId="75080B40" w14:textId="77777777" w:rsidR="0008588D"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lang w:val="vi-VN"/>
        </w:rPr>
        <w:t>7. GIÁO TR</w:t>
      </w:r>
      <w:r w:rsidRPr="00E92312">
        <w:rPr>
          <w:rFonts w:eastAsia="Times New Roman"/>
          <w:b/>
          <w:color w:val="000000"/>
          <w:sz w:val="26"/>
          <w:szCs w:val="26"/>
        </w:rPr>
        <w:t>Ì</w:t>
      </w:r>
      <w:r w:rsidRPr="00E92312">
        <w:rPr>
          <w:rFonts w:eastAsia="Times New Roman"/>
          <w:b/>
          <w:color w:val="000000"/>
          <w:sz w:val="26"/>
          <w:szCs w:val="26"/>
          <w:lang w:val="vi-VN"/>
        </w:rPr>
        <w:t>NH:</w:t>
      </w:r>
      <w:r w:rsidRPr="00E92312">
        <w:rPr>
          <w:rFonts w:eastAsia="Times New Roman"/>
          <w:color w:val="000000"/>
          <w:sz w:val="26"/>
          <w:szCs w:val="26"/>
          <w:lang w:val="vi-VN"/>
        </w:rPr>
        <w:t xml:space="preserve"> </w:t>
      </w:r>
    </w:p>
    <w:p w14:paraId="50A49D6C" w14:textId="77777777" w:rsidR="0008588D" w:rsidRPr="000E3BDA" w:rsidRDefault="0008588D" w:rsidP="0008588D">
      <w:pPr>
        <w:widowControl w:val="0"/>
        <w:spacing w:line="312" w:lineRule="auto"/>
        <w:ind w:firstLine="720"/>
        <w:jc w:val="both"/>
        <w:rPr>
          <w:rFonts w:eastAsia="Times New Roman"/>
          <w:sz w:val="26"/>
          <w:szCs w:val="26"/>
        </w:rPr>
      </w:pPr>
      <w:r w:rsidRPr="00E92312">
        <w:rPr>
          <w:rFonts w:eastAsia="Times New Roman"/>
          <w:color w:val="000000"/>
          <w:sz w:val="26"/>
          <w:szCs w:val="26"/>
          <w:lang w:val="vi-VN"/>
        </w:rPr>
        <w:t>Bài giảng Kế toán</w:t>
      </w:r>
      <w:r w:rsidRPr="00E92312">
        <w:rPr>
          <w:rFonts w:eastAsia="Times New Roman"/>
          <w:sz w:val="26"/>
          <w:szCs w:val="26"/>
          <w:lang w:val="vi-VN"/>
        </w:rPr>
        <w:t xml:space="preserve"> Ngân hàng thương mại, Bộ môn Ngân hàng thương m</w:t>
      </w:r>
      <w:r>
        <w:rPr>
          <w:rFonts w:eastAsia="Times New Roman"/>
          <w:sz w:val="26"/>
          <w:szCs w:val="26"/>
        </w:rPr>
        <w:t>ại</w:t>
      </w:r>
    </w:p>
    <w:p w14:paraId="56381CDD"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 xml:space="preserve">8. TÀI LIỆU THAM KHẢO: </w:t>
      </w:r>
    </w:p>
    <w:p w14:paraId="41B821F4"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lang w:val="vi-VN"/>
        </w:rPr>
        <w:t>- TS. Nguyễn Thị Thanh Hương, NGƯT Vũ Thiện Thập, (2007), Giáo trình Kế toán Ngân hàng, Học viện Ngân hàng, NXB Thống Kê</w:t>
      </w:r>
    </w:p>
    <w:p w14:paraId="4FFB550C"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TS. Nguyễn Thị Loan, TS. Lâm thị Hồng Hoa, (2009), Giáo trình kế toán ngân hàng, Trường Đại học Ngân hàng TP Hồ Chí Minh, NXB Thống Kê.</w:t>
      </w:r>
    </w:p>
    <w:p w14:paraId="77FA8B2B"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QĐ 479/2004/QĐ-NHNN ngày 29/4/2004 của Thống đốc NHNN VN</w:t>
      </w:r>
    </w:p>
    <w:p w14:paraId="61B9DA58"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QĐ 807/2005/QĐ-NHNN ngày 1/6/2005 của Thống đốc NHNN VN</w:t>
      </w:r>
    </w:p>
    <w:p w14:paraId="31FA4733"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QĐ29/2006/QĐ-NHNN ngày 10/7/2006 của Thống đốc NHNN VN</w:t>
      </w:r>
    </w:p>
    <w:p w14:paraId="698A3236"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TT 02/2013/TT-NHNN ngày 21/01/2013 của Thống Đốc NHNN VN</w:t>
      </w:r>
    </w:p>
    <w:p w14:paraId="75B534C7"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TT 10/2014/TT-NHNN ngày 20/3/2014 của Thống Đốc NHNN VN</w:t>
      </w:r>
    </w:p>
    <w:p w14:paraId="43B6BD77"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TT 36/2014/TT-NHNN ngày 20/11/2014 của Thống Đốc NHNN VN</w:t>
      </w:r>
    </w:p>
    <w:p w14:paraId="548F4BC8"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Và các QD kh</w:t>
      </w:r>
      <w:r w:rsidRPr="00E92312">
        <w:rPr>
          <w:rFonts w:eastAsia="Times New Roman"/>
          <w:sz w:val="26"/>
          <w:szCs w:val="26"/>
          <w:lang w:val="pt-BR"/>
        </w:rPr>
        <w:t>á</w:t>
      </w:r>
      <w:r w:rsidRPr="00E92312">
        <w:rPr>
          <w:rFonts w:eastAsia="Times New Roman"/>
          <w:sz w:val="26"/>
          <w:szCs w:val="26"/>
          <w:lang w:val="vi-VN"/>
        </w:rPr>
        <w:t>c</w:t>
      </w:r>
    </w:p>
    <w:p w14:paraId="185B116C"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xml:space="preserve">- </w:t>
      </w:r>
      <w:r w:rsidR="00B551A8">
        <w:fldChar w:fldCharType="begin"/>
      </w:r>
      <w:r w:rsidR="00B551A8">
        <w:instrText xml:space="preserve"> HYPERLINK "http://www.sbv.gov.vn/" \t "_parent" </w:instrText>
      </w:r>
      <w:r w:rsidR="00B551A8">
        <w:fldChar w:fldCharType="separate"/>
      </w:r>
      <w:r w:rsidRPr="00E92312">
        <w:rPr>
          <w:rFonts w:eastAsia="Times New Roman"/>
          <w:color w:val="0000FF"/>
          <w:sz w:val="26"/>
          <w:szCs w:val="26"/>
          <w:u w:val="single"/>
          <w:lang w:val="vi-VN"/>
        </w:rPr>
        <w:t>www.sbv.gov.vn</w:t>
      </w:r>
      <w:r w:rsidR="00B551A8">
        <w:rPr>
          <w:rFonts w:eastAsia="Times New Roman"/>
          <w:color w:val="0000FF"/>
          <w:sz w:val="26"/>
          <w:szCs w:val="26"/>
          <w:u w:val="single"/>
          <w:lang w:val="vi-VN"/>
        </w:rPr>
        <w:fldChar w:fldCharType="end"/>
      </w:r>
    </w:p>
    <w:p w14:paraId="78B826EF"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xml:space="preserve">- </w:t>
      </w:r>
      <w:r w:rsidR="00B551A8">
        <w:fldChar w:fldCharType="begin"/>
      </w:r>
      <w:r w:rsidR="00B551A8">
        <w:instrText xml:space="preserve"> HYPERLINK "http://www.moj.gov.vn/" \t "_parent" </w:instrText>
      </w:r>
      <w:r w:rsidR="00B551A8">
        <w:fldChar w:fldCharType="separate"/>
      </w:r>
      <w:r w:rsidRPr="00E92312">
        <w:rPr>
          <w:rFonts w:eastAsia="Times New Roman"/>
          <w:color w:val="0000FF"/>
          <w:sz w:val="26"/>
          <w:szCs w:val="26"/>
          <w:u w:val="single"/>
          <w:lang w:val="vi-VN"/>
        </w:rPr>
        <w:t>www.moj.gov.vn</w:t>
      </w:r>
      <w:r w:rsidR="00B551A8">
        <w:rPr>
          <w:rFonts w:eastAsia="Times New Roman"/>
          <w:color w:val="0000FF"/>
          <w:sz w:val="26"/>
          <w:szCs w:val="26"/>
          <w:u w:val="single"/>
          <w:lang w:val="vi-VN"/>
        </w:rPr>
        <w:fldChar w:fldCharType="end"/>
      </w:r>
    </w:p>
    <w:p w14:paraId="4BBAA2B3"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xml:space="preserve">- </w:t>
      </w:r>
      <w:r w:rsidR="00B551A8">
        <w:fldChar w:fldCharType="begin"/>
      </w:r>
      <w:r w:rsidR="00B551A8">
        <w:instrText xml:space="preserve"> HYPERLINK "http://www.mof.gov.vn/" \t "_parent" </w:instrText>
      </w:r>
      <w:r w:rsidR="00B551A8">
        <w:fldChar w:fldCharType="separate"/>
      </w:r>
      <w:r w:rsidRPr="00E92312">
        <w:rPr>
          <w:rFonts w:eastAsia="Times New Roman"/>
          <w:color w:val="0000FF"/>
          <w:sz w:val="26"/>
          <w:szCs w:val="26"/>
          <w:u w:val="single"/>
          <w:lang w:val="vi-VN"/>
        </w:rPr>
        <w:t>www.mof.gov.vn</w:t>
      </w:r>
      <w:r w:rsidR="00B551A8">
        <w:rPr>
          <w:rFonts w:eastAsia="Times New Roman"/>
          <w:color w:val="0000FF"/>
          <w:sz w:val="26"/>
          <w:szCs w:val="26"/>
          <w:u w:val="single"/>
          <w:lang w:val="vi-VN"/>
        </w:rPr>
        <w:fldChar w:fldCharType="end"/>
      </w:r>
    </w:p>
    <w:p w14:paraId="52007AE1" w14:textId="77777777" w:rsidR="0008588D" w:rsidRPr="00E92312" w:rsidRDefault="0008588D" w:rsidP="0008588D">
      <w:pPr>
        <w:widowControl w:val="0"/>
        <w:spacing w:line="312" w:lineRule="auto"/>
        <w:jc w:val="both"/>
        <w:rPr>
          <w:rFonts w:eastAsia="Times New Roman"/>
          <w:b/>
          <w:color w:val="000000"/>
          <w:sz w:val="26"/>
          <w:szCs w:val="26"/>
          <w:lang w:val="vi-VN"/>
        </w:rPr>
      </w:pPr>
      <w:r w:rsidRPr="00E92312">
        <w:rPr>
          <w:rFonts w:eastAsia="Times New Roman"/>
          <w:b/>
          <w:color w:val="000000"/>
          <w:sz w:val="26"/>
          <w:szCs w:val="26"/>
          <w:lang w:val="vi-VN"/>
        </w:rPr>
        <w:t xml:space="preserve">9. PHƯƠNG PHÁP ĐÁNH GIÁ HỌC PHẦN: </w:t>
      </w:r>
    </w:p>
    <w:p w14:paraId="7776D902" w14:textId="77777777" w:rsidR="0008588D" w:rsidRPr="00E92312" w:rsidRDefault="0008588D" w:rsidP="0008588D">
      <w:pPr>
        <w:widowControl w:val="0"/>
        <w:spacing w:line="312" w:lineRule="auto"/>
        <w:ind w:firstLine="720"/>
        <w:jc w:val="both"/>
        <w:rPr>
          <w:rFonts w:eastAsia="Times New Roman"/>
          <w:color w:val="000000"/>
          <w:sz w:val="26"/>
          <w:szCs w:val="26"/>
          <w:lang w:val="vi-VN"/>
        </w:rPr>
      </w:pPr>
      <w:r w:rsidRPr="00E92312">
        <w:rPr>
          <w:rFonts w:eastAsia="Times New Roman"/>
          <w:color w:val="000000"/>
          <w:sz w:val="26"/>
          <w:szCs w:val="26"/>
          <w:lang w:val="vi-VN"/>
        </w:rPr>
        <w:t>Sinh viên đủ điều kiện dự thi nếu:</w:t>
      </w:r>
    </w:p>
    <w:p w14:paraId="257028AD"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Tham dự ớt nhất 80% thời gian học trờn lớp.</w:t>
      </w:r>
    </w:p>
    <w:p w14:paraId="5AD52D91"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Ngoài ra:</w:t>
      </w:r>
    </w:p>
    <w:p w14:paraId="3F4200C6"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Tham gia đầy đủ vào các buổi thảo luận và làm bài tập.</w:t>
      </w:r>
    </w:p>
    <w:p w14:paraId="62247163"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Hình thức thi kết thúc học phần: thi tự luận</w:t>
      </w:r>
    </w:p>
    <w:p w14:paraId="2B1ECB6B" w14:textId="77777777" w:rsidR="0008588D" w:rsidRPr="00E92312" w:rsidRDefault="0008588D" w:rsidP="0008588D">
      <w:pPr>
        <w:widowControl w:val="0"/>
        <w:spacing w:line="312" w:lineRule="auto"/>
        <w:ind w:firstLine="720"/>
        <w:jc w:val="both"/>
        <w:rPr>
          <w:rFonts w:eastAsia="Times New Roman"/>
          <w:sz w:val="26"/>
          <w:szCs w:val="26"/>
          <w:lang w:val="vi-VN"/>
        </w:rPr>
      </w:pPr>
      <w:r w:rsidRPr="00E92312">
        <w:rPr>
          <w:rFonts w:eastAsia="Times New Roman"/>
          <w:sz w:val="26"/>
          <w:szCs w:val="26"/>
          <w:lang w:val="vi-VN"/>
        </w:rPr>
        <w:t>- Cách tính điểm học phần:</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060"/>
        <w:gridCol w:w="1170"/>
        <w:gridCol w:w="1350"/>
        <w:gridCol w:w="1812"/>
      </w:tblGrid>
      <w:tr w:rsidR="0008588D" w:rsidRPr="00E92312" w14:paraId="5B14F639" w14:textId="77777777" w:rsidTr="003E0FF4">
        <w:trPr>
          <w:jc w:val="center"/>
        </w:trPr>
        <w:tc>
          <w:tcPr>
            <w:tcW w:w="918" w:type="dxa"/>
          </w:tcPr>
          <w:p w14:paraId="576E834A"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STT</w:t>
            </w:r>
          </w:p>
        </w:tc>
        <w:tc>
          <w:tcPr>
            <w:tcW w:w="3060" w:type="dxa"/>
          </w:tcPr>
          <w:p w14:paraId="45AF894C"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Nội dung</w:t>
            </w:r>
          </w:p>
        </w:tc>
        <w:tc>
          <w:tcPr>
            <w:tcW w:w="1170" w:type="dxa"/>
          </w:tcPr>
          <w:p w14:paraId="7A32F329"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Điểm số</w:t>
            </w:r>
          </w:p>
        </w:tc>
        <w:tc>
          <w:tcPr>
            <w:tcW w:w="1350" w:type="dxa"/>
          </w:tcPr>
          <w:p w14:paraId="0FA761D6"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Trọng số</w:t>
            </w:r>
          </w:p>
        </w:tc>
        <w:tc>
          <w:tcPr>
            <w:tcW w:w="1812" w:type="dxa"/>
          </w:tcPr>
          <w:p w14:paraId="2360FEA0"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Tổng điểm</w:t>
            </w:r>
          </w:p>
        </w:tc>
      </w:tr>
      <w:tr w:rsidR="0008588D" w:rsidRPr="00E92312" w14:paraId="31A9F76F" w14:textId="77777777" w:rsidTr="003E0FF4">
        <w:trPr>
          <w:jc w:val="center"/>
        </w:trPr>
        <w:tc>
          <w:tcPr>
            <w:tcW w:w="918" w:type="dxa"/>
          </w:tcPr>
          <w:p w14:paraId="4E36C817"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1</w:t>
            </w:r>
          </w:p>
        </w:tc>
        <w:tc>
          <w:tcPr>
            <w:tcW w:w="3060" w:type="dxa"/>
          </w:tcPr>
          <w:p w14:paraId="26A6FCF7"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sz w:val="26"/>
                <w:szCs w:val="26"/>
              </w:rPr>
              <w:t>Điểm chuyên cần</w:t>
            </w:r>
          </w:p>
        </w:tc>
        <w:tc>
          <w:tcPr>
            <w:tcW w:w="1170" w:type="dxa"/>
          </w:tcPr>
          <w:p w14:paraId="6F4344B4"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X</w:t>
            </w:r>
          </w:p>
        </w:tc>
        <w:tc>
          <w:tcPr>
            <w:tcW w:w="1350" w:type="dxa"/>
          </w:tcPr>
          <w:p w14:paraId="02AF9758"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10%</w:t>
            </w:r>
          </w:p>
        </w:tc>
        <w:tc>
          <w:tcPr>
            <w:tcW w:w="1812" w:type="dxa"/>
          </w:tcPr>
          <w:p w14:paraId="254DB874"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10%X (1)</w:t>
            </w:r>
          </w:p>
        </w:tc>
      </w:tr>
      <w:tr w:rsidR="0008588D" w:rsidRPr="00E92312" w14:paraId="3FD22D30" w14:textId="77777777" w:rsidTr="003E0FF4">
        <w:trPr>
          <w:jc w:val="center"/>
        </w:trPr>
        <w:tc>
          <w:tcPr>
            <w:tcW w:w="918" w:type="dxa"/>
          </w:tcPr>
          <w:p w14:paraId="60863E21"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2</w:t>
            </w:r>
          </w:p>
        </w:tc>
        <w:tc>
          <w:tcPr>
            <w:tcW w:w="3060" w:type="dxa"/>
          </w:tcPr>
          <w:p w14:paraId="190A6BE8"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sz w:val="26"/>
                <w:szCs w:val="26"/>
              </w:rPr>
              <w:t>Điểm kiểm tra (1 bài)</w:t>
            </w:r>
          </w:p>
        </w:tc>
        <w:tc>
          <w:tcPr>
            <w:tcW w:w="1170" w:type="dxa"/>
          </w:tcPr>
          <w:p w14:paraId="3FDA56AF"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Y</w:t>
            </w:r>
          </w:p>
        </w:tc>
        <w:tc>
          <w:tcPr>
            <w:tcW w:w="1350" w:type="dxa"/>
          </w:tcPr>
          <w:p w14:paraId="363C4247"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20%</w:t>
            </w:r>
          </w:p>
        </w:tc>
        <w:tc>
          <w:tcPr>
            <w:tcW w:w="1812" w:type="dxa"/>
          </w:tcPr>
          <w:p w14:paraId="40C77B4E"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20%Y (2)</w:t>
            </w:r>
          </w:p>
        </w:tc>
      </w:tr>
      <w:tr w:rsidR="0008588D" w:rsidRPr="00E92312" w14:paraId="5C846521" w14:textId="77777777" w:rsidTr="003E0FF4">
        <w:trPr>
          <w:jc w:val="center"/>
        </w:trPr>
        <w:tc>
          <w:tcPr>
            <w:tcW w:w="918" w:type="dxa"/>
          </w:tcPr>
          <w:p w14:paraId="7D1C59B5"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3</w:t>
            </w:r>
          </w:p>
        </w:tc>
        <w:tc>
          <w:tcPr>
            <w:tcW w:w="3060" w:type="dxa"/>
          </w:tcPr>
          <w:p w14:paraId="43AA7BB3" w14:textId="77777777" w:rsidR="0008588D" w:rsidRPr="00E92312" w:rsidRDefault="0008588D" w:rsidP="003E0FF4">
            <w:pPr>
              <w:widowControl w:val="0"/>
              <w:spacing w:line="312" w:lineRule="auto"/>
              <w:jc w:val="both"/>
              <w:rPr>
                <w:rFonts w:eastAsia="Times New Roman"/>
                <w:sz w:val="26"/>
                <w:szCs w:val="26"/>
              </w:rPr>
            </w:pPr>
            <w:r w:rsidRPr="00E92312">
              <w:rPr>
                <w:rFonts w:eastAsia="Times New Roman"/>
                <w:sz w:val="26"/>
                <w:szCs w:val="26"/>
              </w:rPr>
              <w:t>Điểm thi cuối kỳ</w:t>
            </w:r>
          </w:p>
        </w:tc>
        <w:tc>
          <w:tcPr>
            <w:tcW w:w="1170" w:type="dxa"/>
          </w:tcPr>
          <w:p w14:paraId="7E58611C"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Z</w:t>
            </w:r>
          </w:p>
        </w:tc>
        <w:tc>
          <w:tcPr>
            <w:tcW w:w="1350" w:type="dxa"/>
          </w:tcPr>
          <w:p w14:paraId="1F925C45"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70%</w:t>
            </w:r>
          </w:p>
        </w:tc>
        <w:tc>
          <w:tcPr>
            <w:tcW w:w="1812" w:type="dxa"/>
          </w:tcPr>
          <w:p w14:paraId="4CEA8886"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70%Z (3)</w:t>
            </w:r>
          </w:p>
        </w:tc>
      </w:tr>
      <w:tr w:rsidR="0008588D" w:rsidRPr="00E92312" w14:paraId="6AF2E96D" w14:textId="77777777" w:rsidTr="003E0FF4">
        <w:trPr>
          <w:jc w:val="center"/>
        </w:trPr>
        <w:tc>
          <w:tcPr>
            <w:tcW w:w="918" w:type="dxa"/>
          </w:tcPr>
          <w:p w14:paraId="5E2884C5" w14:textId="77777777" w:rsidR="0008588D" w:rsidRPr="00E92312" w:rsidRDefault="0008588D" w:rsidP="003E0FF4">
            <w:pPr>
              <w:widowControl w:val="0"/>
              <w:spacing w:line="312" w:lineRule="auto"/>
              <w:jc w:val="both"/>
              <w:rPr>
                <w:rFonts w:eastAsia="Times New Roman"/>
                <w:sz w:val="26"/>
                <w:szCs w:val="26"/>
              </w:rPr>
            </w:pPr>
          </w:p>
        </w:tc>
        <w:tc>
          <w:tcPr>
            <w:tcW w:w="3060" w:type="dxa"/>
          </w:tcPr>
          <w:p w14:paraId="537A54FA" w14:textId="77777777" w:rsidR="0008588D" w:rsidRPr="00E92312" w:rsidRDefault="0008588D" w:rsidP="003E0FF4">
            <w:pPr>
              <w:widowControl w:val="0"/>
              <w:spacing w:line="312" w:lineRule="auto"/>
              <w:jc w:val="both"/>
              <w:rPr>
                <w:rFonts w:eastAsia="Times New Roman"/>
                <w:b/>
                <w:sz w:val="26"/>
                <w:szCs w:val="26"/>
              </w:rPr>
            </w:pPr>
            <w:r w:rsidRPr="00E92312">
              <w:rPr>
                <w:rFonts w:eastAsia="Times New Roman"/>
                <w:b/>
                <w:sz w:val="26"/>
                <w:szCs w:val="26"/>
              </w:rPr>
              <w:t>Điểm tổng kết học phần</w:t>
            </w:r>
          </w:p>
        </w:tc>
        <w:tc>
          <w:tcPr>
            <w:tcW w:w="1170" w:type="dxa"/>
          </w:tcPr>
          <w:p w14:paraId="171AEBBD" w14:textId="77777777" w:rsidR="0008588D" w:rsidRPr="00E92312" w:rsidRDefault="0008588D" w:rsidP="003E0FF4">
            <w:pPr>
              <w:widowControl w:val="0"/>
              <w:spacing w:line="312" w:lineRule="auto"/>
              <w:jc w:val="center"/>
              <w:rPr>
                <w:rFonts w:eastAsia="Times New Roman"/>
                <w:b/>
                <w:sz w:val="26"/>
                <w:szCs w:val="26"/>
              </w:rPr>
            </w:pPr>
          </w:p>
        </w:tc>
        <w:tc>
          <w:tcPr>
            <w:tcW w:w="1350" w:type="dxa"/>
          </w:tcPr>
          <w:p w14:paraId="7ED2813B" w14:textId="77777777" w:rsidR="0008588D" w:rsidRPr="00E92312" w:rsidRDefault="0008588D" w:rsidP="003E0FF4">
            <w:pPr>
              <w:widowControl w:val="0"/>
              <w:spacing w:line="312" w:lineRule="auto"/>
              <w:jc w:val="center"/>
              <w:rPr>
                <w:rFonts w:eastAsia="Times New Roman"/>
                <w:b/>
                <w:sz w:val="26"/>
                <w:szCs w:val="26"/>
              </w:rPr>
            </w:pPr>
          </w:p>
        </w:tc>
        <w:tc>
          <w:tcPr>
            <w:tcW w:w="1812" w:type="dxa"/>
          </w:tcPr>
          <w:p w14:paraId="6CB4B0E3"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(1)+(2)+(3)</w:t>
            </w:r>
          </w:p>
        </w:tc>
      </w:tr>
    </w:tbl>
    <w:p w14:paraId="03F1E945"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728EBA7B" w14:textId="77777777" w:rsidR="0008588D" w:rsidRPr="00E92312" w:rsidRDefault="0008588D" w:rsidP="0008588D">
      <w:pPr>
        <w:widowControl w:val="0"/>
        <w:spacing w:line="312" w:lineRule="auto"/>
        <w:ind w:firstLine="720"/>
        <w:jc w:val="both"/>
        <w:rPr>
          <w:rFonts w:eastAsia="Times New Roman"/>
          <w:color w:val="000000"/>
          <w:sz w:val="26"/>
          <w:szCs w:val="26"/>
        </w:rPr>
      </w:pPr>
    </w:p>
    <w:tbl>
      <w:tblPr>
        <w:tblW w:w="9211" w:type="dxa"/>
        <w:jc w:val="center"/>
        <w:tblLook w:val="01E0" w:firstRow="1" w:lastRow="1" w:firstColumn="1" w:lastColumn="1" w:noHBand="0" w:noVBand="0"/>
      </w:tblPr>
      <w:tblGrid>
        <w:gridCol w:w="3477"/>
        <w:gridCol w:w="1080"/>
        <w:gridCol w:w="4654"/>
      </w:tblGrid>
      <w:tr w:rsidR="0008588D" w:rsidRPr="00B117F3" w14:paraId="160D600E" w14:textId="77777777" w:rsidTr="003E0FF4">
        <w:trPr>
          <w:jc w:val="center"/>
        </w:trPr>
        <w:tc>
          <w:tcPr>
            <w:tcW w:w="3477" w:type="dxa"/>
          </w:tcPr>
          <w:p w14:paraId="6894E649" w14:textId="77777777" w:rsidR="0008588D" w:rsidRPr="00E92312" w:rsidRDefault="0008588D" w:rsidP="003E0FF4">
            <w:pPr>
              <w:widowControl w:val="0"/>
              <w:spacing w:line="312" w:lineRule="auto"/>
              <w:jc w:val="both"/>
              <w:rPr>
                <w:rFonts w:eastAsia="Times New Roman"/>
                <w:b/>
                <w:sz w:val="26"/>
                <w:szCs w:val="26"/>
                <w:lang w:val="pt-BR"/>
              </w:rPr>
            </w:pPr>
          </w:p>
        </w:tc>
        <w:tc>
          <w:tcPr>
            <w:tcW w:w="1080" w:type="dxa"/>
          </w:tcPr>
          <w:p w14:paraId="3353640C" w14:textId="77777777" w:rsidR="0008588D" w:rsidRPr="00E92312" w:rsidRDefault="0008588D" w:rsidP="003E0FF4">
            <w:pPr>
              <w:widowControl w:val="0"/>
              <w:spacing w:line="312" w:lineRule="auto"/>
              <w:jc w:val="both"/>
              <w:rPr>
                <w:rFonts w:eastAsia="Times New Roman"/>
                <w:sz w:val="26"/>
                <w:szCs w:val="26"/>
                <w:lang w:val="pt-BR"/>
              </w:rPr>
            </w:pPr>
          </w:p>
        </w:tc>
        <w:tc>
          <w:tcPr>
            <w:tcW w:w="4654" w:type="dxa"/>
          </w:tcPr>
          <w:p w14:paraId="2131FEEC" w14:textId="77777777" w:rsidR="0008588D" w:rsidRPr="00E92312" w:rsidRDefault="0008588D" w:rsidP="003E0FF4">
            <w:pPr>
              <w:widowControl w:val="0"/>
              <w:spacing w:line="312" w:lineRule="auto"/>
              <w:jc w:val="both"/>
              <w:rPr>
                <w:rFonts w:eastAsia="Times New Roman"/>
                <w:sz w:val="26"/>
                <w:szCs w:val="26"/>
                <w:lang w:val="pt-BR"/>
              </w:rPr>
            </w:pPr>
            <w:r w:rsidRPr="00E92312">
              <w:rPr>
                <w:rFonts w:eastAsia="Times New Roman"/>
                <w:i/>
                <w:iCs/>
                <w:sz w:val="26"/>
                <w:szCs w:val="26"/>
                <w:lang w:val="pt-BR"/>
              </w:rPr>
              <w:t>Hà Nội, ngày 08 tháng 7 năm 2015</w:t>
            </w:r>
          </w:p>
        </w:tc>
      </w:tr>
      <w:tr w:rsidR="0008588D" w:rsidRPr="00B117F3" w14:paraId="1AB8A798" w14:textId="77777777" w:rsidTr="003E0FF4">
        <w:trPr>
          <w:jc w:val="center"/>
        </w:trPr>
        <w:tc>
          <w:tcPr>
            <w:tcW w:w="3477" w:type="dxa"/>
          </w:tcPr>
          <w:p w14:paraId="1A2AB508"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TRƯỞNG BỘ MÔN</w:t>
            </w:r>
          </w:p>
          <w:p w14:paraId="736FB35E"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(đã ký)</w:t>
            </w:r>
          </w:p>
          <w:p w14:paraId="1F411795" w14:textId="77777777" w:rsidR="0008588D" w:rsidRPr="00E92312" w:rsidRDefault="0008588D" w:rsidP="003E0FF4">
            <w:pPr>
              <w:widowControl w:val="0"/>
              <w:spacing w:line="312" w:lineRule="auto"/>
              <w:jc w:val="center"/>
              <w:rPr>
                <w:rFonts w:eastAsia="Times New Roman"/>
                <w:sz w:val="26"/>
                <w:szCs w:val="26"/>
                <w:lang w:val="pt-BR"/>
              </w:rPr>
            </w:pPr>
          </w:p>
          <w:p w14:paraId="1F32817A" w14:textId="77777777" w:rsidR="0008588D" w:rsidRPr="00E92312" w:rsidRDefault="0008588D" w:rsidP="003E0FF4">
            <w:pPr>
              <w:widowControl w:val="0"/>
              <w:spacing w:line="312" w:lineRule="auto"/>
              <w:jc w:val="center"/>
              <w:rPr>
                <w:rFonts w:eastAsia="Times New Roman"/>
                <w:sz w:val="26"/>
                <w:szCs w:val="26"/>
                <w:lang w:val="pt-BR"/>
              </w:rPr>
            </w:pPr>
          </w:p>
          <w:p w14:paraId="6F9DF0B2" w14:textId="77777777" w:rsidR="0008588D" w:rsidRPr="00E92312" w:rsidRDefault="0008588D" w:rsidP="003E0FF4">
            <w:pPr>
              <w:widowControl w:val="0"/>
              <w:spacing w:line="312" w:lineRule="auto"/>
              <w:jc w:val="center"/>
              <w:rPr>
                <w:rFonts w:eastAsia="Times New Roman"/>
                <w:sz w:val="26"/>
                <w:szCs w:val="26"/>
                <w:lang w:val="pt-BR"/>
              </w:rPr>
            </w:pPr>
          </w:p>
        </w:tc>
        <w:tc>
          <w:tcPr>
            <w:tcW w:w="1080" w:type="dxa"/>
          </w:tcPr>
          <w:p w14:paraId="1927D287" w14:textId="77777777" w:rsidR="0008588D" w:rsidRPr="00E92312" w:rsidRDefault="0008588D" w:rsidP="003E0FF4">
            <w:pPr>
              <w:widowControl w:val="0"/>
              <w:spacing w:line="312" w:lineRule="auto"/>
              <w:jc w:val="center"/>
              <w:rPr>
                <w:rFonts w:eastAsia="Times New Roman"/>
                <w:sz w:val="26"/>
                <w:szCs w:val="26"/>
                <w:lang w:val="pt-BR"/>
              </w:rPr>
            </w:pPr>
          </w:p>
        </w:tc>
        <w:tc>
          <w:tcPr>
            <w:tcW w:w="4654" w:type="dxa"/>
          </w:tcPr>
          <w:p w14:paraId="27C4543E"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HIỆU TRƯỞNG</w:t>
            </w:r>
          </w:p>
          <w:p w14:paraId="31E0A824"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(đã ký)</w:t>
            </w:r>
          </w:p>
          <w:p w14:paraId="129F29D9" w14:textId="77777777" w:rsidR="0008588D" w:rsidRPr="00E92312" w:rsidRDefault="0008588D" w:rsidP="003E0FF4">
            <w:pPr>
              <w:widowControl w:val="0"/>
              <w:spacing w:line="312" w:lineRule="auto"/>
              <w:jc w:val="center"/>
              <w:rPr>
                <w:rFonts w:eastAsia="Times New Roman"/>
                <w:sz w:val="26"/>
                <w:szCs w:val="26"/>
                <w:lang w:val="pt-BR"/>
              </w:rPr>
            </w:pPr>
          </w:p>
          <w:p w14:paraId="7F152938" w14:textId="77777777" w:rsidR="0008588D" w:rsidRPr="00E92312" w:rsidRDefault="0008588D" w:rsidP="003E0FF4">
            <w:pPr>
              <w:widowControl w:val="0"/>
              <w:spacing w:line="312" w:lineRule="auto"/>
              <w:jc w:val="center"/>
              <w:rPr>
                <w:rFonts w:eastAsia="Times New Roman"/>
                <w:sz w:val="26"/>
                <w:szCs w:val="26"/>
                <w:lang w:val="pt-BR"/>
              </w:rPr>
            </w:pPr>
          </w:p>
          <w:p w14:paraId="69DB3CCE" w14:textId="77777777" w:rsidR="0008588D" w:rsidRPr="00E92312" w:rsidRDefault="0008588D" w:rsidP="003E0FF4">
            <w:pPr>
              <w:widowControl w:val="0"/>
              <w:spacing w:line="312" w:lineRule="auto"/>
              <w:jc w:val="center"/>
              <w:rPr>
                <w:rFonts w:eastAsia="Times New Roman"/>
                <w:b/>
                <w:iCs/>
                <w:sz w:val="26"/>
                <w:szCs w:val="26"/>
                <w:lang w:val="pt-BR"/>
              </w:rPr>
            </w:pPr>
            <w:r w:rsidRPr="00E92312">
              <w:rPr>
                <w:rFonts w:eastAsia="Times New Roman"/>
                <w:b/>
                <w:iCs/>
                <w:sz w:val="26"/>
                <w:szCs w:val="26"/>
                <w:lang w:val="pt-BR"/>
              </w:rPr>
              <w:t>GS.TS Trần Thọ Đạt</w:t>
            </w:r>
          </w:p>
        </w:tc>
      </w:tr>
    </w:tbl>
    <w:p w14:paraId="39023641" w14:textId="77777777" w:rsidR="0008588D" w:rsidRPr="00E92312" w:rsidRDefault="0008588D" w:rsidP="0008588D">
      <w:pPr>
        <w:widowControl w:val="0"/>
        <w:spacing w:line="312" w:lineRule="auto"/>
        <w:ind w:firstLine="720"/>
        <w:jc w:val="both"/>
        <w:rPr>
          <w:rFonts w:eastAsia="Times New Roman"/>
          <w:sz w:val="26"/>
          <w:szCs w:val="26"/>
          <w:lang w:val="pt-BR"/>
        </w:rPr>
      </w:pPr>
    </w:p>
    <w:p w14:paraId="24E832C2"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520F6D41" w14:textId="77777777" w:rsidTr="003E0FF4">
        <w:trPr>
          <w:trHeight w:val="854"/>
          <w:jc w:val="center"/>
        </w:trPr>
        <w:tc>
          <w:tcPr>
            <w:tcW w:w="4756" w:type="dxa"/>
          </w:tcPr>
          <w:p w14:paraId="7AEFF977"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634244E3"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00599FA5"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094E34FE"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853A2A9"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B93D997"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34DF2E48" w14:textId="77777777" w:rsidR="0008588D" w:rsidRDefault="0008588D" w:rsidP="0008588D">
      <w:pPr>
        <w:widowControl w:val="0"/>
        <w:spacing w:line="312" w:lineRule="auto"/>
        <w:ind w:firstLine="720"/>
        <w:jc w:val="both"/>
        <w:rPr>
          <w:rFonts w:eastAsia="Times New Roman"/>
          <w:b/>
          <w:bCs/>
          <w:color w:val="000000"/>
          <w:sz w:val="26"/>
          <w:szCs w:val="26"/>
        </w:rPr>
      </w:pPr>
    </w:p>
    <w:p w14:paraId="70FF478F"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0C693D20"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3C5AB7FC" w14:textId="77777777" w:rsidR="0008588D" w:rsidRDefault="0008588D" w:rsidP="0008588D">
      <w:pPr>
        <w:widowControl w:val="0"/>
        <w:spacing w:line="312" w:lineRule="auto"/>
        <w:ind w:firstLine="720"/>
        <w:jc w:val="both"/>
        <w:rPr>
          <w:rFonts w:eastAsia="Times New Roman"/>
          <w:b/>
          <w:color w:val="000000"/>
          <w:sz w:val="26"/>
          <w:szCs w:val="26"/>
        </w:rPr>
      </w:pPr>
    </w:p>
    <w:p w14:paraId="7F5123B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1. TÊN HỌC PHẦN</w:t>
      </w:r>
    </w:p>
    <w:p w14:paraId="66D36C1B"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Tiếng Việt:</w:t>
      </w:r>
      <w:r w:rsidRPr="00E92312">
        <w:rPr>
          <w:b/>
          <w:sz w:val="26"/>
          <w:szCs w:val="26"/>
        </w:rPr>
        <w:t xml:space="preserve"> Kế toán dự án đầu tư</w:t>
      </w:r>
    </w:p>
    <w:p w14:paraId="57E73F2B"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b/>
          <w:sz w:val="26"/>
          <w:szCs w:val="26"/>
        </w:rPr>
        <w:t>Investment Project Accounting</w:t>
      </w:r>
      <w:r w:rsidRPr="00E92312">
        <w:rPr>
          <w:rFonts w:eastAsia="Times New Roman"/>
          <w:color w:val="000000"/>
          <w:sz w:val="26"/>
          <w:szCs w:val="26"/>
        </w:rPr>
        <w:t xml:space="preserve"> </w:t>
      </w:r>
    </w:p>
    <w:p w14:paraId="5D6F3C05"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b/>
          <w:sz w:val="26"/>
          <w:szCs w:val="26"/>
        </w:rPr>
        <w:t>KTKE110</w:t>
      </w:r>
      <w:r>
        <w:rPr>
          <w:b/>
          <w:sz w:val="26"/>
          <w:szCs w:val="26"/>
        </w:rPr>
        <w:t>7</w:t>
      </w:r>
      <w:r w:rsidRPr="00E92312">
        <w:rPr>
          <w:sz w:val="26"/>
          <w:szCs w:val="26"/>
        </w:rPr>
        <w:t xml:space="preserve">   </w:t>
      </w:r>
      <w:r w:rsidRPr="00E92312">
        <w:rPr>
          <w:rFonts w:eastAsia="Times New Roman"/>
          <w:color w:val="000000"/>
          <w:sz w:val="26"/>
          <w:szCs w:val="26"/>
        </w:rPr>
        <w:t xml:space="preserve">Tổng số tín chỉ: </w:t>
      </w:r>
      <w:r w:rsidRPr="00E92312">
        <w:rPr>
          <w:rFonts w:eastAsia="Times New Roman"/>
          <w:b/>
          <w:color w:val="000000"/>
          <w:sz w:val="26"/>
          <w:szCs w:val="26"/>
        </w:rPr>
        <w:t>0</w:t>
      </w:r>
      <w:r>
        <w:rPr>
          <w:rFonts w:eastAsia="Times New Roman"/>
          <w:b/>
          <w:color w:val="000000"/>
          <w:sz w:val="26"/>
          <w:szCs w:val="26"/>
        </w:rPr>
        <w:t>3</w:t>
      </w:r>
      <w:r w:rsidRPr="00E92312">
        <w:rPr>
          <w:rFonts w:eastAsia="Times New Roman"/>
          <w:b/>
          <w:color w:val="000000"/>
          <w:sz w:val="26"/>
          <w:szCs w:val="26"/>
        </w:rPr>
        <w:t xml:space="preserve"> (</w:t>
      </w:r>
      <w:r>
        <w:rPr>
          <w:rFonts w:eastAsia="Times New Roman"/>
          <w:b/>
          <w:color w:val="000000"/>
          <w:sz w:val="26"/>
          <w:szCs w:val="26"/>
        </w:rPr>
        <w:t>2</w:t>
      </w:r>
      <w:r w:rsidRPr="00E92312">
        <w:rPr>
          <w:rFonts w:eastAsia="Times New Roman"/>
          <w:b/>
          <w:color w:val="000000"/>
          <w:sz w:val="26"/>
          <w:szCs w:val="26"/>
        </w:rPr>
        <w:t>,1)</w:t>
      </w:r>
    </w:p>
    <w:p w14:paraId="0F5E7F22"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color w:val="000000"/>
          <w:sz w:val="26"/>
          <w:szCs w:val="26"/>
        </w:rPr>
        <w:t>2. BỘ MÔN PHỤ TRÁCH GIẢNG DẠY: BM NGUYÊN LÝ KẾ TOÁN</w:t>
      </w:r>
    </w:p>
    <w:p w14:paraId="374003BC"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3. ĐIỀU KIỆN HỌC TRƯỚC</w:t>
      </w:r>
    </w:p>
    <w:p w14:paraId="2DDC089B"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Nguyên lý kế toán </w:t>
      </w:r>
    </w:p>
    <w:p w14:paraId="6D42FCD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3DE9EE50" w14:textId="77777777" w:rsidR="0008588D" w:rsidRPr="00E92312" w:rsidRDefault="0008588D" w:rsidP="0008588D">
      <w:pPr>
        <w:widowControl w:val="0"/>
        <w:spacing w:line="312" w:lineRule="auto"/>
        <w:ind w:firstLine="720"/>
        <w:jc w:val="both"/>
        <w:rPr>
          <w:rFonts w:eastAsia="Times New Roman"/>
          <w:b/>
          <w:color w:val="000000"/>
          <w:sz w:val="26"/>
          <w:szCs w:val="26"/>
        </w:rPr>
      </w:pPr>
      <w:r w:rsidRPr="00E92312">
        <w:rPr>
          <w:sz w:val="26"/>
          <w:szCs w:val="26"/>
        </w:rPr>
        <w:t>Học phần đề cập các kiến thức cơ bản về mô hình tổ chức kế toán dự án và kế toán các loại dự án đầu tư, bao gồm các nội dung như: Kế toán chi phí đầu tư, kế toán chi phí quản lý dự án, kế toán quyết toán vốn đầu tư và các nghiệp vụ khác ở đơn vị Chủ đầu tư</w:t>
      </w:r>
    </w:p>
    <w:p w14:paraId="52684DCD"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5. MỤC TIÊU HỌC PHẦN</w:t>
      </w:r>
    </w:p>
    <w:p w14:paraId="067D8A0B" w14:textId="77777777" w:rsidR="0008588D" w:rsidRPr="00E92312" w:rsidRDefault="0008588D" w:rsidP="0008588D">
      <w:pPr>
        <w:widowControl w:val="0"/>
        <w:spacing w:line="312" w:lineRule="auto"/>
        <w:ind w:firstLine="720"/>
        <w:jc w:val="both"/>
        <w:rPr>
          <w:sz w:val="26"/>
          <w:szCs w:val="26"/>
        </w:rPr>
      </w:pPr>
      <w:r w:rsidRPr="00E92312">
        <w:rPr>
          <w:sz w:val="26"/>
          <w:szCs w:val="26"/>
        </w:rPr>
        <w:t>Trang bị, kiến thức kế toán áp dụng trong các đơn vị chủ đầu tư và Ban quản lý dự án theo chế độ kế toán Việt Nam hiện hành cho sinh viên chuyên ngành kế toán, kiểm toán và sinh viên chuyên ngành kinh tế đầu tư</w:t>
      </w:r>
    </w:p>
    <w:p w14:paraId="19256FF0"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w:t>
      </w:r>
      <w:r>
        <w:rPr>
          <w:rFonts w:eastAsia="Times New Roman"/>
          <w:b/>
          <w:color w:val="000000"/>
          <w:sz w:val="26"/>
          <w:szCs w:val="26"/>
        </w:rPr>
        <w:t xml:space="preserve"> </w:t>
      </w:r>
      <w:r w:rsidRPr="00E92312">
        <w:rPr>
          <w:rFonts w:eastAsia="Times New Roman"/>
          <w:b/>
          <w:color w:val="000000"/>
          <w:sz w:val="26"/>
          <w:szCs w:val="26"/>
        </w:rPr>
        <w:t>NỘI DUNG HỌC PHẦN</w:t>
      </w:r>
    </w:p>
    <w:p w14:paraId="4C43F68B"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824"/>
      </w:tblGrid>
      <w:tr w:rsidR="0008588D" w:rsidRPr="00E92312" w14:paraId="437A3CA8" w14:textId="77777777" w:rsidTr="003E0FF4">
        <w:trPr>
          <w:trHeight w:val="543"/>
        </w:trPr>
        <w:tc>
          <w:tcPr>
            <w:tcW w:w="4248" w:type="dxa"/>
            <w:vMerge w:val="restart"/>
            <w:vAlign w:val="center"/>
          </w:tcPr>
          <w:p w14:paraId="665620B7" w14:textId="77777777" w:rsidR="0008588D" w:rsidRPr="00E92312" w:rsidRDefault="0008588D" w:rsidP="003E0FF4">
            <w:pPr>
              <w:widowControl w:val="0"/>
              <w:spacing w:line="264" w:lineRule="auto"/>
              <w:jc w:val="center"/>
              <w:rPr>
                <w:b/>
                <w:sz w:val="26"/>
                <w:szCs w:val="26"/>
              </w:rPr>
            </w:pPr>
            <w:r w:rsidRPr="00E92312">
              <w:rPr>
                <w:b/>
                <w:sz w:val="26"/>
                <w:szCs w:val="26"/>
              </w:rPr>
              <w:t>Phần/Chương</w:t>
            </w:r>
          </w:p>
        </w:tc>
        <w:tc>
          <w:tcPr>
            <w:tcW w:w="5074" w:type="dxa"/>
            <w:gridSpan w:val="3"/>
            <w:vAlign w:val="center"/>
          </w:tcPr>
          <w:p w14:paraId="1131EDBE" w14:textId="77777777" w:rsidR="0008588D" w:rsidRPr="00E92312" w:rsidRDefault="0008588D" w:rsidP="003E0FF4">
            <w:pPr>
              <w:widowControl w:val="0"/>
              <w:spacing w:line="264" w:lineRule="auto"/>
              <w:jc w:val="center"/>
              <w:rPr>
                <w:b/>
                <w:sz w:val="26"/>
                <w:szCs w:val="26"/>
              </w:rPr>
            </w:pPr>
            <w:r w:rsidRPr="00E92312">
              <w:rPr>
                <w:b/>
                <w:sz w:val="26"/>
                <w:szCs w:val="26"/>
              </w:rPr>
              <w:t>Thời gian (30 tiết)</w:t>
            </w:r>
          </w:p>
        </w:tc>
      </w:tr>
      <w:tr w:rsidR="0008588D" w:rsidRPr="00E92312" w14:paraId="7E75759E" w14:textId="77777777" w:rsidTr="003E0FF4">
        <w:tc>
          <w:tcPr>
            <w:tcW w:w="4248" w:type="dxa"/>
            <w:vMerge/>
            <w:vAlign w:val="center"/>
          </w:tcPr>
          <w:p w14:paraId="4375E06F" w14:textId="77777777" w:rsidR="0008588D" w:rsidRPr="00E92312" w:rsidRDefault="0008588D" w:rsidP="003E0FF4">
            <w:pPr>
              <w:widowControl w:val="0"/>
              <w:spacing w:line="264" w:lineRule="auto"/>
              <w:jc w:val="center"/>
              <w:rPr>
                <w:sz w:val="26"/>
                <w:szCs w:val="26"/>
              </w:rPr>
            </w:pPr>
          </w:p>
        </w:tc>
        <w:tc>
          <w:tcPr>
            <w:tcW w:w="1170" w:type="dxa"/>
            <w:vAlign w:val="center"/>
          </w:tcPr>
          <w:p w14:paraId="1C2FCF47" w14:textId="77777777" w:rsidR="0008588D" w:rsidRPr="00E92312" w:rsidRDefault="0008588D" w:rsidP="003E0FF4">
            <w:pPr>
              <w:widowControl w:val="0"/>
              <w:spacing w:line="264" w:lineRule="auto"/>
              <w:jc w:val="center"/>
              <w:rPr>
                <w:b/>
                <w:sz w:val="26"/>
                <w:szCs w:val="26"/>
              </w:rPr>
            </w:pPr>
            <w:r w:rsidRPr="00E92312">
              <w:rPr>
                <w:b/>
                <w:sz w:val="26"/>
                <w:szCs w:val="26"/>
              </w:rPr>
              <w:t>Tổng số</w:t>
            </w:r>
          </w:p>
        </w:tc>
        <w:tc>
          <w:tcPr>
            <w:tcW w:w="1080" w:type="dxa"/>
            <w:vAlign w:val="center"/>
          </w:tcPr>
          <w:p w14:paraId="712F9F2C" w14:textId="77777777" w:rsidR="0008588D" w:rsidRPr="00E92312" w:rsidRDefault="0008588D" w:rsidP="003E0FF4">
            <w:pPr>
              <w:widowControl w:val="0"/>
              <w:spacing w:line="264" w:lineRule="auto"/>
              <w:jc w:val="center"/>
              <w:rPr>
                <w:sz w:val="26"/>
                <w:szCs w:val="26"/>
              </w:rPr>
            </w:pPr>
            <w:r w:rsidRPr="00E92312">
              <w:rPr>
                <w:sz w:val="26"/>
                <w:szCs w:val="26"/>
              </w:rPr>
              <w:t>Giảng</w:t>
            </w:r>
          </w:p>
        </w:tc>
        <w:tc>
          <w:tcPr>
            <w:tcW w:w="2824" w:type="dxa"/>
            <w:vAlign w:val="center"/>
          </w:tcPr>
          <w:p w14:paraId="4AFA46A8" w14:textId="77777777" w:rsidR="0008588D" w:rsidRPr="00E92312" w:rsidRDefault="0008588D" w:rsidP="003E0FF4">
            <w:pPr>
              <w:widowControl w:val="0"/>
              <w:spacing w:line="264" w:lineRule="auto"/>
              <w:jc w:val="center"/>
              <w:rPr>
                <w:sz w:val="26"/>
                <w:szCs w:val="26"/>
              </w:rPr>
            </w:pPr>
            <w:r w:rsidRPr="00E92312">
              <w:rPr>
                <w:sz w:val="26"/>
                <w:szCs w:val="26"/>
              </w:rPr>
              <w:t>Bài tập và Thảo luận</w:t>
            </w:r>
          </w:p>
        </w:tc>
      </w:tr>
      <w:tr w:rsidR="0008588D" w:rsidRPr="00E92312" w14:paraId="02C3F290" w14:textId="77777777" w:rsidTr="003E0FF4">
        <w:tc>
          <w:tcPr>
            <w:tcW w:w="4248" w:type="dxa"/>
          </w:tcPr>
          <w:p w14:paraId="7B2E1F63" w14:textId="77777777" w:rsidR="0008588D" w:rsidRPr="00E92312" w:rsidRDefault="0008588D" w:rsidP="003E0FF4">
            <w:pPr>
              <w:widowControl w:val="0"/>
              <w:spacing w:line="264" w:lineRule="auto"/>
              <w:jc w:val="both"/>
              <w:rPr>
                <w:b/>
                <w:sz w:val="26"/>
                <w:szCs w:val="26"/>
              </w:rPr>
            </w:pPr>
            <w:r w:rsidRPr="00E92312">
              <w:rPr>
                <w:b/>
                <w:sz w:val="26"/>
                <w:szCs w:val="26"/>
              </w:rPr>
              <w:t xml:space="preserve">Chương 1: </w:t>
            </w:r>
            <w:r w:rsidRPr="00E92312">
              <w:rPr>
                <w:sz w:val="26"/>
                <w:szCs w:val="26"/>
              </w:rPr>
              <w:t>Tổng quan về kế toán dự án đầu tư</w:t>
            </w:r>
          </w:p>
        </w:tc>
        <w:tc>
          <w:tcPr>
            <w:tcW w:w="1170" w:type="dxa"/>
          </w:tcPr>
          <w:p w14:paraId="337715DF" w14:textId="77777777" w:rsidR="0008588D" w:rsidRPr="00E92312" w:rsidRDefault="0008588D" w:rsidP="003E0FF4">
            <w:pPr>
              <w:widowControl w:val="0"/>
              <w:spacing w:line="264" w:lineRule="auto"/>
              <w:jc w:val="center"/>
              <w:rPr>
                <w:sz w:val="26"/>
                <w:szCs w:val="26"/>
              </w:rPr>
            </w:pPr>
            <w:r w:rsidRPr="00E92312">
              <w:rPr>
                <w:sz w:val="26"/>
                <w:szCs w:val="26"/>
              </w:rPr>
              <w:t>3</w:t>
            </w:r>
          </w:p>
        </w:tc>
        <w:tc>
          <w:tcPr>
            <w:tcW w:w="1080" w:type="dxa"/>
          </w:tcPr>
          <w:p w14:paraId="7A8EDE0E" w14:textId="77777777" w:rsidR="0008588D" w:rsidRPr="00E92312" w:rsidRDefault="0008588D" w:rsidP="003E0FF4">
            <w:pPr>
              <w:widowControl w:val="0"/>
              <w:spacing w:line="264" w:lineRule="auto"/>
              <w:jc w:val="center"/>
              <w:rPr>
                <w:sz w:val="26"/>
                <w:szCs w:val="26"/>
              </w:rPr>
            </w:pPr>
            <w:r w:rsidRPr="00E92312">
              <w:rPr>
                <w:sz w:val="26"/>
                <w:szCs w:val="26"/>
              </w:rPr>
              <w:t>2</w:t>
            </w:r>
          </w:p>
        </w:tc>
        <w:tc>
          <w:tcPr>
            <w:tcW w:w="2824" w:type="dxa"/>
          </w:tcPr>
          <w:p w14:paraId="55E9BB51" w14:textId="77777777" w:rsidR="0008588D" w:rsidRPr="00E92312" w:rsidRDefault="0008588D" w:rsidP="003E0FF4">
            <w:pPr>
              <w:widowControl w:val="0"/>
              <w:spacing w:line="264" w:lineRule="auto"/>
              <w:jc w:val="center"/>
              <w:rPr>
                <w:sz w:val="26"/>
                <w:szCs w:val="26"/>
              </w:rPr>
            </w:pPr>
            <w:r w:rsidRPr="00E92312">
              <w:rPr>
                <w:sz w:val="26"/>
                <w:szCs w:val="26"/>
              </w:rPr>
              <w:t>1</w:t>
            </w:r>
          </w:p>
        </w:tc>
      </w:tr>
      <w:tr w:rsidR="0008588D" w:rsidRPr="00E92312" w14:paraId="2879707B" w14:textId="77777777" w:rsidTr="003E0FF4">
        <w:tc>
          <w:tcPr>
            <w:tcW w:w="4248" w:type="dxa"/>
          </w:tcPr>
          <w:p w14:paraId="323D3383" w14:textId="77777777" w:rsidR="0008588D" w:rsidRPr="00E92312" w:rsidRDefault="0008588D" w:rsidP="003E0FF4">
            <w:pPr>
              <w:widowControl w:val="0"/>
              <w:spacing w:line="264" w:lineRule="auto"/>
              <w:jc w:val="both"/>
              <w:rPr>
                <w:sz w:val="26"/>
                <w:szCs w:val="26"/>
              </w:rPr>
            </w:pPr>
            <w:r w:rsidRPr="00E92312">
              <w:rPr>
                <w:b/>
                <w:sz w:val="26"/>
                <w:szCs w:val="26"/>
              </w:rPr>
              <w:t xml:space="preserve">Chương 2: </w:t>
            </w:r>
            <w:r w:rsidRPr="00E92312">
              <w:rPr>
                <w:rFonts w:eastAsia="Times New Roman"/>
                <w:sz w:val="26"/>
                <w:szCs w:val="26"/>
              </w:rPr>
              <w:t>Chu trình kế toán tài chính dự án đầu tư</w:t>
            </w:r>
          </w:p>
        </w:tc>
        <w:tc>
          <w:tcPr>
            <w:tcW w:w="1170" w:type="dxa"/>
          </w:tcPr>
          <w:p w14:paraId="70EE0114" w14:textId="77777777" w:rsidR="0008588D" w:rsidRPr="00E92312" w:rsidRDefault="0008588D" w:rsidP="003E0FF4">
            <w:pPr>
              <w:widowControl w:val="0"/>
              <w:spacing w:line="264" w:lineRule="auto"/>
              <w:jc w:val="center"/>
              <w:rPr>
                <w:sz w:val="26"/>
                <w:szCs w:val="26"/>
              </w:rPr>
            </w:pPr>
            <w:r w:rsidRPr="00E92312">
              <w:rPr>
                <w:sz w:val="26"/>
                <w:szCs w:val="26"/>
              </w:rPr>
              <w:t>6</w:t>
            </w:r>
          </w:p>
        </w:tc>
        <w:tc>
          <w:tcPr>
            <w:tcW w:w="1080" w:type="dxa"/>
          </w:tcPr>
          <w:p w14:paraId="75AC60F6" w14:textId="77777777" w:rsidR="0008588D" w:rsidRPr="00E92312" w:rsidRDefault="0008588D" w:rsidP="003E0FF4">
            <w:pPr>
              <w:widowControl w:val="0"/>
              <w:spacing w:line="264" w:lineRule="auto"/>
              <w:jc w:val="center"/>
              <w:rPr>
                <w:sz w:val="26"/>
                <w:szCs w:val="26"/>
              </w:rPr>
            </w:pPr>
            <w:r w:rsidRPr="00E92312">
              <w:rPr>
                <w:sz w:val="26"/>
                <w:szCs w:val="26"/>
              </w:rPr>
              <w:t>3</w:t>
            </w:r>
          </w:p>
        </w:tc>
        <w:tc>
          <w:tcPr>
            <w:tcW w:w="2824" w:type="dxa"/>
          </w:tcPr>
          <w:p w14:paraId="7110B194" w14:textId="77777777" w:rsidR="0008588D" w:rsidRPr="00E92312" w:rsidRDefault="0008588D" w:rsidP="003E0FF4">
            <w:pPr>
              <w:widowControl w:val="0"/>
              <w:spacing w:line="264" w:lineRule="auto"/>
              <w:jc w:val="center"/>
              <w:rPr>
                <w:sz w:val="26"/>
                <w:szCs w:val="26"/>
              </w:rPr>
            </w:pPr>
            <w:r w:rsidRPr="00E92312">
              <w:rPr>
                <w:sz w:val="26"/>
                <w:szCs w:val="26"/>
              </w:rPr>
              <w:t>3</w:t>
            </w:r>
          </w:p>
        </w:tc>
      </w:tr>
      <w:tr w:rsidR="0008588D" w:rsidRPr="00E92312" w14:paraId="07652D12" w14:textId="77777777" w:rsidTr="003E0FF4">
        <w:tc>
          <w:tcPr>
            <w:tcW w:w="4248" w:type="dxa"/>
          </w:tcPr>
          <w:p w14:paraId="55DCDFF2" w14:textId="77777777" w:rsidR="0008588D" w:rsidRPr="00E92312" w:rsidRDefault="0008588D" w:rsidP="003E0FF4">
            <w:pPr>
              <w:widowControl w:val="0"/>
              <w:spacing w:line="264" w:lineRule="auto"/>
              <w:jc w:val="both"/>
              <w:rPr>
                <w:sz w:val="26"/>
                <w:szCs w:val="26"/>
              </w:rPr>
            </w:pPr>
            <w:r w:rsidRPr="00E92312">
              <w:rPr>
                <w:b/>
                <w:sz w:val="26"/>
                <w:szCs w:val="26"/>
              </w:rPr>
              <w:t xml:space="preserve">Chương 3: </w:t>
            </w:r>
            <w:r w:rsidRPr="00E92312">
              <w:rPr>
                <w:rFonts w:eastAsia="Times New Roman"/>
                <w:sz w:val="26"/>
                <w:szCs w:val="26"/>
              </w:rPr>
              <w:t>Kế toán tài sản cố định ở các Ban quản lý dự án</w:t>
            </w:r>
          </w:p>
        </w:tc>
        <w:tc>
          <w:tcPr>
            <w:tcW w:w="1170" w:type="dxa"/>
          </w:tcPr>
          <w:p w14:paraId="158828C6" w14:textId="77777777" w:rsidR="0008588D" w:rsidRPr="00E92312" w:rsidRDefault="0008588D" w:rsidP="003E0FF4">
            <w:pPr>
              <w:widowControl w:val="0"/>
              <w:spacing w:line="264" w:lineRule="auto"/>
              <w:jc w:val="center"/>
              <w:rPr>
                <w:sz w:val="26"/>
                <w:szCs w:val="26"/>
              </w:rPr>
            </w:pPr>
            <w:r w:rsidRPr="00E92312">
              <w:rPr>
                <w:sz w:val="26"/>
                <w:szCs w:val="26"/>
              </w:rPr>
              <w:t>6</w:t>
            </w:r>
          </w:p>
        </w:tc>
        <w:tc>
          <w:tcPr>
            <w:tcW w:w="1080" w:type="dxa"/>
          </w:tcPr>
          <w:p w14:paraId="2390EFF3" w14:textId="77777777" w:rsidR="0008588D" w:rsidRPr="00E92312" w:rsidRDefault="0008588D" w:rsidP="003E0FF4">
            <w:pPr>
              <w:widowControl w:val="0"/>
              <w:spacing w:line="264" w:lineRule="auto"/>
              <w:jc w:val="center"/>
              <w:rPr>
                <w:sz w:val="26"/>
                <w:szCs w:val="26"/>
              </w:rPr>
            </w:pPr>
            <w:r w:rsidRPr="00E92312">
              <w:rPr>
                <w:sz w:val="26"/>
                <w:szCs w:val="26"/>
              </w:rPr>
              <w:t>3</w:t>
            </w:r>
          </w:p>
        </w:tc>
        <w:tc>
          <w:tcPr>
            <w:tcW w:w="2824" w:type="dxa"/>
          </w:tcPr>
          <w:p w14:paraId="0A5203B7" w14:textId="77777777" w:rsidR="0008588D" w:rsidRPr="00E92312" w:rsidRDefault="0008588D" w:rsidP="003E0FF4">
            <w:pPr>
              <w:widowControl w:val="0"/>
              <w:spacing w:line="264" w:lineRule="auto"/>
              <w:jc w:val="center"/>
              <w:rPr>
                <w:sz w:val="26"/>
                <w:szCs w:val="26"/>
              </w:rPr>
            </w:pPr>
            <w:r w:rsidRPr="00E92312">
              <w:rPr>
                <w:sz w:val="26"/>
                <w:szCs w:val="26"/>
              </w:rPr>
              <w:t>3</w:t>
            </w:r>
          </w:p>
        </w:tc>
      </w:tr>
      <w:tr w:rsidR="0008588D" w:rsidRPr="00E92312" w14:paraId="4537422C" w14:textId="77777777" w:rsidTr="003E0FF4">
        <w:tc>
          <w:tcPr>
            <w:tcW w:w="4248" w:type="dxa"/>
          </w:tcPr>
          <w:p w14:paraId="4F7EB7BF" w14:textId="77777777" w:rsidR="0008588D" w:rsidRPr="00E92312" w:rsidRDefault="0008588D" w:rsidP="003E0FF4">
            <w:pPr>
              <w:widowControl w:val="0"/>
              <w:spacing w:line="264" w:lineRule="auto"/>
              <w:jc w:val="both"/>
              <w:rPr>
                <w:sz w:val="26"/>
                <w:szCs w:val="26"/>
              </w:rPr>
            </w:pPr>
            <w:r w:rsidRPr="00E92312">
              <w:rPr>
                <w:b/>
                <w:sz w:val="26"/>
                <w:szCs w:val="26"/>
              </w:rPr>
              <w:t xml:space="preserve">Chương 4: </w:t>
            </w:r>
            <w:r w:rsidRPr="00E92312">
              <w:rPr>
                <w:rFonts w:eastAsia="Times New Roman"/>
                <w:sz w:val="26"/>
                <w:szCs w:val="26"/>
              </w:rPr>
              <w:t>Kế toán chi phí đầu tư và quyết toán vốn đầu tư</w:t>
            </w:r>
          </w:p>
        </w:tc>
        <w:tc>
          <w:tcPr>
            <w:tcW w:w="1170" w:type="dxa"/>
          </w:tcPr>
          <w:p w14:paraId="4B5BFAAB" w14:textId="77777777" w:rsidR="0008588D" w:rsidRPr="00E92312" w:rsidRDefault="0008588D" w:rsidP="003E0FF4">
            <w:pPr>
              <w:widowControl w:val="0"/>
              <w:spacing w:line="264" w:lineRule="auto"/>
              <w:jc w:val="center"/>
              <w:rPr>
                <w:sz w:val="26"/>
                <w:szCs w:val="26"/>
              </w:rPr>
            </w:pPr>
            <w:r w:rsidRPr="00E92312">
              <w:rPr>
                <w:sz w:val="26"/>
                <w:szCs w:val="26"/>
              </w:rPr>
              <w:t>8</w:t>
            </w:r>
          </w:p>
        </w:tc>
        <w:tc>
          <w:tcPr>
            <w:tcW w:w="1080" w:type="dxa"/>
          </w:tcPr>
          <w:p w14:paraId="22AC5B9F" w14:textId="77777777" w:rsidR="0008588D" w:rsidRPr="00E92312" w:rsidRDefault="0008588D" w:rsidP="003E0FF4">
            <w:pPr>
              <w:widowControl w:val="0"/>
              <w:spacing w:line="264" w:lineRule="auto"/>
              <w:jc w:val="center"/>
              <w:rPr>
                <w:sz w:val="26"/>
                <w:szCs w:val="26"/>
              </w:rPr>
            </w:pPr>
            <w:r w:rsidRPr="00E92312">
              <w:rPr>
                <w:sz w:val="26"/>
                <w:szCs w:val="26"/>
              </w:rPr>
              <w:t>4</w:t>
            </w:r>
          </w:p>
        </w:tc>
        <w:tc>
          <w:tcPr>
            <w:tcW w:w="2824" w:type="dxa"/>
          </w:tcPr>
          <w:p w14:paraId="4943B302" w14:textId="77777777" w:rsidR="0008588D" w:rsidRPr="00E92312" w:rsidRDefault="0008588D" w:rsidP="003E0FF4">
            <w:pPr>
              <w:widowControl w:val="0"/>
              <w:spacing w:line="264" w:lineRule="auto"/>
              <w:jc w:val="center"/>
              <w:rPr>
                <w:sz w:val="26"/>
                <w:szCs w:val="26"/>
              </w:rPr>
            </w:pPr>
            <w:r w:rsidRPr="00E92312">
              <w:rPr>
                <w:sz w:val="26"/>
                <w:szCs w:val="26"/>
              </w:rPr>
              <w:t>4</w:t>
            </w:r>
          </w:p>
        </w:tc>
      </w:tr>
      <w:tr w:rsidR="0008588D" w:rsidRPr="00E92312" w14:paraId="064F7F85" w14:textId="77777777" w:rsidTr="003E0FF4">
        <w:tc>
          <w:tcPr>
            <w:tcW w:w="4248" w:type="dxa"/>
          </w:tcPr>
          <w:p w14:paraId="73F261C8" w14:textId="77777777" w:rsidR="0008588D" w:rsidRPr="00E92312" w:rsidRDefault="0008588D" w:rsidP="003E0FF4">
            <w:pPr>
              <w:widowControl w:val="0"/>
              <w:spacing w:line="264" w:lineRule="auto"/>
              <w:jc w:val="both"/>
              <w:rPr>
                <w:b/>
                <w:sz w:val="26"/>
                <w:szCs w:val="26"/>
                <w:lang w:val="de-DE"/>
              </w:rPr>
            </w:pPr>
            <w:r w:rsidRPr="00E92312">
              <w:rPr>
                <w:b/>
                <w:sz w:val="26"/>
                <w:szCs w:val="26"/>
              </w:rPr>
              <w:t xml:space="preserve">Chương 5: </w:t>
            </w:r>
            <w:r w:rsidRPr="00E92312">
              <w:rPr>
                <w:rFonts w:eastAsia="Times New Roman"/>
                <w:sz w:val="26"/>
                <w:szCs w:val="26"/>
              </w:rPr>
              <w:t>Kế toán các nghiệp vụ khác</w:t>
            </w:r>
          </w:p>
        </w:tc>
        <w:tc>
          <w:tcPr>
            <w:tcW w:w="1170" w:type="dxa"/>
          </w:tcPr>
          <w:p w14:paraId="349E20A8" w14:textId="77777777" w:rsidR="0008588D" w:rsidRPr="00E92312" w:rsidRDefault="0008588D" w:rsidP="003E0FF4">
            <w:pPr>
              <w:widowControl w:val="0"/>
              <w:spacing w:line="264" w:lineRule="auto"/>
              <w:jc w:val="center"/>
              <w:rPr>
                <w:sz w:val="26"/>
                <w:szCs w:val="26"/>
                <w:lang w:val="de-DE"/>
              </w:rPr>
            </w:pPr>
            <w:r w:rsidRPr="00E92312">
              <w:rPr>
                <w:sz w:val="26"/>
                <w:szCs w:val="26"/>
                <w:lang w:val="de-DE"/>
              </w:rPr>
              <w:t>7</w:t>
            </w:r>
          </w:p>
        </w:tc>
        <w:tc>
          <w:tcPr>
            <w:tcW w:w="1080" w:type="dxa"/>
          </w:tcPr>
          <w:p w14:paraId="31578F32" w14:textId="77777777" w:rsidR="0008588D" w:rsidRPr="00E92312" w:rsidRDefault="0008588D" w:rsidP="003E0FF4">
            <w:pPr>
              <w:widowControl w:val="0"/>
              <w:spacing w:line="264" w:lineRule="auto"/>
              <w:jc w:val="center"/>
              <w:rPr>
                <w:sz w:val="26"/>
                <w:szCs w:val="26"/>
                <w:lang w:val="de-DE"/>
              </w:rPr>
            </w:pPr>
            <w:r w:rsidRPr="00E92312">
              <w:rPr>
                <w:sz w:val="26"/>
                <w:szCs w:val="26"/>
                <w:lang w:val="de-DE"/>
              </w:rPr>
              <w:t>3</w:t>
            </w:r>
          </w:p>
        </w:tc>
        <w:tc>
          <w:tcPr>
            <w:tcW w:w="2824" w:type="dxa"/>
          </w:tcPr>
          <w:p w14:paraId="071D338E" w14:textId="77777777" w:rsidR="0008588D" w:rsidRPr="00E92312" w:rsidRDefault="0008588D" w:rsidP="003E0FF4">
            <w:pPr>
              <w:widowControl w:val="0"/>
              <w:spacing w:line="264" w:lineRule="auto"/>
              <w:jc w:val="center"/>
              <w:rPr>
                <w:sz w:val="26"/>
                <w:szCs w:val="26"/>
                <w:lang w:val="de-DE"/>
              </w:rPr>
            </w:pPr>
            <w:r w:rsidRPr="00E92312">
              <w:rPr>
                <w:sz w:val="26"/>
                <w:szCs w:val="26"/>
                <w:lang w:val="de-DE"/>
              </w:rPr>
              <w:t>4</w:t>
            </w:r>
          </w:p>
        </w:tc>
      </w:tr>
      <w:tr w:rsidR="0008588D" w:rsidRPr="00E92312" w14:paraId="71C63AFF" w14:textId="77777777" w:rsidTr="003E0FF4">
        <w:tc>
          <w:tcPr>
            <w:tcW w:w="4248" w:type="dxa"/>
          </w:tcPr>
          <w:p w14:paraId="32DBB5E2" w14:textId="77777777" w:rsidR="0008588D" w:rsidRPr="00E92312" w:rsidRDefault="0008588D" w:rsidP="003E0FF4">
            <w:pPr>
              <w:widowControl w:val="0"/>
              <w:spacing w:line="264" w:lineRule="auto"/>
              <w:jc w:val="both"/>
              <w:rPr>
                <w:b/>
                <w:sz w:val="26"/>
                <w:szCs w:val="26"/>
              </w:rPr>
            </w:pPr>
            <w:r w:rsidRPr="00E92312">
              <w:rPr>
                <w:b/>
                <w:sz w:val="26"/>
                <w:szCs w:val="26"/>
              </w:rPr>
              <w:t>Tổng</w:t>
            </w:r>
          </w:p>
        </w:tc>
        <w:tc>
          <w:tcPr>
            <w:tcW w:w="1170" w:type="dxa"/>
          </w:tcPr>
          <w:p w14:paraId="31DD6B28" w14:textId="77777777" w:rsidR="0008588D" w:rsidRPr="00E92312" w:rsidRDefault="0008588D" w:rsidP="003E0FF4">
            <w:pPr>
              <w:widowControl w:val="0"/>
              <w:spacing w:line="264" w:lineRule="auto"/>
              <w:jc w:val="center"/>
              <w:rPr>
                <w:b/>
                <w:sz w:val="26"/>
                <w:szCs w:val="26"/>
              </w:rPr>
            </w:pPr>
            <w:r w:rsidRPr="00E92312">
              <w:rPr>
                <w:b/>
                <w:sz w:val="26"/>
                <w:szCs w:val="26"/>
              </w:rPr>
              <w:t>30</w:t>
            </w:r>
          </w:p>
        </w:tc>
        <w:tc>
          <w:tcPr>
            <w:tcW w:w="1080" w:type="dxa"/>
          </w:tcPr>
          <w:p w14:paraId="16649F05" w14:textId="77777777" w:rsidR="0008588D" w:rsidRPr="00E92312" w:rsidRDefault="0008588D" w:rsidP="003E0FF4">
            <w:pPr>
              <w:widowControl w:val="0"/>
              <w:spacing w:line="264" w:lineRule="auto"/>
              <w:jc w:val="center"/>
              <w:rPr>
                <w:b/>
                <w:sz w:val="26"/>
                <w:szCs w:val="26"/>
              </w:rPr>
            </w:pPr>
            <w:r w:rsidRPr="00E92312">
              <w:rPr>
                <w:b/>
                <w:sz w:val="26"/>
                <w:szCs w:val="26"/>
              </w:rPr>
              <w:t>15</w:t>
            </w:r>
          </w:p>
        </w:tc>
        <w:tc>
          <w:tcPr>
            <w:tcW w:w="2824" w:type="dxa"/>
          </w:tcPr>
          <w:p w14:paraId="2D355337" w14:textId="77777777" w:rsidR="0008588D" w:rsidRPr="00E92312" w:rsidRDefault="0008588D" w:rsidP="003E0FF4">
            <w:pPr>
              <w:widowControl w:val="0"/>
              <w:spacing w:line="264" w:lineRule="auto"/>
              <w:jc w:val="center"/>
              <w:rPr>
                <w:b/>
                <w:sz w:val="26"/>
                <w:szCs w:val="26"/>
              </w:rPr>
            </w:pPr>
            <w:r w:rsidRPr="00E92312">
              <w:rPr>
                <w:b/>
                <w:sz w:val="26"/>
                <w:szCs w:val="26"/>
              </w:rPr>
              <w:t>15</w:t>
            </w:r>
          </w:p>
        </w:tc>
      </w:tr>
    </w:tbl>
    <w:p w14:paraId="5CD2368E" w14:textId="77777777" w:rsidR="0008588D" w:rsidRPr="00E92312" w:rsidRDefault="0008588D" w:rsidP="0008588D">
      <w:pPr>
        <w:widowControl w:val="0"/>
        <w:spacing w:line="312" w:lineRule="auto"/>
        <w:ind w:firstLine="720"/>
        <w:jc w:val="both"/>
        <w:rPr>
          <w:rFonts w:eastAsia="Times New Roman"/>
          <w:b/>
          <w:color w:val="000000"/>
          <w:sz w:val="26"/>
          <w:szCs w:val="26"/>
        </w:rPr>
      </w:pPr>
    </w:p>
    <w:p w14:paraId="0783D169" w14:textId="77777777" w:rsidR="0008588D" w:rsidRPr="00E92312" w:rsidRDefault="0008588D" w:rsidP="0008588D">
      <w:pPr>
        <w:pStyle w:val="11"/>
      </w:pPr>
      <w:r w:rsidRPr="00E92312">
        <w:t>CHƯƠNG 1: TỔNG QUAN VỀ KẾ TOÁN DỰ ÁN ĐẦU TƯ</w:t>
      </w:r>
    </w:p>
    <w:p w14:paraId="67056B3B" w14:textId="77777777" w:rsidR="0008588D" w:rsidRPr="00E92312" w:rsidRDefault="0008588D" w:rsidP="0008588D">
      <w:pPr>
        <w:widowControl w:val="0"/>
        <w:spacing w:line="312" w:lineRule="auto"/>
        <w:ind w:firstLine="720"/>
        <w:jc w:val="both"/>
        <w:rPr>
          <w:rFonts w:eastAsia="Times New Roman"/>
          <w:b/>
          <w:sz w:val="26"/>
          <w:szCs w:val="26"/>
        </w:rPr>
      </w:pPr>
      <w:r w:rsidRPr="00E92312">
        <w:rPr>
          <w:rFonts w:eastAsia="Times New Roman"/>
          <w:i/>
          <w:sz w:val="26"/>
          <w:szCs w:val="26"/>
        </w:rPr>
        <w:t>Chương 1 sẽ làm rõ đặc thù riêng của hoạt động dự án, phân biệt dự án với các tổ chức, các đơn vị kinh tế. Qua đó, kế toán dự án cũng thể hiện những đặc điểm riêng và có nhiệm vụ riêng phù hợp với hoạt động kinh tế của dự án. Trên cơ sở các mô hình tổ chức quản lý, tổ chức thực hiện dự án, chương I cũng giới thiệu những mô hình tổ chức kế toán dự án tương ứng.</w:t>
      </w:r>
    </w:p>
    <w:p w14:paraId="55EF9837"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1.1. Khái niệm và phân loại dự án đầu tư</w:t>
      </w:r>
    </w:p>
    <w:p w14:paraId="63AF5164"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1.2. Đặc điểm của kế toán dự án đầu tư</w:t>
      </w:r>
    </w:p>
    <w:p w14:paraId="57D25A3E"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1.3. Mô hình tổ chức kế toán dự án đầu tư</w:t>
      </w:r>
    </w:p>
    <w:p w14:paraId="3BDCF276"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1.4. Nhiệm vụ kế toán dự án đầu tư</w:t>
      </w:r>
    </w:p>
    <w:p w14:paraId="264E6EF6"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 xml:space="preserve">Tài liệu tham khảo: </w:t>
      </w:r>
    </w:p>
    <w:p w14:paraId="2A03A1E5"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68668F74" w14:textId="77777777" w:rsidR="0008588D" w:rsidRDefault="0008588D" w:rsidP="0008588D">
      <w:pPr>
        <w:widowControl w:val="0"/>
        <w:spacing w:line="312" w:lineRule="auto"/>
        <w:ind w:firstLine="720"/>
        <w:jc w:val="both"/>
        <w:rPr>
          <w:rFonts w:eastAsia="Times New Roman"/>
          <w:b/>
          <w:sz w:val="26"/>
          <w:szCs w:val="26"/>
        </w:rPr>
      </w:pPr>
    </w:p>
    <w:p w14:paraId="419A36FF" w14:textId="77777777" w:rsidR="0008588D" w:rsidRPr="00E92312" w:rsidRDefault="0008588D" w:rsidP="0008588D">
      <w:pPr>
        <w:pStyle w:val="11"/>
      </w:pPr>
      <w:r w:rsidRPr="00E92312">
        <w:t>CHƯƠNG 2: CHU TRÌNH KẾ TOÁN TÀI CHÍNH DỰ ÁN ĐẦU TƯ</w:t>
      </w:r>
    </w:p>
    <w:p w14:paraId="543CB704" w14:textId="77777777" w:rsidR="0008588D" w:rsidRPr="00E92312" w:rsidRDefault="0008588D" w:rsidP="0008588D">
      <w:pPr>
        <w:widowControl w:val="0"/>
        <w:spacing w:line="312" w:lineRule="auto"/>
        <w:ind w:firstLine="720"/>
        <w:jc w:val="both"/>
        <w:rPr>
          <w:rFonts w:eastAsia="Times New Roman"/>
          <w:b/>
          <w:sz w:val="26"/>
          <w:szCs w:val="26"/>
        </w:rPr>
      </w:pPr>
      <w:r w:rsidRPr="00E92312">
        <w:rPr>
          <w:rFonts w:eastAsia="Times New Roman"/>
          <w:i/>
          <w:sz w:val="26"/>
          <w:szCs w:val="26"/>
        </w:rPr>
        <w:t>Kế thừa kiến thức về hệ thống phương pháp hạch toán kế toán đã giới thiệu trong học phần Nguyên lý kế toán, Chương 2 giới thiệu các công việc cụ thể của kế toán dự án trên cơ sở  vận dụng chế độ kế toán qui định cho đơn vị làm chủ đầu tư. Các công việc cơ bản bao gồm: chứng từ kế toán, tính giá và ghi sổ, lập báo cáo.</w:t>
      </w:r>
    </w:p>
    <w:p w14:paraId="38460140"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2.1. Chứng từ kế toán</w:t>
      </w:r>
    </w:p>
    <w:p w14:paraId="70AAC432"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 xml:space="preserve">2.2. Tính giá tài sản </w:t>
      </w:r>
    </w:p>
    <w:p w14:paraId="6235AB19"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2.3. Tài khoản và Sổ sách kế toán dự án</w:t>
      </w:r>
    </w:p>
    <w:p w14:paraId="3FF1BE84"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2.4. Báo cáo kế toán</w:t>
      </w:r>
    </w:p>
    <w:p w14:paraId="38269F07"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 xml:space="preserve">Tài liệu tham khảo: </w:t>
      </w:r>
    </w:p>
    <w:p w14:paraId="3CAF978D"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3755C50E" w14:textId="77777777" w:rsidR="0008588D" w:rsidRDefault="0008588D" w:rsidP="0008588D">
      <w:pPr>
        <w:widowControl w:val="0"/>
        <w:spacing w:line="312" w:lineRule="auto"/>
        <w:ind w:firstLine="720"/>
        <w:jc w:val="both"/>
        <w:rPr>
          <w:rFonts w:eastAsia="Times New Roman"/>
          <w:b/>
          <w:sz w:val="26"/>
          <w:szCs w:val="26"/>
        </w:rPr>
      </w:pPr>
    </w:p>
    <w:p w14:paraId="707572D7" w14:textId="77777777" w:rsidR="0008588D" w:rsidRPr="00E92312" w:rsidRDefault="0008588D" w:rsidP="0008588D">
      <w:pPr>
        <w:pStyle w:val="11"/>
      </w:pPr>
      <w:r w:rsidRPr="00E92312">
        <w:t>CHƯƠNG 3: KẾ TOÁN TÀI SẢN CỐ ĐỊNH Ở CÁC BAN QUẢN LÝ DỰ ÁN</w:t>
      </w:r>
    </w:p>
    <w:p w14:paraId="64C38A41" w14:textId="77777777" w:rsidR="0008588D" w:rsidRPr="00E92312" w:rsidRDefault="0008588D" w:rsidP="0008588D">
      <w:pPr>
        <w:widowControl w:val="0"/>
        <w:spacing w:line="312" w:lineRule="auto"/>
        <w:ind w:firstLine="720"/>
        <w:jc w:val="both"/>
        <w:rPr>
          <w:rFonts w:eastAsia="Times New Roman"/>
          <w:b/>
          <w:sz w:val="26"/>
          <w:szCs w:val="26"/>
        </w:rPr>
      </w:pPr>
      <w:r w:rsidRPr="00E92312">
        <w:rPr>
          <w:rFonts w:eastAsia="Times New Roman"/>
          <w:i/>
          <w:sz w:val="26"/>
          <w:szCs w:val="26"/>
        </w:rPr>
        <w:t>Tài sản cố định là phương tiên vật chất cơ bản mà Ban quản lý dự án quản lý và sử dụng trong thời gian thực hiện dự án. Do đó, kế toán tài sản cố định có vai trò quan trọng trong kế toán dự án. Chương 3 trang bị kiến thức về toàn bộ qui trình kế toán đối với tài sản cố định tại Ban quản lý, bao gồm: kế toán tăng, giảm tài sản cố định, kế toán hao mòn tài sản cố định tại Ban quản lý dự án.</w:t>
      </w:r>
    </w:p>
    <w:p w14:paraId="3C9BCC09"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3.1. Đặc điểm và nhiệm vụ kế toán</w:t>
      </w:r>
    </w:p>
    <w:p w14:paraId="3FEF48BD"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3.2. Phân loại và tính giá tài sản cố định</w:t>
      </w:r>
    </w:p>
    <w:p w14:paraId="59C661D6"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3.3. Kế toán tình hình biến động tài sản cố định</w:t>
      </w:r>
    </w:p>
    <w:p w14:paraId="2AA42D27" w14:textId="77777777" w:rsidR="0008588D" w:rsidRDefault="0008588D" w:rsidP="0008588D">
      <w:pPr>
        <w:widowControl w:val="0"/>
        <w:spacing w:line="312" w:lineRule="auto"/>
        <w:jc w:val="both"/>
        <w:rPr>
          <w:rFonts w:eastAsia="Times New Roman"/>
          <w:b/>
          <w:sz w:val="26"/>
          <w:szCs w:val="26"/>
        </w:rPr>
      </w:pPr>
      <w:r w:rsidRPr="003502D1">
        <w:rPr>
          <w:rFonts w:eastAsia="Times New Roman"/>
          <w:b/>
          <w:sz w:val="26"/>
          <w:szCs w:val="26"/>
        </w:rPr>
        <w:t>Tài liệu tham khảo:</w:t>
      </w:r>
    </w:p>
    <w:p w14:paraId="776505E9"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xml:space="preserve"> 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79A0A630" w14:textId="77777777" w:rsidR="0008588D" w:rsidRPr="00E92312" w:rsidRDefault="0008588D" w:rsidP="0008588D">
      <w:pPr>
        <w:widowControl w:val="0"/>
        <w:spacing w:line="312" w:lineRule="auto"/>
        <w:ind w:firstLine="720"/>
        <w:jc w:val="both"/>
        <w:rPr>
          <w:rFonts w:eastAsia="Times New Roman"/>
          <w:b/>
          <w:sz w:val="26"/>
          <w:szCs w:val="26"/>
        </w:rPr>
      </w:pPr>
      <w:r w:rsidRPr="00E92312">
        <w:rPr>
          <w:rFonts w:eastAsia="Times New Roman"/>
          <w:b/>
          <w:sz w:val="26"/>
          <w:szCs w:val="26"/>
        </w:rPr>
        <w:t>Chương 4. Kế toán chi phí đầu tư và quyết toán vốn đầu tư</w:t>
      </w:r>
    </w:p>
    <w:p w14:paraId="23148B08" w14:textId="77777777" w:rsidR="0008588D" w:rsidRPr="00E92312" w:rsidRDefault="0008588D" w:rsidP="0008588D">
      <w:pPr>
        <w:widowControl w:val="0"/>
        <w:spacing w:line="312" w:lineRule="auto"/>
        <w:ind w:firstLine="720"/>
        <w:jc w:val="both"/>
        <w:rPr>
          <w:rFonts w:eastAsia="Times New Roman"/>
          <w:i/>
          <w:sz w:val="26"/>
          <w:szCs w:val="26"/>
        </w:rPr>
      </w:pPr>
      <w:r w:rsidRPr="00E92312">
        <w:rPr>
          <w:rFonts w:eastAsia="Times New Roman"/>
          <w:i/>
          <w:sz w:val="26"/>
          <w:szCs w:val="26"/>
        </w:rPr>
        <w:t>Nhận vốn đầu tư, chi phí đầu tư, quyết toán vốn đầu tư là các nghiệp vụ trọng tâm trong hoạt động kinh tế của dự án. Chương 4 vận dụng chế độ kế toán đơn vị làm chủ đầu tư  giới thiệu cụ thể qui trình hạch toán trên tài khoản kế toán của các hoạt động nhận vốn, chi đầu tư, quyết toán vốn tại dự án.</w:t>
      </w:r>
    </w:p>
    <w:p w14:paraId="662674AA"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4.1. Kế toán chi phí đầu tư.</w:t>
      </w:r>
    </w:p>
    <w:p w14:paraId="6C5697E3"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4.2. Kế toán chi phí quản lý dự án.</w:t>
      </w:r>
    </w:p>
    <w:p w14:paraId="510DE284"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4.3. Kế toán nguồn vốn đầu tư</w:t>
      </w:r>
    </w:p>
    <w:p w14:paraId="1CB7AFF5" w14:textId="77777777" w:rsidR="0008588D" w:rsidRDefault="0008588D" w:rsidP="0008588D">
      <w:pPr>
        <w:widowControl w:val="0"/>
        <w:spacing w:line="312" w:lineRule="auto"/>
        <w:jc w:val="both"/>
        <w:rPr>
          <w:rFonts w:eastAsia="Times New Roman"/>
          <w:sz w:val="26"/>
          <w:szCs w:val="26"/>
        </w:rPr>
      </w:pPr>
      <w:r w:rsidRPr="00E92312">
        <w:rPr>
          <w:rFonts w:eastAsia="Times New Roman"/>
          <w:b/>
          <w:sz w:val="26"/>
          <w:szCs w:val="26"/>
        </w:rPr>
        <w:t>Tài liệu tham khảo:</w:t>
      </w:r>
      <w:r w:rsidRPr="00E92312">
        <w:rPr>
          <w:rFonts w:eastAsia="Times New Roman"/>
          <w:sz w:val="26"/>
          <w:szCs w:val="26"/>
        </w:rPr>
        <w:t xml:space="preserve"> </w:t>
      </w:r>
    </w:p>
    <w:p w14:paraId="4DE600DA"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0BBB838A" w14:textId="77777777" w:rsidR="0008588D" w:rsidRDefault="0008588D" w:rsidP="0008588D">
      <w:pPr>
        <w:widowControl w:val="0"/>
        <w:spacing w:line="312" w:lineRule="auto"/>
        <w:ind w:firstLine="720"/>
        <w:jc w:val="both"/>
        <w:rPr>
          <w:rFonts w:eastAsia="Times New Roman"/>
          <w:b/>
          <w:sz w:val="26"/>
          <w:szCs w:val="26"/>
        </w:rPr>
      </w:pPr>
    </w:p>
    <w:p w14:paraId="33B1FE87" w14:textId="77777777" w:rsidR="0008588D" w:rsidRPr="00E92312" w:rsidRDefault="0008588D" w:rsidP="0008588D">
      <w:pPr>
        <w:pStyle w:val="11"/>
      </w:pPr>
      <w:r w:rsidRPr="00E92312">
        <w:t>CHƯƠNG 5: KẾ TOÁN CÁC NGHIỆP VỤ KHÁC</w:t>
      </w:r>
    </w:p>
    <w:p w14:paraId="4E7E6020" w14:textId="77777777" w:rsidR="0008588D" w:rsidRPr="00E92312" w:rsidRDefault="0008588D" w:rsidP="0008588D">
      <w:pPr>
        <w:widowControl w:val="0"/>
        <w:spacing w:line="312" w:lineRule="auto"/>
        <w:ind w:firstLine="720"/>
        <w:jc w:val="both"/>
        <w:rPr>
          <w:rFonts w:eastAsia="Times New Roman"/>
          <w:b/>
          <w:sz w:val="26"/>
          <w:szCs w:val="26"/>
        </w:rPr>
      </w:pPr>
      <w:r w:rsidRPr="00E92312">
        <w:rPr>
          <w:rFonts w:eastAsia="Times New Roman"/>
          <w:i/>
          <w:sz w:val="26"/>
          <w:szCs w:val="26"/>
        </w:rPr>
        <w:t>Chương 5 giới thiệu bổ sung qui trình kế toán các nghiệp vụ có thể phát sinh tại dự án như: xử lý chênh lệch tỷ giá khi phát sinh nghiệp vụ kinh tế liên quan tới ngoại tệ tại dự án, các chi phí không hạch toán vào chi phí đầu tư của công trình và các khoản thu nhập tại dự án.</w:t>
      </w:r>
    </w:p>
    <w:p w14:paraId="613A98B8"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5.1. Kế toán chênh lệch tỷ giá hối đoái</w:t>
      </w:r>
    </w:p>
    <w:p w14:paraId="2001B6AB" w14:textId="77777777" w:rsidR="0008588D" w:rsidRPr="003502D1" w:rsidRDefault="0008588D" w:rsidP="0008588D">
      <w:pPr>
        <w:widowControl w:val="0"/>
        <w:spacing w:line="312" w:lineRule="auto"/>
        <w:jc w:val="both"/>
        <w:rPr>
          <w:rFonts w:eastAsia="Times New Roman"/>
          <w:b/>
          <w:sz w:val="26"/>
          <w:szCs w:val="26"/>
        </w:rPr>
      </w:pPr>
      <w:r w:rsidRPr="003502D1">
        <w:rPr>
          <w:rFonts w:eastAsia="Times New Roman"/>
          <w:b/>
          <w:sz w:val="26"/>
          <w:szCs w:val="26"/>
        </w:rPr>
        <w:t>5.2. Kế toán thu nhập và chi phí khác</w:t>
      </w:r>
    </w:p>
    <w:p w14:paraId="7CC98034" w14:textId="77777777" w:rsidR="0008588D" w:rsidRDefault="0008588D" w:rsidP="0008588D">
      <w:pPr>
        <w:widowControl w:val="0"/>
        <w:spacing w:line="312" w:lineRule="auto"/>
        <w:jc w:val="both"/>
        <w:rPr>
          <w:rFonts w:eastAsia="Times New Roman"/>
          <w:sz w:val="26"/>
          <w:szCs w:val="26"/>
        </w:rPr>
      </w:pPr>
      <w:r w:rsidRPr="00E92312">
        <w:rPr>
          <w:rFonts w:eastAsia="Times New Roman"/>
          <w:b/>
          <w:sz w:val="26"/>
          <w:szCs w:val="26"/>
        </w:rPr>
        <w:t>Tài liệu tham khảo:</w:t>
      </w:r>
      <w:r w:rsidRPr="00E92312">
        <w:rPr>
          <w:rFonts w:eastAsia="Times New Roman"/>
          <w:sz w:val="26"/>
          <w:szCs w:val="26"/>
        </w:rPr>
        <w:t xml:space="preserve"> </w:t>
      </w:r>
    </w:p>
    <w:p w14:paraId="59485309"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46A65BC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7. GIÁO TRÌNH</w:t>
      </w:r>
    </w:p>
    <w:p w14:paraId="771AF2FF"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ab/>
      </w:r>
      <w:r w:rsidRPr="00E92312">
        <w:rPr>
          <w:rFonts w:eastAsia="Times New Roman"/>
          <w:color w:val="000000"/>
          <w:sz w:val="26"/>
          <w:szCs w:val="26"/>
        </w:rPr>
        <w:t>Bộ môn Kế toán (2011) Bài giảng “Kế toán dự án” (chưa xuất bản)</w:t>
      </w:r>
    </w:p>
    <w:p w14:paraId="5FE91274"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0B75C2B0"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xml:space="preserve">- Chế độ tài chính về quản lý dự án và vốn đầu tư </w:t>
      </w:r>
    </w:p>
    <w:p w14:paraId="3FBA858C"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Chuẩn mực kế toán Việt Nam và Chế độ kế toán đơn vị chủ đầu tư</w:t>
      </w:r>
    </w:p>
    <w:p w14:paraId="71A21AC2" w14:textId="77777777" w:rsidR="0008588D" w:rsidRPr="00E92312" w:rsidRDefault="0008588D" w:rsidP="0008588D">
      <w:pPr>
        <w:widowControl w:val="0"/>
        <w:spacing w:line="312" w:lineRule="auto"/>
        <w:ind w:firstLine="720"/>
        <w:jc w:val="both"/>
        <w:rPr>
          <w:rFonts w:eastAsia="Times New Roman"/>
          <w:sz w:val="26"/>
          <w:szCs w:val="26"/>
        </w:rPr>
      </w:pPr>
      <w:r w:rsidRPr="00E92312">
        <w:rPr>
          <w:rFonts w:eastAsia="Times New Roman"/>
          <w:sz w:val="26"/>
          <w:szCs w:val="26"/>
        </w:rPr>
        <w:t>- Các tài liệu khác theo hướng dẫn cụ thể của giáo viên trực tiếp giảng dạy</w:t>
      </w:r>
    </w:p>
    <w:p w14:paraId="72E96894"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7F5DE960"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50CF1291" w14:textId="77777777" w:rsidR="0008588D" w:rsidRPr="00E92312" w:rsidRDefault="0008588D" w:rsidP="0008588D">
      <w:pPr>
        <w:widowControl w:val="0"/>
        <w:spacing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330826E8" w14:textId="77777777" w:rsidR="0008588D" w:rsidRPr="00E92312" w:rsidRDefault="0008588D" w:rsidP="0008588D">
      <w:pPr>
        <w:widowControl w:val="0"/>
        <w:spacing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5AC97124" w14:textId="77777777" w:rsidR="0008588D" w:rsidRPr="00E92312" w:rsidRDefault="0008588D" w:rsidP="0008588D">
      <w:pPr>
        <w:widowControl w:val="0"/>
        <w:spacing w:line="312" w:lineRule="auto"/>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7D064A4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Sinh viên phải tham gia dự lớp tối thiểu 80% số giờ quy định của học phần, làm đầy đủ các bài tập trong sách bài tập và các bài tập do giáo viên giảng dạy bổ sung. </w:t>
      </w:r>
    </w:p>
    <w:p w14:paraId="755C0AE3"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p w14:paraId="671A8DCA" w14:textId="77777777" w:rsidR="0008588D" w:rsidRPr="00E92312" w:rsidRDefault="0008588D" w:rsidP="0008588D">
      <w:pPr>
        <w:widowControl w:val="0"/>
        <w:spacing w:line="312" w:lineRule="auto"/>
        <w:ind w:firstLine="720"/>
        <w:jc w:val="both"/>
        <w:rPr>
          <w:sz w:val="26"/>
          <w:szCs w:val="26"/>
        </w:rPr>
      </w:pPr>
    </w:p>
    <w:tbl>
      <w:tblPr>
        <w:tblW w:w="0" w:type="auto"/>
        <w:tblLook w:val="04A0" w:firstRow="1" w:lastRow="0" w:firstColumn="1" w:lastColumn="0" w:noHBand="0" w:noVBand="1"/>
      </w:tblPr>
      <w:tblGrid>
        <w:gridCol w:w="4644"/>
        <w:gridCol w:w="4644"/>
      </w:tblGrid>
      <w:tr w:rsidR="0008588D" w:rsidRPr="00E92312" w14:paraId="77659E5B" w14:textId="77777777" w:rsidTr="003E0FF4">
        <w:tc>
          <w:tcPr>
            <w:tcW w:w="4644" w:type="dxa"/>
            <w:shd w:val="clear" w:color="auto" w:fill="auto"/>
          </w:tcPr>
          <w:p w14:paraId="00BE6ACF" w14:textId="77777777" w:rsidR="0008588D" w:rsidRPr="00E92312" w:rsidRDefault="0008588D" w:rsidP="003E0FF4">
            <w:pPr>
              <w:widowControl w:val="0"/>
              <w:spacing w:line="312" w:lineRule="auto"/>
              <w:jc w:val="center"/>
              <w:rPr>
                <w:rFonts w:eastAsia="Times New Roman"/>
                <w:iCs/>
                <w:color w:val="000000"/>
                <w:sz w:val="26"/>
                <w:szCs w:val="26"/>
              </w:rPr>
            </w:pPr>
          </w:p>
          <w:p w14:paraId="2414344F" w14:textId="77777777" w:rsidR="0008588D" w:rsidRPr="00E92312" w:rsidRDefault="0008588D" w:rsidP="003E0FF4">
            <w:pPr>
              <w:widowControl w:val="0"/>
              <w:spacing w:line="312" w:lineRule="auto"/>
              <w:jc w:val="center"/>
              <w:rPr>
                <w:rFonts w:eastAsia="Times New Roman"/>
                <w:iCs/>
                <w:color w:val="000000"/>
                <w:sz w:val="26"/>
                <w:szCs w:val="26"/>
              </w:rPr>
            </w:pPr>
            <w:r w:rsidRPr="00E92312">
              <w:rPr>
                <w:rFonts w:eastAsia="Times New Roman"/>
                <w:iCs/>
                <w:color w:val="000000"/>
                <w:sz w:val="26"/>
                <w:szCs w:val="26"/>
              </w:rPr>
              <w:t>TRƯỞNG BỘ MÔN</w:t>
            </w:r>
          </w:p>
          <w:p w14:paraId="36277B84" w14:textId="77777777" w:rsidR="0008588D" w:rsidRPr="00E92312" w:rsidRDefault="0008588D" w:rsidP="003E0FF4">
            <w:pPr>
              <w:widowControl w:val="0"/>
              <w:spacing w:line="312" w:lineRule="auto"/>
              <w:jc w:val="center"/>
              <w:rPr>
                <w:rFonts w:eastAsia="Times New Roman"/>
                <w:iCs/>
                <w:color w:val="000000"/>
                <w:sz w:val="26"/>
                <w:szCs w:val="26"/>
              </w:rPr>
            </w:pPr>
          </w:p>
          <w:p w14:paraId="23BA3A81" w14:textId="77777777" w:rsidR="0008588D" w:rsidRPr="00E92312" w:rsidRDefault="0008588D" w:rsidP="003E0FF4">
            <w:pPr>
              <w:widowControl w:val="0"/>
              <w:spacing w:line="312" w:lineRule="auto"/>
              <w:jc w:val="center"/>
              <w:rPr>
                <w:rFonts w:eastAsia="Times New Roman"/>
                <w:iCs/>
                <w:color w:val="000000"/>
                <w:sz w:val="26"/>
                <w:szCs w:val="26"/>
              </w:rPr>
            </w:pPr>
          </w:p>
          <w:p w14:paraId="3A6323DB" w14:textId="77777777" w:rsidR="0008588D" w:rsidRPr="00E92312" w:rsidRDefault="0008588D" w:rsidP="003E0FF4">
            <w:pPr>
              <w:widowControl w:val="0"/>
              <w:spacing w:line="312" w:lineRule="auto"/>
              <w:jc w:val="center"/>
              <w:rPr>
                <w:rFonts w:eastAsia="Times New Roman"/>
                <w:iCs/>
                <w:color w:val="000000"/>
                <w:sz w:val="26"/>
                <w:szCs w:val="26"/>
              </w:rPr>
            </w:pPr>
          </w:p>
          <w:p w14:paraId="08635CDB" w14:textId="77777777" w:rsidR="0008588D" w:rsidRPr="00E92312" w:rsidRDefault="0008588D" w:rsidP="003E0FF4">
            <w:pPr>
              <w:widowControl w:val="0"/>
              <w:spacing w:line="312" w:lineRule="auto"/>
              <w:jc w:val="center"/>
              <w:rPr>
                <w:rFonts w:eastAsia="Times New Roman"/>
                <w:iCs/>
                <w:color w:val="000000"/>
                <w:sz w:val="26"/>
                <w:szCs w:val="26"/>
              </w:rPr>
            </w:pPr>
          </w:p>
          <w:p w14:paraId="66EDFE4B" w14:textId="77777777" w:rsidR="0008588D" w:rsidRPr="00E92312" w:rsidRDefault="0008588D" w:rsidP="003E0FF4">
            <w:pPr>
              <w:widowControl w:val="0"/>
              <w:spacing w:line="312" w:lineRule="auto"/>
              <w:jc w:val="center"/>
              <w:rPr>
                <w:rFonts w:eastAsia="Times New Roman"/>
                <w:iCs/>
                <w:color w:val="000000"/>
                <w:sz w:val="26"/>
                <w:szCs w:val="26"/>
              </w:rPr>
            </w:pPr>
          </w:p>
          <w:p w14:paraId="5341810D" w14:textId="77777777" w:rsidR="0008588D" w:rsidRPr="00E92312" w:rsidRDefault="0008588D" w:rsidP="003E0FF4">
            <w:pPr>
              <w:widowControl w:val="0"/>
              <w:spacing w:line="312" w:lineRule="auto"/>
              <w:jc w:val="center"/>
              <w:rPr>
                <w:rFonts w:eastAsia="Times New Roman"/>
                <w:b/>
                <w:iCs/>
                <w:color w:val="000000"/>
                <w:sz w:val="26"/>
                <w:szCs w:val="26"/>
              </w:rPr>
            </w:pPr>
            <w:r w:rsidRPr="00E92312">
              <w:rPr>
                <w:rFonts w:eastAsia="Times New Roman"/>
                <w:b/>
                <w:iCs/>
                <w:color w:val="000000"/>
                <w:sz w:val="26"/>
                <w:szCs w:val="26"/>
              </w:rPr>
              <w:t>TS PHẠM THÀNH LONG</w:t>
            </w:r>
          </w:p>
        </w:tc>
        <w:tc>
          <w:tcPr>
            <w:tcW w:w="4644" w:type="dxa"/>
            <w:shd w:val="clear" w:color="auto" w:fill="auto"/>
          </w:tcPr>
          <w:p w14:paraId="1300A897" w14:textId="77777777" w:rsidR="0008588D" w:rsidRPr="00E92312" w:rsidRDefault="0008588D" w:rsidP="003E0FF4">
            <w:pPr>
              <w:widowControl w:val="0"/>
              <w:spacing w:line="312" w:lineRule="auto"/>
              <w:jc w:val="center"/>
              <w:rPr>
                <w:rFonts w:eastAsia="Times New Roman"/>
                <w:i/>
                <w:iCs/>
                <w:color w:val="000000"/>
                <w:sz w:val="26"/>
                <w:szCs w:val="26"/>
              </w:rPr>
            </w:pPr>
            <w:r w:rsidRPr="00E92312">
              <w:rPr>
                <w:rFonts w:eastAsia="Times New Roman"/>
                <w:i/>
                <w:iCs/>
                <w:color w:val="000000"/>
                <w:sz w:val="26"/>
                <w:szCs w:val="26"/>
              </w:rPr>
              <w:t>Hà Nội, ngày    tháng 04 năm 2017</w:t>
            </w:r>
          </w:p>
          <w:p w14:paraId="1B506CAB" w14:textId="77777777" w:rsidR="0008588D" w:rsidRPr="00E92312" w:rsidRDefault="0008588D" w:rsidP="003E0FF4">
            <w:pPr>
              <w:widowControl w:val="0"/>
              <w:spacing w:line="312" w:lineRule="auto"/>
              <w:jc w:val="center"/>
              <w:rPr>
                <w:rFonts w:eastAsia="Times New Roman"/>
                <w:iCs/>
                <w:color w:val="000000"/>
                <w:sz w:val="26"/>
                <w:szCs w:val="26"/>
              </w:rPr>
            </w:pPr>
            <w:r w:rsidRPr="00E92312">
              <w:rPr>
                <w:rFonts w:eastAsia="Times New Roman"/>
                <w:iCs/>
                <w:color w:val="000000"/>
                <w:sz w:val="26"/>
                <w:szCs w:val="26"/>
              </w:rPr>
              <w:t>HIỆU TRƯỞNG</w:t>
            </w:r>
          </w:p>
        </w:tc>
      </w:tr>
    </w:tbl>
    <w:p w14:paraId="1078F8C8" w14:textId="77777777" w:rsidR="0008588D" w:rsidRPr="00E92312" w:rsidRDefault="0008588D" w:rsidP="0008588D">
      <w:pPr>
        <w:widowControl w:val="0"/>
        <w:spacing w:line="312" w:lineRule="auto"/>
        <w:ind w:firstLine="720"/>
        <w:jc w:val="both"/>
        <w:rPr>
          <w:rFonts w:eastAsia="Times New Roman"/>
          <w:iCs/>
          <w:color w:val="000000"/>
          <w:sz w:val="26"/>
          <w:szCs w:val="26"/>
        </w:rPr>
      </w:pPr>
    </w:p>
    <w:p w14:paraId="0BECBD8B"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A7F50F7" w14:textId="77777777" w:rsidTr="003E0FF4">
        <w:trPr>
          <w:trHeight w:val="854"/>
          <w:jc w:val="center"/>
        </w:trPr>
        <w:tc>
          <w:tcPr>
            <w:tcW w:w="4756" w:type="dxa"/>
          </w:tcPr>
          <w:p w14:paraId="14302968"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16B13F32"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28D20E6C"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1D8013F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558B80B7"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3D5C1F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151CF9A" w14:textId="77777777" w:rsidR="0008588D" w:rsidRDefault="0008588D" w:rsidP="0008588D">
      <w:pPr>
        <w:widowControl w:val="0"/>
        <w:spacing w:line="312" w:lineRule="auto"/>
        <w:ind w:firstLine="720"/>
        <w:jc w:val="both"/>
        <w:rPr>
          <w:b/>
          <w:bCs/>
          <w:color w:val="000000"/>
          <w:sz w:val="26"/>
          <w:szCs w:val="26"/>
        </w:rPr>
      </w:pPr>
    </w:p>
    <w:p w14:paraId="5A95FF71" w14:textId="77777777" w:rsidR="0008588D" w:rsidRPr="00E92312" w:rsidRDefault="0008588D" w:rsidP="0008588D">
      <w:pPr>
        <w:widowControl w:val="0"/>
        <w:spacing w:line="312" w:lineRule="auto"/>
        <w:jc w:val="center"/>
        <w:rPr>
          <w:b/>
          <w:bCs/>
          <w:color w:val="000000"/>
          <w:sz w:val="26"/>
          <w:szCs w:val="26"/>
        </w:rPr>
      </w:pPr>
      <w:r w:rsidRPr="00E92312">
        <w:rPr>
          <w:b/>
          <w:bCs/>
          <w:color w:val="000000"/>
          <w:sz w:val="26"/>
          <w:szCs w:val="26"/>
        </w:rPr>
        <w:t>ĐỀ CƯƠNG CHI TIẾT HỌC PHẦN</w:t>
      </w:r>
    </w:p>
    <w:p w14:paraId="47756A3E" w14:textId="77777777" w:rsidR="0008588D" w:rsidRPr="00E92312" w:rsidRDefault="0008588D" w:rsidP="0008588D">
      <w:pPr>
        <w:widowControl w:val="0"/>
        <w:spacing w:line="312" w:lineRule="auto"/>
        <w:jc w:val="center"/>
        <w:rPr>
          <w:color w:val="000000"/>
          <w:sz w:val="26"/>
          <w:szCs w:val="26"/>
        </w:rPr>
      </w:pPr>
      <w:r w:rsidRPr="00E92312">
        <w:rPr>
          <w:color w:val="000000"/>
          <w:sz w:val="26"/>
          <w:szCs w:val="26"/>
        </w:rPr>
        <w:t xml:space="preserve">TRÌNH ĐỘ ĐÀO TẠO: </w:t>
      </w:r>
      <w:r w:rsidRPr="00E92312">
        <w:rPr>
          <w:b/>
          <w:color w:val="000000"/>
          <w:sz w:val="26"/>
          <w:szCs w:val="26"/>
        </w:rPr>
        <w:t>ĐẠI HỌC</w:t>
      </w:r>
      <w:r w:rsidRPr="00E92312">
        <w:rPr>
          <w:color w:val="000000"/>
          <w:sz w:val="26"/>
          <w:szCs w:val="26"/>
        </w:rPr>
        <w:tab/>
        <w:t xml:space="preserve">LOẠI HÌNH ĐÀO TẠO: </w:t>
      </w:r>
      <w:r w:rsidRPr="00E92312">
        <w:rPr>
          <w:b/>
          <w:color w:val="000000"/>
          <w:sz w:val="26"/>
          <w:szCs w:val="26"/>
        </w:rPr>
        <w:t>CHÍNH QUY</w:t>
      </w:r>
    </w:p>
    <w:p w14:paraId="7E799E57" w14:textId="77777777" w:rsidR="0008588D" w:rsidRDefault="0008588D" w:rsidP="0008588D">
      <w:pPr>
        <w:widowControl w:val="0"/>
        <w:spacing w:line="312" w:lineRule="auto"/>
        <w:ind w:firstLine="720"/>
        <w:jc w:val="both"/>
        <w:outlineLvl w:val="0"/>
        <w:rPr>
          <w:b/>
          <w:color w:val="000000"/>
          <w:sz w:val="26"/>
          <w:szCs w:val="26"/>
        </w:rPr>
      </w:pPr>
    </w:p>
    <w:p w14:paraId="1ABC7D4C" w14:textId="77777777" w:rsidR="0008588D" w:rsidRPr="00E92312" w:rsidRDefault="0008588D" w:rsidP="0008588D">
      <w:pPr>
        <w:widowControl w:val="0"/>
        <w:spacing w:line="312" w:lineRule="auto"/>
        <w:jc w:val="both"/>
        <w:outlineLvl w:val="0"/>
        <w:rPr>
          <w:b/>
          <w:color w:val="000000"/>
          <w:sz w:val="26"/>
          <w:szCs w:val="26"/>
        </w:rPr>
      </w:pPr>
      <w:r w:rsidRPr="00E92312">
        <w:rPr>
          <w:b/>
          <w:color w:val="000000"/>
          <w:sz w:val="26"/>
          <w:szCs w:val="26"/>
        </w:rPr>
        <w:t>1. TÊN HỌC PHẦN</w:t>
      </w:r>
    </w:p>
    <w:p w14:paraId="4C1F92AB" w14:textId="77777777" w:rsidR="0008588D" w:rsidRPr="00E92312" w:rsidRDefault="0008588D" w:rsidP="0008588D">
      <w:pPr>
        <w:widowControl w:val="0"/>
        <w:spacing w:line="312" w:lineRule="auto"/>
        <w:ind w:firstLine="720"/>
        <w:jc w:val="both"/>
        <w:outlineLvl w:val="0"/>
        <w:rPr>
          <w:color w:val="000000"/>
          <w:sz w:val="26"/>
          <w:szCs w:val="26"/>
        </w:rPr>
      </w:pPr>
      <w:r w:rsidRPr="00E92312">
        <w:rPr>
          <w:color w:val="000000"/>
          <w:sz w:val="26"/>
          <w:szCs w:val="26"/>
        </w:rPr>
        <w:t>Tiếng Việt:</w:t>
      </w:r>
      <w:r w:rsidRPr="00E92312">
        <w:rPr>
          <w:b/>
          <w:sz w:val="26"/>
          <w:szCs w:val="26"/>
        </w:rPr>
        <w:t xml:space="preserve"> Kế toán quốc tế</w:t>
      </w:r>
    </w:p>
    <w:p w14:paraId="724A7D97" w14:textId="77777777" w:rsidR="0008588D" w:rsidRPr="00E92312" w:rsidRDefault="0008588D" w:rsidP="0008588D">
      <w:pPr>
        <w:widowControl w:val="0"/>
        <w:spacing w:line="312" w:lineRule="auto"/>
        <w:ind w:firstLine="720"/>
        <w:jc w:val="both"/>
        <w:outlineLvl w:val="0"/>
        <w:rPr>
          <w:color w:val="000000"/>
          <w:sz w:val="26"/>
          <w:szCs w:val="26"/>
        </w:rPr>
      </w:pPr>
      <w:r w:rsidRPr="00E92312">
        <w:rPr>
          <w:color w:val="000000"/>
          <w:sz w:val="26"/>
          <w:szCs w:val="26"/>
        </w:rPr>
        <w:t xml:space="preserve">Tiếng Anh: </w:t>
      </w:r>
      <w:r w:rsidRPr="00E92312">
        <w:rPr>
          <w:b/>
          <w:sz w:val="26"/>
          <w:szCs w:val="26"/>
        </w:rPr>
        <w:t>International Accounting</w:t>
      </w:r>
      <w:r w:rsidRPr="00E92312">
        <w:rPr>
          <w:color w:val="000000"/>
          <w:sz w:val="26"/>
          <w:szCs w:val="26"/>
        </w:rPr>
        <w:t xml:space="preserve"> </w:t>
      </w:r>
    </w:p>
    <w:p w14:paraId="2EC0F108" w14:textId="77777777" w:rsidR="0008588D" w:rsidRPr="00E92312" w:rsidRDefault="0008588D" w:rsidP="0008588D">
      <w:pPr>
        <w:widowControl w:val="0"/>
        <w:spacing w:line="312" w:lineRule="auto"/>
        <w:ind w:firstLine="720"/>
        <w:jc w:val="both"/>
        <w:rPr>
          <w:color w:val="000000"/>
          <w:sz w:val="26"/>
          <w:szCs w:val="26"/>
        </w:rPr>
      </w:pPr>
      <w:r w:rsidRPr="00E92312">
        <w:rPr>
          <w:color w:val="000000"/>
          <w:sz w:val="26"/>
          <w:szCs w:val="26"/>
        </w:rPr>
        <w:t xml:space="preserve">Mã học phần:  </w:t>
      </w:r>
      <w:r w:rsidRPr="00E92312">
        <w:rPr>
          <w:sz w:val="26"/>
          <w:szCs w:val="26"/>
        </w:rPr>
        <w:t>KTKE110</w:t>
      </w:r>
      <w:r>
        <w:rPr>
          <w:sz w:val="26"/>
          <w:szCs w:val="26"/>
        </w:rPr>
        <w:t>8</w:t>
      </w:r>
      <w:r w:rsidRPr="00E92312">
        <w:rPr>
          <w:sz w:val="26"/>
          <w:szCs w:val="26"/>
        </w:rPr>
        <w:t xml:space="preserve">   </w:t>
      </w:r>
      <w:r w:rsidRPr="00E92312">
        <w:rPr>
          <w:color w:val="000000"/>
          <w:sz w:val="26"/>
          <w:szCs w:val="26"/>
        </w:rPr>
        <w:t xml:space="preserve">Tổng số tín chỉ: </w:t>
      </w:r>
      <w:r w:rsidRPr="00E92312">
        <w:rPr>
          <w:b/>
          <w:color w:val="000000"/>
          <w:sz w:val="26"/>
          <w:szCs w:val="26"/>
        </w:rPr>
        <w:t>02 (</w:t>
      </w:r>
      <w:r>
        <w:rPr>
          <w:b/>
          <w:color w:val="000000"/>
          <w:sz w:val="26"/>
          <w:szCs w:val="26"/>
        </w:rPr>
        <w:t>2</w:t>
      </w:r>
      <w:r w:rsidRPr="00E92312">
        <w:rPr>
          <w:b/>
          <w:color w:val="000000"/>
          <w:sz w:val="26"/>
          <w:szCs w:val="26"/>
        </w:rPr>
        <w:t>,1)</w:t>
      </w:r>
    </w:p>
    <w:p w14:paraId="3AEB9E64" w14:textId="77777777" w:rsidR="0008588D" w:rsidRPr="00E92312" w:rsidRDefault="0008588D" w:rsidP="0008588D">
      <w:pPr>
        <w:widowControl w:val="0"/>
        <w:spacing w:line="312" w:lineRule="auto"/>
        <w:jc w:val="both"/>
        <w:outlineLvl w:val="0"/>
        <w:rPr>
          <w:color w:val="000000"/>
          <w:sz w:val="26"/>
          <w:szCs w:val="26"/>
        </w:rPr>
      </w:pPr>
      <w:r w:rsidRPr="00E92312">
        <w:rPr>
          <w:b/>
          <w:color w:val="000000"/>
          <w:sz w:val="26"/>
          <w:szCs w:val="26"/>
        </w:rPr>
        <w:t xml:space="preserve">2. BỘ MÔN PHỤ TRÁCH GIẢNG DẠY: </w:t>
      </w:r>
      <w:r w:rsidRPr="00E92312">
        <w:rPr>
          <w:sz w:val="26"/>
          <w:szCs w:val="26"/>
        </w:rPr>
        <w:t>NGUYÊN LÝ KẾ TOÁN</w:t>
      </w:r>
    </w:p>
    <w:p w14:paraId="7C283E09" w14:textId="77777777" w:rsidR="0008588D" w:rsidRPr="00E92312" w:rsidRDefault="0008588D" w:rsidP="0008588D">
      <w:pPr>
        <w:widowControl w:val="0"/>
        <w:spacing w:line="312" w:lineRule="auto"/>
        <w:jc w:val="both"/>
        <w:outlineLvl w:val="0"/>
        <w:rPr>
          <w:b/>
          <w:color w:val="000000"/>
          <w:sz w:val="26"/>
          <w:szCs w:val="26"/>
        </w:rPr>
      </w:pPr>
      <w:r w:rsidRPr="00E92312">
        <w:rPr>
          <w:b/>
          <w:color w:val="000000"/>
          <w:sz w:val="26"/>
          <w:szCs w:val="26"/>
        </w:rPr>
        <w:t>3. ĐIỀU KIỆN HỌC TRƯỚC</w:t>
      </w:r>
    </w:p>
    <w:p w14:paraId="2EE0EC10" w14:textId="77777777" w:rsidR="0008588D" w:rsidRPr="00E92312" w:rsidRDefault="0008588D" w:rsidP="0008588D">
      <w:pPr>
        <w:widowControl w:val="0"/>
        <w:spacing w:line="312" w:lineRule="auto"/>
        <w:ind w:firstLine="720"/>
        <w:jc w:val="both"/>
        <w:rPr>
          <w:sz w:val="26"/>
          <w:szCs w:val="26"/>
        </w:rPr>
      </w:pPr>
      <w:r w:rsidRPr="00E92312">
        <w:rPr>
          <w:sz w:val="26"/>
          <w:szCs w:val="26"/>
        </w:rPr>
        <w:t>Kế toán tài chính</w:t>
      </w:r>
    </w:p>
    <w:p w14:paraId="05CCE0FB" w14:textId="77777777" w:rsidR="0008588D" w:rsidRPr="00E92312" w:rsidRDefault="0008588D" w:rsidP="0008588D">
      <w:pPr>
        <w:widowControl w:val="0"/>
        <w:spacing w:line="312" w:lineRule="auto"/>
        <w:jc w:val="both"/>
        <w:outlineLvl w:val="0"/>
        <w:rPr>
          <w:b/>
          <w:color w:val="000000"/>
          <w:sz w:val="26"/>
          <w:szCs w:val="26"/>
        </w:rPr>
      </w:pPr>
      <w:r w:rsidRPr="00E92312">
        <w:rPr>
          <w:b/>
          <w:color w:val="000000"/>
          <w:sz w:val="26"/>
          <w:szCs w:val="26"/>
        </w:rPr>
        <w:t>4. MÔ TẢ HỌC PHẦN</w:t>
      </w:r>
    </w:p>
    <w:p w14:paraId="1FDFB562" w14:textId="77777777" w:rsidR="0008588D" w:rsidRPr="00E92312" w:rsidRDefault="0008588D" w:rsidP="0008588D">
      <w:pPr>
        <w:widowControl w:val="0"/>
        <w:spacing w:line="312" w:lineRule="auto"/>
        <w:ind w:firstLine="720"/>
        <w:jc w:val="both"/>
        <w:rPr>
          <w:sz w:val="26"/>
          <w:szCs w:val="26"/>
        </w:rPr>
      </w:pPr>
      <w:r w:rsidRPr="00E92312">
        <w:rPr>
          <w:sz w:val="26"/>
          <w:szCs w:val="26"/>
        </w:rPr>
        <w:t>Khái quát về sự hình thành và phát triển của kế toán quốc tế; Tổng quan về hệ thống kế toán Mỹ (các nguyên tắc tổ chức, đặc trưng); Quy trình kế toán căn bản (theo hệ thống kế toán Mỹ); Vận dụng các nguyên tắc kế toán trong từng phần hành kế toán chủ yếu.</w:t>
      </w:r>
    </w:p>
    <w:p w14:paraId="643E2CEB" w14:textId="77777777" w:rsidR="0008588D" w:rsidRPr="00E92312" w:rsidRDefault="0008588D" w:rsidP="0008588D">
      <w:pPr>
        <w:widowControl w:val="0"/>
        <w:spacing w:line="312" w:lineRule="auto"/>
        <w:jc w:val="both"/>
        <w:outlineLvl w:val="0"/>
        <w:rPr>
          <w:b/>
          <w:color w:val="000000"/>
          <w:sz w:val="26"/>
          <w:szCs w:val="26"/>
        </w:rPr>
      </w:pPr>
      <w:r w:rsidRPr="00E92312">
        <w:rPr>
          <w:b/>
          <w:color w:val="000000"/>
          <w:sz w:val="26"/>
          <w:szCs w:val="26"/>
        </w:rPr>
        <w:t>5. MỤC TIÊU HỌC PHẦN</w:t>
      </w:r>
    </w:p>
    <w:p w14:paraId="404E15AD" w14:textId="77777777" w:rsidR="0008588D" w:rsidRPr="00E92312" w:rsidRDefault="0008588D" w:rsidP="0008588D">
      <w:pPr>
        <w:widowControl w:val="0"/>
        <w:spacing w:line="312" w:lineRule="auto"/>
        <w:ind w:firstLine="720"/>
        <w:jc w:val="both"/>
        <w:rPr>
          <w:sz w:val="26"/>
          <w:szCs w:val="26"/>
        </w:rPr>
      </w:pPr>
      <w:r w:rsidRPr="00E92312">
        <w:rPr>
          <w:sz w:val="26"/>
          <w:szCs w:val="26"/>
        </w:rPr>
        <w:t>Giúp cho sinh viên nắm được các vấn đề cơ bản về kế toán quốc tế, các đặc trưng của hệ thống kế toán Mỹ, có khả năng so sánh với chế độ kế toán hiện hành của Việt Nam (đã được học trong các môn học chuyên ngành khác) và tìm ra các ưu, nhược điểm của từng hệ thống, nâng cao khả năng phát hiện vấn đề trong nghiên cứu khoa học của sinh viên.; Sinh viên được tiếp cận với các thuật ngữ chuyên ngành bằng tiếng Anh để tự nghiên cứu các tài liệu nước ngoài, tăng cường kĩ năng nghề nghiệp để có thể thích ứng được các vị trí công tác tại các công ty, các tổ chức quốc tế.</w:t>
      </w:r>
    </w:p>
    <w:p w14:paraId="0EA273AE" w14:textId="77777777" w:rsidR="0008588D" w:rsidRPr="00E92312" w:rsidRDefault="0008588D" w:rsidP="0008588D">
      <w:pPr>
        <w:widowControl w:val="0"/>
        <w:spacing w:line="312" w:lineRule="auto"/>
        <w:jc w:val="both"/>
        <w:outlineLvl w:val="0"/>
        <w:rPr>
          <w:b/>
          <w:color w:val="000000"/>
          <w:sz w:val="26"/>
          <w:szCs w:val="26"/>
        </w:rPr>
      </w:pPr>
      <w:r w:rsidRPr="00E92312">
        <w:rPr>
          <w:b/>
          <w:color w:val="000000"/>
          <w:sz w:val="26"/>
          <w:szCs w:val="26"/>
        </w:rPr>
        <w:t>6.NỘI DUNG HỌC PHẦN</w:t>
      </w:r>
    </w:p>
    <w:p w14:paraId="093C87EC" w14:textId="77777777" w:rsidR="0008588D" w:rsidRPr="00E92312" w:rsidRDefault="0008588D" w:rsidP="0008588D">
      <w:pPr>
        <w:widowControl w:val="0"/>
        <w:spacing w:line="312" w:lineRule="auto"/>
        <w:ind w:firstLine="720"/>
        <w:jc w:val="center"/>
        <w:outlineLvl w:val="0"/>
        <w:rPr>
          <w:b/>
          <w:color w:val="000000"/>
          <w:sz w:val="26"/>
          <w:szCs w:val="26"/>
        </w:rPr>
      </w:pPr>
      <w:r w:rsidRPr="00E92312">
        <w:rPr>
          <w:b/>
          <w:color w:val="000000"/>
          <w:sz w:val="26"/>
          <w:szCs w:val="26"/>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541"/>
      </w:tblGrid>
      <w:tr w:rsidR="0008588D" w:rsidRPr="00E92312" w14:paraId="5D29606C" w14:textId="77777777" w:rsidTr="003E0FF4">
        <w:trPr>
          <w:trHeight w:val="543"/>
        </w:trPr>
        <w:tc>
          <w:tcPr>
            <w:tcW w:w="4248" w:type="dxa"/>
            <w:vMerge w:val="restart"/>
            <w:vAlign w:val="center"/>
          </w:tcPr>
          <w:p w14:paraId="72371491" w14:textId="77777777" w:rsidR="0008588D" w:rsidRPr="00E92312" w:rsidRDefault="0008588D" w:rsidP="003E0FF4">
            <w:pPr>
              <w:widowControl w:val="0"/>
              <w:spacing w:line="312" w:lineRule="auto"/>
              <w:jc w:val="center"/>
              <w:rPr>
                <w:b/>
                <w:sz w:val="26"/>
                <w:szCs w:val="26"/>
              </w:rPr>
            </w:pPr>
            <w:r w:rsidRPr="00E92312">
              <w:rPr>
                <w:b/>
                <w:sz w:val="26"/>
                <w:szCs w:val="26"/>
              </w:rPr>
              <w:t>Phần/Chương</w:t>
            </w:r>
          </w:p>
        </w:tc>
        <w:tc>
          <w:tcPr>
            <w:tcW w:w="4791" w:type="dxa"/>
            <w:gridSpan w:val="3"/>
            <w:vAlign w:val="center"/>
          </w:tcPr>
          <w:p w14:paraId="461CE27B" w14:textId="77777777" w:rsidR="0008588D" w:rsidRPr="00E92312" w:rsidRDefault="0008588D" w:rsidP="003E0FF4">
            <w:pPr>
              <w:widowControl w:val="0"/>
              <w:spacing w:line="312" w:lineRule="auto"/>
              <w:jc w:val="center"/>
              <w:rPr>
                <w:b/>
                <w:sz w:val="26"/>
                <w:szCs w:val="26"/>
              </w:rPr>
            </w:pPr>
            <w:r w:rsidRPr="00E92312">
              <w:rPr>
                <w:b/>
                <w:sz w:val="26"/>
                <w:szCs w:val="26"/>
              </w:rPr>
              <w:t>Thời gian (30 tiết)</w:t>
            </w:r>
          </w:p>
        </w:tc>
      </w:tr>
      <w:tr w:rsidR="0008588D" w:rsidRPr="00E92312" w14:paraId="12EB41AF" w14:textId="77777777" w:rsidTr="003E0FF4">
        <w:tc>
          <w:tcPr>
            <w:tcW w:w="4248" w:type="dxa"/>
            <w:vMerge/>
          </w:tcPr>
          <w:p w14:paraId="176503FA" w14:textId="77777777" w:rsidR="0008588D" w:rsidRPr="00E92312" w:rsidRDefault="0008588D" w:rsidP="003E0FF4">
            <w:pPr>
              <w:widowControl w:val="0"/>
              <w:spacing w:line="312" w:lineRule="auto"/>
              <w:jc w:val="center"/>
              <w:rPr>
                <w:b/>
                <w:sz w:val="26"/>
                <w:szCs w:val="26"/>
              </w:rPr>
            </w:pPr>
          </w:p>
        </w:tc>
        <w:tc>
          <w:tcPr>
            <w:tcW w:w="1170" w:type="dxa"/>
            <w:vAlign w:val="center"/>
          </w:tcPr>
          <w:p w14:paraId="19564126" w14:textId="77777777" w:rsidR="0008588D" w:rsidRPr="00E92312" w:rsidRDefault="0008588D" w:rsidP="003E0FF4">
            <w:pPr>
              <w:widowControl w:val="0"/>
              <w:spacing w:line="312" w:lineRule="auto"/>
              <w:jc w:val="center"/>
              <w:rPr>
                <w:b/>
                <w:sz w:val="26"/>
                <w:szCs w:val="26"/>
              </w:rPr>
            </w:pPr>
            <w:r w:rsidRPr="00E92312">
              <w:rPr>
                <w:b/>
                <w:sz w:val="26"/>
                <w:szCs w:val="26"/>
              </w:rPr>
              <w:t>Tổng số</w:t>
            </w:r>
          </w:p>
        </w:tc>
        <w:tc>
          <w:tcPr>
            <w:tcW w:w="1080" w:type="dxa"/>
            <w:vAlign w:val="center"/>
          </w:tcPr>
          <w:p w14:paraId="1D0E128B" w14:textId="77777777" w:rsidR="0008588D" w:rsidRPr="00E92312" w:rsidRDefault="0008588D" w:rsidP="003E0FF4">
            <w:pPr>
              <w:widowControl w:val="0"/>
              <w:spacing w:line="312" w:lineRule="auto"/>
              <w:jc w:val="center"/>
              <w:rPr>
                <w:b/>
                <w:sz w:val="26"/>
                <w:szCs w:val="26"/>
              </w:rPr>
            </w:pPr>
            <w:r w:rsidRPr="00E92312">
              <w:rPr>
                <w:b/>
                <w:sz w:val="26"/>
                <w:szCs w:val="26"/>
              </w:rPr>
              <w:t>Giảng</w:t>
            </w:r>
          </w:p>
        </w:tc>
        <w:tc>
          <w:tcPr>
            <w:tcW w:w="2541" w:type="dxa"/>
            <w:vAlign w:val="center"/>
          </w:tcPr>
          <w:p w14:paraId="3FEA19C4" w14:textId="77777777" w:rsidR="0008588D" w:rsidRPr="00E92312" w:rsidRDefault="0008588D" w:rsidP="003E0FF4">
            <w:pPr>
              <w:widowControl w:val="0"/>
              <w:spacing w:line="312" w:lineRule="auto"/>
              <w:jc w:val="center"/>
              <w:rPr>
                <w:b/>
                <w:sz w:val="26"/>
                <w:szCs w:val="26"/>
              </w:rPr>
            </w:pPr>
            <w:r w:rsidRPr="00E92312">
              <w:rPr>
                <w:b/>
                <w:sz w:val="26"/>
                <w:szCs w:val="26"/>
              </w:rPr>
              <w:t>Bài tập và Thảo luận</w:t>
            </w:r>
          </w:p>
        </w:tc>
      </w:tr>
      <w:tr w:rsidR="0008588D" w:rsidRPr="00E92312" w14:paraId="5B1429A0" w14:textId="77777777" w:rsidTr="003E0FF4">
        <w:tc>
          <w:tcPr>
            <w:tcW w:w="4248" w:type="dxa"/>
          </w:tcPr>
          <w:p w14:paraId="66438301" w14:textId="77777777" w:rsidR="0008588D" w:rsidRPr="00E92312" w:rsidRDefault="0008588D" w:rsidP="003E0FF4">
            <w:pPr>
              <w:widowControl w:val="0"/>
              <w:spacing w:line="312" w:lineRule="auto"/>
              <w:jc w:val="both"/>
              <w:rPr>
                <w:sz w:val="26"/>
                <w:szCs w:val="26"/>
              </w:rPr>
            </w:pPr>
            <w:r w:rsidRPr="00E92312">
              <w:rPr>
                <w:b/>
                <w:bCs/>
                <w:sz w:val="26"/>
                <w:szCs w:val="26"/>
              </w:rPr>
              <w:t xml:space="preserve">Phần 1: </w:t>
            </w:r>
            <w:r w:rsidRPr="00E92312">
              <w:rPr>
                <w:bCs/>
                <w:sz w:val="26"/>
                <w:szCs w:val="26"/>
              </w:rPr>
              <w:t>Tổng quan về kế toán quốc tế</w:t>
            </w:r>
          </w:p>
        </w:tc>
        <w:tc>
          <w:tcPr>
            <w:tcW w:w="1170" w:type="dxa"/>
          </w:tcPr>
          <w:p w14:paraId="4705B28D"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80" w:type="dxa"/>
          </w:tcPr>
          <w:p w14:paraId="409FA85C"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2541" w:type="dxa"/>
          </w:tcPr>
          <w:p w14:paraId="480AA2CB"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69B02013" w14:textId="77777777" w:rsidTr="003E0FF4">
        <w:tc>
          <w:tcPr>
            <w:tcW w:w="4248" w:type="dxa"/>
          </w:tcPr>
          <w:p w14:paraId="2F8DBDD6" w14:textId="77777777" w:rsidR="0008588D" w:rsidRPr="00E92312" w:rsidRDefault="0008588D" w:rsidP="003E0FF4">
            <w:pPr>
              <w:widowControl w:val="0"/>
              <w:spacing w:line="312" w:lineRule="auto"/>
              <w:jc w:val="both"/>
              <w:rPr>
                <w:b/>
                <w:sz w:val="26"/>
                <w:szCs w:val="26"/>
              </w:rPr>
            </w:pPr>
            <w:r w:rsidRPr="00E92312">
              <w:rPr>
                <w:b/>
                <w:sz w:val="26"/>
                <w:szCs w:val="26"/>
              </w:rPr>
              <w:t xml:space="preserve">Phần 2: </w:t>
            </w:r>
            <w:r w:rsidRPr="00E92312">
              <w:rPr>
                <w:sz w:val="26"/>
                <w:szCs w:val="26"/>
              </w:rPr>
              <w:t>Hệ thống kế toán Mỹ</w:t>
            </w:r>
          </w:p>
        </w:tc>
        <w:tc>
          <w:tcPr>
            <w:tcW w:w="1170" w:type="dxa"/>
          </w:tcPr>
          <w:p w14:paraId="6BB884FE" w14:textId="77777777" w:rsidR="0008588D" w:rsidRPr="00E92312" w:rsidRDefault="0008588D" w:rsidP="003E0FF4">
            <w:pPr>
              <w:widowControl w:val="0"/>
              <w:spacing w:line="312" w:lineRule="auto"/>
              <w:jc w:val="center"/>
              <w:rPr>
                <w:sz w:val="26"/>
                <w:szCs w:val="26"/>
              </w:rPr>
            </w:pPr>
            <w:r w:rsidRPr="00E92312">
              <w:rPr>
                <w:sz w:val="26"/>
                <w:szCs w:val="26"/>
              </w:rPr>
              <w:t>28</w:t>
            </w:r>
          </w:p>
        </w:tc>
        <w:tc>
          <w:tcPr>
            <w:tcW w:w="1080" w:type="dxa"/>
          </w:tcPr>
          <w:p w14:paraId="20D304B4" w14:textId="77777777" w:rsidR="0008588D" w:rsidRPr="00E92312" w:rsidRDefault="0008588D" w:rsidP="003E0FF4">
            <w:pPr>
              <w:widowControl w:val="0"/>
              <w:spacing w:line="312" w:lineRule="auto"/>
              <w:jc w:val="center"/>
              <w:rPr>
                <w:sz w:val="26"/>
                <w:szCs w:val="26"/>
              </w:rPr>
            </w:pPr>
            <w:r w:rsidRPr="00E92312">
              <w:rPr>
                <w:sz w:val="26"/>
                <w:szCs w:val="26"/>
              </w:rPr>
              <w:t>14</w:t>
            </w:r>
          </w:p>
        </w:tc>
        <w:tc>
          <w:tcPr>
            <w:tcW w:w="2541" w:type="dxa"/>
          </w:tcPr>
          <w:p w14:paraId="5A682DC1" w14:textId="77777777" w:rsidR="0008588D" w:rsidRPr="00E92312" w:rsidRDefault="0008588D" w:rsidP="003E0FF4">
            <w:pPr>
              <w:widowControl w:val="0"/>
              <w:spacing w:line="312" w:lineRule="auto"/>
              <w:jc w:val="center"/>
              <w:rPr>
                <w:sz w:val="26"/>
                <w:szCs w:val="26"/>
              </w:rPr>
            </w:pPr>
            <w:r w:rsidRPr="00E92312">
              <w:rPr>
                <w:sz w:val="26"/>
                <w:szCs w:val="26"/>
              </w:rPr>
              <w:t>14</w:t>
            </w:r>
          </w:p>
        </w:tc>
      </w:tr>
      <w:tr w:rsidR="0008588D" w:rsidRPr="00E92312" w14:paraId="47F9B87E" w14:textId="77777777" w:rsidTr="003E0FF4">
        <w:tc>
          <w:tcPr>
            <w:tcW w:w="4248" w:type="dxa"/>
          </w:tcPr>
          <w:p w14:paraId="24CB6660" w14:textId="77777777" w:rsidR="0008588D" w:rsidRPr="00E92312" w:rsidRDefault="0008588D" w:rsidP="003E0FF4">
            <w:pPr>
              <w:widowControl w:val="0"/>
              <w:spacing w:line="312" w:lineRule="auto"/>
              <w:jc w:val="both"/>
              <w:rPr>
                <w:sz w:val="26"/>
                <w:szCs w:val="26"/>
              </w:rPr>
            </w:pPr>
            <w:r w:rsidRPr="00E92312">
              <w:rPr>
                <w:sz w:val="26"/>
                <w:szCs w:val="26"/>
              </w:rPr>
              <w:t>CHƯƠNG 1: KHÁI QUÁT VỀ HỆ THỐNG KẾ TOÁN MỸ</w:t>
            </w:r>
          </w:p>
        </w:tc>
        <w:tc>
          <w:tcPr>
            <w:tcW w:w="1170" w:type="dxa"/>
          </w:tcPr>
          <w:p w14:paraId="2A2332D0"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080" w:type="dxa"/>
          </w:tcPr>
          <w:p w14:paraId="23612969"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541" w:type="dxa"/>
          </w:tcPr>
          <w:p w14:paraId="617E5E6F"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7C23D001" w14:textId="77777777" w:rsidTr="003E0FF4">
        <w:tc>
          <w:tcPr>
            <w:tcW w:w="4248" w:type="dxa"/>
          </w:tcPr>
          <w:p w14:paraId="52279064" w14:textId="77777777" w:rsidR="0008588D" w:rsidRPr="00E92312" w:rsidRDefault="0008588D" w:rsidP="003E0FF4">
            <w:pPr>
              <w:widowControl w:val="0"/>
              <w:spacing w:line="312" w:lineRule="auto"/>
              <w:jc w:val="both"/>
              <w:rPr>
                <w:sz w:val="26"/>
                <w:szCs w:val="26"/>
              </w:rPr>
            </w:pPr>
            <w:r w:rsidRPr="00E92312">
              <w:rPr>
                <w:sz w:val="26"/>
                <w:szCs w:val="26"/>
              </w:rPr>
              <w:t>CHƯƠNG 2: KẾ TOÁN TÀI SẢN CỐ ĐỊNH</w:t>
            </w:r>
          </w:p>
        </w:tc>
        <w:tc>
          <w:tcPr>
            <w:tcW w:w="1170" w:type="dxa"/>
          </w:tcPr>
          <w:p w14:paraId="52DB2544"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1080" w:type="dxa"/>
          </w:tcPr>
          <w:p w14:paraId="3C3192D8"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541" w:type="dxa"/>
          </w:tcPr>
          <w:p w14:paraId="54DB4CF2"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4AFC57D6" w14:textId="77777777" w:rsidTr="003E0FF4">
        <w:tc>
          <w:tcPr>
            <w:tcW w:w="4248" w:type="dxa"/>
          </w:tcPr>
          <w:p w14:paraId="04EFAC61" w14:textId="77777777" w:rsidR="0008588D" w:rsidRPr="00E92312" w:rsidRDefault="0008588D" w:rsidP="003E0FF4">
            <w:pPr>
              <w:widowControl w:val="0"/>
              <w:spacing w:line="312" w:lineRule="auto"/>
              <w:jc w:val="both"/>
              <w:rPr>
                <w:sz w:val="26"/>
                <w:szCs w:val="26"/>
              </w:rPr>
            </w:pPr>
            <w:r w:rsidRPr="00E92312">
              <w:rPr>
                <w:sz w:val="26"/>
                <w:szCs w:val="26"/>
              </w:rPr>
              <w:t>CHƯƠNG 3: KẾ TOÁN HÀNG TỒN KHO</w:t>
            </w:r>
          </w:p>
        </w:tc>
        <w:tc>
          <w:tcPr>
            <w:tcW w:w="1170" w:type="dxa"/>
          </w:tcPr>
          <w:p w14:paraId="79B4BC02"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80" w:type="dxa"/>
          </w:tcPr>
          <w:p w14:paraId="259D9077"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541" w:type="dxa"/>
          </w:tcPr>
          <w:p w14:paraId="28BBE2E6"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7B4D56ED" w14:textId="77777777" w:rsidTr="003E0FF4">
        <w:tc>
          <w:tcPr>
            <w:tcW w:w="4248" w:type="dxa"/>
          </w:tcPr>
          <w:p w14:paraId="4DC2951E" w14:textId="77777777" w:rsidR="0008588D" w:rsidRPr="00E92312" w:rsidRDefault="0008588D" w:rsidP="003E0FF4">
            <w:pPr>
              <w:widowControl w:val="0"/>
              <w:spacing w:line="312" w:lineRule="auto"/>
              <w:jc w:val="both"/>
              <w:rPr>
                <w:sz w:val="26"/>
                <w:szCs w:val="26"/>
              </w:rPr>
            </w:pPr>
            <w:r w:rsidRPr="00E92312">
              <w:rPr>
                <w:sz w:val="26"/>
                <w:szCs w:val="26"/>
              </w:rPr>
              <w:t>CHƯƠNG 4: KẾ TOÁN TIỀN VÀ CÁC NGHIỆP VỤ THANH TOÁN</w:t>
            </w:r>
          </w:p>
        </w:tc>
        <w:tc>
          <w:tcPr>
            <w:tcW w:w="1170" w:type="dxa"/>
          </w:tcPr>
          <w:p w14:paraId="3CDF7AB6"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080" w:type="dxa"/>
          </w:tcPr>
          <w:p w14:paraId="647377A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541" w:type="dxa"/>
          </w:tcPr>
          <w:p w14:paraId="3CC20BD9"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37BA77A9" w14:textId="77777777" w:rsidTr="003E0FF4">
        <w:tc>
          <w:tcPr>
            <w:tcW w:w="4248" w:type="dxa"/>
          </w:tcPr>
          <w:p w14:paraId="610CACCB" w14:textId="77777777" w:rsidR="0008588D" w:rsidRPr="00E92312" w:rsidRDefault="0008588D" w:rsidP="003E0FF4">
            <w:pPr>
              <w:widowControl w:val="0"/>
              <w:spacing w:line="312" w:lineRule="auto"/>
              <w:jc w:val="both"/>
              <w:rPr>
                <w:sz w:val="26"/>
                <w:szCs w:val="26"/>
              </w:rPr>
            </w:pPr>
            <w:r w:rsidRPr="00E92312">
              <w:rPr>
                <w:sz w:val="26"/>
                <w:szCs w:val="26"/>
              </w:rPr>
              <w:t>CHƯƠNG 5: KẾ TOÁN TRONG DOANH NGHIỆP THƯƠNG MẠI</w:t>
            </w:r>
          </w:p>
        </w:tc>
        <w:tc>
          <w:tcPr>
            <w:tcW w:w="1170" w:type="dxa"/>
          </w:tcPr>
          <w:p w14:paraId="3E4DDAC3"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080" w:type="dxa"/>
          </w:tcPr>
          <w:p w14:paraId="4BCE3DB6"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541" w:type="dxa"/>
          </w:tcPr>
          <w:p w14:paraId="422244E9"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295BAFD5" w14:textId="77777777" w:rsidTr="003E0FF4">
        <w:tc>
          <w:tcPr>
            <w:tcW w:w="4248" w:type="dxa"/>
          </w:tcPr>
          <w:p w14:paraId="078D6025" w14:textId="77777777" w:rsidR="0008588D" w:rsidRPr="00E92312" w:rsidRDefault="0008588D" w:rsidP="003E0FF4">
            <w:pPr>
              <w:widowControl w:val="0"/>
              <w:spacing w:line="312" w:lineRule="auto"/>
              <w:jc w:val="both"/>
              <w:rPr>
                <w:sz w:val="26"/>
                <w:szCs w:val="26"/>
              </w:rPr>
            </w:pPr>
            <w:r w:rsidRPr="00E92312">
              <w:rPr>
                <w:sz w:val="26"/>
                <w:szCs w:val="26"/>
              </w:rPr>
              <w:t>CHƯƠNG 6: KẾ TOÁN TRONG CÁC DOANH NGHIỆP SẢN XUẤT</w:t>
            </w:r>
          </w:p>
        </w:tc>
        <w:tc>
          <w:tcPr>
            <w:tcW w:w="1170" w:type="dxa"/>
          </w:tcPr>
          <w:p w14:paraId="55AE256F"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080" w:type="dxa"/>
          </w:tcPr>
          <w:p w14:paraId="14DF03CB"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2541" w:type="dxa"/>
          </w:tcPr>
          <w:p w14:paraId="4AA14EDF" w14:textId="77777777" w:rsidR="0008588D" w:rsidRPr="00E92312" w:rsidRDefault="0008588D" w:rsidP="003E0FF4">
            <w:pPr>
              <w:widowControl w:val="0"/>
              <w:spacing w:line="312" w:lineRule="auto"/>
              <w:jc w:val="center"/>
              <w:rPr>
                <w:sz w:val="26"/>
                <w:szCs w:val="26"/>
              </w:rPr>
            </w:pPr>
            <w:r w:rsidRPr="00E92312">
              <w:rPr>
                <w:sz w:val="26"/>
                <w:szCs w:val="26"/>
              </w:rPr>
              <w:t>1</w:t>
            </w:r>
          </w:p>
        </w:tc>
      </w:tr>
      <w:tr w:rsidR="0008588D" w:rsidRPr="00E92312" w14:paraId="36E796A1" w14:textId="77777777" w:rsidTr="003E0FF4">
        <w:tc>
          <w:tcPr>
            <w:tcW w:w="4248" w:type="dxa"/>
          </w:tcPr>
          <w:p w14:paraId="3D754AA8" w14:textId="77777777" w:rsidR="0008588D" w:rsidRPr="00E92312" w:rsidRDefault="0008588D" w:rsidP="003E0FF4">
            <w:pPr>
              <w:widowControl w:val="0"/>
              <w:spacing w:line="312" w:lineRule="auto"/>
              <w:jc w:val="both"/>
              <w:rPr>
                <w:b/>
                <w:sz w:val="26"/>
                <w:szCs w:val="26"/>
              </w:rPr>
            </w:pPr>
            <w:r w:rsidRPr="00E92312">
              <w:rPr>
                <w:b/>
                <w:sz w:val="26"/>
                <w:szCs w:val="26"/>
              </w:rPr>
              <w:t>Tổng</w:t>
            </w:r>
          </w:p>
        </w:tc>
        <w:tc>
          <w:tcPr>
            <w:tcW w:w="1170" w:type="dxa"/>
          </w:tcPr>
          <w:p w14:paraId="57BDE56C"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1080" w:type="dxa"/>
          </w:tcPr>
          <w:p w14:paraId="2B174AA2" w14:textId="77777777" w:rsidR="0008588D" w:rsidRPr="00E92312" w:rsidRDefault="0008588D" w:rsidP="003E0FF4">
            <w:pPr>
              <w:widowControl w:val="0"/>
              <w:spacing w:line="312" w:lineRule="auto"/>
              <w:jc w:val="center"/>
              <w:rPr>
                <w:b/>
                <w:sz w:val="26"/>
                <w:szCs w:val="26"/>
              </w:rPr>
            </w:pPr>
            <w:r w:rsidRPr="00E92312">
              <w:rPr>
                <w:b/>
                <w:sz w:val="26"/>
                <w:szCs w:val="26"/>
              </w:rPr>
              <w:t>15</w:t>
            </w:r>
          </w:p>
        </w:tc>
        <w:tc>
          <w:tcPr>
            <w:tcW w:w="2541" w:type="dxa"/>
          </w:tcPr>
          <w:p w14:paraId="3796FFFE" w14:textId="77777777" w:rsidR="0008588D" w:rsidRPr="00E92312" w:rsidRDefault="0008588D" w:rsidP="003E0FF4">
            <w:pPr>
              <w:widowControl w:val="0"/>
              <w:spacing w:line="312" w:lineRule="auto"/>
              <w:jc w:val="center"/>
              <w:rPr>
                <w:b/>
                <w:sz w:val="26"/>
                <w:szCs w:val="26"/>
              </w:rPr>
            </w:pPr>
            <w:r w:rsidRPr="00E92312">
              <w:rPr>
                <w:b/>
                <w:sz w:val="26"/>
                <w:szCs w:val="26"/>
              </w:rPr>
              <w:t>15</w:t>
            </w:r>
          </w:p>
        </w:tc>
      </w:tr>
    </w:tbl>
    <w:p w14:paraId="6D8A72C8" w14:textId="77777777" w:rsidR="0008588D" w:rsidRPr="00E92312" w:rsidRDefault="0008588D" w:rsidP="0008588D">
      <w:pPr>
        <w:widowControl w:val="0"/>
        <w:spacing w:line="312" w:lineRule="auto"/>
        <w:ind w:firstLine="720"/>
        <w:jc w:val="both"/>
        <w:rPr>
          <w:b/>
          <w:color w:val="000000"/>
          <w:sz w:val="26"/>
          <w:szCs w:val="26"/>
        </w:rPr>
      </w:pPr>
    </w:p>
    <w:p w14:paraId="736249C1" w14:textId="77777777" w:rsidR="0008588D" w:rsidRPr="00E92312" w:rsidRDefault="0008588D" w:rsidP="0008588D">
      <w:pPr>
        <w:pStyle w:val="11"/>
      </w:pPr>
      <w:r w:rsidRPr="00E92312">
        <w:t>PHẦN 1: TỔNG QUAN VỀ KẾ TOÁN QUỐC TẾ</w:t>
      </w:r>
    </w:p>
    <w:p w14:paraId="1CB46EEC" w14:textId="77777777" w:rsidR="0008588D" w:rsidRPr="00E92312" w:rsidRDefault="0008588D" w:rsidP="0008588D">
      <w:pPr>
        <w:widowControl w:val="0"/>
        <w:spacing w:line="312" w:lineRule="auto"/>
        <w:ind w:firstLine="720"/>
        <w:jc w:val="both"/>
        <w:rPr>
          <w:bCs/>
          <w:i/>
          <w:sz w:val="26"/>
          <w:szCs w:val="26"/>
        </w:rPr>
      </w:pPr>
      <w:r w:rsidRPr="00E92312">
        <w:rPr>
          <w:bCs/>
          <w:i/>
          <w:sz w:val="26"/>
          <w:szCs w:val="26"/>
        </w:rPr>
        <w:t>Phần 1 cung cấp cho người học cái nhìn tổng quan về sự hình thành và phát triển của kế toán quốc tế, đồng thời, giới thiệu sự cần thiết phải xây dựng các chuẩn mực kế toán quốc tế, giới thiệu hệ thống chuẩn mực quốc tế hiện hành và phương hướng vận dụng vào các quốc gia cụ thể.</w:t>
      </w:r>
    </w:p>
    <w:p w14:paraId="5110064F" w14:textId="77777777" w:rsidR="0008588D" w:rsidRPr="00744324" w:rsidRDefault="0008588D" w:rsidP="0008588D">
      <w:pPr>
        <w:widowControl w:val="0"/>
        <w:spacing w:line="312" w:lineRule="auto"/>
        <w:jc w:val="both"/>
        <w:rPr>
          <w:b/>
          <w:sz w:val="26"/>
          <w:szCs w:val="26"/>
        </w:rPr>
      </w:pPr>
      <w:r w:rsidRPr="00744324">
        <w:rPr>
          <w:b/>
          <w:sz w:val="26"/>
          <w:szCs w:val="26"/>
        </w:rPr>
        <w:t>1.1. Nhu cầu tất yếu khách quan cho sự hình thành của kế toán quốc tế</w:t>
      </w:r>
    </w:p>
    <w:p w14:paraId="6ECEF5D7" w14:textId="77777777" w:rsidR="0008588D" w:rsidRPr="00744324" w:rsidRDefault="0008588D" w:rsidP="0008588D">
      <w:pPr>
        <w:widowControl w:val="0"/>
        <w:spacing w:line="312" w:lineRule="auto"/>
        <w:jc w:val="both"/>
        <w:rPr>
          <w:b/>
          <w:sz w:val="26"/>
          <w:szCs w:val="26"/>
        </w:rPr>
      </w:pPr>
      <w:r w:rsidRPr="00744324">
        <w:rPr>
          <w:b/>
          <w:sz w:val="26"/>
          <w:szCs w:val="26"/>
        </w:rPr>
        <w:t>1.2. Sự hình thành và phát triển của kế toán quốc tế</w:t>
      </w:r>
    </w:p>
    <w:p w14:paraId="14BA1D96" w14:textId="77777777" w:rsidR="0008588D" w:rsidRPr="00744324" w:rsidRDefault="0008588D" w:rsidP="0008588D">
      <w:pPr>
        <w:widowControl w:val="0"/>
        <w:spacing w:line="312" w:lineRule="auto"/>
        <w:jc w:val="both"/>
        <w:rPr>
          <w:b/>
          <w:sz w:val="26"/>
          <w:szCs w:val="26"/>
        </w:rPr>
      </w:pPr>
      <w:r w:rsidRPr="00744324">
        <w:rPr>
          <w:b/>
          <w:sz w:val="26"/>
          <w:szCs w:val="26"/>
        </w:rPr>
        <w:t>1.3. Chuẩn mực kế toán quốc tế</w:t>
      </w:r>
    </w:p>
    <w:p w14:paraId="430DCD4C" w14:textId="77777777" w:rsidR="0008588D" w:rsidRPr="00744324" w:rsidRDefault="0008588D" w:rsidP="0008588D">
      <w:pPr>
        <w:widowControl w:val="0"/>
        <w:spacing w:line="312" w:lineRule="auto"/>
        <w:jc w:val="both"/>
        <w:rPr>
          <w:b/>
          <w:sz w:val="26"/>
          <w:szCs w:val="26"/>
        </w:rPr>
      </w:pPr>
      <w:r w:rsidRPr="00744324">
        <w:rPr>
          <w:b/>
          <w:sz w:val="26"/>
          <w:szCs w:val="26"/>
        </w:rPr>
        <w:t>1.4. Một số vấn đề kế toán của các công ty đa quốc gia</w:t>
      </w:r>
    </w:p>
    <w:p w14:paraId="0389B33B" w14:textId="77777777" w:rsidR="0008588D" w:rsidRPr="00744324" w:rsidRDefault="0008588D" w:rsidP="0008588D">
      <w:pPr>
        <w:widowControl w:val="0"/>
        <w:spacing w:line="312" w:lineRule="auto"/>
        <w:jc w:val="both"/>
        <w:rPr>
          <w:b/>
          <w:i/>
          <w:sz w:val="26"/>
          <w:szCs w:val="26"/>
        </w:rPr>
      </w:pPr>
      <w:r w:rsidRPr="00744324">
        <w:rPr>
          <w:b/>
          <w:i/>
          <w:sz w:val="26"/>
          <w:szCs w:val="26"/>
        </w:rPr>
        <w:t xml:space="preserve">Tài liệu tham khảo chương 1: </w:t>
      </w:r>
    </w:p>
    <w:p w14:paraId="54AD9102" w14:textId="77777777" w:rsidR="0008588D" w:rsidRPr="00E92312" w:rsidRDefault="0008588D" w:rsidP="0008588D">
      <w:pPr>
        <w:widowControl w:val="0"/>
        <w:spacing w:line="312" w:lineRule="auto"/>
        <w:ind w:firstLine="720"/>
        <w:jc w:val="both"/>
        <w:rPr>
          <w:i/>
          <w:sz w:val="26"/>
          <w:szCs w:val="26"/>
        </w:rPr>
      </w:pPr>
      <w:r w:rsidRPr="00E92312">
        <w:rPr>
          <w:sz w:val="26"/>
          <w:szCs w:val="26"/>
        </w:rPr>
        <w:t>- Giáo trình "Kế toán quốc tế" - Đại học KTQD, Chương 1</w:t>
      </w:r>
    </w:p>
    <w:p w14:paraId="21A0EADF" w14:textId="77777777" w:rsidR="0008588D" w:rsidRDefault="0008588D" w:rsidP="0008588D">
      <w:pPr>
        <w:widowControl w:val="0"/>
        <w:spacing w:line="312" w:lineRule="auto"/>
        <w:ind w:firstLine="720"/>
        <w:jc w:val="both"/>
        <w:outlineLvl w:val="0"/>
        <w:rPr>
          <w:b/>
          <w:bCs/>
          <w:sz w:val="26"/>
          <w:szCs w:val="26"/>
        </w:rPr>
      </w:pPr>
    </w:p>
    <w:p w14:paraId="355F2B21" w14:textId="77777777" w:rsidR="0008588D" w:rsidRPr="00E92312" w:rsidRDefault="0008588D" w:rsidP="0008588D">
      <w:pPr>
        <w:pStyle w:val="11"/>
      </w:pPr>
      <w:r w:rsidRPr="00E92312">
        <w:t>PHẦN 2: HỆ THỐNG KẾ TOÁN MỸ</w:t>
      </w:r>
    </w:p>
    <w:p w14:paraId="1F065AB8" w14:textId="77777777" w:rsidR="0008588D" w:rsidRPr="00E92312" w:rsidRDefault="0008588D" w:rsidP="0008588D">
      <w:pPr>
        <w:pStyle w:val="11"/>
      </w:pPr>
      <w:r w:rsidRPr="00E92312">
        <w:t>CHƯƠNG 1: KHÁI QUÁT VỀ HỆ THỐNG KẾ TOÁN MỸ</w:t>
      </w:r>
    </w:p>
    <w:p w14:paraId="51D3147E" w14:textId="77777777" w:rsidR="0008588D" w:rsidRPr="00E92312" w:rsidRDefault="0008588D" w:rsidP="0008588D">
      <w:pPr>
        <w:widowControl w:val="0"/>
        <w:spacing w:line="312" w:lineRule="auto"/>
        <w:ind w:firstLine="720"/>
        <w:jc w:val="both"/>
        <w:rPr>
          <w:i/>
          <w:sz w:val="26"/>
          <w:szCs w:val="26"/>
        </w:rPr>
      </w:pPr>
      <w:r w:rsidRPr="00E92312">
        <w:rPr>
          <w:i/>
          <w:sz w:val="26"/>
          <w:szCs w:val="26"/>
        </w:rPr>
        <w:t>Chương này giới thiệu các đặc trưng cơ bản của hệ thống kế toán Mỹ, quy trình xây dựng hệ thống kế toán, các vấn đề cơ bản trong chu trình kế toán Mỹ, so sánh với quy trình kế toán của Việt nam.</w:t>
      </w:r>
    </w:p>
    <w:p w14:paraId="29C602D6" w14:textId="77777777" w:rsidR="0008588D" w:rsidRPr="005B04D9" w:rsidRDefault="0008588D" w:rsidP="0008588D">
      <w:pPr>
        <w:widowControl w:val="0"/>
        <w:spacing w:line="312" w:lineRule="auto"/>
        <w:jc w:val="both"/>
        <w:rPr>
          <w:b/>
          <w:bCs/>
          <w:sz w:val="26"/>
          <w:szCs w:val="26"/>
        </w:rPr>
      </w:pPr>
      <w:r w:rsidRPr="005B04D9">
        <w:rPr>
          <w:b/>
          <w:bCs/>
          <w:sz w:val="26"/>
          <w:szCs w:val="26"/>
        </w:rPr>
        <w:t>1.1. Các đối tượng sử dụng thông tin kế toán</w:t>
      </w:r>
    </w:p>
    <w:p w14:paraId="2C679626" w14:textId="77777777" w:rsidR="0008588D" w:rsidRPr="005B04D9" w:rsidRDefault="0008588D" w:rsidP="0008588D">
      <w:pPr>
        <w:widowControl w:val="0"/>
        <w:spacing w:line="312" w:lineRule="auto"/>
        <w:jc w:val="both"/>
        <w:rPr>
          <w:b/>
          <w:bCs/>
          <w:sz w:val="26"/>
          <w:szCs w:val="26"/>
        </w:rPr>
      </w:pPr>
      <w:r w:rsidRPr="005B04D9">
        <w:rPr>
          <w:b/>
          <w:bCs/>
          <w:sz w:val="26"/>
          <w:szCs w:val="26"/>
        </w:rPr>
        <w:t>1.2. Các loại hình doanh nghiệp</w:t>
      </w:r>
    </w:p>
    <w:p w14:paraId="1CF7F172" w14:textId="77777777" w:rsidR="0008588D" w:rsidRPr="005B04D9" w:rsidRDefault="0008588D" w:rsidP="0008588D">
      <w:pPr>
        <w:widowControl w:val="0"/>
        <w:spacing w:line="312" w:lineRule="auto"/>
        <w:jc w:val="both"/>
        <w:rPr>
          <w:b/>
          <w:bCs/>
          <w:sz w:val="26"/>
          <w:szCs w:val="26"/>
        </w:rPr>
      </w:pPr>
      <w:r w:rsidRPr="005B04D9">
        <w:rPr>
          <w:b/>
          <w:bCs/>
          <w:sz w:val="26"/>
          <w:szCs w:val="26"/>
        </w:rPr>
        <w:t>1.3. Hệ thống báo cáo tài chính</w:t>
      </w:r>
    </w:p>
    <w:p w14:paraId="6EF65A62" w14:textId="77777777" w:rsidR="0008588D" w:rsidRPr="005B04D9" w:rsidRDefault="0008588D" w:rsidP="0008588D">
      <w:pPr>
        <w:widowControl w:val="0"/>
        <w:spacing w:line="312" w:lineRule="auto"/>
        <w:jc w:val="both"/>
        <w:rPr>
          <w:b/>
          <w:bCs/>
          <w:sz w:val="26"/>
          <w:szCs w:val="26"/>
        </w:rPr>
      </w:pPr>
      <w:r w:rsidRPr="005B04D9">
        <w:rPr>
          <w:b/>
          <w:bCs/>
          <w:sz w:val="26"/>
          <w:szCs w:val="26"/>
        </w:rPr>
        <w:t>1.4. Hệ thống tài khoản kế toán</w:t>
      </w:r>
    </w:p>
    <w:p w14:paraId="7BF655BD" w14:textId="77777777" w:rsidR="0008588D" w:rsidRPr="005B04D9" w:rsidRDefault="0008588D" w:rsidP="0008588D">
      <w:pPr>
        <w:widowControl w:val="0"/>
        <w:spacing w:line="312" w:lineRule="auto"/>
        <w:jc w:val="both"/>
        <w:rPr>
          <w:b/>
          <w:bCs/>
          <w:sz w:val="26"/>
          <w:szCs w:val="26"/>
        </w:rPr>
      </w:pPr>
      <w:r w:rsidRPr="005B04D9">
        <w:rPr>
          <w:b/>
          <w:bCs/>
          <w:sz w:val="26"/>
          <w:szCs w:val="26"/>
        </w:rPr>
        <w:t>1.5. Quy trình kế toán</w:t>
      </w:r>
    </w:p>
    <w:p w14:paraId="3444227B" w14:textId="77777777" w:rsidR="0008588D" w:rsidRPr="005B04D9" w:rsidRDefault="0008588D" w:rsidP="0008588D">
      <w:pPr>
        <w:widowControl w:val="0"/>
        <w:spacing w:line="312" w:lineRule="auto"/>
        <w:jc w:val="both"/>
        <w:rPr>
          <w:b/>
          <w:bCs/>
          <w:sz w:val="26"/>
          <w:szCs w:val="26"/>
        </w:rPr>
      </w:pPr>
      <w:r w:rsidRPr="005B04D9">
        <w:rPr>
          <w:b/>
          <w:bCs/>
          <w:sz w:val="26"/>
          <w:szCs w:val="26"/>
        </w:rPr>
        <w:t>1.6. Các bút toán điều chỉnh</w:t>
      </w:r>
    </w:p>
    <w:p w14:paraId="34EB9509" w14:textId="77777777" w:rsidR="0008588D" w:rsidRPr="005B04D9" w:rsidRDefault="0008588D" w:rsidP="0008588D">
      <w:pPr>
        <w:widowControl w:val="0"/>
        <w:spacing w:line="312" w:lineRule="auto"/>
        <w:jc w:val="both"/>
        <w:rPr>
          <w:b/>
          <w:bCs/>
          <w:sz w:val="26"/>
          <w:szCs w:val="26"/>
        </w:rPr>
      </w:pPr>
      <w:r w:rsidRPr="005B04D9">
        <w:rPr>
          <w:b/>
          <w:bCs/>
          <w:sz w:val="26"/>
          <w:szCs w:val="26"/>
        </w:rPr>
        <w:t>1.7. Các bút toán khoá sổ</w:t>
      </w:r>
    </w:p>
    <w:p w14:paraId="4CC157A1" w14:textId="77777777" w:rsidR="0008588D" w:rsidRPr="005B04D9" w:rsidRDefault="0008588D" w:rsidP="0008588D">
      <w:pPr>
        <w:widowControl w:val="0"/>
        <w:spacing w:line="312" w:lineRule="auto"/>
        <w:jc w:val="both"/>
        <w:rPr>
          <w:b/>
          <w:bCs/>
          <w:i/>
          <w:sz w:val="26"/>
          <w:szCs w:val="26"/>
        </w:rPr>
      </w:pPr>
      <w:r w:rsidRPr="005B04D9">
        <w:rPr>
          <w:b/>
          <w:bCs/>
          <w:i/>
          <w:sz w:val="26"/>
          <w:szCs w:val="26"/>
        </w:rPr>
        <w:t>Tài liệu tham khảo chương 2:</w:t>
      </w:r>
    </w:p>
    <w:p w14:paraId="304BA1C4" w14:textId="77777777" w:rsidR="0008588D" w:rsidRPr="00E92312" w:rsidRDefault="0008588D" w:rsidP="0008588D">
      <w:pPr>
        <w:widowControl w:val="0"/>
        <w:spacing w:line="312" w:lineRule="auto"/>
        <w:ind w:firstLine="720"/>
        <w:jc w:val="both"/>
        <w:rPr>
          <w:bCs/>
          <w:i/>
          <w:sz w:val="26"/>
          <w:szCs w:val="26"/>
        </w:rPr>
      </w:pPr>
      <w:r w:rsidRPr="00E92312">
        <w:rPr>
          <w:sz w:val="26"/>
          <w:szCs w:val="26"/>
        </w:rPr>
        <w:t>- Giáo trình "Kế toán quốc tế" - Đại học KTQD, Phần 2 Chương 1</w:t>
      </w:r>
    </w:p>
    <w:p w14:paraId="6089B3B8" w14:textId="77777777" w:rsidR="0008588D" w:rsidRPr="00E92312" w:rsidRDefault="0008588D" w:rsidP="0008588D">
      <w:pPr>
        <w:pStyle w:val="11"/>
      </w:pPr>
      <w:r w:rsidRPr="00E92312">
        <w:t>CHƯƠNG 2: KẾ TOÁN TÀI SẢN CỐ ĐỊNH</w:t>
      </w:r>
    </w:p>
    <w:p w14:paraId="1DC079AE" w14:textId="77777777" w:rsidR="0008588D" w:rsidRPr="00E92312" w:rsidRDefault="0008588D" w:rsidP="0008588D">
      <w:pPr>
        <w:widowControl w:val="0"/>
        <w:spacing w:before="120" w:line="312" w:lineRule="auto"/>
        <w:ind w:firstLine="720"/>
        <w:jc w:val="both"/>
        <w:rPr>
          <w:i/>
          <w:sz w:val="26"/>
          <w:szCs w:val="26"/>
        </w:rPr>
      </w:pPr>
      <w:r w:rsidRPr="00E92312">
        <w:rPr>
          <w:i/>
          <w:sz w:val="26"/>
          <w:szCs w:val="26"/>
        </w:rPr>
        <w:t>Chương này giới thiệu những vấn đề cơ bản về kế toán tài sản cố định theo các chuẩn mực kế toán Mỹ. Sinh viên được cung cấp các kiến thức về đặc trưng trong tiêu chuẩn ghi nhận, sở hữu đối với TSCĐ của các DN Mỹ, đồng thời được trang bị kiến thức về kế toán của phần hành này.</w:t>
      </w:r>
    </w:p>
    <w:p w14:paraId="7C08C7E6"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2.1. Những vấn đề cơ bản</w:t>
      </w:r>
    </w:p>
    <w:p w14:paraId="77E9AB87"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2.2. Kế toán biến động tài sản cố định</w:t>
      </w:r>
    </w:p>
    <w:p w14:paraId="5A664650"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2.3. Kế toán khấu hao tài sản cố định</w:t>
      </w:r>
    </w:p>
    <w:p w14:paraId="20A45709"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2.4. Kế toán sửa chữa tài sản cố định</w:t>
      </w:r>
    </w:p>
    <w:p w14:paraId="5BABC44B" w14:textId="77777777" w:rsidR="0008588D" w:rsidRPr="005B04D9" w:rsidRDefault="0008588D" w:rsidP="0008588D">
      <w:pPr>
        <w:widowControl w:val="0"/>
        <w:spacing w:before="120" w:line="312" w:lineRule="auto"/>
        <w:jc w:val="both"/>
        <w:rPr>
          <w:b/>
          <w:i/>
          <w:sz w:val="26"/>
          <w:szCs w:val="26"/>
        </w:rPr>
      </w:pPr>
      <w:r w:rsidRPr="005B04D9">
        <w:rPr>
          <w:b/>
          <w:i/>
          <w:sz w:val="26"/>
          <w:szCs w:val="26"/>
        </w:rPr>
        <w:t>Tài liệu tham khảo chương 2:</w:t>
      </w:r>
    </w:p>
    <w:p w14:paraId="67964AC9" w14:textId="77777777" w:rsidR="0008588D" w:rsidRPr="00E92312" w:rsidRDefault="0008588D" w:rsidP="0008588D">
      <w:pPr>
        <w:widowControl w:val="0"/>
        <w:spacing w:before="120" w:line="312" w:lineRule="auto"/>
        <w:ind w:firstLine="720"/>
        <w:jc w:val="both"/>
        <w:rPr>
          <w:bCs/>
          <w:i/>
          <w:sz w:val="26"/>
          <w:szCs w:val="26"/>
        </w:rPr>
      </w:pPr>
      <w:r w:rsidRPr="00E92312">
        <w:rPr>
          <w:sz w:val="26"/>
          <w:szCs w:val="26"/>
        </w:rPr>
        <w:t>- Giáo trình "Kế toán quốc tế" - Đại học KTQD, Phần 2 Chương 2</w:t>
      </w:r>
    </w:p>
    <w:p w14:paraId="0BBFDD2F" w14:textId="77777777" w:rsidR="0008588D" w:rsidRDefault="0008588D" w:rsidP="0008588D">
      <w:pPr>
        <w:widowControl w:val="0"/>
        <w:spacing w:before="120" w:line="312" w:lineRule="auto"/>
        <w:ind w:firstLine="720"/>
        <w:jc w:val="both"/>
        <w:outlineLvl w:val="0"/>
        <w:rPr>
          <w:sz w:val="26"/>
          <w:szCs w:val="26"/>
        </w:rPr>
      </w:pPr>
    </w:p>
    <w:p w14:paraId="5A951795" w14:textId="77777777" w:rsidR="0008588D" w:rsidRPr="00E92312" w:rsidRDefault="0008588D" w:rsidP="0008588D">
      <w:pPr>
        <w:pStyle w:val="11"/>
        <w:spacing w:before="120"/>
      </w:pPr>
      <w:r w:rsidRPr="00E92312">
        <w:t>CHƯƠNG 3: KẾ TOÁN HÀNG TỒN KHO</w:t>
      </w:r>
    </w:p>
    <w:p w14:paraId="24B6A239" w14:textId="77777777" w:rsidR="0008588D" w:rsidRPr="00E92312" w:rsidRDefault="0008588D" w:rsidP="0008588D">
      <w:pPr>
        <w:widowControl w:val="0"/>
        <w:spacing w:before="120" w:line="312" w:lineRule="auto"/>
        <w:ind w:firstLine="720"/>
        <w:jc w:val="both"/>
        <w:rPr>
          <w:i/>
          <w:sz w:val="26"/>
          <w:szCs w:val="26"/>
        </w:rPr>
      </w:pPr>
      <w:r w:rsidRPr="00E92312">
        <w:rPr>
          <w:i/>
          <w:sz w:val="26"/>
          <w:szCs w:val="26"/>
        </w:rPr>
        <w:t>Chương 3 nêu các vấn đề kinh tế - tài chính và kế toán hàng tồn kho theo hệ thống kế toán Mỹ, trong đó tập trung mô tả các hệ thống quản lý hàng tồn kho và ảnh hưởng của các hệ thống này tới phương pháp kế toán hàng tồn kho. Phương pháp kế toán các nghiệp vụ chủ yếu liên quan đến thu mua, dự trữ, sử dụng hàng tồn kho cũng được xem xét một cách cụ thể.</w:t>
      </w:r>
    </w:p>
    <w:p w14:paraId="0D7A1830"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3.1. Khái niệm hàng tồn kho</w:t>
      </w:r>
    </w:p>
    <w:p w14:paraId="1FFE94C0"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3.2. Các phương pháp quản lí và kế toán hàng tồn kho</w:t>
      </w:r>
    </w:p>
    <w:p w14:paraId="049D3CC8"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3.3. Các phương pháp xác định giá trị dòng chi phí về hàng tồn kho</w:t>
      </w:r>
    </w:p>
    <w:p w14:paraId="1F316C85"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3.4. Điều chỉnh giá trị hàng tồn kho</w:t>
      </w:r>
    </w:p>
    <w:p w14:paraId="461CF612" w14:textId="77777777" w:rsidR="0008588D" w:rsidRPr="005B04D9" w:rsidRDefault="0008588D" w:rsidP="0008588D">
      <w:pPr>
        <w:widowControl w:val="0"/>
        <w:spacing w:before="120" w:line="312" w:lineRule="auto"/>
        <w:jc w:val="both"/>
        <w:rPr>
          <w:b/>
          <w:i/>
          <w:sz w:val="26"/>
          <w:szCs w:val="26"/>
        </w:rPr>
      </w:pPr>
      <w:r w:rsidRPr="005B04D9">
        <w:rPr>
          <w:b/>
          <w:i/>
          <w:sz w:val="26"/>
          <w:szCs w:val="26"/>
        </w:rPr>
        <w:t>Tài liệu tham khảo chương 3:</w:t>
      </w:r>
    </w:p>
    <w:p w14:paraId="6018DC84" w14:textId="77777777" w:rsidR="0008588D" w:rsidRPr="00E92312" w:rsidRDefault="0008588D" w:rsidP="0008588D">
      <w:pPr>
        <w:widowControl w:val="0"/>
        <w:spacing w:before="120" w:line="312" w:lineRule="auto"/>
        <w:ind w:firstLine="720"/>
        <w:jc w:val="both"/>
        <w:rPr>
          <w:bCs/>
          <w:sz w:val="26"/>
          <w:szCs w:val="26"/>
        </w:rPr>
      </w:pPr>
      <w:r w:rsidRPr="00E92312">
        <w:rPr>
          <w:sz w:val="26"/>
          <w:szCs w:val="26"/>
        </w:rPr>
        <w:t>- Giáo trình "Kế toán quốc tế" - Đại học KTQD, Phần 2 Chương 3</w:t>
      </w:r>
    </w:p>
    <w:p w14:paraId="34D094D6" w14:textId="77777777" w:rsidR="0008588D" w:rsidRDefault="0008588D" w:rsidP="0008588D">
      <w:pPr>
        <w:widowControl w:val="0"/>
        <w:spacing w:before="120" w:line="312" w:lineRule="auto"/>
        <w:ind w:firstLine="720"/>
        <w:jc w:val="both"/>
        <w:outlineLvl w:val="0"/>
        <w:rPr>
          <w:sz w:val="26"/>
          <w:szCs w:val="26"/>
        </w:rPr>
      </w:pPr>
    </w:p>
    <w:p w14:paraId="40EAAA43" w14:textId="77777777" w:rsidR="0008588D" w:rsidRPr="00E92312" w:rsidRDefault="0008588D" w:rsidP="0008588D">
      <w:pPr>
        <w:pStyle w:val="11"/>
        <w:spacing w:before="120"/>
      </w:pPr>
      <w:r w:rsidRPr="00E92312">
        <w:t xml:space="preserve">CHƯƠNG 4: KẾ TOÁN TIỀN VÀ CÁC NGHIỆP VỤ THANH TOÁN </w:t>
      </w:r>
    </w:p>
    <w:p w14:paraId="0592A1FD" w14:textId="77777777" w:rsidR="0008588D" w:rsidRPr="00E92312" w:rsidRDefault="0008588D" w:rsidP="0008588D">
      <w:pPr>
        <w:widowControl w:val="0"/>
        <w:spacing w:before="120" w:line="312" w:lineRule="auto"/>
        <w:ind w:firstLine="720"/>
        <w:jc w:val="both"/>
        <w:rPr>
          <w:i/>
          <w:sz w:val="26"/>
          <w:szCs w:val="26"/>
        </w:rPr>
      </w:pPr>
      <w:r w:rsidRPr="00E92312">
        <w:rPr>
          <w:i/>
          <w:sz w:val="26"/>
          <w:szCs w:val="26"/>
        </w:rPr>
        <w:t>Chương 4 giới thiệu cho người học kiến thức về kế toán tiền và các nghiệp vụ thanh toán theo các chuẩn mực kế toán của Mỹ. Chương 4 cũng chú trọng các vấn đề về quản lý tài chính tiền và thanh toán, để làm cơ sở cho việc xây dựng phương pháp kế toán phù hợp.</w:t>
      </w:r>
    </w:p>
    <w:p w14:paraId="655D0BA0"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4.1. Kế toán vốn bằng tiền</w:t>
      </w:r>
    </w:p>
    <w:p w14:paraId="3D93D31D"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4.2. Kế toán các khoản nợ phải trả</w:t>
      </w:r>
    </w:p>
    <w:p w14:paraId="6B16DF24"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4.3. Kế toán các khoản nợ phải thu</w:t>
      </w:r>
    </w:p>
    <w:p w14:paraId="677B5F96" w14:textId="77777777" w:rsidR="0008588D" w:rsidRPr="00E92312" w:rsidRDefault="0008588D" w:rsidP="0008588D">
      <w:pPr>
        <w:widowControl w:val="0"/>
        <w:spacing w:before="120" w:line="312" w:lineRule="auto"/>
        <w:jc w:val="both"/>
        <w:rPr>
          <w:i/>
          <w:sz w:val="26"/>
          <w:szCs w:val="26"/>
        </w:rPr>
      </w:pPr>
      <w:r w:rsidRPr="005B04D9">
        <w:rPr>
          <w:b/>
          <w:i/>
          <w:sz w:val="26"/>
          <w:szCs w:val="26"/>
        </w:rPr>
        <w:t>Tài liệu tham khảo chương 4:</w:t>
      </w:r>
    </w:p>
    <w:p w14:paraId="030EF2E9" w14:textId="77777777" w:rsidR="0008588D" w:rsidRPr="00E92312" w:rsidRDefault="0008588D" w:rsidP="0008588D">
      <w:pPr>
        <w:widowControl w:val="0"/>
        <w:spacing w:before="120" w:line="312" w:lineRule="auto"/>
        <w:ind w:firstLine="720"/>
        <w:jc w:val="both"/>
        <w:rPr>
          <w:bCs/>
          <w:sz w:val="26"/>
          <w:szCs w:val="26"/>
        </w:rPr>
      </w:pPr>
      <w:r w:rsidRPr="00E92312">
        <w:rPr>
          <w:sz w:val="26"/>
          <w:szCs w:val="26"/>
        </w:rPr>
        <w:t>- Giáo trình "Kế toán quốc tế" - Đại học KTQD, Phần 2 Chương 4</w:t>
      </w:r>
    </w:p>
    <w:p w14:paraId="6F8979F5" w14:textId="77777777" w:rsidR="0008588D" w:rsidRDefault="0008588D" w:rsidP="0008588D">
      <w:pPr>
        <w:pStyle w:val="11"/>
        <w:spacing w:before="120"/>
      </w:pPr>
    </w:p>
    <w:p w14:paraId="08189762" w14:textId="77777777" w:rsidR="0008588D" w:rsidRPr="00E92312" w:rsidRDefault="0008588D" w:rsidP="0008588D">
      <w:pPr>
        <w:pStyle w:val="11"/>
        <w:spacing w:before="120"/>
      </w:pPr>
      <w:r w:rsidRPr="00E92312">
        <w:t>CHƯƠNG 5: KẾ TOÁN TRONG DOANH NGHIỆP THƯƠNG MẠI</w:t>
      </w:r>
    </w:p>
    <w:p w14:paraId="327439E2" w14:textId="77777777" w:rsidR="0008588D" w:rsidRPr="00E92312" w:rsidRDefault="0008588D" w:rsidP="0008588D">
      <w:pPr>
        <w:widowControl w:val="0"/>
        <w:spacing w:before="120" w:line="312" w:lineRule="auto"/>
        <w:ind w:firstLine="720"/>
        <w:jc w:val="both"/>
        <w:rPr>
          <w:i/>
          <w:sz w:val="26"/>
          <w:szCs w:val="26"/>
        </w:rPr>
      </w:pPr>
      <w:r w:rsidRPr="00E92312">
        <w:rPr>
          <w:i/>
          <w:sz w:val="26"/>
          <w:szCs w:val="26"/>
        </w:rPr>
        <w:t>Chương 5: xem xét các phương thức tiêu thụ chủ yếu được áp dụng trong các doanh nghiệp thương mại, các vấn đề ảnh hưởng đến kế toán và lập báo cáo. Người học được giới thiệu phương pháp kế toán doanh thu, chi phí cụ thể trong doanh nghiệp thương mại trong từng trường hợp bán hàng.</w:t>
      </w:r>
    </w:p>
    <w:p w14:paraId="2FDD5E2E"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5.1. Kế toán doanh thu tiêu thụ</w:t>
      </w:r>
    </w:p>
    <w:p w14:paraId="5A72E4B3"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5.2. Kế toán giá vốn hàng bán</w:t>
      </w:r>
    </w:p>
    <w:p w14:paraId="04BC86A4" w14:textId="77777777" w:rsidR="0008588D" w:rsidRPr="00E92312" w:rsidRDefault="0008588D" w:rsidP="0008588D">
      <w:pPr>
        <w:widowControl w:val="0"/>
        <w:spacing w:before="120" w:line="312" w:lineRule="auto"/>
        <w:jc w:val="both"/>
        <w:rPr>
          <w:i/>
          <w:sz w:val="26"/>
          <w:szCs w:val="26"/>
        </w:rPr>
      </w:pPr>
      <w:r w:rsidRPr="005B04D9">
        <w:rPr>
          <w:b/>
          <w:i/>
          <w:sz w:val="26"/>
          <w:szCs w:val="26"/>
        </w:rPr>
        <w:t>Tài liệu tham khảo chương 5:</w:t>
      </w:r>
    </w:p>
    <w:p w14:paraId="4F85EC5D" w14:textId="77777777" w:rsidR="0008588D" w:rsidRPr="00E92312" w:rsidRDefault="0008588D" w:rsidP="0008588D">
      <w:pPr>
        <w:widowControl w:val="0"/>
        <w:spacing w:before="120" w:line="312" w:lineRule="auto"/>
        <w:ind w:firstLine="720"/>
        <w:jc w:val="both"/>
        <w:rPr>
          <w:bCs/>
          <w:sz w:val="26"/>
          <w:szCs w:val="26"/>
        </w:rPr>
      </w:pPr>
      <w:r w:rsidRPr="00E92312">
        <w:rPr>
          <w:sz w:val="26"/>
          <w:szCs w:val="26"/>
        </w:rPr>
        <w:t>- Giáo trình "Kế toán quốc tế" - Đại học KTQD, Phần 2 Chương 5</w:t>
      </w:r>
    </w:p>
    <w:p w14:paraId="5FC97AC2" w14:textId="77777777" w:rsidR="0008588D" w:rsidRDefault="0008588D" w:rsidP="0008588D">
      <w:pPr>
        <w:widowControl w:val="0"/>
        <w:spacing w:before="120" w:line="312" w:lineRule="auto"/>
        <w:ind w:firstLine="720"/>
        <w:jc w:val="both"/>
        <w:outlineLvl w:val="0"/>
        <w:rPr>
          <w:sz w:val="26"/>
          <w:szCs w:val="26"/>
        </w:rPr>
      </w:pPr>
    </w:p>
    <w:p w14:paraId="4F774F8C" w14:textId="77777777" w:rsidR="0008588D" w:rsidRPr="00E92312" w:rsidRDefault="0008588D" w:rsidP="0008588D">
      <w:pPr>
        <w:pStyle w:val="11"/>
        <w:spacing w:before="120"/>
      </w:pPr>
      <w:r w:rsidRPr="00E92312">
        <w:t>CHƯƠNG 6: KẾ TOÁN TRONG CÁC DOANH NGHIỆP SẢN XUẤT</w:t>
      </w:r>
    </w:p>
    <w:p w14:paraId="2F339D5B" w14:textId="77777777" w:rsidR="0008588D" w:rsidRPr="00E92312" w:rsidRDefault="0008588D" w:rsidP="0008588D">
      <w:pPr>
        <w:widowControl w:val="0"/>
        <w:spacing w:before="120" w:line="312" w:lineRule="auto"/>
        <w:ind w:firstLine="720"/>
        <w:jc w:val="both"/>
        <w:rPr>
          <w:i/>
          <w:sz w:val="26"/>
          <w:szCs w:val="26"/>
        </w:rPr>
      </w:pPr>
      <w:r w:rsidRPr="00E92312">
        <w:rPr>
          <w:i/>
          <w:sz w:val="26"/>
          <w:szCs w:val="26"/>
        </w:rPr>
        <w:t>Chương 6: làm rõ sự khác biệt giữa doanh nghiệp sản xuất và doanh nghiệp thương mại, đồng thời, trình bày cụ thể phương pháp kế toán các loại chi phí trong các doanh nghiệp sản xuất.</w:t>
      </w:r>
    </w:p>
    <w:p w14:paraId="6A286A52"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6.1. Khái niệm và phân loại chi phí</w:t>
      </w:r>
    </w:p>
    <w:p w14:paraId="2B83C9D2"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6.2. Kế toán chi phí sản phẩm</w:t>
      </w:r>
    </w:p>
    <w:p w14:paraId="79E244B1" w14:textId="77777777" w:rsidR="0008588D" w:rsidRPr="005B04D9" w:rsidRDefault="0008588D" w:rsidP="0008588D">
      <w:pPr>
        <w:widowControl w:val="0"/>
        <w:spacing w:before="120" w:line="312" w:lineRule="auto"/>
        <w:jc w:val="both"/>
        <w:rPr>
          <w:b/>
          <w:bCs/>
          <w:sz w:val="26"/>
          <w:szCs w:val="26"/>
        </w:rPr>
      </w:pPr>
      <w:r w:rsidRPr="005B04D9">
        <w:rPr>
          <w:b/>
          <w:bCs/>
          <w:sz w:val="26"/>
          <w:szCs w:val="26"/>
        </w:rPr>
        <w:t>6.3. Kế toán chi phí thời kì</w:t>
      </w:r>
    </w:p>
    <w:p w14:paraId="78723E79" w14:textId="77777777" w:rsidR="0008588D" w:rsidRPr="005B04D9" w:rsidRDefault="0008588D" w:rsidP="0008588D">
      <w:pPr>
        <w:widowControl w:val="0"/>
        <w:spacing w:before="120" w:line="312" w:lineRule="auto"/>
        <w:jc w:val="both"/>
        <w:rPr>
          <w:b/>
          <w:i/>
          <w:sz w:val="26"/>
          <w:szCs w:val="26"/>
        </w:rPr>
      </w:pPr>
      <w:r w:rsidRPr="005B04D9">
        <w:rPr>
          <w:b/>
          <w:i/>
          <w:sz w:val="26"/>
          <w:szCs w:val="26"/>
        </w:rPr>
        <w:t>Tài liệu tham khảo chương 6:</w:t>
      </w:r>
    </w:p>
    <w:p w14:paraId="51D391AE" w14:textId="77777777" w:rsidR="0008588D" w:rsidRPr="00E92312" w:rsidRDefault="0008588D" w:rsidP="0008588D">
      <w:pPr>
        <w:widowControl w:val="0"/>
        <w:spacing w:before="120" w:line="312" w:lineRule="auto"/>
        <w:ind w:firstLine="720"/>
        <w:jc w:val="both"/>
        <w:rPr>
          <w:bCs/>
          <w:sz w:val="26"/>
          <w:szCs w:val="26"/>
        </w:rPr>
      </w:pPr>
      <w:r w:rsidRPr="00E92312">
        <w:rPr>
          <w:sz w:val="26"/>
          <w:szCs w:val="26"/>
        </w:rPr>
        <w:t>- Giáo trình "Kế toán quốc tế" - Đại học KTQD, Phần 2 Chương 6</w:t>
      </w:r>
    </w:p>
    <w:p w14:paraId="3C88A571" w14:textId="77777777" w:rsidR="0008588D" w:rsidRPr="00E92312" w:rsidRDefault="0008588D" w:rsidP="0008588D">
      <w:pPr>
        <w:widowControl w:val="0"/>
        <w:spacing w:before="120" w:line="312" w:lineRule="auto"/>
        <w:jc w:val="both"/>
        <w:rPr>
          <w:b/>
          <w:color w:val="000000"/>
          <w:sz w:val="26"/>
          <w:szCs w:val="26"/>
        </w:rPr>
      </w:pPr>
      <w:r w:rsidRPr="00E92312">
        <w:rPr>
          <w:b/>
          <w:color w:val="000000"/>
          <w:sz w:val="26"/>
          <w:szCs w:val="26"/>
        </w:rPr>
        <w:t>7. GIÁO TRÌNH</w:t>
      </w:r>
    </w:p>
    <w:p w14:paraId="613FA2BC"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Giáo trình "Kế toán quốc tế" - Đại học KTQD biên soạn phát hành</w:t>
      </w:r>
    </w:p>
    <w:p w14:paraId="6152F976"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Hệ thống câu hỏi và bài tập môn học Kế toán quốc tế</w:t>
      </w:r>
    </w:p>
    <w:p w14:paraId="473904AD" w14:textId="77777777" w:rsidR="0008588D" w:rsidRPr="00E92312" w:rsidRDefault="0008588D" w:rsidP="0008588D">
      <w:pPr>
        <w:widowControl w:val="0"/>
        <w:spacing w:before="120" w:line="312" w:lineRule="auto"/>
        <w:jc w:val="both"/>
        <w:rPr>
          <w:b/>
          <w:color w:val="000000"/>
          <w:sz w:val="26"/>
          <w:szCs w:val="26"/>
        </w:rPr>
      </w:pPr>
      <w:r w:rsidRPr="00E92312">
        <w:rPr>
          <w:b/>
          <w:color w:val="000000"/>
          <w:sz w:val="26"/>
          <w:szCs w:val="26"/>
        </w:rPr>
        <w:t>8. TÀI LIỆU THAM KHẢO</w:t>
      </w:r>
    </w:p>
    <w:p w14:paraId="71752E65"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Hệ thống chuẩn mực kế toán quốc tế</w:t>
      </w:r>
    </w:p>
    <w:p w14:paraId="3781D8D2"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Chế độ kế toán Việt Nam và chuẩn mực kế toán Việt Nam</w:t>
      </w:r>
    </w:p>
    <w:p w14:paraId="0B67BB25"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Các tài liệu khác theo hướng dẫn cụ thể của giáo viên trực tiếp giảng dạy</w:t>
      </w:r>
    </w:p>
    <w:p w14:paraId="25833F87" w14:textId="77777777" w:rsidR="0008588D" w:rsidRPr="00E92312" w:rsidRDefault="0008588D" w:rsidP="0008588D">
      <w:pPr>
        <w:widowControl w:val="0"/>
        <w:spacing w:before="120" w:line="312" w:lineRule="auto"/>
        <w:jc w:val="both"/>
        <w:rPr>
          <w:b/>
          <w:color w:val="000000"/>
          <w:sz w:val="26"/>
          <w:szCs w:val="26"/>
        </w:rPr>
      </w:pPr>
      <w:r w:rsidRPr="00E92312">
        <w:rPr>
          <w:b/>
          <w:color w:val="000000"/>
          <w:sz w:val="26"/>
          <w:szCs w:val="26"/>
        </w:rPr>
        <w:t>9. PHƯƠNG PHÁP ĐÁNH GIÁ HỌC PHẦN</w:t>
      </w:r>
    </w:p>
    <w:p w14:paraId="3728E3A7"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Đánh giá học phần theo thang điểm 10:</w:t>
      </w:r>
    </w:p>
    <w:p w14:paraId="36B24DB1"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715B58D6"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Kiểm tra giữa kỳ:</w:t>
      </w:r>
      <w:r w:rsidRPr="00E92312">
        <w:rPr>
          <w:sz w:val="26"/>
          <w:szCs w:val="26"/>
        </w:rPr>
        <w:tab/>
      </w:r>
      <w:r w:rsidRPr="00E92312">
        <w:rPr>
          <w:sz w:val="26"/>
          <w:szCs w:val="26"/>
        </w:rPr>
        <w:tab/>
        <w:t>20%</w:t>
      </w:r>
    </w:p>
    <w:p w14:paraId="586C0C44"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Thi cuối học kỳ:</w:t>
      </w:r>
      <w:r w:rsidRPr="00E92312">
        <w:rPr>
          <w:sz w:val="26"/>
          <w:szCs w:val="26"/>
        </w:rPr>
        <w:tab/>
      </w:r>
      <w:r w:rsidRPr="00E92312">
        <w:rPr>
          <w:sz w:val="26"/>
          <w:szCs w:val="26"/>
        </w:rPr>
        <w:tab/>
        <w:t>70%</w:t>
      </w:r>
    </w:p>
    <w:p w14:paraId="441F76BA"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xml:space="preserve">- Sinh viên phải tham gia dự lớp tối thiểu 80% số giờ quy định của học phần, làm đầy đủ các bài tập trong sách bài tập và các bài tập do giáo viên giảng dạy bổ sung. </w:t>
      </w:r>
    </w:p>
    <w:p w14:paraId="061A983D" w14:textId="77777777" w:rsidR="0008588D" w:rsidRPr="00E92312" w:rsidRDefault="0008588D" w:rsidP="0008588D">
      <w:pPr>
        <w:widowControl w:val="0"/>
        <w:spacing w:before="120" w:line="312" w:lineRule="auto"/>
        <w:ind w:firstLine="720"/>
        <w:jc w:val="both"/>
        <w:rPr>
          <w:sz w:val="26"/>
          <w:szCs w:val="26"/>
        </w:rPr>
      </w:pPr>
      <w:r w:rsidRPr="00E92312">
        <w:rPr>
          <w:sz w:val="26"/>
          <w:szCs w:val="26"/>
        </w:rPr>
        <w:t xml:space="preserve">- Chủ động nghiên cứu tài liệu, giáo trình để trao đổi và thảo luận, làm việc theo nhóm trên lớp. Tham gia kiểm tra định kỳ và thi hết môn theo quy chế. </w:t>
      </w:r>
    </w:p>
    <w:p w14:paraId="454F0765" w14:textId="77777777" w:rsidR="0008588D" w:rsidRPr="00E92312" w:rsidRDefault="0008588D" w:rsidP="0008588D">
      <w:pPr>
        <w:widowControl w:val="0"/>
        <w:spacing w:before="120" w:line="312" w:lineRule="auto"/>
        <w:ind w:firstLine="720"/>
        <w:jc w:val="both"/>
        <w:rPr>
          <w:sz w:val="26"/>
          <w:szCs w:val="26"/>
        </w:rPr>
      </w:pPr>
    </w:p>
    <w:tbl>
      <w:tblPr>
        <w:tblW w:w="0" w:type="auto"/>
        <w:jc w:val="center"/>
        <w:tblLook w:val="04A0" w:firstRow="1" w:lastRow="0" w:firstColumn="1" w:lastColumn="0" w:noHBand="0" w:noVBand="1"/>
      </w:tblPr>
      <w:tblGrid>
        <w:gridCol w:w="4644"/>
        <w:gridCol w:w="4644"/>
      </w:tblGrid>
      <w:tr w:rsidR="0008588D" w:rsidRPr="00E92312" w14:paraId="1B037550" w14:textId="77777777" w:rsidTr="003E0FF4">
        <w:trPr>
          <w:jc w:val="center"/>
        </w:trPr>
        <w:tc>
          <w:tcPr>
            <w:tcW w:w="4644" w:type="dxa"/>
            <w:shd w:val="clear" w:color="auto" w:fill="auto"/>
          </w:tcPr>
          <w:p w14:paraId="03DB801E" w14:textId="77777777" w:rsidR="0008588D" w:rsidRDefault="0008588D" w:rsidP="003E0FF4">
            <w:pPr>
              <w:widowControl w:val="0"/>
              <w:spacing w:before="120" w:line="312" w:lineRule="auto"/>
              <w:jc w:val="center"/>
              <w:rPr>
                <w:iCs/>
                <w:color w:val="000000"/>
                <w:sz w:val="26"/>
                <w:szCs w:val="26"/>
              </w:rPr>
            </w:pPr>
          </w:p>
          <w:p w14:paraId="16CEAAE2" w14:textId="77777777" w:rsidR="0008588D" w:rsidRPr="00E92312" w:rsidRDefault="0008588D" w:rsidP="003E0FF4">
            <w:pPr>
              <w:widowControl w:val="0"/>
              <w:spacing w:before="120" w:line="312" w:lineRule="auto"/>
              <w:jc w:val="center"/>
              <w:rPr>
                <w:iCs/>
                <w:color w:val="000000"/>
                <w:sz w:val="26"/>
                <w:szCs w:val="26"/>
              </w:rPr>
            </w:pPr>
            <w:r w:rsidRPr="00E92312">
              <w:rPr>
                <w:iCs/>
                <w:color w:val="000000"/>
                <w:sz w:val="26"/>
                <w:szCs w:val="26"/>
              </w:rPr>
              <w:t>TRƯỞNG BỘ MÔN</w:t>
            </w:r>
          </w:p>
          <w:p w14:paraId="117E6B7C" w14:textId="77777777" w:rsidR="0008588D" w:rsidRPr="00E92312" w:rsidRDefault="0008588D" w:rsidP="003E0FF4">
            <w:pPr>
              <w:widowControl w:val="0"/>
              <w:spacing w:before="120" w:line="312" w:lineRule="auto"/>
              <w:jc w:val="center"/>
              <w:rPr>
                <w:iCs/>
                <w:color w:val="000000"/>
                <w:sz w:val="26"/>
                <w:szCs w:val="26"/>
              </w:rPr>
            </w:pPr>
          </w:p>
          <w:p w14:paraId="39EE1D2F" w14:textId="77777777" w:rsidR="0008588D" w:rsidRPr="00E92312" w:rsidRDefault="0008588D" w:rsidP="003E0FF4">
            <w:pPr>
              <w:widowControl w:val="0"/>
              <w:spacing w:before="120" w:line="312" w:lineRule="auto"/>
              <w:jc w:val="center"/>
              <w:rPr>
                <w:b/>
                <w:i/>
                <w:iCs/>
                <w:color w:val="000000"/>
                <w:sz w:val="26"/>
                <w:szCs w:val="26"/>
              </w:rPr>
            </w:pPr>
          </w:p>
        </w:tc>
        <w:tc>
          <w:tcPr>
            <w:tcW w:w="4644" w:type="dxa"/>
            <w:shd w:val="clear" w:color="auto" w:fill="auto"/>
          </w:tcPr>
          <w:p w14:paraId="7EE26332" w14:textId="77777777" w:rsidR="0008588D" w:rsidRDefault="0008588D" w:rsidP="003E0FF4">
            <w:pPr>
              <w:widowControl w:val="0"/>
              <w:spacing w:before="120" w:line="312" w:lineRule="auto"/>
              <w:jc w:val="center"/>
              <w:rPr>
                <w:iCs/>
                <w:color w:val="000000"/>
                <w:sz w:val="26"/>
                <w:szCs w:val="26"/>
              </w:rPr>
            </w:pPr>
            <w:r w:rsidRPr="00E92312">
              <w:rPr>
                <w:i/>
                <w:iCs/>
                <w:color w:val="000000"/>
                <w:sz w:val="26"/>
                <w:szCs w:val="26"/>
              </w:rPr>
              <w:t>Hà Nội, ngày    tháng 04 năm 2017</w:t>
            </w:r>
          </w:p>
          <w:p w14:paraId="4E046E2C" w14:textId="77777777" w:rsidR="0008588D" w:rsidRPr="00E92312" w:rsidRDefault="0008588D" w:rsidP="003E0FF4">
            <w:pPr>
              <w:widowControl w:val="0"/>
              <w:spacing w:before="120" w:line="312" w:lineRule="auto"/>
              <w:jc w:val="center"/>
              <w:rPr>
                <w:iCs/>
                <w:color w:val="000000"/>
                <w:sz w:val="26"/>
                <w:szCs w:val="26"/>
              </w:rPr>
            </w:pPr>
            <w:r w:rsidRPr="00E92312">
              <w:rPr>
                <w:iCs/>
                <w:color w:val="000000"/>
                <w:sz w:val="26"/>
                <w:szCs w:val="26"/>
              </w:rPr>
              <w:t>HIỆU TRƯỞNG</w:t>
            </w:r>
          </w:p>
        </w:tc>
      </w:tr>
    </w:tbl>
    <w:p w14:paraId="6EB8440B" w14:textId="77777777" w:rsidR="0008588D" w:rsidRPr="00E92312" w:rsidRDefault="0008588D" w:rsidP="0008588D">
      <w:pPr>
        <w:widowControl w:val="0"/>
        <w:spacing w:line="312" w:lineRule="auto"/>
        <w:ind w:firstLine="720"/>
        <w:jc w:val="both"/>
        <w:rPr>
          <w:iCs/>
          <w:color w:val="000000"/>
          <w:sz w:val="26"/>
          <w:szCs w:val="26"/>
        </w:rPr>
      </w:pPr>
    </w:p>
    <w:p w14:paraId="2E174CDD" w14:textId="77777777" w:rsidR="0008588D" w:rsidRPr="00E92312" w:rsidRDefault="0008588D" w:rsidP="0008588D">
      <w:pPr>
        <w:widowControl w:val="0"/>
        <w:spacing w:line="312" w:lineRule="auto"/>
        <w:ind w:firstLine="720"/>
        <w:jc w:val="both"/>
        <w:rPr>
          <w:sz w:val="26"/>
          <w:szCs w:val="26"/>
        </w:rPr>
      </w:pPr>
    </w:p>
    <w:p w14:paraId="4EEC7F4B" w14:textId="77777777" w:rsidR="0008588D" w:rsidRDefault="0008588D" w:rsidP="0008588D"/>
    <w:p w14:paraId="61DC453F" w14:textId="77777777" w:rsidR="0008588D" w:rsidRDefault="0008588D" w:rsidP="0008588D">
      <w:pPr>
        <w:rPr>
          <w:rFonts w:eastAsia="Times New Roman"/>
          <w:b/>
          <w:bCs/>
          <w:color w:val="000000"/>
          <w:sz w:val="26"/>
          <w:szCs w:val="26"/>
        </w:rPr>
      </w:pPr>
      <w:r>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180D60C1" w14:textId="77777777" w:rsidTr="003E0FF4">
        <w:trPr>
          <w:trHeight w:val="854"/>
          <w:jc w:val="center"/>
        </w:trPr>
        <w:tc>
          <w:tcPr>
            <w:tcW w:w="4756" w:type="dxa"/>
          </w:tcPr>
          <w:p w14:paraId="5A597C65"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360607DB"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20683C3F"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9DBEEA3"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655ED46E"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2086B6A"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54459C23" w14:textId="77777777" w:rsidR="0008588D" w:rsidRDefault="0008588D" w:rsidP="0008588D">
      <w:pPr>
        <w:widowControl w:val="0"/>
        <w:spacing w:line="312" w:lineRule="auto"/>
        <w:ind w:firstLine="720"/>
        <w:jc w:val="both"/>
        <w:rPr>
          <w:rFonts w:eastAsia="Times New Roman"/>
          <w:b/>
          <w:bCs/>
          <w:color w:val="000000"/>
          <w:sz w:val="26"/>
          <w:szCs w:val="26"/>
        </w:rPr>
      </w:pPr>
    </w:p>
    <w:p w14:paraId="0D83DB43"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167F4613"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2BB00B3D" w14:textId="77777777" w:rsidR="0008588D" w:rsidRPr="00E92312" w:rsidRDefault="0008588D" w:rsidP="0008588D">
      <w:pPr>
        <w:widowControl w:val="0"/>
        <w:spacing w:line="312" w:lineRule="auto"/>
        <w:ind w:firstLine="720"/>
        <w:jc w:val="both"/>
        <w:rPr>
          <w:rFonts w:eastAsia="Times New Roman"/>
          <w:b/>
          <w:color w:val="000000"/>
          <w:sz w:val="26"/>
          <w:szCs w:val="26"/>
        </w:rPr>
      </w:pPr>
    </w:p>
    <w:p w14:paraId="1BABEFD0" w14:textId="77777777" w:rsidR="0008588D" w:rsidRPr="008821B4" w:rsidRDefault="0008588D" w:rsidP="0008588D">
      <w:pPr>
        <w:widowControl w:val="0"/>
        <w:spacing w:line="312" w:lineRule="auto"/>
        <w:jc w:val="both"/>
        <w:rPr>
          <w:rFonts w:eastAsia="Times New Roman"/>
          <w:b/>
          <w:sz w:val="26"/>
          <w:szCs w:val="26"/>
        </w:rPr>
      </w:pPr>
      <w:r w:rsidRPr="008821B4">
        <w:rPr>
          <w:rFonts w:eastAsia="Times New Roman"/>
          <w:b/>
          <w:sz w:val="26"/>
          <w:szCs w:val="26"/>
        </w:rPr>
        <w:t>1. TÊN HỌC PHẦN</w:t>
      </w:r>
    </w:p>
    <w:p w14:paraId="2E1BD16F" w14:textId="77777777" w:rsidR="0008588D" w:rsidRPr="008821B4" w:rsidRDefault="0008588D" w:rsidP="0008588D">
      <w:pPr>
        <w:widowControl w:val="0"/>
        <w:spacing w:line="312" w:lineRule="auto"/>
        <w:ind w:firstLine="720"/>
        <w:jc w:val="both"/>
        <w:rPr>
          <w:rFonts w:eastAsia="Times New Roman"/>
          <w:sz w:val="26"/>
          <w:szCs w:val="26"/>
        </w:rPr>
      </w:pPr>
      <w:r w:rsidRPr="008821B4">
        <w:rPr>
          <w:rFonts w:eastAsia="Times New Roman"/>
          <w:sz w:val="26"/>
          <w:szCs w:val="26"/>
        </w:rPr>
        <w:t xml:space="preserve">Tiếng Việt: </w:t>
      </w:r>
      <w:r w:rsidRPr="008821B4">
        <w:rPr>
          <w:rStyle w:val="MediumGrid11"/>
          <w:b/>
          <w:color w:val="auto"/>
          <w:sz w:val="26"/>
          <w:szCs w:val="26"/>
        </w:rPr>
        <w:t>Thực hành kiểm toán báo cáo tài chính</w:t>
      </w:r>
      <w:r w:rsidRPr="008821B4">
        <w:rPr>
          <w:rFonts w:eastAsia="Times New Roman"/>
          <w:sz w:val="26"/>
          <w:szCs w:val="26"/>
        </w:rPr>
        <w:tab/>
      </w:r>
      <w:r w:rsidRPr="008821B4">
        <w:rPr>
          <w:rFonts w:eastAsia="Times New Roman"/>
          <w:sz w:val="26"/>
          <w:szCs w:val="26"/>
        </w:rPr>
        <w:tab/>
      </w:r>
    </w:p>
    <w:p w14:paraId="7C3E651D" w14:textId="77777777" w:rsidR="0008588D" w:rsidRPr="008821B4" w:rsidRDefault="0008588D" w:rsidP="0008588D">
      <w:pPr>
        <w:widowControl w:val="0"/>
        <w:spacing w:line="312" w:lineRule="auto"/>
        <w:ind w:firstLine="720"/>
        <w:jc w:val="both"/>
        <w:rPr>
          <w:rFonts w:eastAsia="Times New Roman"/>
          <w:sz w:val="26"/>
          <w:szCs w:val="26"/>
        </w:rPr>
      </w:pPr>
      <w:r w:rsidRPr="008821B4">
        <w:rPr>
          <w:rFonts w:eastAsia="Times New Roman"/>
          <w:sz w:val="26"/>
          <w:szCs w:val="26"/>
        </w:rPr>
        <w:t xml:space="preserve">Tiếng Anh: </w:t>
      </w:r>
      <w:r w:rsidRPr="008821B4">
        <w:rPr>
          <w:rFonts w:eastAsia="Times New Roman"/>
          <w:b/>
          <w:sz w:val="26"/>
          <w:szCs w:val="26"/>
        </w:rPr>
        <w:t>Practicing an financial audit</w:t>
      </w:r>
    </w:p>
    <w:p w14:paraId="00BA08EB" w14:textId="77777777" w:rsidR="0008588D" w:rsidRPr="008821B4" w:rsidRDefault="0008588D" w:rsidP="0008588D">
      <w:pPr>
        <w:widowControl w:val="0"/>
        <w:spacing w:line="312" w:lineRule="auto"/>
        <w:ind w:firstLine="720"/>
        <w:jc w:val="both"/>
        <w:rPr>
          <w:rFonts w:eastAsia="Times New Roman"/>
          <w:sz w:val="26"/>
          <w:szCs w:val="26"/>
        </w:rPr>
      </w:pPr>
      <w:r w:rsidRPr="008821B4">
        <w:rPr>
          <w:rFonts w:eastAsia="Times New Roman"/>
          <w:sz w:val="26"/>
          <w:szCs w:val="26"/>
        </w:rPr>
        <w:t xml:space="preserve">Mã học phần:  </w:t>
      </w:r>
      <w:r w:rsidRPr="008821B4">
        <w:rPr>
          <w:rStyle w:val="MediumGrid11"/>
          <w:b/>
          <w:color w:val="auto"/>
          <w:sz w:val="26"/>
          <w:szCs w:val="26"/>
        </w:rPr>
        <w:t>KTKI 111</w:t>
      </w:r>
      <w:r>
        <w:rPr>
          <w:rStyle w:val="MediumGrid11"/>
          <w:b/>
          <w:color w:val="auto"/>
          <w:sz w:val="26"/>
          <w:szCs w:val="26"/>
        </w:rPr>
        <w:t>6</w:t>
      </w:r>
      <w:r w:rsidRPr="008821B4">
        <w:rPr>
          <w:rStyle w:val="MediumGrid11"/>
          <w:b/>
          <w:color w:val="auto"/>
          <w:sz w:val="26"/>
          <w:szCs w:val="26"/>
        </w:rPr>
        <w:t xml:space="preserve">      </w:t>
      </w:r>
      <w:r w:rsidRPr="008821B4">
        <w:rPr>
          <w:rStyle w:val="MediumGrid11"/>
          <w:color w:val="auto"/>
          <w:sz w:val="26"/>
          <w:szCs w:val="26"/>
        </w:rPr>
        <w:t xml:space="preserve">   </w:t>
      </w:r>
      <w:r w:rsidRPr="008821B4">
        <w:rPr>
          <w:rFonts w:eastAsia="Times New Roman"/>
          <w:sz w:val="26"/>
          <w:szCs w:val="26"/>
        </w:rPr>
        <w:t xml:space="preserve">Tổng số tín chỉ: </w:t>
      </w:r>
      <w:r w:rsidRPr="008821B4">
        <w:rPr>
          <w:rStyle w:val="MediumGrid11"/>
          <w:b/>
          <w:color w:val="auto"/>
          <w:sz w:val="26"/>
          <w:szCs w:val="26"/>
        </w:rPr>
        <w:t>03</w:t>
      </w:r>
    </w:p>
    <w:p w14:paraId="7BF4CAC0" w14:textId="77777777" w:rsidR="0008588D" w:rsidRPr="008821B4" w:rsidRDefault="0008588D" w:rsidP="0008588D">
      <w:pPr>
        <w:widowControl w:val="0"/>
        <w:spacing w:line="312" w:lineRule="auto"/>
        <w:jc w:val="both"/>
        <w:rPr>
          <w:rFonts w:eastAsia="Times New Roman"/>
          <w:b/>
          <w:sz w:val="26"/>
          <w:szCs w:val="26"/>
        </w:rPr>
      </w:pPr>
      <w:r w:rsidRPr="008821B4">
        <w:rPr>
          <w:rFonts w:eastAsia="Times New Roman"/>
          <w:b/>
          <w:sz w:val="26"/>
          <w:szCs w:val="26"/>
        </w:rPr>
        <w:t xml:space="preserve">2. BỘ MÔN PHỤ TRÁCH GIẢNG DẠY: </w:t>
      </w:r>
      <w:r w:rsidRPr="008821B4">
        <w:rPr>
          <w:rStyle w:val="MediumGrid11"/>
          <w:b/>
          <w:color w:val="auto"/>
          <w:sz w:val="26"/>
          <w:szCs w:val="26"/>
        </w:rPr>
        <w:t>Kiểm toán</w:t>
      </w:r>
    </w:p>
    <w:p w14:paraId="79132E78" w14:textId="77777777" w:rsidR="0008588D" w:rsidRPr="008821B4" w:rsidRDefault="0008588D" w:rsidP="0008588D">
      <w:pPr>
        <w:widowControl w:val="0"/>
        <w:spacing w:line="312" w:lineRule="auto"/>
        <w:jc w:val="both"/>
        <w:rPr>
          <w:sz w:val="26"/>
          <w:szCs w:val="26"/>
        </w:rPr>
      </w:pPr>
      <w:r w:rsidRPr="008821B4">
        <w:rPr>
          <w:rFonts w:eastAsia="Times New Roman"/>
          <w:b/>
          <w:sz w:val="26"/>
          <w:szCs w:val="26"/>
        </w:rPr>
        <w:t xml:space="preserve">3. ĐIỀU KIỆN HỌC TRƯỚC:  </w:t>
      </w:r>
      <w:r w:rsidRPr="008821B4">
        <w:rPr>
          <w:sz w:val="26"/>
          <w:szCs w:val="26"/>
        </w:rPr>
        <w:t>Kiểm toán tài chính 1</w:t>
      </w:r>
    </w:p>
    <w:p w14:paraId="6FEAAD99"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4. MÔ TẢ HỌC PHẦN</w:t>
      </w:r>
    </w:p>
    <w:p w14:paraId="1912B81A"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sz w:val="26"/>
          <w:szCs w:val="26"/>
        </w:rPr>
        <w:t>Học phần Thực hành Kiểm toán BCTC trang bị cho sinh viên các kỹ năng thực hiện kiểm toán Báo cáo tài chính (từ lập kế hoạch kiểm toán, thực hiện kiểm toán, đến kết thúc kiểm toán). Sinh viên sẽ làm quen với giấy tờ làm việc của kiểm toán viên, hồ sơ kiểm toán, cách thức kiểm toán các khoản mục cơ bản trong BCTC của doanh nghiệp. Học phần này giúp sinh viên bắt nhịp nhanh và tốt hơn khi đi thực tập và làm việc kiểm toán.</w:t>
      </w:r>
    </w:p>
    <w:p w14:paraId="7E2D781C"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5. MỤC TIÊU HỌC PHẦN</w:t>
      </w:r>
    </w:p>
    <w:p w14:paraId="3165D2F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Mục tiêu của học phần Thực hành Kiểm toán BCTC là trang bị những kỹ năng cơ bản để sinh viên thực hiện kiểm toán BCTC doanh nghiệp. Sau khi học xong, sinh viên sẽ hiểu biết rõ hơn về giấy tờ làm việc của kiểm toán viên, hồ sơ kiểm toán, cách thực hiện thủ tục phân tích, kiểm tra các khoản mục cơ bản trong BCTC doanh nghiệp và cách đánh giá các phát hiện kiểm toán để hình thành ý kiến kiểm toán và lập Báo cáo kiểm toán và Thư quản lý.  </w:t>
      </w:r>
    </w:p>
    <w:p w14:paraId="2A5C27D3"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 NỘI DUNG HỌC PHẦN</w:t>
      </w:r>
    </w:p>
    <w:p w14:paraId="2C70A36B"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53"/>
        <w:gridCol w:w="1350"/>
        <w:gridCol w:w="1170"/>
        <w:gridCol w:w="1564"/>
      </w:tblGrid>
      <w:tr w:rsidR="0008588D" w:rsidRPr="00E92312" w14:paraId="59A88CDB" w14:textId="77777777" w:rsidTr="003E0FF4">
        <w:trPr>
          <w:trHeight w:val="543"/>
          <w:jc w:val="center"/>
        </w:trPr>
        <w:tc>
          <w:tcPr>
            <w:tcW w:w="5153" w:type="dxa"/>
            <w:vMerge w:val="restart"/>
            <w:vAlign w:val="center"/>
          </w:tcPr>
          <w:p w14:paraId="783A0A92" w14:textId="77777777" w:rsidR="0008588D" w:rsidRPr="00E92312" w:rsidRDefault="0008588D" w:rsidP="003E0FF4">
            <w:pPr>
              <w:widowControl w:val="0"/>
              <w:spacing w:line="312" w:lineRule="auto"/>
              <w:jc w:val="center"/>
              <w:rPr>
                <w:sz w:val="26"/>
                <w:szCs w:val="26"/>
              </w:rPr>
            </w:pPr>
            <w:r w:rsidRPr="00E92312">
              <w:rPr>
                <w:sz w:val="26"/>
                <w:szCs w:val="26"/>
              </w:rPr>
              <w:t>Phần/Chương</w:t>
            </w:r>
          </w:p>
        </w:tc>
        <w:tc>
          <w:tcPr>
            <w:tcW w:w="4084" w:type="dxa"/>
            <w:gridSpan w:val="3"/>
            <w:vAlign w:val="center"/>
          </w:tcPr>
          <w:p w14:paraId="65B486E9" w14:textId="77777777" w:rsidR="0008588D" w:rsidRPr="00E92312" w:rsidRDefault="0008588D" w:rsidP="003E0FF4">
            <w:pPr>
              <w:widowControl w:val="0"/>
              <w:spacing w:line="312" w:lineRule="auto"/>
              <w:jc w:val="center"/>
              <w:rPr>
                <w:sz w:val="26"/>
                <w:szCs w:val="26"/>
              </w:rPr>
            </w:pPr>
            <w:r w:rsidRPr="00E92312">
              <w:rPr>
                <w:sz w:val="26"/>
                <w:szCs w:val="26"/>
              </w:rPr>
              <w:t>Thời gian (38 tiết)</w:t>
            </w:r>
          </w:p>
        </w:tc>
      </w:tr>
      <w:tr w:rsidR="0008588D" w:rsidRPr="00E92312" w14:paraId="6B4500DE" w14:textId="77777777" w:rsidTr="003E0FF4">
        <w:trPr>
          <w:trHeight w:val="674"/>
          <w:jc w:val="center"/>
        </w:trPr>
        <w:tc>
          <w:tcPr>
            <w:tcW w:w="5153" w:type="dxa"/>
            <w:vMerge/>
            <w:vAlign w:val="center"/>
          </w:tcPr>
          <w:p w14:paraId="3230A332" w14:textId="77777777" w:rsidR="0008588D" w:rsidRPr="00E92312" w:rsidRDefault="0008588D" w:rsidP="003E0FF4">
            <w:pPr>
              <w:widowControl w:val="0"/>
              <w:spacing w:line="312" w:lineRule="auto"/>
              <w:jc w:val="center"/>
              <w:rPr>
                <w:sz w:val="26"/>
                <w:szCs w:val="26"/>
              </w:rPr>
            </w:pPr>
          </w:p>
        </w:tc>
        <w:tc>
          <w:tcPr>
            <w:tcW w:w="1350" w:type="dxa"/>
            <w:vAlign w:val="center"/>
          </w:tcPr>
          <w:p w14:paraId="0EF195C0"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1170" w:type="dxa"/>
            <w:vAlign w:val="center"/>
          </w:tcPr>
          <w:p w14:paraId="650A9F65"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1564" w:type="dxa"/>
            <w:vAlign w:val="center"/>
          </w:tcPr>
          <w:p w14:paraId="6391CBD1"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0EECA610" w14:textId="77777777" w:rsidTr="003E0FF4">
        <w:trPr>
          <w:jc w:val="center"/>
        </w:trPr>
        <w:tc>
          <w:tcPr>
            <w:tcW w:w="5153" w:type="dxa"/>
          </w:tcPr>
          <w:p w14:paraId="513F2CB9" w14:textId="77777777" w:rsidR="0008588D" w:rsidRPr="00E92312" w:rsidRDefault="0008588D" w:rsidP="003E0FF4">
            <w:pPr>
              <w:widowControl w:val="0"/>
              <w:spacing w:line="312" w:lineRule="auto"/>
              <w:jc w:val="both"/>
              <w:rPr>
                <w:sz w:val="26"/>
                <w:szCs w:val="26"/>
              </w:rPr>
            </w:pPr>
            <w:r w:rsidRPr="00E92312">
              <w:rPr>
                <w:sz w:val="26"/>
                <w:szCs w:val="26"/>
              </w:rPr>
              <w:t xml:space="preserve">Chương 1: Lập kế hoạch kiểm toán </w:t>
            </w:r>
          </w:p>
        </w:tc>
        <w:tc>
          <w:tcPr>
            <w:tcW w:w="1350" w:type="dxa"/>
          </w:tcPr>
          <w:p w14:paraId="7FA39A95"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170" w:type="dxa"/>
          </w:tcPr>
          <w:p w14:paraId="426E3D1D"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64" w:type="dxa"/>
          </w:tcPr>
          <w:p w14:paraId="1A2B6C76"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0BAAF7C9" w14:textId="77777777" w:rsidTr="003E0FF4">
        <w:trPr>
          <w:jc w:val="center"/>
        </w:trPr>
        <w:tc>
          <w:tcPr>
            <w:tcW w:w="5153" w:type="dxa"/>
          </w:tcPr>
          <w:p w14:paraId="27AB7A52" w14:textId="77777777" w:rsidR="0008588D" w:rsidRPr="00E92312" w:rsidRDefault="0008588D" w:rsidP="003E0FF4">
            <w:pPr>
              <w:widowControl w:val="0"/>
              <w:spacing w:line="312" w:lineRule="auto"/>
              <w:jc w:val="both"/>
              <w:rPr>
                <w:sz w:val="26"/>
                <w:szCs w:val="26"/>
              </w:rPr>
            </w:pPr>
            <w:r w:rsidRPr="00E92312">
              <w:rPr>
                <w:sz w:val="26"/>
                <w:szCs w:val="26"/>
              </w:rPr>
              <w:t>Chương 2: Kiểm toán tài sản</w:t>
            </w:r>
          </w:p>
        </w:tc>
        <w:tc>
          <w:tcPr>
            <w:tcW w:w="1350" w:type="dxa"/>
          </w:tcPr>
          <w:p w14:paraId="788072B4"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170" w:type="dxa"/>
          </w:tcPr>
          <w:p w14:paraId="72BD5833"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64" w:type="dxa"/>
          </w:tcPr>
          <w:p w14:paraId="64EDA39F"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0B61A320" w14:textId="77777777" w:rsidTr="003E0FF4">
        <w:trPr>
          <w:jc w:val="center"/>
        </w:trPr>
        <w:tc>
          <w:tcPr>
            <w:tcW w:w="5153" w:type="dxa"/>
          </w:tcPr>
          <w:p w14:paraId="38F09883" w14:textId="77777777" w:rsidR="0008588D" w:rsidRPr="00E92312" w:rsidRDefault="0008588D" w:rsidP="003E0FF4">
            <w:pPr>
              <w:widowControl w:val="0"/>
              <w:spacing w:line="312" w:lineRule="auto"/>
              <w:jc w:val="both"/>
              <w:rPr>
                <w:sz w:val="26"/>
                <w:szCs w:val="26"/>
              </w:rPr>
            </w:pPr>
            <w:r w:rsidRPr="00E92312">
              <w:rPr>
                <w:sz w:val="26"/>
                <w:szCs w:val="26"/>
              </w:rPr>
              <w:t>Chương 3: Kiểm toán nợ phải trả</w:t>
            </w:r>
          </w:p>
        </w:tc>
        <w:tc>
          <w:tcPr>
            <w:tcW w:w="1350" w:type="dxa"/>
          </w:tcPr>
          <w:p w14:paraId="01179FCD"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170" w:type="dxa"/>
          </w:tcPr>
          <w:p w14:paraId="025A3685"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64" w:type="dxa"/>
          </w:tcPr>
          <w:p w14:paraId="59EA44E3" w14:textId="77777777" w:rsidR="0008588D" w:rsidRPr="00E92312" w:rsidRDefault="0008588D" w:rsidP="003E0FF4">
            <w:pPr>
              <w:widowControl w:val="0"/>
              <w:spacing w:line="312" w:lineRule="auto"/>
              <w:jc w:val="center"/>
              <w:rPr>
                <w:sz w:val="26"/>
                <w:szCs w:val="26"/>
              </w:rPr>
            </w:pPr>
            <w:r w:rsidRPr="00E92312">
              <w:rPr>
                <w:sz w:val="26"/>
                <w:szCs w:val="26"/>
              </w:rPr>
              <w:t>4</w:t>
            </w:r>
          </w:p>
        </w:tc>
      </w:tr>
      <w:tr w:rsidR="0008588D" w:rsidRPr="00E92312" w14:paraId="5B41811D" w14:textId="77777777" w:rsidTr="003E0FF4">
        <w:trPr>
          <w:jc w:val="center"/>
        </w:trPr>
        <w:tc>
          <w:tcPr>
            <w:tcW w:w="5153" w:type="dxa"/>
          </w:tcPr>
          <w:p w14:paraId="3BBBC802" w14:textId="77777777" w:rsidR="0008588D" w:rsidRPr="00E92312" w:rsidRDefault="0008588D" w:rsidP="003E0FF4">
            <w:pPr>
              <w:widowControl w:val="0"/>
              <w:spacing w:line="312" w:lineRule="auto"/>
              <w:jc w:val="both"/>
              <w:rPr>
                <w:sz w:val="26"/>
                <w:szCs w:val="26"/>
              </w:rPr>
            </w:pPr>
            <w:r w:rsidRPr="00E92312">
              <w:rPr>
                <w:sz w:val="26"/>
                <w:szCs w:val="26"/>
              </w:rPr>
              <w:t>Chương 4: Kiểm toán nguồn vốn chủ sở hữu và khoản mục ngoài Bảng Cân đối kế toán</w:t>
            </w:r>
          </w:p>
        </w:tc>
        <w:tc>
          <w:tcPr>
            <w:tcW w:w="1350" w:type="dxa"/>
          </w:tcPr>
          <w:p w14:paraId="2DF4D636"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170" w:type="dxa"/>
          </w:tcPr>
          <w:p w14:paraId="24CA9529"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64" w:type="dxa"/>
          </w:tcPr>
          <w:p w14:paraId="0AC8FA93"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77B79524" w14:textId="77777777" w:rsidTr="003E0FF4">
        <w:trPr>
          <w:jc w:val="center"/>
        </w:trPr>
        <w:tc>
          <w:tcPr>
            <w:tcW w:w="5153" w:type="dxa"/>
          </w:tcPr>
          <w:p w14:paraId="7B0319B6" w14:textId="77777777" w:rsidR="0008588D" w:rsidRPr="00E92312" w:rsidRDefault="0008588D" w:rsidP="003E0FF4">
            <w:pPr>
              <w:widowControl w:val="0"/>
              <w:spacing w:line="312" w:lineRule="auto"/>
              <w:jc w:val="both"/>
              <w:rPr>
                <w:sz w:val="26"/>
                <w:szCs w:val="26"/>
              </w:rPr>
            </w:pPr>
            <w:r w:rsidRPr="00E92312">
              <w:rPr>
                <w:sz w:val="26"/>
                <w:szCs w:val="26"/>
              </w:rPr>
              <w:t xml:space="preserve">Chương 5: Kiểm toán Báo cáo Kết quả hoạt động kinh doanh </w:t>
            </w:r>
          </w:p>
        </w:tc>
        <w:tc>
          <w:tcPr>
            <w:tcW w:w="1350" w:type="dxa"/>
          </w:tcPr>
          <w:p w14:paraId="40FE55B3" w14:textId="77777777" w:rsidR="0008588D" w:rsidRPr="00E92312" w:rsidRDefault="0008588D" w:rsidP="003E0FF4">
            <w:pPr>
              <w:widowControl w:val="0"/>
              <w:spacing w:line="312" w:lineRule="auto"/>
              <w:jc w:val="center"/>
              <w:rPr>
                <w:sz w:val="26"/>
                <w:szCs w:val="26"/>
              </w:rPr>
            </w:pPr>
            <w:r w:rsidRPr="00E92312">
              <w:rPr>
                <w:sz w:val="26"/>
                <w:szCs w:val="26"/>
              </w:rPr>
              <w:t>8</w:t>
            </w:r>
          </w:p>
        </w:tc>
        <w:tc>
          <w:tcPr>
            <w:tcW w:w="1170" w:type="dxa"/>
          </w:tcPr>
          <w:p w14:paraId="782A9428"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64" w:type="dxa"/>
          </w:tcPr>
          <w:p w14:paraId="1482C476" w14:textId="77777777" w:rsidR="0008588D" w:rsidRPr="00E92312" w:rsidRDefault="0008588D" w:rsidP="003E0FF4">
            <w:pPr>
              <w:widowControl w:val="0"/>
              <w:spacing w:line="312" w:lineRule="auto"/>
              <w:jc w:val="center"/>
              <w:rPr>
                <w:sz w:val="26"/>
                <w:szCs w:val="26"/>
              </w:rPr>
            </w:pPr>
            <w:r w:rsidRPr="00E92312">
              <w:rPr>
                <w:sz w:val="26"/>
                <w:szCs w:val="26"/>
              </w:rPr>
              <w:t>6</w:t>
            </w:r>
          </w:p>
        </w:tc>
      </w:tr>
      <w:tr w:rsidR="0008588D" w:rsidRPr="00E92312" w14:paraId="0CBF3674" w14:textId="77777777" w:rsidTr="003E0FF4">
        <w:trPr>
          <w:jc w:val="center"/>
        </w:trPr>
        <w:tc>
          <w:tcPr>
            <w:tcW w:w="5153" w:type="dxa"/>
          </w:tcPr>
          <w:p w14:paraId="58E181B5" w14:textId="77777777" w:rsidR="0008588D" w:rsidRPr="00E92312" w:rsidRDefault="0008588D" w:rsidP="003E0FF4">
            <w:pPr>
              <w:widowControl w:val="0"/>
              <w:spacing w:line="312" w:lineRule="auto"/>
              <w:jc w:val="both"/>
              <w:rPr>
                <w:sz w:val="26"/>
                <w:szCs w:val="26"/>
              </w:rPr>
            </w:pPr>
            <w:r w:rsidRPr="00E92312">
              <w:rPr>
                <w:sz w:val="26"/>
                <w:szCs w:val="26"/>
              </w:rPr>
              <w:t>Chương 6: Kiểm toán các nội dung khác</w:t>
            </w:r>
          </w:p>
        </w:tc>
        <w:tc>
          <w:tcPr>
            <w:tcW w:w="1350" w:type="dxa"/>
          </w:tcPr>
          <w:p w14:paraId="5E39F1DE"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170" w:type="dxa"/>
          </w:tcPr>
          <w:p w14:paraId="7000A7D0"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64" w:type="dxa"/>
          </w:tcPr>
          <w:p w14:paraId="6432D26B"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6CCFFB68" w14:textId="77777777" w:rsidTr="003E0FF4">
        <w:trPr>
          <w:jc w:val="center"/>
        </w:trPr>
        <w:tc>
          <w:tcPr>
            <w:tcW w:w="5153" w:type="dxa"/>
          </w:tcPr>
          <w:p w14:paraId="1E98C2FB" w14:textId="77777777" w:rsidR="0008588D" w:rsidRPr="00E92312" w:rsidRDefault="0008588D" w:rsidP="003E0FF4">
            <w:pPr>
              <w:widowControl w:val="0"/>
              <w:spacing w:line="312" w:lineRule="auto"/>
              <w:jc w:val="both"/>
              <w:rPr>
                <w:sz w:val="26"/>
                <w:szCs w:val="26"/>
              </w:rPr>
            </w:pPr>
            <w:r w:rsidRPr="00E92312">
              <w:rPr>
                <w:sz w:val="26"/>
                <w:szCs w:val="26"/>
              </w:rPr>
              <w:t xml:space="preserve">Chương 7: Tổng hợp, kết luận, lập Báo cáo </w:t>
            </w:r>
          </w:p>
        </w:tc>
        <w:tc>
          <w:tcPr>
            <w:tcW w:w="1350" w:type="dxa"/>
          </w:tcPr>
          <w:p w14:paraId="657CCB8E"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170" w:type="dxa"/>
          </w:tcPr>
          <w:p w14:paraId="7F9A0583"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64" w:type="dxa"/>
          </w:tcPr>
          <w:p w14:paraId="52D26741"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687C315B" w14:textId="77777777" w:rsidTr="003E0FF4">
        <w:trPr>
          <w:jc w:val="center"/>
        </w:trPr>
        <w:tc>
          <w:tcPr>
            <w:tcW w:w="5153" w:type="dxa"/>
          </w:tcPr>
          <w:p w14:paraId="01ECB9F9" w14:textId="77777777" w:rsidR="0008588D" w:rsidRPr="00E92312" w:rsidRDefault="0008588D" w:rsidP="003E0FF4">
            <w:pPr>
              <w:widowControl w:val="0"/>
              <w:spacing w:line="312" w:lineRule="auto"/>
              <w:jc w:val="both"/>
              <w:rPr>
                <w:sz w:val="26"/>
                <w:szCs w:val="26"/>
              </w:rPr>
            </w:pPr>
            <w:r w:rsidRPr="00E92312">
              <w:rPr>
                <w:sz w:val="26"/>
                <w:szCs w:val="26"/>
              </w:rPr>
              <w:t>Tổng</w:t>
            </w:r>
          </w:p>
        </w:tc>
        <w:tc>
          <w:tcPr>
            <w:tcW w:w="1350" w:type="dxa"/>
          </w:tcPr>
          <w:p w14:paraId="71A73C3A" w14:textId="77777777" w:rsidR="0008588D" w:rsidRPr="00E92312" w:rsidRDefault="0008588D" w:rsidP="003E0FF4">
            <w:pPr>
              <w:widowControl w:val="0"/>
              <w:spacing w:line="312" w:lineRule="auto"/>
              <w:jc w:val="center"/>
              <w:rPr>
                <w:sz w:val="26"/>
                <w:szCs w:val="26"/>
              </w:rPr>
            </w:pPr>
            <w:r w:rsidRPr="00E92312">
              <w:rPr>
                <w:sz w:val="26"/>
                <w:szCs w:val="26"/>
              </w:rPr>
              <w:t>38</w:t>
            </w:r>
          </w:p>
        </w:tc>
        <w:tc>
          <w:tcPr>
            <w:tcW w:w="1170" w:type="dxa"/>
          </w:tcPr>
          <w:p w14:paraId="37BE74CF" w14:textId="77777777" w:rsidR="0008588D" w:rsidRPr="00E92312" w:rsidRDefault="0008588D" w:rsidP="003E0FF4">
            <w:pPr>
              <w:widowControl w:val="0"/>
              <w:spacing w:line="312" w:lineRule="auto"/>
              <w:jc w:val="center"/>
              <w:rPr>
                <w:sz w:val="26"/>
                <w:szCs w:val="26"/>
              </w:rPr>
            </w:pPr>
            <w:r w:rsidRPr="00E92312">
              <w:rPr>
                <w:sz w:val="26"/>
                <w:szCs w:val="26"/>
              </w:rPr>
              <w:t>14</w:t>
            </w:r>
          </w:p>
        </w:tc>
        <w:tc>
          <w:tcPr>
            <w:tcW w:w="1564" w:type="dxa"/>
          </w:tcPr>
          <w:p w14:paraId="2093FDCC" w14:textId="77777777" w:rsidR="0008588D" w:rsidRPr="00E92312" w:rsidRDefault="0008588D" w:rsidP="003E0FF4">
            <w:pPr>
              <w:widowControl w:val="0"/>
              <w:spacing w:line="312" w:lineRule="auto"/>
              <w:jc w:val="center"/>
              <w:rPr>
                <w:sz w:val="26"/>
                <w:szCs w:val="26"/>
              </w:rPr>
            </w:pPr>
            <w:r w:rsidRPr="00E92312">
              <w:rPr>
                <w:sz w:val="26"/>
                <w:szCs w:val="26"/>
              </w:rPr>
              <w:t>24</w:t>
            </w:r>
          </w:p>
        </w:tc>
      </w:tr>
    </w:tbl>
    <w:p w14:paraId="7F7E5D60" w14:textId="77777777" w:rsidR="0008588D" w:rsidRPr="00E92312" w:rsidRDefault="0008588D" w:rsidP="0008588D">
      <w:pPr>
        <w:widowControl w:val="0"/>
        <w:spacing w:line="312" w:lineRule="auto"/>
        <w:ind w:firstLine="720"/>
        <w:jc w:val="both"/>
        <w:rPr>
          <w:b/>
          <w:sz w:val="26"/>
          <w:szCs w:val="26"/>
        </w:rPr>
      </w:pPr>
    </w:p>
    <w:p w14:paraId="2DD12C9A" w14:textId="77777777" w:rsidR="0008588D" w:rsidRPr="00E92312" w:rsidRDefault="0008588D" w:rsidP="0008588D">
      <w:pPr>
        <w:pStyle w:val="11"/>
      </w:pPr>
      <w:r w:rsidRPr="00E92312">
        <w:t xml:space="preserve">CHƯƠNG 1: LẬP KẾ HOẠCH KIỂM TOÁN </w:t>
      </w:r>
    </w:p>
    <w:p w14:paraId="4CA8EC2E" w14:textId="77777777" w:rsidR="0008588D" w:rsidRPr="00E92312" w:rsidRDefault="0008588D" w:rsidP="0008588D">
      <w:pPr>
        <w:widowControl w:val="0"/>
        <w:spacing w:line="312" w:lineRule="auto"/>
        <w:ind w:firstLine="720"/>
        <w:jc w:val="both"/>
        <w:rPr>
          <w:sz w:val="26"/>
          <w:szCs w:val="26"/>
        </w:rPr>
      </w:pPr>
      <w:r w:rsidRPr="00E92312">
        <w:rPr>
          <w:i/>
          <w:sz w:val="26"/>
          <w:szCs w:val="26"/>
        </w:rPr>
        <w:t>Lập kế hoạch kiểm toán là giai đoạn kiểm toán viên tìm hiểu đơn vị được kiểm toán để chấp nhận hay từ chối kiểm toán, đánh giá rủi ro để xác định nội dung và phạm vi của các thủ tục kiểm toán cần thực hiện, từ đó xây dựng kế hoạch và chương trình kiểm toán. Chương 1 giới thiệu về các mẫu biểu mà kiểm toán viên sử dụng trong giai đoạn lập kế hoạch kiểm toán. Nội dung của từng mẫu biểu, các thủ tục mà kiểm toán viên thực hiện trong giai đoạn lập kế hoạch kiểm toán, các nội dung cần ghi chép và cách sắp xếp các mẫu biểu trong hồ sơ kiểm toán sẽ được giới thiệu với người học.</w:t>
      </w:r>
      <w:r w:rsidRPr="00E92312">
        <w:rPr>
          <w:sz w:val="26"/>
          <w:szCs w:val="26"/>
        </w:rPr>
        <w:t xml:space="preserve"> </w:t>
      </w:r>
    </w:p>
    <w:p w14:paraId="0779918F" w14:textId="77777777" w:rsidR="0008588D" w:rsidRPr="00653F46" w:rsidRDefault="0008588D" w:rsidP="0008588D">
      <w:pPr>
        <w:widowControl w:val="0"/>
        <w:spacing w:line="312" w:lineRule="auto"/>
        <w:jc w:val="both"/>
        <w:rPr>
          <w:b/>
          <w:sz w:val="26"/>
          <w:szCs w:val="26"/>
        </w:rPr>
      </w:pPr>
      <w:r w:rsidRPr="00653F46">
        <w:rPr>
          <w:b/>
          <w:i/>
          <w:sz w:val="26"/>
          <w:szCs w:val="26"/>
        </w:rPr>
        <w:t xml:space="preserve"> </w:t>
      </w:r>
      <w:r w:rsidRPr="00653F46">
        <w:rPr>
          <w:b/>
          <w:sz w:val="26"/>
          <w:szCs w:val="26"/>
        </w:rPr>
        <w:t>1.1 Xem xét chấp nhận khách hàng và đánh giá rủi ro hợp đồng</w:t>
      </w:r>
    </w:p>
    <w:p w14:paraId="5DD1BD31" w14:textId="77777777" w:rsidR="0008588D" w:rsidRPr="00653F46" w:rsidRDefault="0008588D" w:rsidP="0008588D">
      <w:pPr>
        <w:widowControl w:val="0"/>
        <w:spacing w:line="312" w:lineRule="auto"/>
        <w:jc w:val="both"/>
        <w:rPr>
          <w:b/>
          <w:sz w:val="26"/>
          <w:szCs w:val="26"/>
        </w:rPr>
      </w:pPr>
      <w:r w:rsidRPr="00653F46">
        <w:rPr>
          <w:b/>
          <w:sz w:val="26"/>
          <w:szCs w:val="26"/>
        </w:rPr>
        <w:t>1.2. Hợp đồng kiểm toán, kế hoạch kiểm toán và nhóm kiểm toán</w:t>
      </w:r>
    </w:p>
    <w:p w14:paraId="5253DB03" w14:textId="77777777" w:rsidR="0008588D" w:rsidRPr="00653F46" w:rsidRDefault="0008588D" w:rsidP="0008588D">
      <w:pPr>
        <w:widowControl w:val="0"/>
        <w:spacing w:line="312" w:lineRule="auto"/>
        <w:jc w:val="both"/>
        <w:rPr>
          <w:b/>
          <w:sz w:val="26"/>
          <w:szCs w:val="26"/>
        </w:rPr>
      </w:pPr>
      <w:r w:rsidRPr="00653F46">
        <w:rPr>
          <w:b/>
          <w:sz w:val="26"/>
          <w:szCs w:val="26"/>
        </w:rPr>
        <w:t xml:space="preserve">1.3 Tìm hiểu khách hàng và môi trường hoạt động </w:t>
      </w:r>
    </w:p>
    <w:p w14:paraId="7605F69A" w14:textId="77777777" w:rsidR="0008588D" w:rsidRPr="00653F46" w:rsidRDefault="0008588D" w:rsidP="0008588D">
      <w:pPr>
        <w:widowControl w:val="0"/>
        <w:spacing w:line="312" w:lineRule="auto"/>
        <w:jc w:val="both"/>
        <w:rPr>
          <w:b/>
          <w:sz w:val="26"/>
          <w:szCs w:val="26"/>
        </w:rPr>
      </w:pPr>
      <w:r w:rsidRPr="00653F46">
        <w:rPr>
          <w:b/>
          <w:sz w:val="26"/>
          <w:szCs w:val="26"/>
        </w:rPr>
        <w:t>1.4 Tìm hiểu chính sách kế toán và các chu trình kinh doanh quan trọng</w:t>
      </w:r>
    </w:p>
    <w:p w14:paraId="5DD25D17" w14:textId="77777777" w:rsidR="0008588D" w:rsidRPr="00653F46" w:rsidRDefault="0008588D" w:rsidP="0008588D">
      <w:pPr>
        <w:widowControl w:val="0"/>
        <w:spacing w:line="312" w:lineRule="auto"/>
        <w:jc w:val="both"/>
        <w:rPr>
          <w:b/>
          <w:sz w:val="26"/>
          <w:szCs w:val="26"/>
        </w:rPr>
      </w:pPr>
      <w:r w:rsidRPr="00653F46">
        <w:rPr>
          <w:b/>
          <w:sz w:val="26"/>
          <w:szCs w:val="26"/>
        </w:rPr>
        <w:t>1.5 Phân tích sơ bộ BCTC</w:t>
      </w:r>
    </w:p>
    <w:p w14:paraId="6A4A31F7" w14:textId="77777777" w:rsidR="0008588D" w:rsidRPr="00653F46" w:rsidRDefault="0008588D" w:rsidP="0008588D">
      <w:pPr>
        <w:widowControl w:val="0"/>
        <w:spacing w:line="312" w:lineRule="auto"/>
        <w:jc w:val="both"/>
        <w:rPr>
          <w:b/>
          <w:sz w:val="26"/>
          <w:szCs w:val="26"/>
        </w:rPr>
      </w:pPr>
      <w:r w:rsidRPr="00653F46">
        <w:rPr>
          <w:b/>
          <w:sz w:val="26"/>
          <w:szCs w:val="26"/>
        </w:rPr>
        <w:t>1.6 Đánh giá chung về kiểm soát nội bộ và rủi ro gian lận</w:t>
      </w:r>
    </w:p>
    <w:p w14:paraId="3B6BBF2D" w14:textId="77777777" w:rsidR="0008588D" w:rsidRPr="00653F46" w:rsidRDefault="0008588D" w:rsidP="0008588D">
      <w:pPr>
        <w:widowControl w:val="0"/>
        <w:spacing w:line="312" w:lineRule="auto"/>
        <w:jc w:val="both"/>
        <w:rPr>
          <w:b/>
          <w:sz w:val="26"/>
          <w:szCs w:val="26"/>
        </w:rPr>
      </w:pPr>
      <w:r w:rsidRPr="00653F46">
        <w:rPr>
          <w:b/>
          <w:sz w:val="26"/>
          <w:szCs w:val="26"/>
        </w:rPr>
        <w:t>1.7 Xác định mức trọng yếu</w:t>
      </w:r>
    </w:p>
    <w:p w14:paraId="2F91F126" w14:textId="77777777" w:rsidR="0008588D" w:rsidRPr="00653F46" w:rsidRDefault="0008588D" w:rsidP="0008588D">
      <w:pPr>
        <w:widowControl w:val="0"/>
        <w:spacing w:line="312" w:lineRule="auto"/>
        <w:jc w:val="both"/>
        <w:rPr>
          <w:b/>
          <w:sz w:val="26"/>
          <w:szCs w:val="26"/>
        </w:rPr>
      </w:pPr>
      <w:r w:rsidRPr="00653F46">
        <w:rPr>
          <w:b/>
          <w:sz w:val="26"/>
          <w:szCs w:val="26"/>
        </w:rPr>
        <w:t xml:space="preserve">1.8 Tổng hợp kế hoạch kiểm toán </w:t>
      </w:r>
    </w:p>
    <w:p w14:paraId="0CDD0371" w14:textId="77777777" w:rsidR="0008588D" w:rsidRPr="00E92312" w:rsidRDefault="0008588D" w:rsidP="0008588D">
      <w:pPr>
        <w:widowControl w:val="0"/>
        <w:spacing w:line="312" w:lineRule="auto"/>
        <w:jc w:val="both"/>
        <w:rPr>
          <w:color w:val="000000"/>
          <w:sz w:val="26"/>
          <w:szCs w:val="26"/>
        </w:rPr>
      </w:pPr>
      <w:r w:rsidRPr="00653F46">
        <w:rPr>
          <w:b/>
          <w:color w:val="000000"/>
          <w:sz w:val="26"/>
          <w:szCs w:val="26"/>
        </w:rPr>
        <w:t>Tài liệu tham khảo của chương:</w:t>
      </w:r>
    </w:p>
    <w:p w14:paraId="15D9C837" w14:textId="77777777" w:rsidR="0008588D" w:rsidRPr="00E92312" w:rsidRDefault="0008588D" w:rsidP="0008588D">
      <w:pPr>
        <w:widowControl w:val="0"/>
        <w:spacing w:line="312" w:lineRule="auto"/>
        <w:ind w:firstLine="720"/>
        <w:jc w:val="both"/>
        <w:rPr>
          <w:sz w:val="26"/>
          <w:szCs w:val="26"/>
        </w:rPr>
      </w:pPr>
      <w:r w:rsidRPr="00E92312">
        <w:rPr>
          <w:sz w:val="26"/>
          <w:szCs w:val="26"/>
        </w:rPr>
        <w:t>- Hội Kiểm toán viên hành nghề Việt Nam (2017) Chương trình kiểm toán mẫu: Kiểm toán Báo cáo tài chính, NXB Hồng Đức, Mục A.</w:t>
      </w:r>
    </w:p>
    <w:p w14:paraId="5EE2A85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 chương 5</w:t>
      </w:r>
    </w:p>
    <w:p w14:paraId="3861F571" w14:textId="77777777" w:rsidR="0008588D" w:rsidRPr="00E92312" w:rsidRDefault="0008588D" w:rsidP="0008588D">
      <w:pPr>
        <w:widowControl w:val="0"/>
        <w:spacing w:line="312" w:lineRule="auto"/>
        <w:ind w:firstLine="720"/>
        <w:jc w:val="both"/>
        <w:rPr>
          <w:b/>
          <w:bCs/>
          <w:sz w:val="26"/>
          <w:szCs w:val="26"/>
        </w:rPr>
      </w:pPr>
    </w:p>
    <w:p w14:paraId="2111BAFB" w14:textId="77777777" w:rsidR="0008588D" w:rsidRPr="00E92312" w:rsidRDefault="0008588D" w:rsidP="0008588D">
      <w:pPr>
        <w:pStyle w:val="11"/>
      </w:pPr>
      <w:r w:rsidRPr="00E92312">
        <w:t>CHƯƠNG 2: KIỂM TOÁN TÀI SẢN</w:t>
      </w:r>
    </w:p>
    <w:p w14:paraId="403EFB3C" w14:textId="77777777" w:rsidR="0008588D" w:rsidRPr="00E92312" w:rsidRDefault="0008588D" w:rsidP="0008588D">
      <w:pPr>
        <w:widowControl w:val="0"/>
        <w:spacing w:line="312" w:lineRule="auto"/>
        <w:ind w:firstLine="720"/>
        <w:jc w:val="both"/>
        <w:rPr>
          <w:i/>
          <w:sz w:val="26"/>
          <w:szCs w:val="26"/>
        </w:rPr>
      </w:pPr>
      <w:r w:rsidRPr="00E92312">
        <w:rPr>
          <w:i/>
          <w:sz w:val="26"/>
          <w:szCs w:val="26"/>
        </w:rPr>
        <w:t>Chương 2 giới thiệu về các mẫu biểu mà kiểm toán viên sử dụng khi kiểm toán các khoản mục tài sản trong Bảng Cân đối kế toán. Nội dung của từng mẫu biểu, các thủ tục mà kiểm toán viên thực hiện trong kiểm toán tài sản, các nội dung cần ghi chép và cách sắp xếp các mẫu biểu trong hồ sơ kiểm toán sẽ được giới thiệu với người học.</w:t>
      </w:r>
    </w:p>
    <w:p w14:paraId="4B3914A6" w14:textId="77777777" w:rsidR="0008588D" w:rsidRPr="00653F46" w:rsidRDefault="0008588D" w:rsidP="0008588D">
      <w:pPr>
        <w:widowControl w:val="0"/>
        <w:spacing w:line="312" w:lineRule="auto"/>
        <w:jc w:val="both"/>
        <w:rPr>
          <w:b/>
          <w:sz w:val="26"/>
          <w:szCs w:val="26"/>
        </w:rPr>
      </w:pPr>
      <w:r w:rsidRPr="00653F46">
        <w:rPr>
          <w:b/>
          <w:sz w:val="26"/>
          <w:szCs w:val="26"/>
        </w:rPr>
        <w:t xml:space="preserve">2.1 Kiểm toán tiền và các khoản tương đương tiền </w:t>
      </w:r>
    </w:p>
    <w:p w14:paraId="67D9F4B3" w14:textId="77777777" w:rsidR="0008588D" w:rsidRPr="00653F46" w:rsidRDefault="0008588D" w:rsidP="0008588D">
      <w:pPr>
        <w:widowControl w:val="0"/>
        <w:spacing w:line="312" w:lineRule="auto"/>
        <w:jc w:val="both"/>
        <w:rPr>
          <w:b/>
          <w:sz w:val="26"/>
          <w:szCs w:val="26"/>
        </w:rPr>
      </w:pPr>
      <w:r w:rsidRPr="00653F46">
        <w:rPr>
          <w:b/>
          <w:sz w:val="26"/>
          <w:szCs w:val="26"/>
        </w:rPr>
        <w:t>2.2 Kiểm toán đầu tư tài chính</w:t>
      </w:r>
    </w:p>
    <w:p w14:paraId="2F8D7369" w14:textId="77777777" w:rsidR="0008588D" w:rsidRPr="00653F46" w:rsidRDefault="0008588D" w:rsidP="0008588D">
      <w:pPr>
        <w:widowControl w:val="0"/>
        <w:spacing w:line="312" w:lineRule="auto"/>
        <w:jc w:val="both"/>
        <w:rPr>
          <w:b/>
          <w:sz w:val="26"/>
          <w:szCs w:val="26"/>
        </w:rPr>
      </w:pPr>
      <w:r w:rsidRPr="00653F46">
        <w:rPr>
          <w:b/>
          <w:sz w:val="26"/>
          <w:szCs w:val="26"/>
        </w:rPr>
        <w:t>2.3 Kiểm toán phải thu khách hàng</w:t>
      </w:r>
    </w:p>
    <w:p w14:paraId="60914AB3" w14:textId="77777777" w:rsidR="0008588D" w:rsidRPr="00653F46" w:rsidRDefault="0008588D" w:rsidP="0008588D">
      <w:pPr>
        <w:widowControl w:val="0"/>
        <w:spacing w:line="312" w:lineRule="auto"/>
        <w:jc w:val="both"/>
        <w:rPr>
          <w:b/>
          <w:sz w:val="26"/>
          <w:szCs w:val="26"/>
        </w:rPr>
      </w:pPr>
      <w:r w:rsidRPr="00653F46">
        <w:rPr>
          <w:b/>
          <w:sz w:val="26"/>
          <w:szCs w:val="26"/>
        </w:rPr>
        <w:t xml:space="preserve">2.4 Kiểm toán phải thu nội bộ và phải thu khác </w:t>
      </w:r>
    </w:p>
    <w:p w14:paraId="40EBA0C6" w14:textId="77777777" w:rsidR="0008588D" w:rsidRPr="00653F46" w:rsidRDefault="0008588D" w:rsidP="0008588D">
      <w:pPr>
        <w:widowControl w:val="0"/>
        <w:spacing w:line="312" w:lineRule="auto"/>
        <w:jc w:val="both"/>
        <w:rPr>
          <w:b/>
          <w:sz w:val="26"/>
          <w:szCs w:val="26"/>
        </w:rPr>
      </w:pPr>
      <w:r w:rsidRPr="00653F46">
        <w:rPr>
          <w:b/>
          <w:sz w:val="26"/>
          <w:szCs w:val="26"/>
        </w:rPr>
        <w:t xml:space="preserve">2.5 Kiểm toán hàng tồn kho </w:t>
      </w:r>
    </w:p>
    <w:p w14:paraId="2A83AD6A" w14:textId="77777777" w:rsidR="0008588D" w:rsidRPr="00653F46" w:rsidRDefault="0008588D" w:rsidP="0008588D">
      <w:pPr>
        <w:widowControl w:val="0"/>
        <w:spacing w:line="312" w:lineRule="auto"/>
        <w:jc w:val="both"/>
        <w:rPr>
          <w:b/>
          <w:sz w:val="26"/>
          <w:szCs w:val="26"/>
        </w:rPr>
      </w:pPr>
      <w:r w:rsidRPr="00653F46">
        <w:rPr>
          <w:b/>
          <w:sz w:val="26"/>
          <w:szCs w:val="26"/>
        </w:rPr>
        <w:t xml:space="preserve">2.6 Kiểm toán chi phí trả trước  </w:t>
      </w:r>
    </w:p>
    <w:p w14:paraId="18A07B0D" w14:textId="77777777" w:rsidR="0008588D" w:rsidRPr="00653F46" w:rsidRDefault="0008588D" w:rsidP="0008588D">
      <w:pPr>
        <w:widowControl w:val="0"/>
        <w:spacing w:line="312" w:lineRule="auto"/>
        <w:jc w:val="both"/>
        <w:rPr>
          <w:b/>
          <w:sz w:val="26"/>
          <w:szCs w:val="26"/>
        </w:rPr>
      </w:pPr>
      <w:r w:rsidRPr="00653F46">
        <w:rPr>
          <w:b/>
          <w:sz w:val="26"/>
          <w:szCs w:val="26"/>
        </w:rPr>
        <w:t xml:space="preserve">2.7 Kiểm toán tài sản cố định, xây dựng cơ bản dở dang và bất động sản đầu tư </w:t>
      </w:r>
    </w:p>
    <w:p w14:paraId="5F9D5665" w14:textId="77777777" w:rsidR="0008588D" w:rsidRPr="00653F46" w:rsidRDefault="0008588D" w:rsidP="0008588D">
      <w:pPr>
        <w:widowControl w:val="0"/>
        <w:spacing w:line="312" w:lineRule="auto"/>
        <w:jc w:val="both"/>
        <w:rPr>
          <w:b/>
          <w:color w:val="000000"/>
          <w:sz w:val="26"/>
          <w:szCs w:val="26"/>
        </w:rPr>
      </w:pPr>
      <w:r w:rsidRPr="00653F46">
        <w:rPr>
          <w:b/>
          <w:color w:val="000000"/>
          <w:sz w:val="26"/>
          <w:szCs w:val="26"/>
        </w:rPr>
        <w:t>Tài liệu tham khảo của chương:</w:t>
      </w:r>
    </w:p>
    <w:p w14:paraId="32085522"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Hội Kiểm toán viên hành nghề Việt Nam (2017) </w:t>
      </w:r>
      <w:r w:rsidRPr="00E92312">
        <w:rPr>
          <w:b/>
          <w:i/>
          <w:sz w:val="26"/>
          <w:szCs w:val="26"/>
        </w:rPr>
        <w:t>Chương trình kiểm toán mẫu: Kiểm toán Báo cáo tài chính</w:t>
      </w:r>
      <w:r w:rsidRPr="00E92312">
        <w:rPr>
          <w:sz w:val="26"/>
          <w:szCs w:val="26"/>
        </w:rPr>
        <w:t>, NXB Hồng Đức, Mục D.</w:t>
      </w:r>
    </w:p>
    <w:p w14:paraId="04B6B72C"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 chương 15, 11, 13, 9</w:t>
      </w:r>
    </w:p>
    <w:p w14:paraId="709DC0D6" w14:textId="77777777" w:rsidR="0008588D" w:rsidRPr="00E92312" w:rsidRDefault="0008588D" w:rsidP="0008588D">
      <w:pPr>
        <w:widowControl w:val="0"/>
        <w:spacing w:line="312" w:lineRule="auto"/>
        <w:ind w:firstLine="720"/>
        <w:jc w:val="both"/>
        <w:rPr>
          <w:b/>
          <w:sz w:val="26"/>
          <w:szCs w:val="26"/>
        </w:rPr>
      </w:pPr>
    </w:p>
    <w:p w14:paraId="6EFBD83C" w14:textId="77777777" w:rsidR="0008588D" w:rsidRPr="00E92312" w:rsidRDefault="0008588D" w:rsidP="0008588D">
      <w:pPr>
        <w:pStyle w:val="11"/>
      </w:pPr>
      <w:r w:rsidRPr="00E92312">
        <w:t xml:space="preserve">CHƯƠNG 3: KIỂM TOÁN CƠ BẢN NỢ PHẢI TRẢ </w:t>
      </w:r>
    </w:p>
    <w:p w14:paraId="4EA377CC" w14:textId="77777777" w:rsidR="0008588D" w:rsidRPr="00E92312" w:rsidRDefault="0008588D" w:rsidP="0008588D">
      <w:pPr>
        <w:widowControl w:val="0"/>
        <w:spacing w:line="312" w:lineRule="auto"/>
        <w:ind w:firstLine="720"/>
        <w:jc w:val="both"/>
        <w:rPr>
          <w:b/>
          <w:sz w:val="26"/>
          <w:szCs w:val="26"/>
        </w:rPr>
      </w:pPr>
      <w:r w:rsidRPr="00E92312">
        <w:rPr>
          <w:i/>
          <w:sz w:val="26"/>
          <w:szCs w:val="26"/>
        </w:rPr>
        <w:t>Chương 3 giới thiệu về các mẫu biểu mà kiểm toán viên sử dụng khi kiểm toán các khoản mục nợ phải trả trong Bảng Cân đối kế toán. Nội dung của từng mẫu biểu, các thủ tục mà kiểm toán viên thực hiện trong kiểm toán nợ phải trả, các nội dung cần ghi chép và cách sắp xếp các mẫu biểu trong hồ sơ kiểm toán sẽ được giới thiệu với người học.</w:t>
      </w:r>
    </w:p>
    <w:p w14:paraId="7037ACA4" w14:textId="77777777" w:rsidR="0008588D" w:rsidRPr="00653F46" w:rsidRDefault="0008588D" w:rsidP="0008588D">
      <w:pPr>
        <w:widowControl w:val="0"/>
        <w:spacing w:line="312" w:lineRule="auto"/>
        <w:jc w:val="both"/>
        <w:rPr>
          <w:b/>
          <w:sz w:val="26"/>
          <w:szCs w:val="26"/>
        </w:rPr>
      </w:pPr>
      <w:r w:rsidRPr="00653F46">
        <w:rPr>
          <w:b/>
          <w:sz w:val="26"/>
          <w:szCs w:val="26"/>
        </w:rPr>
        <w:t>3.1 Kiểm toán khoản vay và nợ</w:t>
      </w:r>
    </w:p>
    <w:p w14:paraId="22E7001F" w14:textId="77777777" w:rsidR="0008588D" w:rsidRPr="00653F46" w:rsidRDefault="0008588D" w:rsidP="0008588D">
      <w:pPr>
        <w:widowControl w:val="0"/>
        <w:spacing w:line="312" w:lineRule="auto"/>
        <w:jc w:val="both"/>
        <w:rPr>
          <w:b/>
          <w:sz w:val="26"/>
          <w:szCs w:val="26"/>
        </w:rPr>
      </w:pPr>
      <w:r w:rsidRPr="00653F46">
        <w:rPr>
          <w:b/>
          <w:sz w:val="26"/>
          <w:szCs w:val="26"/>
        </w:rPr>
        <w:t>3.2 Kiểm toán phải trả nhà cung cấp</w:t>
      </w:r>
    </w:p>
    <w:p w14:paraId="12FC7883" w14:textId="77777777" w:rsidR="0008588D" w:rsidRPr="00653F46" w:rsidRDefault="0008588D" w:rsidP="0008588D">
      <w:pPr>
        <w:widowControl w:val="0"/>
        <w:spacing w:line="312" w:lineRule="auto"/>
        <w:jc w:val="both"/>
        <w:rPr>
          <w:b/>
          <w:sz w:val="26"/>
          <w:szCs w:val="26"/>
        </w:rPr>
      </w:pPr>
      <w:r w:rsidRPr="00653F46">
        <w:rPr>
          <w:b/>
          <w:sz w:val="26"/>
          <w:szCs w:val="26"/>
        </w:rPr>
        <w:t xml:space="preserve">3.3 Kiểm toán thuế và các khoản phải nộp nhà nước </w:t>
      </w:r>
    </w:p>
    <w:p w14:paraId="7AA7E57F" w14:textId="77777777" w:rsidR="0008588D" w:rsidRPr="00653F46" w:rsidRDefault="0008588D" w:rsidP="0008588D">
      <w:pPr>
        <w:widowControl w:val="0"/>
        <w:spacing w:line="312" w:lineRule="auto"/>
        <w:jc w:val="both"/>
        <w:rPr>
          <w:b/>
          <w:sz w:val="26"/>
          <w:szCs w:val="26"/>
        </w:rPr>
      </w:pPr>
      <w:r w:rsidRPr="00653F46">
        <w:rPr>
          <w:b/>
          <w:sz w:val="26"/>
          <w:szCs w:val="26"/>
        </w:rPr>
        <w:t xml:space="preserve">3.4 Kiểm toán các khoản phải trả người lao động </w:t>
      </w:r>
    </w:p>
    <w:p w14:paraId="161C23EA" w14:textId="77777777" w:rsidR="0008588D" w:rsidRPr="00653F46" w:rsidRDefault="0008588D" w:rsidP="0008588D">
      <w:pPr>
        <w:widowControl w:val="0"/>
        <w:spacing w:line="312" w:lineRule="auto"/>
        <w:jc w:val="both"/>
        <w:rPr>
          <w:b/>
          <w:sz w:val="26"/>
          <w:szCs w:val="26"/>
        </w:rPr>
      </w:pPr>
      <w:r w:rsidRPr="00653F46">
        <w:rPr>
          <w:b/>
          <w:sz w:val="26"/>
          <w:szCs w:val="26"/>
        </w:rPr>
        <w:t xml:space="preserve">3.5 Kiểm toán chi phí phải trả </w:t>
      </w:r>
    </w:p>
    <w:p w14:paraId="509A7557" w14:textId="77777777" w:rsidR="0008588D" w:rsidRPr="00653F46" w:rsidRDefault="0008588D" w:rsidP="0008588D">
      <w:pPr>
        <w:widowControl w:val="0"/>
        <w:spacing w:line="312" w:lineRule="auto"/>
        <w:jc w:val="both"/>
        <w:rPr>
          <w:b/>
          <w:sz w:val="26"/>
          <w:szCs w:val="26"/>
        </w:rPr>
      </w:pPr>
      <w:r w:rsidRPr="00653F46">
        <w:rPr>
          <w:b/>
          <w:sz w:val="26"/>
          <w:szCs w:val="26"/>
        </w:rPr>
        <w:t xml:space="preserve">3.6 Kiểm toán phải trả nội bộ và phải trả khác  </w:t>
      </w:r>
    </w:p>
    <w:p w14:paraId="50946053" w14:textId="77777777" w:rsidR="0008588D" w:rsidRPr="00653F46" w:rsidRDefault="0008588D" w:rsidP="0008588D">
      <w:pPr>
        <w:widowControl w:val="0"/>
        <w:spacing w:line="312" w:lineRule="auto"/>
        <w:jc w:val="both"/>
        <w:rPr>
          <w:b/>
          <w:color w:val="000000"/>
          <w:sz w:val="26"/>
          <w:szCs w:val="26"/>
        </w:rPr>
      </w:pPr>
      <w:r w:rsidRPr="00653F46">
        <w:rPr>
          <w:b/>
          <w:color w:val="000000"/>
          <w:sz w:val="26"/>
          <w:szCs w:val="26"/>
        </w:rPr>
        <w:t>Tài liệu tham khảo của chương:</w:t>
      </w:r>
    </w:p>
    <w:p w14:paraId="67402232"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Hội Kiểm toán viên hành nghề Việt Nam (2017) </w:t>
      </w:r>
      <w:r w:rsidRPr="00E92312">
        <w:rPr>
          <w:b/>
          <w:i/>
          <w:sz w:val="26"/>
          <w:szCs w:val="26"/>
        </w:rPr>
        <w:t>Chương trình kiểm toán mẫu: Kiểm toán Báo cáo tài chính</w:t>
      </w:r>
      <w:r w:rsidRPr="00E92312">
        <w:rPr>
          <w:sz w:val="26"/>
          <w:szCs w:val="26"/>
        </w:rPr>
        <w:t>, NXB Hồng Đức, Mục E.</w:t>
      </w:r>
    </w:p>
    <w:p w14:paraId="226CD466"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 chương 14</w:t>
      </w:r>
    </w:p>
    <w:p w14:paraId="441D06AD" w14:textId="77777777" w:rsidR="0008588D" w:rsidRPr="00E92312" w:rsidRDefault="0008588D" w:rsidP="0008588D">
      <w:pPr>
        <w:widowControl w:val="0"/>
        <w:spacing w:line="312" w:lineRule="auto"/>
        <w:ind w:firstLine="720"/>
        <w:jc w:val="both"/>
        <w:rPr>
          <w:b/>
          <w:sz w:val="26"/>
          <w:szCs w:val="26"/>
        </w:rPr>
      </w:pPr>
    </w:p>
    <w:p w14:paraId="2895E87A" w14:textId="77777777" w:rsidR="0008588D" w:rsidRPr="00E92312" w:rsidRDefault="0008588D" w:rsidP="0008588D">
      <w:pPr>
        <w:pStyle w:val="11"/>
      </w:pPr>
      <w:r w:rsidRPr="00E92312">
        <w:t xml:space="preserve">CHƯƠNG 4: KIỂM TOÁN NGUỒN VỐN CHỦ SỞ HỮU </w:t>
      </w:r>
    </w:p>
    <w:p w14:paraId="1A044AB1" w14:textId="77777777" w:rsidR="0008588D" w:rsidRPr="00E92312" w:rsidRDefault="0008588D" w:rsidP="0008588D">
      <w:pPr>
        <w:widowControl w:val="0"/>
        <w:spacing w:line="312" w:lineRule="auto"/>
        <w:ind w:firstLine="720"/>
        <w:jc w:val="both"/>
        <w:rPr>
          <w:b/>
          <w:sz w:val="26"/>
          <w:szCs w:val="26"/>
        </w:rPr>
      </w:pPr>
      <w:r w:rsidRPr="00E92312">
        <w:rPr>
          <w:i/>
          <w:sz w:val="26"/>
          <w:szCs w:val="26"/>
        </w:rPr>
        <w:t>Chương 4 giới thiệu về các mẫu biểu mà kiểm toán viên sử dụng khi kiểm toán các khoản mục vốn chủ sở hữu trong Báo cáo tài chính. Nội dung của từng mẫu biểu, các thủ tục mà kiểm toán viên thực hiện trong kiểm toán nguồn vốn chủ sở hữu, các nội dung cần ghi chép và cách sắp xếp các mẫu biểu trong hồ sơ kiểm toán sẽ được giới thiệu với người học.</w:t>
      </w:r>
    </w:p>
    <w:p w14:paraId="31B22EE2" w14:textId="77777777" w:rsidR="0008588D" w:rsidRPr="00653F46" w:rsidRDefault="0008588D" w:rsidP="0008588D">
      <w:pPr>
        <w:widowControl w:val="0"/>
        <w:spacing w:line="312" w:lineRule="auto"/>
        <w:jc w:val="both"/>
        <w:rPr>
          <w:b/>
          <w:sz w:val="26"/>
          <w:szCs w:val="26"/>
        </w:rPr>
      </w:pPr>
      <w:r w:rsidRPr="00653F46">
        <w:rPr>
          <w:b/>
          <w:sz w:val="26"/>
          <w:szCs w:val="26"/>
        </w:rPr>
        <w:t xml:space="preserve">4.1 Kiểm toán nguồn vốn chủ sở hữu </w:t>
      </w:r>
    </w:p>
    <w:p w14:paraId="1BBD71FD" w14:textId="77777777" w:rsidR="0008588D" w:rsidRPr="00653F46" w:rsidRDefault="0008588D" w:rsidP="0008588D">
      <w:pPr>
        <w:widowControl w:val="0"/>
        <w:spacing w:line="312" w:lineRule="auto"/>
        <w:jc w:val="both"/>
        <w:rPr>
          <w:b/>
          <w:sz w:val="26"/>
          <w:szCs w:val="26"/>
        </w:rPr>
      </w:pPr>
      <w:r w:rsidRPr="00653F46">
        <w:rPr>
          <w:b/>
          <w:sz w:val="26"/>
          <w:szCs w:val="26"/>
        </w:rPr>
        <w:t>4.2 Kiểm toán cổ phiếu quỹ</w:t>
      </w:r>
    </w:p>
    <w:p w14:paraId="4DCAC13D" w14:textId="77777777" w:rsidR="0008588D" w:rsidRPr="00653F46" w:rsidRDefault="0008588D" w:rsidP="0008588D">
      <w:pPr>
        <w:widowControl w:val="0"/>
        <w:spacing w:line="312" w:lineRule="auto"/>
        <w:jc w:val="both"/>
        <w:rPr>
          <w:b/>
          <w:sz w:val="26"/>
          <w:szCs w:val="26"/>
        </w:rPr>
      </w:pPr>
      <w:r w:rsidRPr="00653F46">
        <w:rPr>
          <w:b/>
          <w:sz w:val="26"/>
          <w:szCs w:val="26"/>
        </w:rPr>
        <w:t xml:space="preserve">4.3 Kiểm toán nguồn kinh phí và quỹ khác </w:t>
      </w:r>
    </w:p>
    <w:p w14:paraId="76642230" w14:textId="77777777" w:rsidR="0008588D" w:rsidRPr="00653F46" w:rsidRDefault="0008588D" w:rsidP="0008588D">
      <w:pPr>
        <w:widowControl w:val="0"/>
        <w:spacing w:line="312" w:lineRule="auto"/>
        <w:jc w:val="both"/>
        <w:rPr>
          <w:b/>
          <w:color w:val="000000"/>
          <w:sz w:val="26"/>
          <w:szCs w:val="26"/>
        </w:rPr>
      </w:pPr>
      <w:r w:rsidRPr="00653F46">
        <w:rPr>
          <w:b/>
          <w:color w:val="000000"/>
          <w:sz w:val="26"/>
          <w:szCs w:val="26"/>
        </w:rPr>
        <w:t>Tài liệu tham khảo của chương:</w:t>
      </w:r>
    </w:p>
    <w:p w14:paraId="7A80944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Hội Kiểm toán viên hành nghề Việt Nam (2017) </w:t>
      </w:r>
      <w:r w:rsidRPr="00E92312">
        <w:rPr>
          <w:b/>
          <w:i/>
          <w:sz w:val="26"/>
          <w:szCs w:val="26"/>
        </w:rPr>
        <w:t>Chương trình kiểm toán mẫu: Kiểm toán Báo cáo tài chính</w:t>
      </w:r>
      <w:r w:rsidRPr="00E92312">
        <w:rPr>
          <w:sz w:val="26"/>
          <w:szCs w:val="26"/>
        </w:rPr>
        <w:t>, NXB Hồng Đức, Mục F.</w:t>
      </w:r>
    </w:p>
    <w:p w14:paraId="31C47587"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 chương 14</w:t>
      </w:r>
    </w:p>
    <w:p w14:paraId="58DD95E1" w14:textId="77777777" w:rsidR="0008588D" w:rsidRPr="00E92312" w:rsidRDefault="0008588D" w:rsidP="0008588D">
      <w:pPr>
        <w:widowControl w:val="0"/>
        <w:spacing w:line="312" w:lineRule="auto"/>
        <w:ind w:firstLine="720"/>
        <w:jc w:val="both"/>
        <w:rPr>
          <w:sz w:val="26"/>
          <w:szCs w:val="26"/>
        </w:rPr>
      </w:pPr>
    </w:p>
    <w:p w14:paraId="47CBD0C6" w14:textId="77777777" w:rsidR="0008588D" w:rsidRPr="00E92312" w:rsidRDefault="0008588D" w:rsidP="0008588D">
      <w:pPr>
        <w:pStyle w:val="11"/>
      </w:pPr>
      <w:r w:rsidRPr="00E92312">
        <w:t xml:space="preserve">Chương 5: Kiểm toán Báo cáo kết quả hoạt động kinh doanh </w:t>
      </w:r>
    </w:p>
    <w:p w14:paraId="71151551" w14:textId="77777777" w:rsidR="0008588D" w:rsidRPr="00E92312" w:rsidRDefault="0008588D" w:rsidP="0008588D">
      <w:pPr>
        <w:widowControl w:val="0"/>
        <w:spacing w:line="312" w:lineRule="auto"/>
        <w:ind w:firstLine="720"/>
        <w:jc w:val="both"/>
        <w:rPr>
          <w:b/>
          <w:sz w:val="26"/>
          <w:szCs w:val="26"/>
        </w:rPr>
      </w:pPr>
      <w:r w:rsidRPr="00E92312">
        <w:rPr>
          <w:i/>
          <w:sz w:val="26"/>
          <w:szCs w:val="26"/>
        </w:rPr>
        <w:t>Chương 5 giới thiệu về các mẫu biểu mà kiểm toán viên sử dụng khi kiểm toán các khoản mục doanh thu, chi phí trong Báo cáo kết quả hoạt động kinh doanh. Nội dung của từng mẫu biểu, các thủ tục mà kiểm toán viên thực hiện trong kiểm toán doanh thu, chi phí, các nội dung cần ghi chép và cách sắp xếp các mẫu biểu trong hồ sơ kiểm toán sẽ được giới thiệu với người học.</w:t>
      </w:r>
    </w:p>
    <w:p w14:paraId="50DFB903" w14:textId="77777777" w:rsidR="0008588D" w:rsidRPr="00653F46" w:rsidRDefault="0008588D" w:rsidP="0008588D">
      <w:pPr>
        <w:widowControl w:val="0"/>
        <w:spacing w:line="312" w:lineRule="auto"/>
        <w:jc w:val="both"/>
        <w:rPr>
          <w:b/>
          <w:sz w:val="26"/>
          <w:szCs w:val="26"/>
        </w:rPr>
      </w:pPr>
      <w:r w:rsidRPr="00653F46">
        <w:rPr>
          <w:b/>
          <w:i/>
          <w:sz w:val="26"/>
          <w:szCs w:val="26"/>
        </w:rPr>
        <w:t>5</w:t>
      </w:r>
      <w:r w:rsidRPr="00653F46">
        <w:rPr>
          <w:b/>
          <w:sz w:val="26"/>
          <w:szCs w:val="26"/>
        </w:rPr>
        <w:t xml:space="preserve">.1 Kiểm toán doanh thu </w:t>
      </w:r>
    </w:p>
    <w:p w14:paraId="31C99A35" w14:textId="77777777" w:rsidR="0008588D" w:rsidRPr="00653F46" w:rsidRDefault="0008588D" w:rsidP="0008588D">
      <w:pPr>
        <w:widowControl w:val="0"/>
        <w:spacing w:line="312" w:lineRule="auto"/>
        <w:jc w:val="both"/>
        <w:rPr>
          <w:b/>
          <w:sz w:val="26"/>
          <w:szCs w:val="26"/>
        </w:rPr>
      </w:pPr>
      <w:r w:rsidRPr="00653F46">
        <w:rPr>
          <w:b/>
          <w:sz w:val="26"/>
          <w:szCs w:val="26"/>
        </w:rPr>
        <w:t xml:space="preserve">5.2 Kiểm toán giá vốn hàng bán </w:t>
      </w:r>
    </w:p>
    <w:p w14:paraId="1E2DAF3C" w14:textId="77777777" w:rsidR="0008588D" w:rsidRPr="00653F46" w:rsidRDefault="0008588D" w:rsidP="0008588D">
      <w:pPr>
        <w:widowControl w:val="0"/>
        <w:spacing w:line="312" w:lineRule="auto"/>
        <w:jc w:val="both"/>
        <w:rPr>
          <w:b/>
          <w:sz w:val="26"/>
          <w:szCs w:val="26"/>
        </w:rPr>
      </w:pPr>
      <w:r w:rsidRPr="00653F46">
        <w:rPr>
          <w:b/>
          <w:sz w:val="26"/>
          <w:szCs w:val="26"/>
        </w:rPr>
        <w:t xml:space="preserve">5.3 Kiểm toán chi phí bán hàng </w:t>
      </w:r>
    </w:p>
    <w:p w14:paraId="59A84B51" w14:textId="77777777" w:rsidR="0008588D" w:rsidRPr="00653F46" w:rsidRDefault="0008588D" w:rsidP="0008588D">
      <w:pPr>
        <w:widowControl w:val="0"/>
        <w:spacing w:line="312" w:lineRule="auto"/>
        <w:jc w:val="both"/>
        <w:rPr>
          <w:b/>
          <w:sz w:val="26"/>
          <w:szCs w:val="26"/>
        </w:rPr>
      </w:pPr>
      <w:r w:rsidRPr="00653F46">
        <w:rPr>
          <w:b/>
          <w:sz w:val="26"/>
          <w:szCs w:val="26"/>
        </w:rPr>
        <w:t>5.4 Kiểm toán chi phí quản lý doanh nghiệp</w:t>
      </w:r>
    </w:p>
    <w:p w14:paraId="285E36F2" w14:textId="77777777" w:rsidR="0008588D" w:rsidRPr="00653F46" w:rsidRDefault="0008588D" w:rsidP="0008588D">
      <w:pPr>
        <w:widowControl w:val="0"/>
        <w:spacing w:line="312" w:lineRule="auto"/>
        <w:jc w:val="both"/>
        <w:rPr>
          <w:b/>
          <w:sz w:val="26"/>
          <w:szCs w:val="26"/>
        </w:rPr>
      </w:pPr>
      <w:r w:rsidRPr="00653F46">
        <w:rPr>
          <w:b/>
          <w:sz w:val="26"/>
          <w:szCs w:val="26"/>
        </w:rPr>
        <w:t>5.5 Kiểm toán doanh thu và chi phí hoạt động tài chính</w:t>
      </w:r>
    </w:p>
    <w:p w14:paraId="416EB78F" w14:textId="77777777" w:rsidR="0008588D" w:rsidRPr="00653F46" w:rsidRDefault="0008588D" w:rsidP="0008588D">
      <w:pPr>
        <w:widowControl w:val="0"/>
        <w:spacing w:line="312" w:lineRule="auto"/>
        <w:jc w:val="both"/>
        <w:rPr>
          <w:b/>
          <w:sz w:val="26"/>
          <w:szCs w:val="26"/>
        </w:rPr>
      </w:pPr>
      <w:r w:rsidRPr="00653F46">
        <w:rPr>
          <w:b/>
          <w:sz w:val="26"/>
          <w:szCs w:val="26"/>
        </w:rPr>
        <w:t>5.6 Kiểm toán thu nhập và chi phí khác</w:t>
      </w:r>
    </w:p>
    <w:p w14:paraId="4F84B407" w14:textId="77777777" w:rsidR="0008588D" w:rsidRPr="00653F46" w:rsidRDefault="0008588D" w:rsidP="0008588D">
      <w:pPr>
        <w:widowControl w:val="0"/>
        <w:spacing w:line="312" w:lineRule="auto"/>
        <w:jc w:val="both"/>
        <w:rPr>
          <w:b/>
          <w:sz w:val="26"/>
          <w:szCs w:val="26"/>
        </w:rPr>
      </w:pPr>
      <w:r w:rsidRPr="00653F46">
        <w:rPr>
          <w:b/>
          <w:sz w:val="26"/>
          <w:szCs w:val="26"/>
        </w:rPr>
        <w:t>6.7 Kiểm toán lãi trên cổ phiếu</w:t>
      </w:r>
    </w:p>
    <w:p w14:paraId="30FB4A88" w14:textId="77777777" w:rsidR="0008588D" w:rsidRPr="00653F46" w:rsidRDefault="0008588D" w:rsidP="0008588D">
      <w:pPr>
        <w:widowControl w:val="0"/>
        <w:spacing w:line="312" w:lineRule="auto"/>
        <w:jc w:val="both"/>
        <w:rPr>
          <w:b/>
          <w:color w:val="000000"/>
          <w:sz w:val="26"/>
          <w:szCs w:val="26"/>
        </w:rPr>
      </w:pPr>
      <w:r w:rsidRPr="00653F46">
        <w:rPr>
          <w:b/>
          <w:color w:val="000000"/>
          <w:sz w:val="26"/>
          <w:szCs w:val="26"/>
        </w:rPr>
        <w:t>Tài liệu tham khảo của chương:</w:t>
      </w:r>
    </w:p>
    <w:p w14:paraId="3367230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Hội Kiểm toán viên hành nghề Việt Nam (2017) </w:t>
      </w:r>
      <w:r w:rsidRPr="00E92312">
        <w:rPr>
          <w:b/>
          <w:i/>
          <w:sz w:val="26"/>
          <w:szCs w:val="26"/>
        </w:rPr>
        <w:t>Chương trình kiểm toán mẫu: Kiểm toán Báo cáo tài chính</w:t>
      </w:r>
      <w:r w:rsidRPr="00E92312">
        <w:rPr>
          <w:sz w:val="26"/>
          <w:szCs w:val="26"/>
        </w:rPr>
        <w:t>, NXB Hồng Đức, Mục G.</w:t>
      </w:r>
    </w:p>
    <w:p w14:paraId="16B7219A" w14:textId="77777777" w:rsidR="0008588D" w:rsidRPr="00E92312" w:rsidRDefault="0008588D" w:rsidP="0008588D">
      <w:pPr>
        <w:widowControl w:val="0"/>
        <w:spacing w:line="312" w:lineRule="auto"/>
        <w:ind w:firstLine="720"/>
        <w:jc w:val="both"/>
        <w:rPr>
          <w:sz w:val="26"/>
          <w:szCs w:val="26"/>
        </w:rPr>
      </w:pPr>
      <w:r w:rsidRPr="00E92312">
        <w:rPr>
          <w:sz w:val="26"/>
          <w:szCs w:val="26"/>
        </w:rPr>
        <w:softHyphen/>
        <w:t xml:space="preserve">- 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 chương 16</w:t>
      </w:r>
    </w:p>
    <w:p w14:paraId="0A90DFEC" w14:textId="77777777" w:rsidR="0008588D" w:rsidRDefault="0008588D" w:rsidP="0008588D">
      <w:pPr>
        <w:widowControl w:val="0"/>
        <w:spacing w:line="312" w:lineRule="auto"/>
        <w:ind w:firstLine="720"/>
        <w:jc w:val="both"/>
        <w:rPr>
          <w:b/>
          <w:sz w:val="26"/>
          <w:szCs w:val="26"/>
        </w:rPr>
      </w:pPr>
    </w:p>
    <w:p w14:paraId="72EB2571" w14:textId="77777777" w:rsidR="0008588D" w:rsidRPr="00E92312" w:rsidRDefault="0008588D" w:rsidP="0008588D">
      <w:pPr>
        <w:pStyle w:val="11"/>
      </w:pPr>
      <w:r w:rsidRPr="00E92312">
        <w:t xml:space="preserve">CHƯƠNG 6: KIỂM TOÁN CÁC NỘI DUNG KHÁC  </w:t>
      </w:r>
    </w:p>
    <w:p w14:paraId="42084F8B" w14:textId="77777777" w:rsidR="0008588D" w:rsidRPr="00E92312" w:rsidRDefault="0008588D" w:rsidP="0008588D">
      <w:pPr>
        <w:widowControl w:val="0"/>
        <w:spacing w:line="312" w:lineRule="auto"/>
        <w:ind w:firstLine="720"/>
        <w:jc w:val="both"/>
        <w:rPr>
          <w:b/>
          <w:sz w:val="26"/>
          <w:szCs w:val="26"/>
        </w:rPr>
      </w:pPr>
      <w:r w:rsidRPr="00E92312">
        <w:rPr>
          <w:i/>
          <w:sz w:val="26"/>
          <w:szCs w:val="26"/>
        </w:rPr>
        <w:t>Chương 6 giới thiệu về các mẫu biểu mà kiểm toán viên sử dụng khi kiểm toán các nội dung khác ngoài các khoản mục tài sản, nợ phải trả, nguồn vốn chủ sở hữu, doanh thu, chi phí trong Báo cáo tài chính. Nội dung của từng mẫu biểu, các thủ tục mà kiểm toán viên thực hiện trong kiểm toán các nội dung khác, các nội dung cần ghi chép và cách sắp xếp các mẫu biểu trong hồ sơ kiểm toán sẽ được giới thiệu với người học.</w:t>
      </w:r>
    </w:p>
    <w:p w14:paraId="53E06C20"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 xml:space="preserve">6.1 Kiểm toán các nội dung khác  </w:t>
      </w:r>
    </w:p>
    <w:p w14:paraId="63A0DF4A" w14:textId="77777777" w:rsidR="0008588D" w:rsidRPr="00E92312" w:rsidRDefault="0008588D" w:rsidP="0008588D">
      <w:pPr>
        <w:widowControl w:val="0"/>
        <w:spacing w:line="312" w:lineRule="auto"/>
        <w:ind w:firstLine="720"/>
        <w:jc w:val="both"/>
        <w:rPr>
          <w:sz w:val="26"/>
          <w:szCs w:val="26"/>
        </w:rPr>
      </w:pPr>
      <w:r w:rsidRPr="00E92312">
        <w:rPr>
          <w:sz w:val="26"/>
          <w:szCs w:val="26"/>
        </w:rPr>
        <w:t>6.1.1 Kiểm tra tính tuân thủ pháp luật và các qui định có liên quan</w:t>
      </w:r>
    </w:p>
    <w:p w14:paraId="2DA307A7"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6.1.2 Kiểm toán năm đầu tiên – số dư đầu năm </w:t>
      </w:r>
    </w:p>
    <w:p w14:paraId="62696F7A" w14:textId="77777777" w:rsidR="0008588D" w:rsidRPr="00E92312" w:rsidRDefault="0008588D" w:rsidP="0008588D">
      <w:pPr>
        <w:widowControl w:val="0"/>
        <w:spacing w:line="312" w:lineRule="auto"/>
        <w:ind w:firstLine="720"/>
        <w:jc w:val="both"/>
        <w:rPr>
          <w:sz w:val="26"/>
          <w:szCs w:val="26"/>
        </w:rPr>
      </w:pPr>
      <w:r w:rsidRPr="00E92312">
        <w:rPr>
          <w:sz w:val="26"/>
          <w:szCs w:val="26"/>
        </w:rPr>
        <w:t>6.1.3 Soát xét giao dịch với bên liên quan</w:t>
      </w:r>
    </w:p>
    <w:p w14:paraId="01E6850C" w14:textId="77777777" w:rsidR="0008588D" w:rsidRPr="00E92312" w:rsidRDefault="0008588D" w:rsidP="0008588D">
      <w:pPr>
        <w:widowControl w:val="0"/>
        <w:spacing w:line="312" w:lineRule="auto"/>
        <w:ind w:firstLine="720"/>
        <w:jc w:val="both"/>
        <w:rPr>
          <w:sz w:val="26"/>
          <w:szCs w:val="26"/>
        </w:rPr>
      </w:pPr>
      <w:r w:rsidRPr="00E92312">
        <w:rPr>
          <w:sz w:val="26"/>
          <w:szCs w:val="26"/>
        </w:rPr>
        <w:t>6.1.4 Kiểm tra các thông tin khác trong tài liệu có BCTC được kiểm toán</w:t>
      </w:r>
    </w:p>
    <w:p w14:paraId="038ADC27" w14:textId="77777777" w:rsidR="0008588D" w:rsidRPr="00E92312" w:rsidRDefault="0008588D" w:rsidP="0008588D">
      <w:pPr>
        <w:widowControl w:val="0"/>
        <w:spacing w:line="312" w:lineRule="auto"/>
        <w:ind w:firstLine="720"/>
        <w:jc w:val="both"/>
        <w:rPr>
          <w:sz w:val="26"/>
          <w:szCs w:val="26"/>
        </w:rPr>
      </w:pPr>
      <w:r w:rsidRPr="00E92312">
        <w:rPr>
          <w:sz w:val="26"/>
          <w:szCs w:val="26"/>
        </w:rPr>
        <w:t>6.1.5 Soát xét thay đổi chính sách kế toán, ước tính kế toán và sai sót</w:t>
      </w:r>
    </w:p>
    <w:p w14:paraId="012C7FE4"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 xml:space="preserve">6.2 Các tài liệu khác </w:t>
      </w:r>
    </w:p>
    <w:p w14:paraId="23330F62" w14:textId="77777777" w:rsidR="0008588D" w:rsidRPr="00E92312" w:rsidRDefault="0008588D" w:rsidP="0008588D">
      <w:pPr>
        <w:widowControl w:val="0"/>
        <w:spacing w:line="312" w:lineRule="auto"/>
        <w:ind w:firstLine="720"/>
        <w:jc w:val="both"/>
        <w:rPr>
          <w:sz w:val="26"/>
          <w:szCs w:val="26"/>
        </w:rPr>
      </w:pPr>
      <w:r w:rsidRPr="00E92312">
        <w:rPr>
          <w:sz w:val="26"/>
          <w:szCs w:val="26"/>
        </w:rPr>
        <w:t>6.2.1 Trao đổi với chuyên gia</w:t>
      </w:r>
    </w:p>
    <w:p w14:paraId="78E1EAB5" w14:textId="77777777" w:rsidR="0008588D" w:rsidRPr="00E92312" w:rsidRDefault="0008588D" w:rsidP="0008588D">
      <w:pPr>
        <w:widowControl w:val="0"/>
        <w:spacing w:line="312" w:lineRule="auto"/>
        <w:ind w:firstLine="720"/>
        <w:jc w:val="both"/>
        <w:rPr>
          <w:sz w:val="26"/>
          <w:szCs w:val="26"/>
        </w:rPr>
      </w:pPr>
      <w:r w:rsidRPr="00E92312">
        <w:rPr>
          <w:sz w:val="26"/>
          <w:szCs w:val="26"/>
        </w:rPr>
        <w:t>6.2.2 Sử dụng công việc của kiểm toán viên nội bộ</w:t>
      </w:r>
    </w:p>
    <w:p w14:paraId="0DF62AD7" w14:textId="77777777" w:rsidR="0008588D" w:rsidRPr="00E92312" w:rsidRDefault="0008588D" w:rsidP="0008588D">
      <w:pPr>
        <w:widowControl w:val="0"/>
        <w:spacing w:line="312" w:lineRule="auto"/>
        <w:ind w:firstLine="720"/>
        <w:jc w:val="both"/>
        <w:rPr>
          <w:sz w:val="26"/>
          <w:szCs w:val="26"/>
        </w:rPr>
      </w:pPr>
      <w:r w:rsidRPr="00E92312">
        <w:rPr>
          <w:sz w:val="26"/>
          <w:szCs w:val="26"/>
        </w:rPr>
        <w:t>6.2.3 Thủ tục kiểm toán khi khách hàng có sử dụng dịch vụ bên ngoài</w:t>
      </w:r>
    </w:p>
    <w:p w14:paraId="37D62664"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Tài liệu tham khảo của chương:</w:t>
      </w:r>
    </w:p>
    <w:p w14:paraId="2D8B8B38"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Hội Kiểm toán viên hành nghề Việt Nam (2017) </w:t>
      </w:r>
      <w:r w:rsidRPr="00E92312">
        <w:rPr>
          <w:b/>
          <w:i/>
          <w:sz w:val="26"/>
          <w:szCs w:val="26"/>
        </w:rPr>
        <w:t>Chương trình kiểm toán mẫu: Kiểm toán Báo cáo tài chính</w:t>
      </w:r>
      <w:r w:rsidRPr="00E92312">
        <w:rPr>
          <w:sz w:val="26"/>
          <w:szCs w:val="26"/>
        </w:rPr>
        <w:t>, NXB Hồng Đức, Mục H</w:t>
      </w:r>
    </w:p>
    <w:p w14:paraId="5D68A25B" w14:textId="77777777" w:rsidR="0008588D" w:rsidRPr="00E92312" w:rsidRDefault="0008588D" w:rsidP="0008588D">
      <w:pPr>
        <w:widowControl w:val="0"/>
        <w:spacing w:line="312" w:lineRule="auto"/>
        <w:ind w:firstLine="720"/>
        <w:jc w:val="both"/>
        <w:rPr>
          <w:b/>
          <w:sz w:val="26"/>
          <w:szCs w:val="26"/>
        </w:rPr>
      </w:pPr>
    </w:p>
    <w:p w14:paraId="1229740C" w14:textId="77777777" w:rsidR="0008588D" w:rsidRPr="00E92312" w:rsidRDefault="0008588D" w:rsidP="0008588D">
      <w:pPr>
        <w:pStyle w:val="11"/>
      </w:pPr>
      <w:r w:rsidRPr="00E92312">
        <w:t>CHƯƠNG 7: TỔNG HỢP, KẾT LUẬN, LẬP BÁO CÁO</w:t>
      </w:r>
    </w:p>
    <w:p w14:paraId="5B55B4EB" w14:textId="77777777" w:rsidR="0008588D" w:rsidRPr="00E92312" w:rsidRDefault="0008588D" w:rsidP="0008588D">
      <w:pPr>
        <w:widowControl w:val="0"/>
        <w:spacing w:line="312" w:lineRule="auto"/>
        <w:ind w:firstLine="720"/>
        <w:jc w:val="both"/>
        <w:rPr>
          <w:b/>
          <w:sz w:val="26"/>
          <w:szCs w:val="26"/>
        </w:rPr>
      </w:pPr>
      <w:r w:rsidRPr="00E92312">
        <w:rPr>
          <w:i/>
          <w:sz w:val="26"/>
          <w:szCs w:val="26"/>
        </w:rPr>
        <w:t>Chương 7 giới thiệu về các mẫu biểu mà kiểm toán viên sử dụng khi tổng hợp kết quả kiểm toán, đánh giá các bằng chứng, đưa ra kết luận và lập Báo cáo kiểm toán. Nội dung của từng mẫu biểu, các thủ tục mà kiểm toán viên thực hiện trong giai đoạn kết thúc kiểm toán, các nội dung cần ghi chép và cách sắp xếp các mẫu biểu trong hồ sơ kiểm toán sẽ được giới thiệu với người học.</w:t>
      </w:r>
    </w:p>
    <w:p w14:paraId="020A7CEF"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 xml:space="preserve">7.1 Tổng hợp kết quả kiểm toán </w:t>
      </w:r>
    </w:p>
    <w:p w14:paraId="67677CF7"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 xml:space="preserve">7.2 Soát xét, phê duyệt và phát hành báo cáo    </w:t>
      </w:r>
    </w:p>
    <w:p w14:paraId="08320D04"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 xml:space="preserve">7.3 Báo cáo tài chính và Báo cáo kiểm toán </w:t>
      </w:r>
    </w:p>
    <w:p w14:paraId="032A118C"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7.4 Thư quản lý và các tư vấn khác cho khách hàng</w:t>
      </w:r>
    </w:p>
    <w:p w14:paraId="7FEFD915"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 xml:space="preserve">7.5 Tài liệu do khách hàng cung cấp </w:t>
      </w:r>
    </w:p>
    <w:p w14:paraId="2F6807CC" w14:textId="77777777" w:rsidR="0008588D" w:rsidRPr="00317CF2" w:rsidRDefault="0008588D" w:rsidP="0008588D">
      <w:pPr>
        <w:widowControl w:val="0"/>
        <w:spacing w:line="312" w:lineRule="auto"/>
        <w:jc w:val="both"/>
        <w:rPr>
          <w:b/>
          <w:color w:val="000000"/>
          <w:sz w:val="26"/>
          <w:szCs w:val="26"/>
        </w:rPr>
      </w:pPr>
      <w:r w:rsidRPr="00317CF2">
        <w:rPr>
          <w:b/>
          <w:color w:val="000000"/>
          <w:sz w:val="26"/>
          <w:szCs w:val="26"/>
        </w:rPr>
        <w:t>Tài liệu tham khảo của chương:</w:t>
      </w:r>
    </w:p>
    <w:p w14:paraId="44FFEFC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Hội Kiểm toán viên hành nghề Việt Nam (2017) </w:t>
      </w:r>
      <w:r w:rsidRPr="00E92312">
        <w:rPr>
          <w:b/>
          <w:i/>
          <w:sz w:val="26"/>
          <w:szCs w:val="26"/>
        </w:rPr>
        <w:t>Chương trình kiểm toán mẫu: Kiểm toán Báo cáo tài chính</w:t>
      </w:r>
      <w:r w:rsidRPr="00E92312">
        <w:rPr>
          <w:sz w:val="26"/>
          <w:szCs w:val="26"/>
        </w:rPr>
        <w:t>, NXB Hồng Đức, Mục B.</w:t>
      </w:r>
    </w:p>
    <w:p w14:paraId="299DA65E" w14:textId="77777777" w:rsidR="0008588D" w:rsidRPr="00E92312" w:rsidRDefault="0008588D" w:rsidP="0008588D">
      <w:pPr>
        <w:widowControl w:val="0"/>
        <w:spacing w:line="312" w:lineRule="auto"/>
        <w:ind w:firstLine="720"/>
        <w:jc w:val="both"/>
        <w:rPr>
          <w:rFonts w:eastAsia="Times New Roman"/>
          <w:b/>
          <w:color w:val="000000"/>
          <w:sz w:val="26"/>
          <w:szCs w:val="26"/>
        </w:rPr>
      </w:pPr>
      <w:r w:rsidRPr="00E92312">
        <w:rPr>
          <w:sz w:val="26"/>
          <w:szCs w:val="26"/>
        </w:rPr>
        <w:t xml:space="preserve">- 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 chương 7.</w:t>
      </w:r>
    </w:p>
    <w:p w14:paraId="2004232A"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7. GIÁO </w:t>
      </w:r>
      <w:r w:rsidRPr="00317CF2">
        <w:rPr>
          <w:b/>
          <w:color w:val="000000"/>
          <w:sz w:val="26"/>
          <w:szCs w:val="26"/>
        </w:rPr>
        <w:t>TRÌNH</w:t>
      </w:r>
    </w:p>
    <w:p w14:paraId="59C5D2E1"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w:t>
      </w:r>
    </w:p>
    <w:p w14:paraId="1537ECAA"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8. TÀI LIỆU </w:t>
      </w:r>
      <w:r w:rsidRPr="00317CF2">
        <w:rPr>
          <w:b/>
          <w:color w:val="000000"/>
          <w:sz w:val="26"/>
          <w:szCs w:val="26"/>
        </w:rPr>
        <w:t>THAM</w:t>
      </w:r>
      <w:r w:rsidRPr="00E92312">
        <w:rPr>
          <w:rFonts w:eastAsia="Times New Roman"/>
          <w:b/>
          <w:color w:val="000000"/>
          <w:sz w:val="26"/>
          <w:szCs w:val="26"/>
        </w:rPr>
        <w:t xml:space="preserve"> KHẢO</w:t>
      </w:r>
    </w:p>
    <w:p w14:paraId="1D7EF0F4"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Hội Kiểm toán viên hành nghề Việt Nam (2017) </w:t>
      </w:r>
      <w:r w:rsidRPr="00E92312">
        <w:rPr>
          <w:b/>
          <w:i/>
          <w:sz w:val="26"/>
          <w:szCs w:val="26"/>
        </w:rPr>
        <w:t>Chương trình kiểm toán mẫu: Kiểm toán Báo cáo tài chính</w:t>
      </w:r>
      <w:r w:rsidRPr="00E92312">
        <w:rPr>
          <w:sz w:val="26"/>
          <w:szCs w:val="26"/>
        </w:rPr>
        <w:t>, NXB Hồng Đức.</w:t>
      </w:r>
    </w:p>
    <w:p w14:paraId="29EE8726"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Alvin, A. Elder and Beasley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w:t>
      </w:r>
    </w:p>
    <w:p w14:paraId="3EC393B9"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Leung, Coram, Cooper, Richardson (2009) -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w:t>
      </w:r>
    </w:p>
    <w:p w14:paraId="7006EEA8"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Anthony et al. (2006) </w:t>
      </w:r>
      <w:r w:rsidRPr="00E92312">
        <w:rPr>
          <w:b/>
          <w:i/>
          <w:sz w:val="26"/>
          <w:szCs w:val="26"/>
        </w:rPr>
        <w:t>Management Control Systems</w:t>
      </w:r>
      <w:r w:rsidRPr="00E92312">
        <w:rPr>
          <w:sz w:val="26"/>
          <w:szCs w:val="26"/>
        </w:rPr>
        <w:t>, Prentice Hall.</w:t>
      </w:r>
    </w:p>
    <w:p w14:paraId="54FE83B0"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w:t>
      </w:r>
      <w:r w:rsidRPr="00317CF2">
        <w:rPr>
          <w:b/>
          <w:color w:val="000000"/>
          <w:sz w:val="26"/>
          <w:szCs w:val="26"/>
        </w:rPr>
        <w:t>Á</w:t>
      </w:r>
      <w:r w:rsidRPr="00E92312">
        <w:rPr>
          <w:rFonts w:eastAsia="Times New Roman"/>
          <w:b/>
          <w:color w:val="000000"/>
          <w:sz w:val="26"/>
          <w:szCs w:val="26"/>
        </w:rPr>
        <w:t>P ĐÁNH GIÁ HỌC PHẦN</w:t>
      </w:r>
    </w:p>
    <w:p w14:paraId="430EDD11" w14:textId="77777777" w:rsidR="0008588D" w:rsidRPr="00E92312" w:rsidRDefault="0008588D" w:rsidP="0008588D">
      <w:pPr>
        <w:widowControl w:val="0"/>
        <w:spacing w:line="312" w:lineRule="auto"/>
        <w:ind w:firstLine="720"/>
        <w:jc w:val="both"/>
        <w:rPr>
          <w:sz w:val="26"/>
          <w:szCs w:val="26"/>
        </w:rPr>
      </w:pPr>
      <w:r w:rsidRPr="00E92312">
        <w:rPr>
          <w:sz w:val="26"/>
          <w:szCs w:val="26"/>
        </w:rPr>
        <w:t>- Đánh giá học phần theo thang điểm 10:</w:t>
      </w:r>
    </w:p>
    <w:p w14:paraId="2C439EC2" w14:textId="77777777" w:rsidR="0008588D" w:rsidRPr="00E92312" w:rsidRDefault="0008588D" w:rsidP="0008588D">
      <w:pPr>
        <w:widowControl w:val="0"/>
        <w:spacing w:line="312" w:lineRule="auto"/>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r>
      <w:r w:rsidRPr="00E92312">
        <w:rPr>
          <w:sz w:val="26"/>
          <w:szCs w:val="26"/>
        </w:rPr>
        <w:tab/>
      </w:r>
      <w:r w:rsidRPr="00E92312">
        <w:rPr>
          <w:sz w:val="26"/>
          <w:szCs w:val="26"/>
        </w:rPr>
        <w:tab/>
      </w:r>
      <w:r w:rsidRPr="00E92312">
        <w:rPr>
          <w:sz w:val="26"/>
          <w:szCs w:val="26"/>
        </w:rPr>
        <w:tab/>
        <w:t>10%</w:t>
      </w:r>
    </w:p>
    <w:p w14:paraId="392E3A30" w14:textId="77777777" w:rsidR="0008588D" w:rsidRPr="00E92312" w:rsidRDefault="0008588D" w:rsidP="0008588D">
      <w:pPr>
        <w:widowControl w:val="0"/>
        <w:spacing w:line="312" w:lineRule="auto"/>
        <w:ind w:firstLine="720"/>
        <w:jc w:val="both"/>
        <w:rPr>
          <w:sz w:val="26"/>
          <w:szCs w:val="26"/>
        </w:rPr>
      </w:pPr>
      <w:r w:rsidRPr="00E92312">
        <w:rPr>
          <w:sz w:val="26"/>
          <w:szCs w:val="26"/>
        </w:rPr>
        <w:t>+ Bài thực hành giữa kỳ:</w:t>
      </w:r>
      <w:r w:rsidRPr="00E92312">
        <w:rPr>
          <w:sz w:val="26"/>
          <w:szCs w:val="26"/>
        </w:rPr>
        <w:tab/>
      </w:r>
      <w:r w:rsidRPr="00E92312">
        <w:rPr>
          <w:sz w:val="26"/>
          <w:szCs w:val="26"/>
        </w:rPr>
        <w:tab/>
      </w:r>
      <w:r w:rsidRPr="00E92312">
        <w:rPr>
          <w:sz w:val="26"/>
          <w:szCs w:val="26"/>
        </w:rPr>
        <w:tab/>
      </w:r>
      <w:r w:rsidRPr="00E92312">
        <w:rPr>
          <w:sz w:val="26"/>
          <w:szCs w:val="26"/>
        </w:rPr>
        <w:tab/>
        <w:t>60%</w:t>
      </w:r>
    </w:p>
    <w:p w14:paraId="3D7B28BE" w14:textId="77777777" w:rsidR="0008588D" w:rsidRPr="00E92312" w:rsidRDefault="0008588D" w:rsidP="0008588D">
      <w:pPr>
        <w:widowControl w:val="0"/>
        <w:spacing w:line="312" w:lineRule="auto"/>
        <w:ind w:firstLine="720"/>
        <w:jc w:val="both"/>
        <w:rPr>
          <w:sz w:val="26"/>
          <w:szCs w:val="26"/>
        </w:rPr>
      </w:pPr>
      <w:r w:rsidRPr="00E92312">
        <w:rPr>
          <w:sz w:val="26"/>
          <w:szCs w:val="26"/>
        </w:rPr>
        <w:t>+ Bài kiểm tra hiểu biết cuối kỳ (vấn đáp):</w:t>
      </w:r>
      <w:r w:rsidRPr="00E92312">
        <w:rPr>
          <w:sz w:val="26"/>
          <w:szCs w:val="26"/>
        </w:rPr>
        <w:tab/>
        <w:t>30%</w:t>
      </w:r>
    </w:p>
    <w:p w14:paraId="38D6CAAE"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232A3DE5" w14:textId="77777777" w:rsidR="0008588D" w:rsidRPr="00E92312" w:rsidRDefault="0008588D" w:rsidP="0008588D">
      <w:pPr>
        <w:widowControl w:val="0"/>
        <w:spacing w:line="312" w:lineRule="auto"/>
        <w:ind w:firstLine="720"/>
        <w:jc w:val="both"/>
        <w:rPr>
          <w:sz w:val="26"/>
          <w:szCs w:val="26"/>
        </w:rPr>
      </w:pPr>
      <w:r w:rsidRPr="00E92312">
        <w:rPr>
          <w:sz w:val="26"/>
          <w:szCs w:val="26"/>
        </w:rPr>
        <w:t>- Chủ động nghiên cứu tài liệu, giáo trình để trao đổi và thảo luận, làm việc theo nhóm trên lớp. Tham gia kiểm tra định kỳ và thi hết môn theo quy chế.</w:t>
      </w:r>
    </w:p>
    <w:tbl>
      <w:tblPr>
        <w:tblW w:w="8723" w:type="dxa"/>
        <w:jc w:val="center"/>
        <w:tblLook w:val="01E0" w:firstRow="1" w:lastRow="1" w:firstColumn="1" w:lastColumn="1" w:noHBand="0" w:noVBand="0"/>
      </w:tblPr>
      <w:tblGrid>
        <w:gridCol w:w="4069"/>
        <w:gridCol w:w="4654"/>
      </w:tblGrid>
      <w:tr w:rsidR="0008588D" w:rsidRPr="00E92312" w14:paraId="6436306B" w14:textId="77777777" w:rsidTr="003E0FF4">
        <w:trPr>
          <w:jc w:val="center"/>
        </w:trPr>
        <w:tc>
          <w:tcPr>
            <w:tcW w:w="4069" w:type="dxa"/>
          </w:tcPr>
          <w:p w14:paraId="26953503" w14:textId="77777777" w:rsidR="0008588D" w:rsidRPr="00E92312" w:rsidRDefault="0008588D" w:rsidP="003E0FF4">
            <w:pPr>
              <w:widowControl w:val="0"/>
              <w:spacing w:line="312" w:lineRule="auto"/>
              <w:jc w:val="center"/>
              <w:rPr>
                <w:rFonts w:eastAsia="Times New Roman"/>
                <w:b/>
                <w:sz w:val="26"/>
                <w:szCs w:val="26"/>
              </w:rPr>
            </w:pPr>
          </w:p>
        </w:tc>
        <w:tc>
          <w:tcPr>
            <w:tcW w:w="4654" w:type="dxa"/>
            <w:hideMark/>
          </w:tcPr>
          <w:p w14:paraId="451F7E1E"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i/>
                <w:iCs/>
                <w:sz w:val="26"/>
                <w:szCs w:val="26"/>
              </w:rPr>
              <w:t>Hà Nội, ngày .... tháng ..... năm 2019</w:t>
            </w:r>
          </w:p>
        </w:tc>
      </w:tr>
      <w:tr w:rsidR="0008588D" w:rsidRPr="00E92312" w14:paraId="55A400DF" w14:textId="77777777" w:rsidTr="003E0FF4">
        <w:trPr>
          <w:jc w:val="center"/>
        </w:trPr>
        <w:tc>
          <w:tcPr>
            <w:tcW w:w="4069" w:type="dxa"/>
          </w:tcPr>
          <w:p w14:paraId="0DEC6BD1"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TRƯỞNG BỘ MÔN</w:t>
            </w:r>
          </w:p>
          <w:p w14:paraId="41F0D677" w14:textId="77777777" w:rsidR="0008588D" w:rsidRPr="00E92312" w:rsidRDefault="0008588D" w:rsidP="003E0FF4">
            <w:pPr>
              <w:widowControl w:val="0"/>
              <w:spacing w:line="312" w:lineRule="auto"/>
              <w:jc w:val="center"/>
              <w:rPr>
                <w:rFonts w:eastAsia="Times New Roman"/>
                <w:sz w:val="26"/>
                <w:szCs w:val="26"/>
              </w:rPr>
            </w:pPr>
          </w:p>
          <w:p w14:paraId="4F606D25" w14:textId="77777777" w:rsidR="0008588D" w:rsidRPr="00E92312" w:rsidRDefault="0008588D" w:rsidP="003E0FF4">
            <w:pPr>
              <w:widowControl w:val="0"/>
              <w:spacing w:line="312" w:lineRule="auto"/>
              <w:jc w:val="center"/>
              <w:rPr>
                <w:rFonts w:eastAsia="Times New Roman"/>
                <w:sz w:val="26"/>
                <w:szCs w:val="26"/>
              </w:rPr>
            </w:pPr>
          </w:p>
          <w:p w14:paraId="4147FD15" w14:textId="77777777" w:rsidR="0008588D" w:rsidRPr="00E92312" w:rsidRDefault="0008588D" w:rsidP="003E0FF4">
            <w:pPr>
              <w:widowControl w:val="0"/>
              <w:spacing w:line="312" w:lineRule="auto"/>
              <w:jc w:val="center"/>
              <w:rPr>
                <w:rFonts w:eastAsia="Times New Roman"/>
                <w:sz w:val="26"/>
                <w:szCs w:val="26"/>
              </w:rPr>
            </w:pPr>
          </w:p>
          <w:p w14:paraId="01C4E3E7" w14:textId="77777777" w:rsidR="0008588D" w:rsidRPr="00E92312" w:rsidRDefault="0008588D" w:rsidP="003E0FF4">
            <w:pPr>
              <w:widowControl w:val="0"/>
              <w:spacing w:line="312" w:lineRule="auto"/>
              <w:jc w:val="center"/>
              <w:rPr>
                <w:rFonts w:eastAsia="Times New Roman"/>
                <w:sz w:val="26"/>
                <w:szCs w:val="26"/>
              </w:rPr>
            </w:pPr>
          </w:p>
          <w:p w14:paraId="7967BD27"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b/>
                <w:sz w:val="26"/>
                <w:szCs w:val="26"/>
              </w:rPr>
              <w:t>PGS.TS. Nguyễn Thị Phương Hoa</w:t>
            </w:r>
          </w:p>
        </w:tc>
        <w:tc>
          <w:tcPr>
            <w:tcW w:w="4654" w:type="dxa"/>
          </w:tcPr>
          <w:p w14:paraId="1BD06FC4" w14:textId="77777777" w:rsidR="0008588D" w:rsidRPr="00E92312" w:rsidRDefault="0008588D" w:rsidP="003E0FF4">
            <w:pPr>
              <w:widowControl w:val="0"/>
              <w:spacing w:line="312" w:lineRule="auto"/>
              <w:jc w:val="center"/>
              <w:rPr>
                <w:rFonts w:eastAsia="Times New Roman"/>
                <w:sz w:val="26"/>
                <w:szCs w:val="26"/>
              </w:rPr>
            </w:pPr>
            <w:r w:rsidRPr="00E92312">
              <w:rPr>
                <w:rFonts w:eastAsia="Times New Roman"/>
                <w:sz w:val="26"/>
                <w:szCs w:val="26"/>
              </w:rPr>
              <w:t>HIỆU TRƯỞNG</w:t>
            </w:r>
          </w:p>
          <w:p w14:paraId="265C80A8" w14:textId="77777777" w:rsidR="0008588D" w:rsidRPr="00E92312" w:rsidRDefault="0008588D" w:rsidP="003E0FF4">
            <w:pPr>
              <w:widowControl w:val="0"/>
              <w:spacing w:line="312" w:lineRule="auto"/>
              <w:jc w:val="center"/>
              <w:rPr>
                <w:rFonts w:eastAsia="Times New Roman"/>
                <w:sz w:val="26"/>
                <w:szCs w:val="26"/>
              </w:rPr>
            </w:pPr>
          </w:p>
          <w:p w14:paraId="45C06753" w14:textId="77777777" w:rsidR="0008588D" w:rsidRPr="00E92312" w:rsidRDefault="0008588D" w:rsidP="003E0FF4">
            <w:pPr>
              <w:widowControl w:val="0"/>
              <w:spacing w:line="312" w:lineRule="auto"/>
              <w:jc w:val="center"/>
              <w:rPr>
                <w:rFonts w:eastAsia="Times New Roman"/>
                <w:sz w:val="26"/>
                <w:szCs w:val="26"/>
              </w:rPr>
            </w:pPr>
          </w:p>
          <w:p w14:paraId="0148C122" w14:textId="77777777" w:rsidR="0008588D" w:rsidRPr="00E92312" w:rsidRDefault="0008588D" w:rsidP="003E0FF4">
            <w:pPr>
              <w:widowControl w:val="0"/>
              <w:spacing w:line="312" w:lineRule="auto"/>
              <w:jc w:val="center"/>
              <w:rPr>
                <w:rFonts w:eastAsia="Times New Roman"/>
                <w:sz w:val="26"/>
                <w:szCs w:val="26"/>
              </w:rPr>
            </w:pPr>
          </w:p>
          <w:p w14:paraId="5F25F0FE" w14:textId="77777777" w:rsidR="0008588D" w:rsidRPr="00E92312" w:rsidRDefault="0008588D" w:rsidP="003E0FF4">
            <w:pPr>
              <w:widowControl w:val="0"/>
              <w:spacing w:line="312" w:lineRule="auto"/>
              <w:jc w:val="center"/>
              <w:rPr>
                <w:rFonts w:eastAsia="Times New Roman"/>
                <w:sz w:val="26"/>
                <w:szCs w:val="26"/>
              </w:rPr>
            </w:pPr>
          </w:p>
          <w:p w14:paraId="4D9B3097" w14:textId="77777777" w:rsidR="0008588D" w:rsidRPr="00E92312" w:rsidRDefault="0008588D" w:rsidP="003E0FF4">
            <w:pPr>
              <w:widowControl w:val="0"/>
              <w:spacing w:line="312" w:lineRule="auto"/>
              <w:jc w:val="center"/>
              <w:rPr>
                <w:rFonts w:eastAsia="Times New Roman"/>
                <w:b/>
                <w:sz w:val="26"/>
                <w:szCs w:val="26"/>
              </w:rPr>
            </w:pPr>
            <w:r w:rsidRPr="00E92312">
              <w:rPr>
                <w:rFonts w:eastAsia="Times New Roman"/>
                <w:b/>
                <w:sz w:val="26"/>
                <w:szCs w:val="26"/>
              </w:rPr>
              <w:t>PGS.TS Phạm Hồng Chương</w:t>
            </w:r>
          </w:p>
        </w:tc>
      </w:tr>
    </w:tbl>
    <w:p w14:paraId="0FC25A0F" w14:textId="77777777" w:rsidR="0008588D" w:rsidRPr="00E92312" w:rsidRDefault="0008588D" w:rsidP="0008588D">
      <w:pPr>
        <w:widowControl w:val="0"/>
        <w:spacing w:line="312" w:lineRule="auto"/>
        <w:ind w:firstLine="720"/>
        <w:jc w:val="both"/>
        <w:rPr>
          <w:rFonts w:eastAsia="Times New Roman"/>
          <w:iCs/>
          <w:color w:val="000000"/>
          <w:sz w:val="26"/>
          <w:szCs w:val="26"/>
        </w:rPr>
      </w:pPr>
    </w:p>
    <w:p w14:paraId="2E05AC45"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74127433" w14:textId="77777777" w:rsidTr="003E0FF4">
        <w:trPr>
          <w:trHeight w:val="854"/>
          <w:jc w:val="center"/>
        </w:trPr>
        <w:tc>
          <w:tcPr>
            <w:tcW w:w="4756" w:type="dxa"/>
          </w:tcPr>
          <w:p w14:paraId="2AAE9D19"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07CD8D3F"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73B05019"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DFDC159"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1AEF4D53"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69762265"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0300BDDE" w14:textId="77777777" w:rsidR="0008588D" w:rsidRPr="00E92312"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4E80B282"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3A4CFC4C" w14:textId="77777777" w:rsidR="0008588D" w:rsidRPr="00E92312" w:rsidRDefault="0008588D" w:rsidP="0008588D">
      <w:pPr>
        <w:widowControl w:val="0"/>
        <w:spacing w:line="312" w:lineRule="auto"/>
        <w:jc w:val="center"/>
        <w:rPr>
          <w:sz w:val="26"/>
          <w:szCs w:val="26"/>
        </w:rPr>
      </w:pPr>
      <w:r w:rsidRPr="00E92312">
        <w:rPr>
          <w:sz w:val="26"/>
          <w:szCs w:val="26"/>
        </w:rPr>
        <w:t xml:space="preserve">TRÌNH ĐỘ ĐÀO TẠO: </w:t>
      </w:r>
      <w:r w:rsidRPr="00E92312">
        <w:rPr>
          <w:b/>
          <w:bCs/>
          <w:sz w:val="26"/>
          <w:szCs w:val="26"/>
        </w:rPr>
        <w:t>ĐẠI HỌC</w:t>
      </w:r>
      <w:r w:rsidRPr="00E92312">
        <w:rPr>
          <w:sz w:val="26"/>
          <w:szCs w:val="26"/>
        </w:rPr>
        <w:tab/>
        <w:t xml:space="preserve">LOẠI HÌNH ĐÀO TẠO: </w:t>
      </w:r>
      <w:r w:rsidRPr="00E92312">
        <w:rPr>
          <w:b/>
          <w:bCs/>
          <w:sz w:val="26"/>
          <w:szCs w:val="26"/>
        </w:rPr>
        <w:t>CHÍNH QUY</w:t>
      </w:r>
    </w:p>
    <w:p w14:paraId="3677BCA3" w14:textId="77777777" w:rsidR="0008588D" w:rsidRPr="00E92312" w:rsidRDefault="0008588D" w:rsidP="0008588D">
      <w:pPr>
        <w:widowControl w:val="0"/>
        <w:spacing w:line="312" w:lineRule="auto"/>
        <w:ind w:firstLine="720"/>
        <w:jc w:val="both"/>
        <w:rPr>
          <w:color w:val="000000"/>
          <w:sz w:val="26"/>
          <w:szCs w:val="26"/>
        </w:rPr>
      </w:pPr>
    </w:p>
    <w:p w14:paraId="2A8C8891" w14:textId="77777777" w:rsidR="0008588D" w:rsidRPr="00E92312" w:rsidRDefault="0008588D" w:rsidP="0008588D">
      <w:pPr>
        <w:widowControl w:val="0"/>
        <w:numPr>
          <w:ilvl w:val="0"/>
          <w:numId w:val="158"/>
        </w:numPr>
        <w:spacing w:line="312" w:lineRule="auto"/>
        <w:ind w:left="0" w:firstLine="0"/>
        <w:jc w:val="both"/>
        <w:rPr>
          <w:b/>
          <w:bCs/>
          <w:color w:val="000000"/>
          <w:sz w:val="26"/>
          <w:szCs w:val="26"/>
        </w:rPr>
      </w:pPr>
      <w:r w:rsidRPr="00E92312">
        <w:rPr>
          <w:b/>
          <w:bCs/>
          <w:color w:val="000000"/>
          <w:sz w:val="26"/>
          <w:szCs w:val="26"/>
        </w:rPr>
        <w:t>TÊN HỌC PHẦN</w:t>
      </w:r>
    </w:p>
    <w:p w14:paraId="6C5FE3DC" w14:textId="77777777" w:rsidR="0008588D" w:rsidRPr="00E92312" w:rsidRDefault="0008588D" w:rsidP="0008588D">
      <w:pPr>
        <w:widowControl w:val="0"/>
        <w:spacing w:line="312" w:lineRule="auto"/>
        <w:ind w:firstLine="720"/>
        <w:jc w:val="both"/>
        <w:rPr>
          <w:b/>
          <w:bCs/>
          <w:color w:val="000000"/>
          <w:sz w:val="26"/>
          <w:szCs w:val="26"/>
        </w:rPr>
      </w:pPr>
      <w:r w:rsidRPr="00E92312">
        <w:rPr>
          <w:b/>
          <w:bCs/>
          <w:color w:val="000000"/>
          <w:sz w:val="26"/>
          <w:szCs w:val="26"/>
        </w:rPr>
        <w:t xml:space="preserve">Tiếng Việt: </w:t>
      </w:r>
      <w:r w:rsidRPr="00E92312">
        <w:rPr>
          <w:b/>
          <w:bCs/>
          <w:color w:val="000000"/>
          <w:sz w:val="26"/>
          <w:szCs w:val="26"/>
        </w:rPr>
        <w:tab/>
      </w:r>
      <w:r w:rsidRPr="00E92312">
        <w:rPr>
          <w:b/>
          <w:bCs/>
          <w:color w:val="000000"/>
          <w:sz w:val="26"/>
          <w:szCs w:val="26"/>
        </w:rPr>
        <w:tab/>
      </w:r>
      <w:r w:rsidRPr="00F339A1">
        <w:rPr>
          <w:b/>
          <w:bCs/>
          <w:iCs/>
          <w:color w:val="000000"/>
          <w:sz w:val="26"/>
          <w:szCs w:val="26"/>
        </w:rPr>
        <w:t xml:space="preserve">Quản trị </w:t>
      </w:r>
      <w:r>
        <w:rPr>
          <w:b/>
          <w:bCs/>
          <w:iCs/>
          <w:color w:val="000000"/>
          <w:sz w:val="26"/>
          <w:szCs w:val="26"/>
        </w:rPr>
        <w:t>t</w:t>
      </w:r>
      <w:r w:rsidRPr="00F339A1">
        <w:rPr>
          <w:b/>
          <w:bCs/>
          <w:iCs/>
          <w:color w:val="000000"/>
          <w:sz w:val="26"/>
          <w:szCs w:val="26"/>
        </w:rPr>
        <w:t>ài chính</w:t>
      </w:r>
    </w:p>
    <w:p w14:paraId="35B5702D" w14:textId="77777777" w:rsidR="0008588D" w:rsidRPr="00F339A1" w:rsidRDefault="0008588D" w:rsidP="0008588D">
      <w:pPr>
        <w:widowControl w:val="0"/>
        <w:spacing w:line="312" w:lineRule="auto"/>
        <w:ind w:firstLine="720"/>
        <w:jc w:val="both"/>
        <w:rPr>
          <w:b/>
          <w:bCs/>
          <w:color w:val="000000"/>
          <w:sz w:val="26"/>
          <w:szCs w:val="26"/>
        </w:rPr>
      </w:pPr>
      <w:r w:rsidRPr="00E92312">
        <w:rPr>
          <w:b/>
          <w:bCs/>
          <w:color w:val="000000"/>
          <w:sz w:val="26"/>
          <w:szCs w:val="26"/>
        </w:rPr>
        <w:t xml:space="preserve">Tiếng Anh:  </w:t>
      </w:r>
      <w:r w:rsidRPr="00E92312">
        <w:rPr>
          <w:b/>
          <w:bCs/>
          <w:color w:val="000000"/>
          <w:sz w:val="26"/>
          <w:szCs w:val="26"/>
        </w:rPr>
        <w:tab/>
      </w:r>
      <w:r w:rsidRPr="00E92312">
        <w:rPr>
          <w:b/>
          <w:bCs/>
          <w:color w:val="000000"/>
          <w:sz w:val="26"/>
          <w:szCs w:val="26"/>
        </w:rPr>
        <w:tab/>
      </w:r>
      <w:r w:rsidRPr="00F339A1">
        <w:rPr>
          <w:b/>
          <w:bCs/>
          <w:iCs/>
          <w:color w:val="000000"/>
          <w:sz w:val="26"/>
          <w:szCs w:val="26"/>
        </w:rPr>
        <w:t>Financial Management</w:t>
      </w:r>
    </w:p>
    <w:p w14:paraId="0C9D2E91" w14:textId="77777777" w:rsidR="0008588D" w:rsidRPr="00F339A1" w:rsidRDefault="0008588D" w:rsidP="0008588D">
      <w:pPr>
        <w:widowControl w:val="0"/>
        <w:spacing w:line="312" w:lineRule="auto"/>
        <w:ind w:firstLine="720"/>
        <w:jc w:val="both"/>
        <w:rPr>
          <w:color w:val="000000"/>
          <w:sz w:val="26"/>
          <w:szCs w:val="26"/>
        </w:rPr>
      </w:pPr>
      <w:r w:rsidRPr="00F339A1">
        <w:rPr>
          <w:b/>
          <w:bCs/>
          <w:color w:val="000000"/>
          <w:sz w:val="26"/>
          <w:szCs w:val="26"/>
        </w:rPr>
        <w:t xml:space="preserve">Mã học phần: </w:t>
      </w:r>
      <w:r w:rsidRPr="00F339A1">
        <w:rPr>
          <w:color w:val="000000"/>
          <w:sz w:val="26"/>
          <w:szCs w:val="26"/>
        </w:rPr>
        <w:tab/>
      </w:r>
      <w:r w:rsidRPr="00F339A1">
        <w:rPr>
          <w:b/>
          <w:bCs/>
          <w:iCs/>
          <w:color w:val="000000"/>
          <w:sz w:val="26"/>
          <w:szCs w:val="26"/>
        </w:rPr>
        <w:t>NHTC1102</w:t>
      </w:r>
      <w:r w:rsidRPr="00F339A1">
        <w:rPr>
          <w:iCs/>
          <w:sz w:val="26"/>
          <w:szCs w:val="26"/>
        </w:rPr>
        <w:t xml:space="preserve"> </w:t>
      </w:r>
      <w:r w:rsidRPr="00F339A1">
        <w:rPr>
          <w:sz w:val="26"/>
          <w:szCs w:val="26"/>
        </w:rPr>
        <w:tab/>
      </w:r>
      <w:r w:rsidRPr="00F339A1">
        <w:rPr>
          <w:sz w:val="26"/>
          <w:szCs w:val="26"/>
        </w:rPr>
        <w:tab/>
      </w:r>
      <w:r w:rsidRPr="00F339A1">
        <w:rPr>
          <w:sz w:val="26"/>
          <w:szCs w:val="26"/>
        </w:rPr>
        <w:tab/>
      </w:r>
      <w:r w:rsidRPr="00F339A1">
        <w:rPr>
          <w:sz w:val="26"/>
          <w:szCs w:val="26"/>
        </w:rPr>
        <w:tab/>
      </w:r>
      <w:r w:rsidRPr="00F339A1">
        <w:rPr>
          <w:sz w:val="26"/>
          <w:szCs w:val="26"/>
        </w:rPr>
        <w:tab/>
      </w:r>
      <w:r w:rsidRPr="00F339A1">
        <w:rPr>
          <w:b/>
          <w:bCs/>
          <w:sz w:val="26"/>
          <w:szCs w:val="26"/>
        </w:rPr>
        <w:t>Số</w:t>
      </w:r>
      <w:r w:rsidRPr="00F339A1">
        <w:rPr>
          <w:b/>
          <w:bCs/>
          <w:color w:val="000000"/>
          <w:sz w:val="26"/>
          <w:szCs w:val="26"/>
        </w:rPr>
        <w:t xml:space="preserve"> tín chỉ: </w:t>
      </w:r>
      <w:r w:rsidRPr="00F339A1">
        <w:rPr>
          <w:b/>
          <w:bCs/>
          <w:color w:val="000000"/>
          <w:sz w:val="26"/>
          <w:szCs w:val="26"/>
        </w:rPr>
        <w:tab/>
      </w:r>
      <w:r w:rsidRPr="00F339A1">
        <w:rPr>
          <w:b/>
          <w:bCs/>
          <w:iCs/>
          <w:color w:val="000000"/>
          <w:sz w:val="26"/>
          <w:szCs w:val="26"/>
        </w:rPr>
        <w:t>3</w:t>
      </w:r>
    </w:p>
    <w:p w14:paraId="05101758" w14:textId="77777777" w:rsidR="0008588D" w:rsidRPr="00F339A1" w:rsidRDefault="0008588D" w:rsidP="0008588D">
      <w:pPr>
        <w:widowControl w:val="0"/>
        <w:spacing w:line="312" w:lineRule="auto"/>
        <w:jc w:val="both"/>
        <w:rPr>
          <w:b/>
          <w:bCs/>
          <w:color w:val="000000"/>
          <w:sz w:val="26"/>
          <w:szCs w:val="26"/>
        </w:rPr>
      </w:pPr>
      <w:r w:rsidRPr="00F339A1">
        <w:rPr>
          <w:color w:val="000000"/>
          <w:sz w:val="26"/>
          <w:szCs w:val="26"/>
        </w:rPr>
        <w:t>2.</w:t>
      </w:r>
      <w:r w:rsidRPr="00F339A1">
        <w:rPr>
          <w:b/>
          <w:bCs/>
          <w:color w:val="000000"/>
          <w:sz w:val="26"/>
          <w:szCs w:val="26"/>
        </w:rPr>
        <w:t xml:space="preserve"> BỘ MÔN PHỤ TRÁCH GIẢNG DẠY:</w:t>
      </w:r>
      <w:r w:rsidRPr="00F339A1">
        <w:rPr>
          <w:color w:val="000000"/>
          <w:sz w:val="26"/>
          <w:szCs w:val="26"/>
        </w:rPr>
        <w:t xml:space="preserve"> </w:t>
      </w:r>
      <w:r w:rsidRPr="00F339A1">
        <w:rPr>
          <w:b/>
          <w:bCs/>
          <w:iCs/>
          <w:color w:val="000000"/>
          <w:sz w:val="26"/>
          <w:szCs w:val="26"/>
        </w:rPr>
        <w:t>Tài chính Doanh nghiệp</w:t>
      </w:r>
      <w:r w:rsidRPr="00F339A1">
        <w:rPr>
          <w:b/>
          <w:bCs/>
          <w:color w:val="000000"/>
          <w:sz w:val="26"/>
          <w:szCs w:val="26"/>
        </w:rPr>
        <w:t xml:space="preserve"> </w:t>
      </w:r>
    </w:p>
    <w:p w14:paraId="555C33F4" w14:textId="77777777" w:rsidR="0008588D" w:rsidRPr="00E92312" w:rsidRDefault="0008588D" w:rsidP="0008588D">
      <w:pPr>
        <w:widowControl w:val="0"/>
        <w:spacing w:line="312" w:lineRule="auto"/>
        <w:jc w:val="both"/>
        <w:rPr>
          <w:b/>
          <w:bCs/>
          <w:color w:val="808080"/>
          <w:sz w:val="26"/>
          <w:szCs w:val="26"/>
        </w:rPr>
      </w:pPr>
      <w:r w:rsidRPr="00F339A1">
        <w:rPr>
          <w:color w:val="000000"/>
          <w:sz w:val="26"/>
          <w:szCs w:val="26"/>
        </w:rPr>
        <w:t xml:space="preserve">3. </w:t>
      </w:r>
      <w:r w:rsidRPr="00F339A1">
        <w:rPr>
          <w:b/>
          <w:bCs/>
          <w:color w:val="000000"/>
          <w:sz w:val="26"/>
          <w:szCs w:val="26"/>
        </w:rPr>
        <w:t>ĐIỀU KIỆN HỌC TRƯỚC:</w:t>
      </w:r>
      <w:r w:rsidRPr="00F339A1">
        <w:rPr>
          <w:color w:val="000000"/>
          <w:sz w:val="26"/>
          <w:szCs w:val="26"/>
        </w:rPr>
        <w:t xml:space="preserve"> </w:t>
      </w:r>
      <w:r w:rsidRPr="00F339A1">
        <w:rPr>
          <w:b/>
          <w:bCs/>
          <w:iCs/>
          <w:sz w:val="26"/>
          <w:szCs w:val="26"/>
        </w:rPr>
        <w:t>Lý thuyết tài chính tiền tệ và Kế toán tài chính</w:t>
      </w:r>
    </w:p>
    <w:p w14:paraId="4D41FF31" w14:textId="77777777" w:rsidR="0008588D" w:rsidRPr="00E92312" w:rsidRDefault="0008588D" w:rsidP="0008588D">
      <w:pPr>
        <w:widowControl w:val="0"/>
        <w:spacing w:line="312" w:lineRule="auto"/>
        <w:jc w:val="both"/>
        <w:rPr>
          <w:b/>
          <w:bCs/>
          <w:color w:val="000000"/>
          <w:sz w:val="26"/>
          <w:szCs w:val="26"/>
        </w:rPr>
      </w:pPr>
      <w:r w:rsidRPr="00E92312">
        <w:rPr>
          <w:color w:val="000000"/>
          <w:sz w:val="26"/>
          <w:szCs w:val="26"/>
        </w:rPr>
        <w:t xml:space="preserve">4. </w:t>
      </w:r>
      <w:r w:rsidRPr="00E92312">
        <w:rPr>
          <w:b/>
          <w:bCs/>
          <w:color w:val="000000"/>
          <w:sz w:val="26"/>
          <w:szCs w:val="26"/>
        </w:rPr>
        <w:t>MÔ TẢ HỌC PHẦN:</w:t>
      </w:r>
    </w:p>
    <w:p w14:paraId="77E7D5B0" w14:textId="77777777" w:rsidR="0008588D" w:rsidRPr="00E92312" w:rsidRDefault="0008588D" w:rsidP="0008588D">
      <w:pPr>
        <w:widowControl w:val="0"/>
        <w:spacing w:line="312" w:lineRule="auto"/>
        <w:ind w:firstLine="720"/>
        <w:jc w:val="both"/>
        <w:rPr>
          <w:sz w:val="26"/>
          <w:szCs w:val="26"/>
        </w:rPr>
      </w:pPr>
      <w:r w:rsidRPr="00E92312">
        <w:rPr>
          <w:sz w:val="26"/>
          <w:szCs w:val="26"/>
        </w:rPr>
        <w:t>Học phần Quản trị Tài chính nghiên cứu các vấn đề lý thuyết cơ bản về quản trị tài chính doanh nghiệp: đặc điểm các nguồn vốn của doanh nghiệp, các ph</w:t>
      </w:r>
      <w:r w:rsidRPr="00E92312">
        <w:rPr>
          <w:sz w:val="26"/>
          <w:szCs w:val="26"/>
        </w:rPr>
        <w:softHyphen/>
        <w:t>ương thức huy động vốn, cơ cấu vốn và chi phí vốn, các quyết định đầu tư dài hạn của doanh nghiệp, phân tích tình hình tài chính doanh nghiệp, các quyết định tài chính ngắn hạn của doanh nghiệp: quản lý dòng tiền vào, ra, phân tích các chính sách tín dụng th</w:t>
      </w:r>
      <w:r w:rsidRPr="00E92312">
        <w:rPr>
          <w:sz w:val="26"/>
          <w:szCs w:val="26"/>
        </w:rPr>
        <w:softHyphen/>
        <w:t xml:space="preserve">ương mại của doanh nghiệp, tác động của thuế đến hoạt động tài chính doanh nghiệp. </w:t>
      </w:r>
    </w:p>
    <w:p w14:paraId="13FDA771" w14:textId="77777777" w:rsidR="0008588D" w:rsidRPr="00E92312" w:rsidRDefault="0008588D" w:rsidP="0008588D">
      <w:pPr>
        <w:widowControl w:val="0"/>
        <w:spacing w:line="312" w:lineRule="auto"/>
        <w:jc w:val="both"/>
        <w:rPr>
          <w:color w:val="000000"/>
          <w:sz w:val="26"/>
          <w:szCs w:val="26"/>
        </w:rPr>
      </w:pPr>
      <w:r w:rsidRPr="00317CF2">
        <w:rPr>
          <w:b/>
          <w:color w:val="000000"/>
          <w:sz w:val="26"/>
          <w:szCs w:val="26"/>
        </w:rPr>
        <w:t>5.</w:t>
      </w:r>
      <w:r w:rsidRPr="00E92312">
        <w:rPr>
          <w:color w:val="000000"/>
          <w:sz w:val="26"/>
          <w:szCs w:val="26"/>
        </w:rPr>
        <w:t xml:space="preserve"> </w:t>
      </w:r>
      <w:r w:rsidRPr="00E92312">
        <w:rPr>
          <w:b/>
          <w:bCs/>
          <w:color w:val="000000"/>
          <w:sz w:val="26"/>
          <w:szCs w:val="26"/>
        </w:rPr>
        <w:t>MỤC TIÊU HỌC PHẦN:</w:t>
      </w:r>
      <w:r w:rsidRPr="00E92312">
        <w:rPr>
          <w:color w:val="000000"/>
          <w:sz w:val="26"/>
          <w:szCs w:val="26"/>
        </w:rPr>
        <w:t xml:space="preserve"> </w:t>
      </w:r>
    </w:p>
    <w:p w14:paraId="050D601D" w14:textId="77777777" w:rsidR="0008588D" w:rsidRPr="00E92312" w:rsidRDefault="0008588D" w:rsidP="0008588D">
      <w:pPr>
        <w:widowControl w:val="0"/>
        <w:spacing w:line="312" w:lineRule="auto"/>
        <w:ind w:firstLine="720"/>
        <w:jc w:val="both"/>
        <w:rPr>
          <w:sz w:val="26"/>
          <w:szCs w:val="26"/>
        </w:rPr>
      </w:pPr>
      <w:r w:rsidRPr="00E92312">
        <w:rPr>
          <w:sz w:val="26"/>
          <w:szCs w:val="26"/>
        </w:rPr>
        <w:t>Học phần nhằm trang bị cho sinh viên những kiến thức cơ bản về tài chính doanh nghiệp, các kỹ năng phân tích, đánh giá, giải quyết các vấn đề cơ bản của tài chính doanh nghiệp nh</w:t>
      </w:r>
      <w:r w:rsidRPr="00E92312">
        <w:rPr>
          <w:sz w:val="26"/>
          <w:szCs w:val="26"/>
        </w:rPr>
        <w:softHyphen/>
        <w:t>ư: phân tích tài chính, lựa chọn nguồn tài trợ, phân tích và lựa chọn cơ cấu vốn tối ưu, đưa ra quyết định quản lý tài sản ngắn hạn của doanh nghiệp. Cụ thể như sau:</w:t>
      </w:r>
    </w:p>
    <w:p w14:paraId="6D2CE5A4" w14:textId="77777777" w:rsidR="0008588D" w:rsidRPr="00E92312" w:rsidRDefault="0008588D" w:rsidP="0008588D">
      <w:pPr>
        <w:widowControl w:val="0"/>
        <w:spacing w:line="312" w:lineRule="auto"/>
        <w:ind w:firstLine="720"/>
        <w:jc w:val="both"/>
        <w:rPr>
          <w:b/>
          <w:bCs/>
          <w:i/>
          <w:iCs/>
          <w:sz w:val="26"/>
          <w:szCs w:val="26"/>
        </w:rPr>
      </w:pPr>
      <w:r w:rsidRPr="00E92312">
        <w:rPr>
          <w:b/>
          <w:bCs/>
          <w:i/>
          <w:iCs/>
          <w:sz w:val="26"/>
          <w:szCs w:val="26"/>
        </w:rPr>
        <w:t>Mục tiêu lý thuyết:</w:t>
      </w:r>
    </w:p>
    <w:p w14:paraId="6E72ABC0" w14:textId="77777777" w:rsidR="0008588D" w:rsidRPr="00E92312" w:rsidRDefault="0008588D" w:rsidP="0008588D">
      <w:pPr>
        <w:widowControl w:val="0"/>
        <w:numPr>
          <w:ilvl w:val="0"/>
          <w:numId w:val="156"/>
        </w:numPr>
        <w:tabs>
          <w:tab w:val="left" w:pos="1134"/>
        </w:tabs>
        <w:spacing w:line="312" w:lineRule="auto"/>
        <w:ind w:left="0" w:firstLine="720"/>
        <w:jc w:val="both"/>
        <w:rPr>
          <w:sz w:val="26"/>
          <w:szCs w:val="26"/>
        </w:rPr>
      </w:pPr>
      <w:r w:rsidRPr="00E92312">
        <w:rPr>
          <w:sz w:val="26"/>
          <w:szCs w:val="26"/>
        </w:rPr>
        <w:t>Nắm được các khái niệm cơ bản về tài chính doanh nghiệp, so sánh được sự khác nhau của các loại hình doanh nghiệp trên khía cạnh quản trị tài chính, phân tích được các vấn đề cơ bản của quản trị tài chính doanh nghiệp</w:t>
      </w:r>
    </w:p>
    <w:p w14:paraId="4033E999" w14:textId="77777777" w:rsidR="0008588D" w:rsidRPr="00E92312" w:rsidRDefault="0008588D" w:rsidP="0008588D">
      <w:pPr>
        <w:widowControl w:val="0"/>
        <w:numPr>
          <w:ilvl w:val="0"/>
          <w:numId w:val="156"/>
        </w:numPr>
        <w:tabs>
          <w:tab w:val="left" w:pos="1134"/>
        </w:tabs>
        <w:spacing w:line="312" w:lineRule="auto"/>
        <w:ind w:left="0" w:firstLine="720"/>
        <w:jc w:val="both"/>
        <w:rPr>
          <w:sz w:val="26"/>
          <w:szCs w:val="26"/>
        </w:rPr>
      </w:pPr>
      <w:r w:rsidRPr="00E92312">
        <w:rPr>
          <w:sz w:val="26"/>
          <w:szCs w:val="26"/>
        </w:rPr>
        <w:t>Nắm được các nguyên tắc quản trị tài chính doanh nghiệp và hiểu được mục tiêu quản trị tài chính doanh nghiệp</w:t>
      </w:r>
    </w:p>
    <w:p w14:paraId="22956E5F" w14:textId="77777777" w:rsidR="0008588D" w:rsidRPr="00E92312" w:rsidRDefault="0008588D" w:rsidP="0008588D">
      <w:pPr>
        <w:widowControl w:val="0"/>
        <w:numPr>
          <w:ilvl w:val="0"/>
          <w:numId w:val="156"/>
        </w:numPr>
        <w:tabs>
          <w:tab w:val="left" w:pos="1134"/>
        </w:tabs>
        <w:spacing w:line="312" w:lineRule="auto"/>
        <w:ind w:left="0" w:firstLine="720"/>
        <w:jc w:val="both"/>
        <w:rPr>
          <w:color w:val="000000"/>
          <w:sz w:val="26"/>
          <w:szCs w:val="26"/>
        </w:rPr>
      </w:pPr>
      <w:r w:rsidRPr="00E92312">
        <w:rPr>
          <w:sz w:val="26"/>
          <w:szCs w:val="26"/>
        </w:rPr>
        <w:t>Hiểu rõ các khái niệm và đặc điểm về quản trị doanh thu, chi phí, lợi nhuận của doanh nghiệp</w:t>
      </w:r>
    </w:p>
    <w:p w14:paraId="59B7F98B" w14:textId="77777777" w:rsidR="0008588D" w:rsidRPr="00E92312" w:rsidRDefault="0008588D" w:rsidP="0008588D">
      <w:pPr>
        <w:widowControl w:val="0"/>
        <w:numPr>
          <w:ilvl w:val="0"/>
          <w:numId w:val="156"/>
        </w:numPr>
        <w:tabs>
          <w:tab w:val="left" w:pos="1134"/>
        </w:tabs>
        <w:spacing w:line="312" w:lineRule="auto"/>
        <w:ind w:left="0" w:firstLine="720"/>
        <w:jc w:val="both"/>
        <w:rPr>
          <w:color w:val="000000"/>
          <w:sz w:val="26"/>
          <w:szCs w:val="26"/>
        </w:rPr>
      </w:pPr>
      <w:r w:rsidRPr="00E92312">
        <w:rPr>
          <w:color w:val="000000"/>
          <w:sz w:val="26"/>
          <w:szCs w:val="26"/>
        </w:rPr>
        <w:t>Nắm được đặc điểm, phương pháp tính, và tác động của một số loại thuế (thuế Giá trị gia tăng, thuế Tiêu thụ đặc biệt, thuế Thu nhập Doanh nghiệp) đến doanh nghiệp</w:t>
      </w:r>
    </w:p>
    <w:p w14:paraId="01ED2AD5" w14:textId="77777777" w:rsidR="0008588D" w:rsidRPr="00E92312" w:rsidRDefault="0008588D" w:rsidP="0008588D">
      <w:pPr>
        <w:widowControl w:val="0"/>
        <w:numPr>
          <w:ilvl w:val="0"/>
          <w:numId w:val="156"/>
        </w:numPr>
        <w:tabs>
          <w:tab w:val="left" w:pos="993"/>
        </w:tabs>
        <w:spacing w:line="312" w:lineRule="auto"/>
        <w:ind w:left="0" w:firstLine="720"/>
        <w:jc w:val="both"/>
        <w:rPr>
          <w:sz w:val="26"/>
          <w:szCs w:val="26"/>
        </w:rPr>
      </w:pPr>
      <w:r w:rsidRPr="00E92312">
        <w:rPr>
          <w:sz w:val="26"/>
          <w:szCs w:val="26"/>
        </w:rPr>
        <w:t>Hiểu rõ khái niệm, cấu thành, và đặc điểm của các báo cáo tài chính, nắm được ý nghĩa của các chỉ tiêu trên các báo cáo tài chính</w:t>
      </w:r>
    </w:p>
    <w:p w14:paraId="0290DEFC" w14:textId="77777777" w:rsidR="0008588D" w:rsidRPr="00E92312" w:rsidRDefault="0008588D" w:rsidP="0008588D">
      <w:pPr>
        <w:widowControl w:val="0"/>
        <w:numPr>
          <w:ilvl w:val="0"/>
          <w:numId w:val="156"/>
        </w:numPr>
        <w:tabs>
          <w:tab w:val="left" w:pos="993"/>
        </w:tabs>
        <w:spacing w:line="312" w:lineRule="auto"/>
        <w:ind w:left="0" w:firstLine="720"/>
        <w:jc w:val="both"/>
        <w:rPr>
          <w:sz w:val="26"/>
          <w:szCs w:val="26"/>
        </w:rPr>
      </w:pPr>
      <w:r w:rsidRPr="00E92312">
        <w:rPr>
          <w:sz w:val="26"/>
          <w:szCs w:val="26"/>
        </w:rPr>
        <w:t>Hiểu được mục đích và các phương pháp phân tích tài chính của doanh nghiệp thông qua các báo cáo tài chính và những thông tin liên quan</w:t>
      </w:r>
    </w:p>
    <w:p w14:paraId="0AC72678" w14:textId="77777777" w:rsidR="0008588D" w:rsidRPr="00E92312" w:rsidRDefault="0008588D" w:rsidP="0008588D">
      <w:pPr>
        <w:widowControl w:val="0"/>
        <w:numPr>
          <w:ilvl w:val="0"/>
          <w:numId w:val="156"/>
        </w:numPr>
        <w:tabs>
          <w:tab w:val="left" w:pos="993"/>
        </w:tabs>
        <w:spacing w:line="312" w:lineRule="auto"/>
        <w:ind w:left="0" w:firstLine="720"/>
        <w:jc w:val="both"/>
        <w:rPr>
          <w:sz w:val="26"/>
          <w:szCs w:val="26"/>
        </w:rPr>
      </w:pPr>
      <w:r w:rsidRPr="00E92312">
        <w:rPr>
          <w:sz w:val="26"/>
          <w:szCs w:val="26"/>
        </w:rPr>
        <w:t>Nắm được đặc điểm các phương thức huy động vốn của doanh nghiệp, quá trình lựa chọn nguồn tài trợ</w:t>
      </w:r>
    </w:p>
    <w:p w14:paraId="151B878F" w14:textId="77777777" w:rsidR="0008588D" w:rsidRPr="00E92312" w:rsidRDefault="0008588D" w:rsidP="0008588D">
      <w:pPr>
        <w:widowControl w:val="0"/>
        <w:numPr>
          <w:ilvl w:val="0"/>
          <w:numId w:val="156"/>
        </w:numPr>
        <w:tabs>
          <w:tab w:val="left" w:pos="993"/>
        </w:tabs>
        <w:spacing w:line="312" w:lineRule="auto"/>
        <w:ind w:left="0" w:firstLine="720"/>
        <w:jc w:val="both"/>
        <w:rPr>
          <w:sz w:val="26"/>
          <w:szCs w:val="26"/>
        </w:rPr>
      </w:pPr>
      <w:r w:rsidRPr="00E92312">
        <w:rPr>
          <w:sz w:val="26"/>
          <w:szCs w:val="26"/>
        </w:rPr>
        <w:t>Năm được cách xác định chi phí vốn và xác định cơ cấu vốn tối ưu của doanh nghiệp;</w:t>
      </w:r>
    </w:p>
    <w:p w14:paraId="5C2C2D1E" w14:textId="77777777" w:rsidR="0008588D" w:rsidRPr="00E92312" w:rsidRDefault="0008588D" w:rsidP="0008588D">
      <w:pPr>
        <w:widowControl w:val="0"/>
        <w:numPr>
          <w:ilvl w:val="0"/>
          <w:numId w:val="156"/>
        </w:numPr>
        <w:tabs>
          <w:tab w:val="left" w:pos="993"/>
        </w:tabs>
        <w:spacing w:line="312" w:lineRule="auto"/>
        <w:ind w:left="0" w:firstLine="720"/>
        <w:jc w:val="both"/>
        <w:rPr>
          <w:sz w:val="26"/>
          <w:szCs w:val="26"/>
        </w:rPr>
      </w:pPr>
      <w:r w:rsidRPr="00E92312">
        <w:rPr>
          <w:sz w:val="26"/>
          <w:szCs w:val="26"/>
        </w:rPr>
        <w:t>Hiểu được cách đánh giá hiệu quả khi thực hiện một dự án thông qua thẩm định tài chính dự án bằng các chỉ tiêu khác nhau</w:t>
      </w:r>
    </w:p>
    <w:p w14:paraId="25CBBA13" w14:textId="77777777" w:rsidR="0008588D" w:rsidRPr="00E92312" w:rsidRDefault="0008588D" w:rsidP="0008588D">
      <w:pPr>
        <w:widowControl w:val="0"/>
        <w:numPr>
          <w:ilvl w:val="0"/>
          <w:numId w:val="156"/>
        </w:numPr>
        <w:tabs>
          <w:tab w:val="left" w:pos="993"/>
        </w:tabs>
        <w:spacing w:line="312" w:lineRule="auto"/>
        <w:ind w:left="0" w:firstLine="720"/>
        <w:jc w:val="both"/>
        <w:rPr>
          <w:sz w:val="26"/>
          <w:szCs w:val="26"/>
        </w:rPr>
      </w:pPr>
      <w:r w:rsidRPr="00E92312">
        <w:rPr>
          <w:sz w:val="26"/>
          <w:szCs w:val="26"/>
        </w:rPr>
        <w:t>Nắm được ý nghĩ và mô hình quản lý ngân quỹ doanh nghiệp</w:t>
      </w:r>
    </w:p>
    <w:p w14:paraId="13AE3AEE" w14:textId="77777777" w:rsidR="0008588D" w:rsidRPr="00E92312" w:rsidRDefault="0008588D" w:rsidP="0008588D">
      <w:pPr>
        <w:pStyle w:val="StyleTimesNewRoman12ptJustifiedFirstline05Before"/>
        <w:widowControl w:val="0"/>
        <w:numPr>
          <w:ilvl w:val="0"/>
          <w:numId w:val="156"/>
        </w:numPr>
        <w:tabs>
          <w:tab w:val="left" w:pos="993"/>
        </w:tabs>
        <w:spacing w:before="0" w:line="312" w:lineRule="auto"/>
        <w:ind w:left="0" w:firstLine="720"/>
        <w:rPr>
          <w:sz w:val="26"/>
          <w:szCs w:val="26"/>
        </w:rPr>
      </w:pPr>
      <w:r w:rsidRPr="00E92312">
        <w:rPr>
          <w:sz w:val="26"/>
          <w:szCs w:val="26"/>
        </w:rPr>
        <w:t>Đưa ra các quyết định quản lý tài sản ngắn hạn của doanh nghiệp như các phải khoản phải thu trong tín dụng thương mại, quản lý hàng tồn kho.</w:t>
      </w:r>
    </w:p>
    <w:p w14:paraId="1E176FA4" w14:textId="77777777" w:rsidR="0008588D" w:rsidRPr="00E92312" w:rsidRDefault="0008588D" w:rsidP="0008588D">
      <w:pPr>
        <w:widowControl w:val="0"/>
        <w:spacing w:line="312" w:lineRule="auto"/>
        <w:ind w:firstLine="720"/>
        <w:jc w:val="both"/>
        <w:rPr>
          <w:b/>
          <w:bCs/>
          <w:i/>
          <w:iCs/>
          <w:sz w:val="26"/>
          <w:szCs w:val="26"/>
        </w:rPr>
      </w:pPr>
      <w:r w:rsidRPr="00E92312">
        <w:rPr>
          <w:b/>
          <w:bCs/>
          <w:i/>
          <w:iCs/>
          <w:sz w:val="26"/>
          <w:szCs w:val="26"/>
        </w:rPr>
        <w:t>Mục tiêu thực hành:</w:t>
      </w:r>
    </w:p>
    <w:p w14:paraId="04229C61" w14:textId="77777777" w:rsidR="0008588D" w:rsidRPr="00E92312" w:rsidRDefault="0008588D" w:rsidP="0008588D">
      <w:pPr>
        <w:widowControl w:val="0"/>
        <w:numPr>
          <w:ilvl w:val="0"/>
          <w:numId w:val="157"/>
        </w:numPr>
        <w:tabs>
          <w:tab w:val="left" w:pos="993"/>
        </w:tabs>
        <w:spacing w:line="312" w:lineRule="auto"/>
        <w:ind w:left="0" w:firstLine="720"/>
        <w:jc w:val="both"/>
        <w:rPr>
          <w:b/>
          <w:bCs/>
          <w:i/>
          <w:iCs/>
          <w:sz w:val="26"/>
          <w:szCs w:val="26"/>
        </w:rPr>
      </w:pPr>
      <w:r w:rsidRPr="00E92312">
        <w:rPr>
          <w:sz w:val="26"/>
          <w:szCs w:val="26"/>
        </w:rPr>
        <w:t>Biết vận dụng các kiến thức và kỹ năng trong thực hành phân tích tình hình tài chính doanh nghiệp thông qua các báo cáo tài chính và các thông tin liên quan</w:t>
      </w:r>
    </w:p>
    <w:p w14:paraId="3ED5F8C0" w14:textId="77777777" w:rsidR="0008588D" w:rsidRPr="00E92312" w:rsidRDefault="0008588D" w:rsidP="0008588D">
      <w:pPr>
        <w:widowControl w:val="0"/>
        <w:numPr>
          <w:ilvl w:val="0"/>
          <w:numId w:val="157"/>
        </w:numPr>
        <w:tabs>
          <w:tab w:val="left" w:pos="993"/>
        </w:tabs>
        <w:spacing w:line="312" w:lineRule="auto"/>
        <w:ind w:left="0" w:firstLine="720"/>
        <w:jc w:val="both"/>
        <w:rPr>
          <w:b/>
          <w:bCs/>
          <w:i/>
          <w:iCs/>
          <w:sz w:val="26"/>
          <w:szCs w:val="26"/>
        </w:rPr>
      </w:pPr>
      <w:r w:rsidRPr="00E92312">
        <w:rPr>
          <w:sz w:val="26"/>
          <w:szCs w:val="26"/>
        </w:rPr>
        <w:t>Biết phân tích việc lựa chọn nguồn vốn, xác định chi phi vốn, đánh giá hiệu quả tài chính dự án, và các chính sách quản lý tài sản của doanh nghiệp.</w:t>
      </w:r>
    </w:p>
    <w:p w14:paraId="31B4AA7A" w14:textId="77777777" w:rsidR="0008588D" w:rsidRPr="00E92312" w:rsidRDefault="0008588D" w:rsidP="0008588D">
      <w:pPr>
        <w:widowControl w:val="0"/>
        <w:numPr>
          <w:ilvl w:val="0"/>
          <w:numId w:val="157"/>
        </w:numPr>
        <w:tabs>
          <w:tab w:val="left" w:pos="993"/>
        </w:tabs>
        <w:spacing w:line="312" w:lineRule="auto"/>
        <w:ind w:left="0" w:firstLine="720"/>
        <w:jc w:val="both"/>
        <w:rPr>
          <w:b/>
          <w:bCs/>
          <w:i/>
          <w:iCs/>
          <w:sz w:val="26"/>
          <w:szCs w:val="26"/>
        </w:rPr>
      </w:pPr>
      <w:r w:rsidRPr="00E92312">
        <w:rPr>
          <w:sz w:val="26"/>
          <w:szCs w:val="26"/>
        </w:rPr>
        <w:t xml:space="preserve">Thực hành đánh giá các chiến lược quản trị tài chính doanh nghiệp trong các quyết định huy động vốn, đầu tư, và các quyết định tài chính ngắn hạn. </w:t>
      </w:r>
    </w:p>
    <w:p w14:paraId="7AFCE428" w14:textId="77777777" w:rsidR="0008588D" w:rsidRPr="00317CF2" w:rsidRDefault="0008588D" w:rsidP="0008588D">
      <w:pPr>
        <w:widowControl w:val="0"/>
        <w:spacing w:line="312" w:lineRule="auto"/>
        <w:jc w:val="both"/>
        <w:rPr>
          <w:b/>
          <w:bCs/>
          <w:color w:val="000000"/>
          <w:sz w:val="26"/>
          <w:szCs w:val="26"/>
        </w:rPr>
      </w:pPr>
      <w:r w:rsidRPr="00317CF2">
        <w:rPr>
          <w:b/>
          <w:color w:val="000000"/>
          <w:sz w:val="26"/>
          <w:szCs w:val="26"/>
        </w:rPr>
        <w:t xml:space="preserve">6. </w:t>
      </w:r>
      <w:r w:rsidRPr="00317CF2">
        <w:rPr>
          <w:b/>
          <w:bCs/>
          <w:color w:val="000000"/>
          <w:sz w:val="26"/>
          <w:szCs w:val="26"/>
        </w:rPr>
        <w:t>NỘI DUNG HỌC PHẦN</w:t>
      </w:r>
    </w:p>
    <w:p w14:paraId="52C9CA91" w14:textId="77777777" w:rsidR="0008588D" w:rsidRPr="00E92312" w:rsidRDefault="0008588D" w:rsidP="0008588D">
      <w:pPr>
        <w:widowControl w:val="0"/>
        <w:spacing w:line="312" w:lineRule="auto"/>
        <w:ind w:firstLine="720"/>
        <w:jc w:val="center"/>
        <w:rPr>
          <w:b/>
          <w:bCs/>
          <w:color w:val="000000"/>
          <w:sz w:val="26"/>
          <w:szCs w:val="26"/>
        </w:rPr>
      </w:pPr>
      <w:r w:rsidRPr="00E92312">
        <w:rPr>
          <w:b/>
          <w:bCs/>
          <w:color w:val="000000"/>
          <w:sz w:val="26"/>
          <w:szCs w:val="26"/>
        </w:rPr>
        <w:t>PHÂN BỐ THỜI GIAN</w:t>
      </w:r>
    </w:p>
    <w:tbl>
      <w:tblPr>
        <w:tblW w:w="94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820"/>
        <w:gridCol w:w="880"/>
        <w:gridCol w:w="924"/>
        <w:gridCol w:w="1031"/>
        <w:gridCol w:w="895"/>
      </w:tblGrid>
      <w:tr w:rsidR="0008588D" w:rsidRPr="00E92312" w14:paraId="6A754EFC" w14:textId="77777777" w:rsidTr="003E0FF4">
        <w:trPr>
          <w:cantSplit/>
          <w:trHeight w:val="530"/>
        </w:trPr>
        <w:tc>
          <w:tcPr>
            <w:tcW w:w="850" w:type="dxa"/>
            <w:vMerge w:val="restart"/>
            <w:vAlign w:val="center"/>
          </w:tcPr>
          <w:p w14:paraId="226CF638" w14:textId="77777777" w:rsidR="0008588D" w:rsidRPr="00E92312" w:rsidRDefault="0008588D" w:rsidP="003E0FF4">
            <w:pPr>
              <w:widowControl w:val="0"/>
              <w:tabs>
                <w:tab w:val="left" w:pos="720"/>
              </w:tabs>
              <w:spacing w:line="312" w:lineRule="auto"/>
              <w:jc w:val="center"/>
              <w:rPr>
                <w:b/>
                <w:bCs/>
                <w:sz w:val="26"/>
                <w:szCs w:val="26"/>
              </w:rPr>
            </w:pPr>
            <w:r w:rsidRPr="00E92312">
              <w:rPr>
                <w:b/>
                <w:bCs/>
                <w:sz w:val="26"/>
                <w:szCs w:val="26"/>
              </w:rPr>
              <w:t>STT</w:t>
            </w:r>
          </w:p>
        </w:tc>
        <w:tc>
          <w:tcPr>
            <w:tcW w:w="4820" w:type="dxa"/>
            <w:vMerge w:val="restart"/>
            <w:vAlign w:val="center"/>
          </w:tcPr>
          <w:p w14:paraId="492E7824" w14:textId="77777777" w:rsidR="0008588D" w:rsidRPr="00E92312" w:rsidRDefault="0008588D" w:rsidP="003E0FF4">
            <w:pPr>
              <w:widowControl w:val="0"/>
              <w:tabs>
                <w:tab w:val="left" w:pos="720"/>
              </w:tabs>
              <w:spacing w:line="312" w:lineRule="auto"/>
              <w:jc w:val="center"/>
              <w:rPr>
                <w:b/>
                <w:bCs/>
                <w:sz w:val="26"/>
                <w:szCs w:val="26"/>
              </w:rPr>
            </w:pPr>
            <w:r w:rsidRPr="00E92312">
              <w:rPr>
                <w:b/>
                <w:bCs/>
                <w:sz w:val="26"/>
                <w:szCs w:val="26"/>
              </w:rPr>
              <w:t>Tên chương</w:t>
            </w:r>
          </w:p>
        </w:tc>
        <w:tc>
          <w:tcPr>
            <w:tcW w:w="880" w:type="dxa"/>
            <w:vMerge w:val="restart"/>
            <w:vAlign w:val="center"/>
          </w:tcPr>
          <w:p w14:paraId="16C3E6F4" w14:textId="77777777" w:rsidR="0008588D" w:rsidRPr="00E92312" w:rsidRDefault="0008588D" w:rsidP="003E0FF4">
            <w:pPr>
              <w:widowControl w:val="0"/>
              <w:tabs>
                <w:tab w:val="left" w:pos="720"/>
              </w:tabs>
              <w:spacing w:line="312" w:lineRule="auto"/>
              <w:jc w:val="center"/>
              <w:rPr>
                <w:b/>
                <w:bCs/>
                <w:sz w:val="26"/>
                <w:szCs w:val="26"/>
              </w:rPr>
            </w:pPr>
            <w:r w:rsidRPr="00E92312">
              <w:rPr>
                <w:b/>
                <w:bCs/>
                <w:sz w:val="26"/>
                <w:szCs w:val="26"/>
              </w:rPr>
              <w:t>Tổng số tiết</w:t>
            </w:r>
          </w:p>
        </w:tc>
        <w:tc>
          <w:tcPr>
            <w:tcW w:w="2850" w:type="dxa"/>
            <w:gridSpan w:val="3"/>
            <w:vAlign w:val="center"/>
          </w:tcPr>
          <w:p w14:paraId="747FEB5D" w14:textId="77777777" w:rsidR="0008588D" w:rsidRPr="00E92312" w:rsidRDefault="0008588D" w:rsidP="003E0FF4">
            <w:pPr>
              <w:widowControl w:val="0"/>
              <w:tabs>
                <w:tab w:val="left" w:pos="720"/>
              </w:tabs>
              <w:spacing w:line="312" w:lineRule="auto"/>
              <w:jc w:val="center"/>
              <w:rPr>
                <w:b/>
                <w:bCs/>
                <w:sz w:val="26"/>
                <w:szCs w:val="26"/>
              </w:rPr>
            </w:pPr>
            <w:r w:rsidRPr="00E92312">
              <w:rPr>
                <w:b/>
                <w:bCs/>
                <w:sz w:val="26"/>
                <w:szCs w:val="26"/>
              </w:rPr>
              <w:t>Trong đó</w:t>
            </w:r>
          </w:p>
        </w:tc>
      </w:tr>
      <w:tr w:rsidR="0008588D" w:rsidRPr="00E92312" w14:paraId="47847B50" w14:textId="77777777" w:rsidTr="003E0FF4">
        <w:trPr>
          <w:cantSplit/>
          <w:trHeight w:val="863"/>
        </w:trPr>
        <w:tc>
          <w:tcPr>
            <w:tcW w:w="850" w:type="dxa"/>
            <w:vMerge/>
            <w:vAlign w:val="center"/>
          </w:tcPr>
          <w:p w14:paraId="316411A8" w14:textId="77777777" w:rsidR="0008588D" w:rsidRPr="00E92312" w:rsidRDefault="0008588D" w:rsidP="003E0FF4">
            <w:pPr>
              <w:widowControl w:val="0"/>
              <w:tabs>
                <w:tab w:val="left" w:pos="720"/>
              </w:tabs>
              <w:spacing w:line="312" w:lineRule="auto"/>
              <w:jc w:val="center"/>
              <w:rPr>
                <w:b/>
                <w:bCs/>
                <w:sz w:val="26"/>
                <w:szCs w:val="26"/>
              </w:rPr>
            </w:pPr>
          </w:p>
        </w:tc>
        <w:tc>
          <w:tcPr>
            <w:tcW w:w="4820" w:type="dxa"/>
            <w:vMerge/>
            <w:vAlign w:val="center"/>
          </w:tcPr>
          <w:p w14:paraId="67063A63" w14:textId="77777777" w:rsidR="0008588D" w:rsidRPr="00E92312" w:rsidRDefault="0008588D" w:rsidP="003E0FF4">
            <w:pPr>
              <w:widowControl w:val="0"/>
              <w:tabs>
                <w:tab w:val="left" w:pos="720"/>
              </w:tabs>
              <w:spacing w:line="312" w:lineRule="auto"/>
              <w:jc w:val="center"/>
              <w:rPr>
                <w:b/>
                <w:bCs/>
                <w:sz w:val="26"/>
                <w:szCs w:val="26"/>
              </w:rPr>
            </w:pPr>
          </w:p>
        </w:tc>
        <w:tc>
          <w:tcPr>
            <w:tcW w:w="880" w:type="dxa"/>
            <w:vMerge/>
            <w:vAlign w:val="center"/>
          </w:tcPr>
          <w:p w14:paraId="74FAD86E" w14:textId="77777777" w:rsidR="0008588D" w:rsidRPr="00E92312" w:rsidRDefault="0008588D" w:rsidP="003E0FF4">
            <w:pPr>
              <w:widowControl w:val="0"/>
              <w:tabs>
                <w:tab w:val="left" w:pos="720"/>
              </w:tabs>
              <w:spacing w:line="312" w:lineRule="auto"/>
              <w:jc w:val="center"/>
              <w:rPr>
                <w:b/>
                <w:bCs/>
                <w:sz w:val="26"/>
                <w:szCs w:val="26"/>
              </w:rPr>
            </w:pPr>
          </w:p>
        </w:tc>
        <w:tc>
          <w:tcPr>
            <w:tcW w:w="924" w:type="dxa"/>
            <w:vAlign w:val="center"/>
          </w:tcPr>
          <w:p w14:paraId="564DE673" w14:textId="77777777" w:rsidR="0008588D" w:rsidRPr="00E92312" w:rsidRDefault="0008588D" w:rsidP="003E0FF4">
            <w:pPr>
              <w:widowControl w:val="0"/>
              <w:tabs>
                <w:tab w:val="left" w:pos="720"/>
              </w:tabs>
              <w:spacing w:line="312" w:lineRule="auto"/>
              <w:jc w:val="center"/>
              <w:rPr>
                <w:b/>
                <w:bCs/>
                <w:sz w:val="26"/>
                <w:szCs w:val="26"/>
              </w:rPr>
            </w:pPr>
            <w:r w:rsidRPr="00E92312">
              <w:rPr>
                <w:b/>
                <w:bCs/>
                <w:sz w:val="26"/>
                <w:szCs w:val="26"/>
              </w:rPr>
              <w:t>Lý thuyết</w:t>
            </w:r>
          </w:p>
        </w:tc>
        <w:tc>
          <w:tcPr>
            <w:tcW w:w="1031" w:type="dxa"/>
            <w:vAlign w:val="center"/>
          </w:tcPr>
          <w:p w14:paraId="058EB89A" w14:textId="77777777" w:rsidR="0008588D" w:rsidRPr="00E92312" w:rsidRDefault="0008588D" w:rsidP="003E0FF4">
            <w:pPr>
              <w:widowControl w:val="0"/>
              <w:tabs>
                <w:tab w:val="left" w:pos="720"/>
              </w:tabs>
              <w:spacing w:line="312" w:lineRule="auto"/>
              <w:jc w:val="center"/>
              <w:rPr>
                <w:b/>
                <w:bCs/>
                <w:sz w:val="26"/>
                <w:szCs w:val="26"/>
              </w:rPr>
            </w:pPr>
            <w:r w:rsidRPr="00E92312">
              <w:rPr>
                <w:b/>
                <w:bCs/>
                <w:sz w:val="26"/>
                <w:szCs w:val="26"/>
              </w:rPr>
              <w:t>Thảo luận</w:t>
            </w:r>
          </w:p>
        </w:tc>
        <w:tc>
          <w:tcPr>
            <w:tcW w:w="895" w:type="dxa"/>
            <w:vAlign w:val="center"/>
          </w:tcPr>
          <w:p w14:paraId="4F4C91DC" w14:textId="77777777" w:rsidR="0008588D" w:rsidRPr="00E92312" w:rsidRDefault="0008588D" w:rsidP="003E0FF4">
            <w:pPr>
              <w:widowControl w:val="0"/>
              <w:tabs>
                <w:tab w:val="left" w:pos="720"/>
              </w:tabs>
              <w:spacing w:line="312" w:lineRule="auto"/>
              <w:jc w:val="center"/>
              <w:rPr>
                <w:b/>
                <w:bCs/>
                <w:sz w:val="26"/>
                <w:szCs w:val="26"/>
              </w:rPr>
            </w:pPr>
            <w:r w:rsidRPr="00E92312">
              <w:rPr>
                <w:b/>
                <w:bCs/>
                <w:sz w:val="26"/>
                <w:szCs w:val="26"/>
              </w:rPr>
              <w:t>Kiểm tra</w:t>
            </w:r>
          </w:p>
        </w:tc>
      </w:tr>
      <w:tr w:rsidR="0008588D" w:rsidRPr="00E92312" w14:paraId="3A9BADF1" w14:textId="77777777" w:rsidTr="003E0FF4">
        <w:tc>
          <w:tcPr>
            <w:tcW w:w="850" w:type="dxa"/>
          </w:tcPr>
          <w:p w14:paraId="407B9676"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1</w:t>
            </w:r>
          </w:p>
        </w:tc>
        <w:tc>
          <w:tcPr>
            <w:tcW w:w="4820" w:type="dxa"/>
          </w:tcPr>
          <w:p w14:paraId="60480402"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Tổng quan về Quản trị Tài chính Doanh nghiệp</w:t>
            </w:r>
          </w:p>
        </w:tc>
        <w:tc>
          <w:tcPr>
            <w:tcW w:w="880" w:type="dxa"/>
          </w:tcPr>
          <w:p w14:paraId="45CEA415"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4</w:t>
            </w:r>
          </w:p>
        </w:tc>
        <w:tc>
          <w:tcPr>
            <w:tcW w:w="924" w:type="dxa"/>
          </w:tcPr>
          <w:p w14:paraId="23798DED"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4</w:t>
            </w:r>
          </w:p>
        </w:tc>
        <w:tc>
          <w:tcPr>
            <w:tcW w:w="1031" w:type="dxa"/>
          </w:tcPr>
          <w:p w14:paraId="09467DD7" w14:textId="77777777" w:rsidR="0008588D" w:rsidRPr="00E92312" w:rsidRDefault="0008588D" w:rsidP="003E0FF4">
            <w:pPr>
              <w:widowControl w:val="0"/>
              <w:tabs>
                <w:tab w:val="left" w:pos="720"/>
              </w:tabs>
              <w:spacing w:line="312" w:lineRule="auto"/>
              <w:jc w:val="both"/>
              <w:rPr>
                <w:sz w:val="26"/>
                <w:szCs w:val="26"/>
              </w:rPr>
            </w:pPr>
          </w:p>
        </w:tc>
        <w:tc>
          <w:tcPr>
            <w:tcW w:w="895" w:type="dxa"/>
          </w:tcPr>
          <w:p w14:paraId="7056522E" w14:textId="77777777" w:rsidR="0008588D" w:rsidRPr="00E92312" w:rsidRDefault="0008588D" w:rsidP="003E0FF4">
            <w:pPr>
              <w:widowControl w:val="0"/>
              <w:tabs>
                <w:tab w:val="left" w:pos="720"/>
              </w:tabs>
              <w:spacing w:line="312" w:lineRule="auto"/>
              <w:jc w:val="both"/>
              <w:rPr>
                <w:sz w:val="26"/>
                <w:szCs w:val="26"/>
              </w:rPr>
            </w:pPr>
          </w:p>
        </w:tc>
      </w:tr>
      <w:tr w:rsidR="0008588D" w:rsidRPr="00E92312" w14:paraId="2FEFCDD3" w14:textId="77777777" w:rsidTr="003E0FF4">
        <w:tc>
          <w:tcPr>
            <w:tcW w:w="850" w:type="dxa"/>
          </w:tcPr>
          <w:p w14:paraId="016CBA84"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2</w:t>
            </w:r>
          </w:p>
        </w:tc>
        <w:tc>
          <w:tcPr>
            <w:tcW w:w="4820" w:type="dxa"/>
          </w:tcPr>
          <w:p w14:paraId="433C03C3"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Quản trị Doanh thu, chi phí và lợi nhuận của Doanh nghiệp</w:t>
            </w:r>
          </w:p>
        </w:tc>
        <w:tc>
          <w:tcPr>
            <w:tcW w:w="880" w:type="dxa"/>
          </w:tcPr>
          <w:p w14:paraId="70693750"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6</w:t>
            </w:r>
          </w:p>
        </w:tc>
        <w:tc>
          <w:tcPr>
            <w:tcW w:w="924" w:type="dxa"/>
          </w:tcPr>
          <w:p w14:paraId="0F7BFDD0"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4</w:t>
            </w:r>
          </w:p>
        </w:tc>
        <w:tc>
          <w:tcPr>
            <w:tcW w:w="1031" w:type="dxa"/>
          </w:tcPr>
          <w:p w14:paraId="22C4D0E2"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2</w:t>
            </w:r>
          </w:p>
        </w:tc>
        <w:tc>
          <w:tcPr>
            <w:tcW w:w="895" w:type="dxa"/>
          </w:tcPr>
          <w:p w14:paraId="738E2A0B" w14:textId="77777777" w:rsidR="0008588D" w:rsidRPr="00E92312" w:rsidRDefault="0008588D" w:rsidP="003E0FF4">
            <w:pPr>
              <w:widowControl w:val="0"/>
              <w:tabs>
                <w:tab w:val="left" w:pos="720"/>
              </w:tabs>
              <w:spacing w:line="312" w:lineRule="auto"/>
              <w:jc w:val="both"/>
              <w:rPr>
                <w:sz w:val="26"/>
                <w:szCs w:val="26"/>
              </w:rPr>
            </w:pPr>
          </w:p>
        </w:tc>
      </w:tr>
      <w:tr w:rsidR="0008588D" w:rsidRPr="00E92312" w14:paraId="5B4CF1CF" w14:textId="77777777" w:rsidTr="003E0FF4">
        <w:tc>
          <w:tcPr>
            <w:tcW w:w="850" w:type="dxa"/>
          </w:tcPr>
          <w:p w14:paraId="1DB7EBCD"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3</w:t>
            </w:r>
          </w:p>
        </w:tc>
        <w:tc>
          <w:tcPr>
            <w:tcW w:w="4820" w:type="dxa"/>
          </w:tcPr>
          <w:p w14:paraId="33DDCA46"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Phân tích tài chính Doanh nghiệp</w:t>
            </w:r>
          </w:p>
        </w:tc>
        <w:tc>
          <w:tcPr>
            <w:tcW w:w="880" w:type="dxa"/>
          </w:tcPr>
          <w:p w14:paraId="5EA5BF1D"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15</w:t>
            </w:r>
          </w:p>
        </w:tc>
        <w:tc>
          <w:tcPr>
            <w:tcW w:w="924" w:type="dxa"/>
          </w:tcPr>
          <w:p w14:paraId="17A193A7"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9</w:t>
            </w:r>
          </w:p>
        </w:tc>
        <w:tc>
          <w:tcPr>
            <w:tcW w:w="1031" w:type="dxa"/>
          </w:tcPr>
          <w:p w14:paraId="2CAA3886"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4</w:t>
            </w:r>
          </w:p>
        </w:tc>
        <w:tc>
          <w:tcPr>
            <w:tcW w:w="895" w:type="dxa"/>
          </w:tcPr>
          <w:p w14:paraId="194731C4"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2</w:t>
            </w:r>
          </w:p>
        </w:tc>
      </w:tr>
      <w:tr w:rsidR="0008588D" w:rsidRPr="00E92312" w14:paraId="3A16B025" w14:textId="77777777" w:rsidTr="003E0FF4">
        <w:tc>
          <w:tcPr>
            <w:tcW w:w="850" w:type="dxa"/>
          </w:tcPr>
          <w:p w14:paraId="31E58896"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4</w:t>
            </w:r>
          </w:p>
        </w:tc>
        <w:tc>
          <w:tcPr>
            <w:tcW w:w="4820" w:type="dxa"/>
          </w:tcPr>
          <w:p w14:paraId="4DB5BC08"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Quản trị nguồn vốn của Doanh nghiệp</w:t>
            </w:r>
          </w:p>
        </w:tc>
        <w:tc>
          <w:tcPr>
            <w:tcW w:w="880" w:type="dxa"/>
          </w:tcPr>
          <w:p w14:paraId="4FFB5B11"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8</w:t>
            </w:r>
          </w:p>
        </w:tc>
        <w:tc>
          <w:tcPr>
            <w:tcW w:w="924" w:type="dxa"/>
          </w:tcPr>
          <w:p w14:paraId="78E1850C"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6</w:t>
            </w:r>
          </w:p>
        </w:tc>
        <w:tc>
          <w:tcPr>
            <w:tcW w:w="1031" w:type="dxa"/>
          </w:tcPr>
          <w:p w14:paraId="7EBA1072"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2</w:t>
            </w:r>
          </w:p>
        </w:tc>
        <w:tc>
          <w:tcPr>
            <w:tcW w:w="895" w:type="dxa"/>
          </w:tcPr>
          <w:p w14:paraId="4315E59E" w14:textId="77777777" w:rsidR="0008588D" w:rsidRPr="00E92312" w:rsidRDefault="0008588D" w:rsidP="003E0FF4">
            <w:pPr>
              <w:widowControl w:val="0"/>
              <w:tabs>
                <w:tab w:val="left" w:pos="720"/>
              </w:tabs>
              <w:spacing w:line="312" w:lineRule="auto"/>
              <w:jc w:val="both"/>
              <w:rPr>
                <w:sz w:val="26"/>
                <w:szCs w:val="26"/>
              </w:rPr>
            </w:pPr>
          </w:p>
        </w:tc>
      </w:tr>
      <w:tr w:rsidR="0008588D" w:rsidRPr="00E92312" w14:paraId="598B29CA" w14:textId="77777777" w:rsidTr="003E0FF4">
        <w:tc>
          <w:tcPr>
            <w:tcW w:w="850" w:type="dxa"/>
          </w:tcPr>
          <w:p w14:paraId="13705BCD"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5</w:t>
            </w:r>
          </w:p>
        </w:tc>
        <w:tc>
          <w:tcPr>
            <w:tcW w:w="4820" w:type="dxa"/>
          </w:tcPr>
          <w:p w14:paraId="587E9193"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Quản trị đầu tư dài hạn của Doanh nghiệp</w:t>
            </w:r>
          </w:p>
        </w:tc>
        <w:tc>
          <w:tcPr>
            <w:tcW w:w="880" w:type="dxa"/>
          </w:tcPr>
          <w:p w14:paraId="0AA3A6E5"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6</w:t>
            </w:r>
          </w:p>
        </w:tc>
        <w:tc>
          <w:tcPr>
            <w:tcW w:w="924" w:type="dxa"/>
          </w:tcPr>
          <w:p w14:paraId="434667A6"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4</w:t>
            </w:r>
          </w:p>
        </w:tc>
        <w:tc>
          <w:tcPr>
            <w:tcW w:w="1031" w:type="dxa"/>
          </w:tcPr>
          <w:p w14:paraId="7F031794"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2</w:t>
            </w:r>
          </w:p>
        </w:tc>
        <w:tc>
          <w:tcPr>
            <w:tcW w:w="895" w:type="dxa"/>
          </w:tcPr>
          <w:p w14:paraId="34AC8586" w14:textId="77777777" w:rsidR="0008588D" w:rsidRPr="00E92312" w:rsidRDefault="0008588D" w:rsidP="003E0FF4">
            <w:pPr>
              <w:widowControl w:val="0"/>
              <w:tabs>
                <w:tab w:val="left" w:pos="720"/>
              </w:tabs>
              <w:spacing w:line="312" w:lineRule="auto"/>
              <w:jc w:val="both"/>
              <w:rPr>
                <w:sz w:val="26"/>
                <w:szCs w:val="26"/>
              </w:rPr>
            </w:pPr>
          </w:p>
        </w:tc>
      </w:tr>
      <w:tr w:rsidR="0008588D" w:rsidRPr="00E92312" w14:paraId="32B48AB1" w14:textId="77777777" w:rsidTr="003E0FF4">
        <w:tc>
          <w:tcPr>
            <w:tcW w:w="850" w:type="dxa"/>
          </w:tcPr>
          <w:p w14:paraId="4ACF087E"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6</w:t>
            </w:r>
          </w:p>
        </w:tc>
        <w:tc>
          <w:tcPr>
            <w:tcW w:w="4820" w:type="dxa"/>
          </w:tcPr>
          <w:p w14:paraId="0385A903" w14:textId="77777777" w:rsidR="0008588D" w:rsidRPr="00E92312" w:rsidRDefault="0008588D" w:rsidP="003E0FF4">
            <w:pPr>
              <w:widowControl w:val="0"/>
              <w:spacing w:line="312" w:lineRule="auto"/>
              <w:jc w:val="both"/>
              <w:rPr>
                <w:sz w:val="26"/>
                <w:szCs w:val="26"/>
              </w:rPr>
            </w:pPr>
            <w:r w:rsidRPr="00E92312">
              <w:rPr>
                <w:sz w:val="26"/>
                <w:szCs w:val="26"/>
              </w:rPr>
              <w:t>Quản trị tài sản của doanh nghiệp</w:t>
            </w:r>
          </w:p>
        </w:tc>
        <w:tc>
          <w:tcPr>
            <w:tcW w:w="880" w:type="dxa"/>
          </w:tcPr>
          <w:p w14:paraId="39B18665"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6</w:t>
            </w:r>
          </w:p>
        </w:tc>
        <w:tc>
          <w:tcPr>
            <w:tcW w:w="924" w:type="dxa"/>
          </w:tcPr>
          <w:p w14:paraId="6A7DB445"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4</w:t>
            </w:r>
          </w:p>
        </w:tc>
        <w:tc>
          <w:tcPr>
            <w:tcW w:w="1031" w:type="dxa"/>
          </w:tcPr>
          <w:p w14:paraId="7379A443"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1</w:t>
            </w:r>
          </w:p>
        </w:tc>
        <w:tc>
          <w:tcPr>
            <w:tcW w:w="895" w:type="dxa"/>
          </w:tcPr>
          <w:p w14:paraId="1C9F9F72" w14:textId="77777777" w:rsidR="0008588D" w:rsidRPr="00E92312" w:rsidRDefault="0008588D" w:rsidP="003E0FF4">
            <w:pPr>
              <w:widowControl w:val="0"/>
              <w:tabs>
                <w:tab w:val="left" w:pos="720"/>
              </w:tabs>
              <w:spacing w:line="312" w:lineRule="auto"/>
              <w:jc w:val="both"/>
              <w:rPr>
                <w:sz w:val="26"/>
                <w:szCs w:val="26"/>
              </w:rPr>
            </w:pPr>
            <w:r w:rsidRPr="00E92312">
              <w:rPr>
                <w:sz w:val="26"/>
                <w:szCs w:val="26"/>
              </w:rPr>
              <w:t>1</w:t>
            </w:r>
          </w:p>
        </w:tc>
      </w:tr>
      <w:tr w:rsidR="0008588D" w:rsidRPr="00E92312" w14:paraId="7EF03456" w14:textId="77777777" w:rsidTr="003E0FF4">
        <w:tc>
          <w:tcPr>
            <w:tcW w:w="850" w:type="dxa"/>
          </w:tcPr>
          <w:p w14:paraId="53397D91" w14:textId="77777777" w:rsidR="0008588D" w:rsidRPr="00E92312" w:rsidRDefault="0008588D" w:rsidP="003E0FF4">
            <w:pPr>
              <w:widowControl w:val="0"/>
              <w:tabs>
                <w:tab w:val="left" w:pos="720"/>
              </w:tabs>
              <w:spacing w:line="312" w:lineRule="auto"/>
              <w:jc w:val="both"/>
              <w:rPr>
                <w:b/>
                <w:bCs/>
                <w:sz w:val="26"/>
                <w:szCs w:val="26"/>
              </w:rPr>
            </w:pPr>
          </w:p>
        </w:tc>
        <w:tc>
          <w:tcPr>
            <w:tcW w:w="4820" w:type="dxa"/>
          </w:tcPr>
          <w:p w14:paraId="5F9318A3" w14:textId="77777777" w:rsidR="0008588D" w:rsidRPr="00E92312" w:rsidRDefault="0008588D" w:rsidP="003E0FF4">
            <w:pPr>
              <w:widowControl w:val="0"/>
              <w:spacing w:line="312" w:lineRule="auto"/>
              <w:jc w:val="both"/>
              <w:rPr>
                <w:b/>
                <w:bCs/>
                <w:sz w:val="26"/>
                <w:szCs w:val="26"/>
              </w:rPr>
            </w:pPr>
            <w:r w:rsidRPr="00E92312">
              <w:rPr>
                <w:b/>
                <w:bCs/>
                <w:sz w:val="26"/>
                <w:szCs w:val="26"/>
              </w:rPr>
              <w:t>Cộng</w:t>
            </w:r>
          </w:p>
        </w:tc>
        <w:tc>
          <w:tcPr>
            <w:tcW w:w="880" w:type="dxa"/>
          </w:tcPr>
          <w:p w14:paraId="292513D0" w14:textId="77777777" w:rsidR="0008588D" w:rsidRPr="00E92312" w:rsidRDefault="0008588D" w:rsidP="003E0FF4">
            <w:pPr>
              <w:widowControl w:val="0"/>
              <w:tabs>
                <w:tab w:val="left" w:pos="720"/>
              </w:tabs>
              <w:spacing w:line="312" w:lineRule="auto"/>
              <w:jc w:val="both"/>
              <w:rPr>
                <w:b/>
                <w:bCs/>
                <w:sz w:val="26"/>
                <w:szCs w:val="26"/>
              </w:rPr>
            </w:pPr>
            <w:r w:rsidRPr="00E92312">
              <w:rPr>
                <w:b/>
                <w:bCs/>
                <w:sz w:val="26"/>
                <w:szCs w:val="26"/>
              </w:rPr>
              <w:t>45</w:t>
            </w:r>
          </w:p>
        </w:tc>
        <w:tc>
          <w:tcPr>
            <w:tcW w:w="924" w:type="dxa"/>
          </w:tcPr>
          <w:p w14:paraId="0E75C9F0" w14:textId="77777777" w:rsidR="0008588D" w:rsidRPr="00E92312" w:rsidRDefault="0008588D" w:rsidP="003E0FF4">
            <w:pPr>
              <w:widowControl w:val="0"/>
              <w:tabs>
                <w:tab w:val="left" w:pos="720"/>
              </w:tabs>
              <w:spacing w:line="312" w:lineRule="auto"/>
              <w:jc w:val="both"/>
              <w:rPr>
                <w:b/>
                <w:bCs/>
                <w:sz w:val="26"/>
                <w:szCs w:val="26"/>
              </w:rPr>
            </w:pPr>
            <w:r w:rsidRPr="00E92312">
              <w:rPr>
                <w:b/>
                <w:bCs/>
                <w:sz w:val="26"/>
                <w:szCs w:val="26"/>
              </w:rPr>
              <w:t>31</w:t>
            </w:r>
          </w:p>
        </w:tc>
        <w:tc>
          <w:tcPr>
            <w:tcW w:w="1031" w:type="dxa"/>
          </w:tcPr>
          <w:p w14:paraId="57D0B894" w14:textId="77777777" w:rsidR="0008588D" w:rsidRPr="00E92312" w:rsidRDefault="0008588D" w:rsidP="003E0FF4">
            <w:pPr>
              <w:widowControl w:val="0"/>
              <w:tabs>
                <w:tab w:val="left" w:pos="720"/>
              </w:tabs>
              <w:spacing w:line="312" w:lineRule="auto"/>
              <w:jc w:val="both"/>
              <w:rPr>
                <w:b/>
                <w:bCs/>
                <w:sz w:val="26"/>
                <w:szCs w:val="26"/>
              </w:rPr>
            </w:pPr>
            <w:r w:rsidRPr="00E92312">
              <w:rPr>
                <w:b/>
                <w:bCs/>
                <w:sz w:val="26"/>
                <w:szCs w:val="26"/>
              </w:rPr>
              <w:t>11</w:t>
            </w:r>
          </w:p>
        </w:tc>
        <w:tc>
          <w:tcPr>
            <w:tcW w:w="895" w:type="dxa"/>
          </w:tcPr>
          <w:p w14:paraId="7D45EF09" w14:textId="77777777" w:rsidR="0008588D" w:rsidRPr="00E92312" w:rsidRDefault="0008588D" w:rsidP="003E0FF4">
            <w:pPr>
              <w:widowControl w:val="0"/>
              <w:tabs>
                <w:tab w:val="left" w:pos="720"/>
              </w:tabs>
              <w:spacing w:line="312" w:lineRule="auto"/>
              <w:jc w:val="both"/>
              <w:rPr>
                <w:b/>
                <w:bCs/>
                <w:sz w:val="26"/>
                <w:szCs w:val="26"/>
              </w:rPr>
            </w:pPr>
            <w:r w:rsidRPr="00E92312">
              <w:rPr>
                <w:b/>
                <w:bCs/>
                <w:sz w:val="26"/>
                <w:szCs w:val="26"/>
              </w:rPr>
              <w:t>3</w:t>
            </w:r>
          </w:p>
        </w:tc>
      </w:tr>
    </w:tbl>
    <w:p w14:paraId="6014C20C" w14:textId="77777777" w:rsidR="0008588D" w:rsidRDefault="0008588D" w:rsidP="0008588D">
      <w:r>
        <w:br w:type="page"/>
      </w:r>
    </w:p>
    <w:p w14:paraId="17653B7A" w14:textId="77777777" w:rsidR="0008588D" w:rsidRPr="00151BDD" w:rsidRDefault="0008588D" w:rsidP="0008588D">
      <w:pPr>
        <w:pStyle w:val="11"/>
      </w:pPr>
      <w:r w:rsidRPr="00151BDD">
        <w:t>CH</w:t>
      </w:r>
      <w:r w:rsidRPr="00151BDD">
        <w:softHyphen/>
        <w:t>ƯƠNG I: TỔNG QUAN VỀ QUẢN TRỊ TÀI CHÍNH DOANH NGHIỆP</w:t>
      </w:r>
    </w:p>
    <w:p w14:paraId="21A76720" w14:textId="77777777" w:rsidR="0008588D" w:rsidRPr="00151BDD" w:rsidRDefault="0008588D" w:rsidP="0008588D">
      <w:pPr>
        <w:widowControl w:val="0"/>
        <w:spacing w:line="312" w:lineRule="auto"/>
        <w:jc w:val="both"/>
        <w:rPr>
          <w:color w:val="000000"/>
          <w:sz w:val="26"/>
          <w:szCs w:val="26"/>
        </w:rPr>
      </w:pPr>
      <w:r w:rsidRPr="00151BDD">
        <w:rPr>
          <w:i/>
          <w:iCs/>
          <w:color w:val="000000"/>
          <w:sz w:val="26"/>
          <w:szCs w:val="26"/>
        </w:rPr>
        <w:t>Giới thiệu khái quát chương:</w:t>
      </w:r>
      <w:r w:rsidRPr="00151BDD">
        <w:rPr>
          <w:color w:val="000000"/>
          <w:sz w:val="26"/>
          <w:szCs w:val="26"/>
        </w:rPr>
        <w:t xml:space="preserve"> Chương 1 giới thiệu cho sinh viên những nội dung cơ bản về quản trị tài chính doanh nghiệp, bao gồm khái niệm doanh nghiệp, khái niệm tài chính doanh nghiệp, các nội dung cơ bản và mục tiêu của quản lý tài chính doanh nghiệp, vai trò của quản trị tài chính doanh nghiệp và các nguyên tắc trong quản trị tài chính doanh nghiệp. Sau khi học xong chương 1, sinh viên sẽ nắm bắt được những kiến thức cơ bản về các hoạt động cơ bản của quản trị tài chính doanh nghiệp.</w:t>
      </w:r>
    </w:p>
    <w:p w14:paraId="2E2C0C1F"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1.1. Doanh nghiệp</w:t>
      </w:r>
    </w:p>
    <w:p w14:paraId="6AD9BE67" w14:textId="77777777" w:rsidR="0008588D" w:rsidRPr="00151BDD" w:rsidRDefault="0008588D" w:rsidP="0008588D">
      <w:pPr>
        <w:widowControl w:val="0"/>
        <w:spacing w:line="312" w:lineRule="auto"/>
        <w:jc w:val="both"/>
        <w:rPr>
          <w:color w:val="000000"/>
          <w:sz w:val="26"/>
          <w:szCs w:val="26"/>
        </w:rPr>
      </w:pPr>
      <w:r w:rsidRPr="00151BDD">
        <w:rPr>
          <w:color w:val="000000"/>
          <w:sz w:val="26"/>
          <w:szCs w:val="26"/>
        </w:rPr>
        <w:t xml:space="preserve">            1.1.1 Khái niệm và phân loại</w:t>
      </w:r>
    </w:p>
    <w:p w14:paraId="3E6A57A6" w14:textId="77777777" w:rsidR="0008588D" w:rsidRPr="00151BDD" w:rsidRDefault="0008588D" w:rsidP="0008588D">
      <w:pPr>
        <w:widowControl w:val="0"/>
        <w:spacing w:line="312" w:lineRule="auto"/>
        <w:jc w:val="both"/>
        <w:rPr>
          <w:color w:val="000000"/>
          <w:sz w:val="26"/>
          <w:szCs w:val="26"/>
        </w:rPr>
      </w:pPr>
      <w:r w:rsidRPr="00151BDD">
        <w:rPr>
          <w:color w:val="000000"/>
          <w:sz w:val="26"/>
          <w:szCs w:val="26"/>
        </w:rPr>
        <w:t xml:space="preserve">           1.1.2 Môi tr</w:t>
      </w:r>
      <w:r w:rsidRPr="00151BDD">
        <w:rPr>
          <w:color w:val="000000"/>
          <w:sz w:val="26"/>
          <w:szCs w:val="26"/>
        </w:rPr>
        <w:softHyphen/>
        <w:t xml:space="preserve">ường hoạt động của doanh nghiệp </w:t>
      </w:r>
    </w:p>
    <w:p w14:paraId="10B15A3E"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1.2. Khái niệm tài chính doanh nghiệp</w:t>
      </w:r>
    </w:p>
    <w:p w14:paraId="7EDFB551"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1.3. Cơ sở tài chính doanh nghiệp và các dòng tiền</w:t>
      </w:r>
    </w:p>
    <w:p w14:paraId="673BD87D"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1.4. Các nội dung cơ bản về quản lý tài chính doanh nghiệp</w:t>
      </w:r>
    </w:p>
    <w:p w14:paraId="7DED1B2F"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1.5. Mục tiêu quản lý tài chính doanh nghiệp</w:t>
      </w:r>
    </w:p>
    <w:p w14:paraId="0C38C9DF"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1.6. Vai trò  quản lý tài chính doanh nghiệp</w:t>
      </w:r>
    </w:p>
    <w:p w14:paraId="79A523C9"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1.7. Nguyên tắc quản lý tài chính doanh nghiệp</w:t>
      </w:r>
    </w:p>
    <w:p w14:paraId="4F5AC390" w14:textId="77777777" w:rsidR="0008588D" w:rsidRPr="00151BDD" w:rsidRDefault="0008588D" w:rsidP="0008588D">
      <w:pPr>
        <w:widowControl w:val="0"/>
        <w:spacing w:line="312" w:lineRule="auto"/>
        <w:jc w:val="both"/>
        <w:rPr>
          <w:b/>
          <w:color w:val="000000"/>
          <w:sz w:val="26"/>
          <w:szCs w:val="26"/>
        </w:rPr>
      </w:pPr>
      <w:r w:rsidRPr="00151BDD">
        <w:rPr>
          <w:b/>
          <w:color w:val="000000"/>
          <w:sz w:val="26"/>
          <w:szCs w:val="26"/>
        </w:rPr>
        <w:t>1.8. Bộ máy quản lý tài chính</w:t>
      </w:r>
    </w:p>
    <w:p w14:paraId="680D5ABB" w14:textId="77777777" w:rsidR="0008588D" w:rsidRPr="00151BDD" w:rsidRDefault="0008588D" w:rsidP="0008588D">
      <w:pPr>
        <w:widowControl w:val="0"/>
        <w:spacing w:line="312" w:lineRule="auto"/>
        <w:jc w:val="both"/>
        <w:rPr>
          <w:color w:val="000000"/>
          <w:sz w:val="26"/>
          <w:szCs w:val="26"/>
        </w:rPr>
      </w:pPr>
      <w:r w:rsidRPr="00151BDD">
        <w:rPr>
          <w:b/>
          <w:color w:val="000000"/>
          <w:sz w:val="26"/>
          <w:szCs w:val="26"/>
        </w:rPr>
        <w:t>Tài liệu tham khảo chương:</w:t>
      </w:r>
    </w:p>
    <w:p w14:paraId="635E9598"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PGS. TS. Lưu Thị Hương và PGS. TS. Vũ Duy Hào (2010), Tài chính doanh nghiệp (Dùng cho ngoài ngành), Nhà xuất bản Đại học Kinh tế Quốc dân, Chương I</w:t>
      </w:r>
    </w:p>
    <w:p w14:paraId="3E9DC402"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Richard A. Brealey, Stewart C. Myers and Alan J. Marcus (2011), Fundamentals of Corporate Finance, Sevent Edition, McGraw-Fill/Irwin Series in Finance, Insuarance and Real Estate</w:t>
      </w:r>
    </w:p>
    <w:p w14:paraId="457547C2"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Stephen A. Ross, Randolph W. Westerfield Jeffrey F. Jaffe (2003), Corporate Finance, The McGraw-Hill Companies</w:t>
      </w:r>
    </w:p>
    <w:p w14:paraId="3F4EBECF"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Joel F. Houston (2008), Fundamentals of Financial Management, Twelfth Edition, South-Western Cengage Learning</w:t>
      </w:r>
    </w:p>
    <w:p w14:paraId="4AFAE32A"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and Phillip R. Daves (2007), Intermediate Financial Management, Ninth Edition, Thomson South-Western</w:t>
      </w:r>
    </w:p>
    <w:p w14:paraId="15E9A58A" w14:textId="77777777" w:rsidR="0008588D" w:rsidRPr="00151BDD" w:rsidRDefault="0008588D" w:rsidP="0008588D">
      <w:pPr>
        <w:widowControl w:val="0"/>
        <w:numPr>
          <w:ilvl w:val="0"/>
          <w:numId w:val="154"/>
        </w:numPr>
        <w:spacing w:line="312" w:lineRule="auto"/>
        <w:jc w:val="both"/>
        <w:rPr>
          <w:i/>
          <w:iCs/>
          <w:sz w:val="26"/>
          <w:szCs w:val="26"/>
        </w:rPr>
      </w:pPr>
      <w:r w:rsidRPr="00151BDD">
        <w:rPr>
          <w:i/>
          <w:iCs/>
          <w:color w:val="222222"/>
          <w:sz w:val="26"/>
          <w:szCs w:val="26"/>
        </w:rPr>
        <w:t>Luật doanh nghiệp </w:t>
      </w:r>
      <w:r w:rsidRPr="00151BDD">
        <w:rPr>
          <w:i/>
          <w:iCs/>
          <w:color w:val="000000"/>
          <w:sz w:val="26"/>
          <w:szCs w:val="26"/>
        </w:rPr>
        <w:t>số: </w:t>
      </w:r>
      <w:r w:rsidRPr="00151BDD">
        <w:rPr>
          <w:i/>
          <w:iCs/>
          <w:color w:val="000000"/>
          <w:sz w:val="26"/>
          <w:szCs w:val="26"/>
          <w:lang w:val="it-IT"/>
        </w:rPr>
        <w:t>68/</w:t>
      </w:r>
      <w:r w:rsidRPr="00151BDD">
        <w:rPr>
          <w:i/>
          <w:iCs/>
          <w:color w:val="000000"/>
          <w:sz w:val="26"/>
          <w:szCs w:val="26"/>
        </w:rPr>
        <w:t>2014/QH13.</w:t>
      </w:r>
    </w:p>
    <w:p w14:paraId="3F806C76" w14:textId="77777777" w:rsidR="0008588D" w:rsidRDefault="0008588D" w:rsidP="0008588D">
      <w:pPr>
        <w:widowControl w:val="0"/>
        <w:spacing w:line="312" w:lineRule="auto"/>
        <w:jc w:val="both"/>
        <w:rPr>
          <w:b/>
          <w:bCs/>
          <w:color w:val="000000"/>
          <w:sz w:val="26"/>
          <w:szCs w:val="26"/>
        </w:rPr>
      </w:pPr>
    </w:p>
    <w:p w14:paraId="3CCDAFBA" w14:textId="77777777" w:rsidR="0008588D" w:rsidRPr="00151BDD" w:rsidRDefault="0008588D" w:rsidP="0008588D">
      <w:pPr>
        <w:pStyle w:val="11"/>
      </w:pPr>
      <w:r w:rsidRPr="00151BDD">
        <w:t>CH</w:t>
      </w:r>
      <w:r w:rsidRPr="00151BDD">
        <w:softHyphen/>
        <w:t>ƯƠNG II: QUẢN TRỊ DOANH THU, CHI PHÍ VÀ LỢI NHUẬN CỦA DOANH NGHIỆP</w:t>
      </w:r>
    </w:p>
    <w:p w14:paraId="39DB49A3" w14:textId="77777777" w:rsidR="0008588D" w:rsidRPr="00151BDD" w:rsidRDefault="0008588D" w:rsidP="0008588D">
      <w:pPr>
        <w:widowControl w:val="0"/>
        <w:spacing w:line="312" w:lineRule="auto"/>
        <w:jc w:val="both"/>
        <w:rPr>
          <w:color w:val="000000"/>
          <w:sz w:val="26"/>
          <w:szCs w:val="26"/>
        </w:rPr>
      </w:pPr>
      <w:r w:rsidRPr="00151BDD">
        <w:rPr>
          <w:i/>
          <w:iCs/>
          <w:color w:val="000000"/>
          <w:sz w:val="26"/>
          <w:szCs w:val="26"/>
        </w:rPr>
        <w:t>Giới thiệu khái quát chương:</w:t>
      </w:r>
      <w:r w:rsidRPr="00151BDD">
        <w:rPr>
          <w:color w:val="000000"/>
          <w:sz w:val="26"/>
          <w:szCs w:val="26"/>
        </w:rPr>
        <w:t xml:space="preserve"> Chương 2 sẽ đề cập đến các kiến thức cơ bản về doanh thu, chi phí và lợi nhuận của doanh nghiệp thông qua cách trình bày về khái niệm doanh thu, chi phí, lợi nhuận. Bên cạnh đó, các nội dung chính về một số loại thuế tác động đến doanh nghiệp cũng được nghiên cứu như thuế giá trị gia tăng, thuế tiêu thụ đặc biệt, thuế thu nhập doanh nghiệp.</w:t>
      </w:r>
    </w:p>
    <w:p w14:paraId="2CA4CE9A"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 xml:space="preserve">2.1. Chi phí của doanh nghiệp </w:t>
      </w:r>
    </w:p>
    <w:p w14:paraId="4996C25C"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2.1.1 Chi phí sản xuất và chi phí tiêu thụ sản phẩm</w:t>
      </w:r>
    </w:p>
    <w:p w14:paraId="37AB2A26"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2.1.2 Chi phí hoạt động kinh doanh của doanh nghiệp </w:t>
      </w:r>
    </w:p>
    <w:p w14:paraId="3C7CCEC5"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2.1.3 Chi phí hoạt động tài chính và chi phí hoạt động khác</w:t>
      </w:r>
    </w:p>
    <w:p w14:paraId="1B1522AD"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 xml:space="preserve">2.2. Doanh thu tiêu thụ sản phẩm và thu nhập của doanh nghiệp </w:t>
      </w:r>
    </w:p>
    <w:p w14:paraId="14E008CA"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2.2.1 Tiêu thụ sản phẩm và doanh thu tiêu thụ sản phẩm của doanh nghiệp </w:t>
      </w:r>
    </w:p>
    <w:p w14:paraId="71BDDADD"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2.2.2 Doanh thu của doanh nghiệp </w:t>
      </w:r>
    </w:p>
    <w:p w14:paraId="1B8233F1"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 xml:space="preserve">2.3. Lợi nhuận của doanh nghiệp </w:t>
      </w:r>
    </w:p>
    <w:p w14:paraId="6D0F6E81"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2.3.1 Khái niệm lợi nhuận của doanh nghiệp </w:t>
      </w:r>
    </w:p>
    <w:p w14:paraId="040F2F6C"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2.3.2 Phân phối lợi nhuận</w:t>
      </w:r>
    </w:p>
    <w:p w14:paraId="559AECB8"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 xml:space="preserve">2.4 Một số loại thuế chủ yếu đối với doanh nghiệp </w:t>
      </w:r>
    </w:p>
    <w:p w14:paraId="3378284F"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2.4.1 Thuế giá trị gia tăng</w:t>
      </w:r>
    </w:p>
    <w:p w14:paraId="23AF33E5"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2.4.2 Thuế tiêu thụ đặc biệt</w:t>
      </w:r>
    </w:p>
    <w:p w14:paraId="13669FD3"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2.4.3 Thuế thu nhập doanh nghiệp </w:t>
      </w:r>
    </w:p>
    <w:p w14:paraId="630E2E01" w14:textId="77777777" w:rsidR="0008588D" w:rsidRPr="00151BDD" w:rsidRDefault="0008588D" w:rsidP="0008588D">
      <w:pPr>
        <w:widowControl w:val="0"/>
        <w:spacing w:line="312" w:lineRule="auto"/>
        <w:jc w:val="both"/>
        <w:rPr>
          <w:i/>
          <w:iCs/>
          <w:color w:val="000000"/>
          <w:sz w:val="26"/>
          <w:szCs w:val="26"/>
        </w:rPr>
      </w:pPr>
      <w:r w:rsidRPr="00151BDD">
        <w:rPr>
          <w:color w:val="000000"/>
          <w:sz w:val="26"/>
          <w:szCs w:val="26"/>
        </w:rPr>
        <w:t xml:space="preserve">           </w:t>
      </w:r>
      <w:r w:rsidRPr="00151BDD">
        <w:rPr>
          <w:iCs/>
          <w:color w:val="000000"/>
          <w:sz w:val="26"/>
          <w:szCs w:val="26"/>
        </w:rPr>
        <w:t>2.4.4 Một số loại thuế khác</w:t>
      </w:r>
    </w:p>
    <w:p w14:paraId="3207B9BA" w14:textId="77777777" w:rsidR="0008588D" w:rsidRPr="00151BDD" w:rsidRDefault="0008588D" w:rsidP="0008588D">
      <w:pPr>
        <w:widowControl w:val="0"/>
        <w:spacing w:line="312" w:lineRule="auto"/>
        <w:jc w:val="both"/>
        <w:rPr>
          <w:b/>
          <w:bCs/>
          <w:i/>
          <w:iCs/>
          <w:color w:val="000000"/>
          <w:sz w:val="26"/>
          <w:szCs w:val="26"/>
        </w:rPr>
      </w:pPr>
      <w:r w:rsidRPr="00151BDD">
        <w:rPr>
          <w:b/>
          <w:bCs/>
          <w:i/>
          <w:iCs/>
          <w:color w:val="000000"/>
          <w:sz w:val="26"/>
          <w:szCs w:val="26"/>
        </w:rPr>
        <w:t xml:space="preserve">Tài liệu tham khảo chương: </w:t>
      </w:r>
    </w:p>
    <w:p w14:paraId="6D6CD47B"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PGS. TS. Lưu Thị Hương và PGS. TS. Vũ Duy Hào (2010), Tài chính doanh nghiệp (Dùng cho ngoài ngành), Nhà xuất bản Đại học Kinh tế Quốc dân, Chương II, III</w:t>
      </w:r>
    </w:p>
    <w:p w14:paraId="03207091"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Richard A. Brealey, Stewart C. Myers and Alan J. Marcus (2011), Fundamentals of Corporate Finance, Sevent Edition, McGraw-Fill/Irwin Series in Finance, Insuarance and Real Estate</w:t>
      </w:r>
    </w:p>
    <w:p w14:paraId="0E8B2426"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Stephen A. Ross, Randolph W. Westerfield Jeffrey F. Jaffe (2003), Corporate Finance, The McGraw-Hill Companies</w:t>
      </w:r>
    </w:p>
    <w:p w14:paraId="0AF68580"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Joel F. Houston (2008), Fundamentals of Financial Management, Twelfth Edition, South-Western Cengage Learning</w:t>
      </w:r>
    </w:p>
    <w:p w14:paraId="2E6C32C1"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and Phillip R. Daves (2007), Intermediate Financial Management, Ninth Edition, Thomson South-Western</w:t>
      </w:r>
    </w:p>
    <w:p w14:paraId="07E3D2E2"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Thông tư 200/2014/TT-BTC hướng dẫn chế độ kế toán doanh nghiệp.</w:t>
      </w:r>
    </w:p>
    <w:p w14:paraId="4A1DE77E"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color w:val="222222"/>
          <w:sz w:val="26"/>
          <w:szCs w:val="26"/>
          <w:shd w:val="clear" w:color="auto" w:fill="FFFFFF"/>
        </w:rPr>
        <w:t>Thông tư 219/2013/TT-BTC: </w:t>
      </w:r>
      <w:r w:rsidRPr="00151BDD">
        <w:rPr>
          <w:i/>
          <w:iCs/>
          <w:color w:val="000000"/>
          <w:sz w:val="26"/>
          <w:szCs w:val="26"/>
          <w:shd w:val="clear" w:color="auto" w:fill="FFFFFF"/>
        </w:rPr>
        <w:t>Hướng dẫn thi hành Luật Thuế giá trị gia tăng và Nghị định số 209/2013/NĐ-CP ngày 18/12/2013 của Chính phủ quy định chi tiết và hướng dẫn thi hành một số điều Luật Thuế giá trị gia tang.</w:t>
      </w:r>
    </w:p>
    <w:p w14:paraId="784699DF" w14:textId="77777777" w:rsidR="0008588D" w:rsidRPr="00151BDD" w:rsidRDefault="0008588D" w:rsidP="0008588D">
      <w:pPr>
        <w:widowControl w:val="0"/>
        <w:numPr>
          <w:ilvl w:val="0"/>
          <w:numId w:val="154"/>
        </w:numPr>
        <w:spacing w:line="312" w:lineRule="auto"/>
        <w:jc w:val="both"/>
        <w:rPr>
          <w:i/>
          <w:iCs/>
          <w:sz w:val="26"/>
          <w:szCs w:val="26"/>
        </w:rPr>
      </w:pPr>
      <w:r w:rsidRPr="00151BDD">
        <w:rPr>
          <w:i/>
          <w:iCs/>
          <w:color w:val="222222"/>
          <w:sz w:val="26"/>
          <w:szCs w:val="26"/>
        </w:rPr>
        <w:t>Thông tư </w:t>
      </w:r>
      <w:r w:rsidRPr="00151BDD">
        <w:rPr>
          <w:i/>
          <w:iCs/>
          <w:color w:val="000000"/>
          <w:sz w:val="26"/>
          <w:szCs w:val="26"/>
        </w:rPr>
        <w:t>78/2014/TT-BTC: Hướng dẫn thi hành Nghị định số 218/2013/NĐ-CP ngày 26/12/2013 của Chính phủ quy định và hướng dẫn thi hành Luậ</w:t>
      </w:r>
      <w:r w:rsidRPr="00151BDD">
        <w:rPr>
          <w:i/>
          <w:iCs/>
          <w:color w:val="000000"/>
          <w:sz w:val="26"/>
          <w:szCs w:val="26"/>
          <w:shd w:val="clear" w:color="auto" w:fill="FFFFFF"/>
        </w:rPr>
        <w:t>tThuế thu nhập doanh nghiệp.</w:t>
      </w:r>
    </w:p>
    <w:p w14:paraId="4789FCB1" w14:textId="77777777" w:rsidR="0008588D" w:rsidRDefault="0008588D" w:rsidP="0008588D">
      <w:pPr>
        <w:widowControl w:val="0"/>
        <w:spacing w:line="312" w:lineRule="auto"/>
        <w:jc w:val="both"/>
        <w:rPr>
          <w:b/>
          <w:bCs/>
          <w:color w:val="000000"/>
          <w:sz w:val="26"/>
          <w:szCs w:val="26"/>
        </w:rPr>
      </w:pPr>
    </w:p>
    <w:p w14:paraId="13AFF5BC" w14:textId="77777777" w:rsidR="0008588D" w:rsidRPr="00151BDD" w:rsidRDefault="0008588D" w:rsidP="0008588D">
      <w:pPr>
        <w:pStyle w:val="11"/>
      </w:pPr>
      <w:r w:rsidRPr="00151BDD">
        <w:t>CH</w:t>
      </w:r>
      <w:r w:rsidRPr="00151BDD">
        <w:softHyphen/>
        <w:t>ƯƠNG III: PHÂN TÍCH TÀI CHÍNH DOANH NGHIỆP</w:t>
      </w:r>
    </w:p>
    <w:p w14:paraId="6072E232" w14:textId="77777777" w:rsidR="0008588D" w:rsidRPr="00151BDD" w:rsidRDefault="0008588D" w:rsidP="0008588D">
      <w:pPr>
        <w:widowControl w:val="0"/>
        <w:spacing w:line="312" w:lineRule="auto"/>
        <w:jc w:val="both"/>
        <w:rPr>
          <w:color w:val="000000"/>
          <w:sz w:val="26"/>
          <w:szCs w:val="26"/>
        </w:rPr>
      </w:pPr>
      <w:r w:rsidRPr="00151BDD">
        <w:rPr>
          <w:i/>
          <w:iCs/>
          <w:color w:val="000000"/>
          <w:sz w:val="26"/>
          <w:szCs w:val="26"/>
        </w:rPr>
        <w:t>Giới thiệu khái quát chương:</w:t>
      </w:r>
      <w:r w:rsidRPr="00151BDD">
        <w:rPr>
          <w:color w:val="000000"/>
          <w:sz w:val="26"/>
          <w:szCs w:val="26"/>
        </w:rPr>
        <w:t xml:space="preserve"> </w:t>
      </w:r>
      <w:r w:rsidRPr="00151BDD">
        <w:rPr>
          <w:sz w:val="26"/>
          <w:szCs w:val="26"/>
        </w:rPr>
        <w:t>Chương 3 sẽ tập trung vào giới thiệu các báo cáo tài chính chính của doanh nghiệp, bao gồm bảng cân đối kế toán, báo cáo kết quả kinh doanh và báo cáo ngân quỹ. Sau đó, phương pháp phân tích từng báo cáo tài chính sẽ được giới thiệu, giúp sinh viên có những kiến thức tổng quan để có thể đọc hiểu và phân tích báo cáo tài chính doanh nghiệp. Sau đó, Nội dung chương 3  cũng đề cập vào phân tích năm khía cạnh của doanh nghiệp, cụ thể là khả năng thanh toán, khả năng hoạt động, khả năng sinh lời, cơ cấu vốn và các chỉ tiêu thị trường của doanh nghiệp.</w:t>
      </w:r>
    </w:p>
    <w:p w14:paraId="325C7B25"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3.1. Mục tiêu phân tích tài chính</w:t>
      </w:r>
    </w:p>
    <w:p w14:paraId="20ED1242"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3.1.1 Phân tích tài chính đối với nhà quản trị </w:t>
      </w:r>
    </w:p>
    <w:p w14:paraId="41E24352"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3.1.2 Phân tích tài chính đối với nhà đầu t</w:t>
      </w:r>
      <w:r w:rsidRPr="00151BDD">
        <w:rPr>
          <w:iCs/>
          <w:color w:val="000000"/>
          <w:sz w:val="26"/>
          <w:szCs w:val="26"/>
        </w:rPr>
        <w:softHyphen/>
        <w:t>ư</w:t>
      </w:r>
    </w:p>
    <w:p w14:paraId="203D765C"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3.1.2 Phân tích tài chính đối với ng</w:t>
      </w:r>
      <w:r w:rsidRPr="00151BDD">
        <w:rPr>
          <w:iCs/>
          <w:color w:val="000000"/>
          <w:sz w:val="26"/>
          <w:szCs w:val="26"/>
        </w:rPr>
        <w:softHyphen/>
        <w:t>ười cho vay</w:t>
      </w:r>
    </w:p>
    <w:p w14:paraId="70F26B87"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3.2. Thu thập thông tin sử dụng trong phân tích</w:t>
      </w:r>
    </w:p>
    <w:p w14:paraId="1F141E85"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3.2.1 Bảng cân đối kế toán</w:t>
      </w:r>
    </w:p>
    <w:p w14:paraId="61E38D2F"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3.2.2 Báo cáo kết quả kinh doanh</w:t>
      </w:r>
    </w:p>
    <w:p w14:paraId="71AC3F1B"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3.2.3 Ngân quỹ</w:t>
      </w:r>
    </w:p>
    <w:p w14:paraId="77FDD263" w14:textId="77777777" w:rsidR="0008588D" w:rsidRPr="00151BDD" w:rsidRDefault="0008588D" w:rsidP="0008588D">
      <w:pPr>
        <w:widowControl w:val="0"/>
        <w:spacing w:line="312" w:lineRule="auto"/>
        <w:jc w:val="both"/>
        <w:rPr>
          <w:iCs/>
          <w:color w:val="000000"/>
          <w:sz w:val="26"/>
          <w:szCs w:val="26"/>
        </w:rPr>
      </w:pPr>
      <w:r w:rsidRPr="00151BDD">
        <w:rPr>
          <w:b/>
          <w:bCs/>
          <w:iCs/>
          <w:color w:val="000000"/>
          <w:sz w:val="26"/>
          <w:szCs w:val="26"/>
        </w:rPr>
        <w:t>3.3. Phương pháp và nội dung phân tích</w:t>
      </w:r>
    </w:p>
    <w:p w14:paraId="5F7D093D"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3.3.1 Ph</w:t>
      </w:r>
      <w:r w:rsidRPr="00151BDD">
        <w:rPr>
          <w:iCs/>
          <w:color w:val="000000"/>
          <w:sz w:val="26"/>
          <w:szCs w:val="26"/>
        </w:rPr>
        <w:softHyphen/>
        <w:t>ương pháp phân tích</w:t>
      </w:r>
    </w:p>
    <w:p w14:paraId="5AD84AF1"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3.3.2 Nội dung phân tích</w:t>
      </w:r>
    </w:p>
    <w:p w14:paraId="36BFDAF7"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Tài liệu tham khảo chương:</w:t>
      </w:r>
    </w:p>
    <w:p w14:paraId="79400048"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PGS. TS. Lưu Thị Hương và PGS. TS. Vũ Duy Hào (2010), Tài chính doanh nghiệp (Dùng cho ngoài ngành), Nhà xuất bản Đại học Kinh tế Quốc dân, Chương III</w:t>
      </w:r>
    </w:p>
    <w:p w14:paraId="2757C018"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Richard A. Brealey, Stewart C. Myers and Alan J. Marcus (2011), Fundamentals of Corporate Finance, Sevent Edition, McGraw-Fill/Irwin Series in Finance, Insuarance and Real Estate</w:t>
      </w:r>
    </w:p>
    <w:p w14:paraId="6C712EF5"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Stephen A. Ross, Randolph W. Westerfield Jeffrey F. Jaffe (2003), Corporate Finance, The McGraw-Hill Companies</w:t>
      </w:r>
    </w:p>
    <w:p w14:paraId="4D236FD4"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Joel F. Houston (2008), Fundamentals of Financial Management, Twelfth Edition, South-Western Cengage Learning</w:t>
      </w:r>
    </w:p>
    <w:p w14:paraId="6385F78C"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and Phillip R. Daves (2007), Intermediate Financial Management, Ninth Edition, Thomson South-Western</w:t>
      </w:r>
    </w:p>
    <w:p w14:paraId="2576A667"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Martin Fridson và Fernando Alvarez (2002), Financial Statement Analysis: A Practitioner’s Guide, Third Edition, Wiley Finance</w:t>
      </w:r>
    </w:p>
    <w:p w14:paraId="53DA9083"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Chrles H. Gibson (2011), Financial Reporting and Analysis: Using Financial Accounting Information, The University of Toledo, Emeritus</w:t>
      </w:r>
    </w:p>
    <w:p w14:paraId="02E6DC4B" w14:textId="77777777" w:rsidR="0008588D" w:rsidRPr="00151BDD" w:rsidRDefault="0008588D" w:rsidP="0008588D">
      <w:pPr>
        <w:widowControl w:val="0"/>
        <w:numPr>
          <w:ilvl w:val="0"/>
          <w:numId w:val="154"/>
        </w:numPr>
        <w:spacing w:line="312" w:lineRule="auto"/>
        <w:jc w:val="both"/>
        <w:rPr>
          <w:i/>
          <w:iCs/>
          <w:sz w:val="26"/>
          <w:szCs w:val="26"/>
        </w:rPr>
      </w:pPr>
      <w:r w:rsidRPr="00151BDD">
        <w:rPr>
          <w:i/>
          <w:iCs/>
          <w:sz w:val="26"/>
          <w:szCs w:val="26"/>
        </w:rPr>
        <w:t>Thông tư 200/2014/TT-BTC hướng dẫn chế độ kế toán doanh nghiệp.</w:t>
      </w:r>
    </w:p>
    <w:p w14:paraId="6D9DCF88" w14:textId="77777777" w:rsidR="0008588D" w:rsidRPr="00151BDD" w:rsidRDefault="0008588D" w:rsidP="0008588D">
      <w:pPr>
        <w:pStyle w:val="11"/>
      </w:pPr>
      <w:r w:rsidRPr="00151BDD">
        <w:t>CH</w:t>
      </w:r>
      <w:r w:rsidRPr="00151BDD">
        <w:softHyphen/>
        <w:t>ƯƠNG IV: QUẢN TRỊ NGUỒN VỐN CỦA DOANH NGHIỆP</w:t>
      </w:r>
    </w:p>
    <w:p w14:paraId="5A2F8DA4" w14:textId="77777777" w:rsidR="0008588D" w:rsidRPr="00151BDD" w:rsidRDefault="0008588D" w:rsidP="0008588D">
      <w:pPr>
        <w:widowControl w:val="0"/>
        <w:spacing w:line="312" w:lineRule="auto"/>
        <w:jc w:val="both"/>
        <w:rPr>
          <w:color w:val="000000"/>
          <w:sz w:val="26"/>
          <w:szCs w:val="26"/>
        </w:rPr>
      </w:pPr>
      <w:r w:rsidRPr="00151BDD">
        <w:rPr>
          <w:i/>
          <w:iCs/>
          <w:color w:val="000000"/>
          <w:sz w:val="26"/>
          <w:szCs w:val="26"/>
        </w:rPr>
        <w:t>Giới thiệu khái quát chương:</w:t>
      </w:r>
      <w:r w:rsidRPr="00151BDD">
        <w:rPr>
          <w:color w:val="000000"/>
          <w:sz w:val="26"/>
          <w:szCs w:val="26"/>
        </w:rPr>
        <w:t xml:space="preserve"> Nội dung chính của chương 4 sẽ giới thiệu về các phương thức huy động vốn của doanh nghiệp, bao gồm hai phương thức chính là phương thức huy động vốn bằng vốn chủ sở hữu và phương thức huy động vốn bằng nợ. Sau đó, chương 4 sẽ giới thiệu về cách tính chi phí vốn của doanh nghiệp. Qua đó, doanh nghiệp sẽ nghiên cứu và tìm ra được cơ cấu vốn tối ưu cho mình.</w:t>
      </w:r>
    </w:p>
    <w:p w14:paraId="6D59B972" w14:textId="77777777" w:rsidR="0008588D" w:rsidRPr="00151BDD" w:rsidRDefault="0008588D" w:rsidP="0008588D">
      <w:pPr>
        <w:widowControl w:val="0"/>
        <w:spacing w:line="312" w:lineRule="auto"/>
        <w:jc w:val="both"/>
        <w:rPr>
          <w:color w:val="000000"/>
          <w:sz w:val="26"/>
          <w:szCs w:val="26"/>
        </w:rPr>
      </w:pPr>
    </w:p>
    <w:p w14:paraId="262C47B2" w14:textId="77777777" w:rsidR="0008588D" w:rsidRPr="00151BDD" w:rsidRDefault="0008588D" w:rsidP="0008588D">
      <w:pPr>
        <w:widowControl w:val="0"/>
        <w:spacing w:line="312" w:lineRule="auto"/>
        <w:jc w:val="both"/>
        <w:rPr>
          <w:iCs/>
          <w:color w:val="000000"/>
          <w:sz w:val="26"/>
          <w:szCs w:val="26"/>
        </w:rPr>
      </w:pPr>
      <w:r w:rsidRPr="00151BDD">
        <w:rPr>
          <w:b/>
          <w:bCs/>
          <w:iCs/>
          <w:color w:val="000000"/>
          <w:sz w:val="26"/>
          <w:szCs w:val="26"/>
        </w:rPr>
        <w:t>4.1. Tổng quan về vốn của doanh nghiệp</w:t>
      </w:r>
      <w:r w:rsidRPr="00151BDD">
        <w:rPr>
          <w:iCs/>
          <w:color w:val="000000"/>
          <w:sz w:val="26"/>
          <w:szCs w:val="26"/>
        </w:rPr>
        <w:t xml:space="preserve"> </w:t>
      </w:r>
    </w:p>
    <w:p w14:paraId="0BC7461E" w14:textId="77777777" w:rsidR="0008588D" w:rsidRPr="00151BDD" w:rsidRDefault="0008588D" w:rsidP="0008588D">
      <w:pPr>
        <w:widowControl w:val="0"/>
        <w:spacing w:line="312" w:lineRule="auto"/>
        <w:jc w:val="both"/>
        <w:rPr>
          <w:iCs/>
          <w:color w:val="000000"/>
          <w:sz w:val="26"/>
          <w:szCs w:val="26"/>
        </w:rPr>
      </w:pPr>
      <w:r w:rsidRPr="00151BDD">
        <w:rPr>
          <w:b/>
          <w:bCs/>
          <w:iCs/>
          <w:color w:val="000000"/>
          <w:sz w:val="26"/>
          <w:szCs w:val="26"/>
        </w:rPr>
        <w:t>4.2. Các nguồn vốn của doanh nghiệp và phư</w:t>
      </w:r>
      <w:r w:rsidRPr="00151BDD">
        <w:rPr>
          <w:b/>
          <w:bCs/>
          <w:iCs/>
          <w:color w:val="000000"/>
          <w:sz w:val="26"/>
          <w:szCs w:val="26"/>
        </w:rPr>
        <w:softHyphen/>
        <w:t>ơng thức huy động</w:t>
      </w:r>
    </w:p>
    <w:p w14:paraId="76D9A731"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4.2.1 Nguồn vốn chủ sở hữu của doanh nghiệp </w:t>
      </w:r>
    </w:p>
    <w:p w14:paraId="16EFE8C8"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4.2.2 Nợ và phư</w:t>
      </w:r>
      <w:r w:rsidRPr="00151BDD">
        <w:rPr>
          <w:iCs/>
          <w:color w:val="000000"/>
          <w:sz w:val="26"/>
          <w:szCs w:val="26"/>
        </w:rPr>
        <w:softHyphen/>
        <w:t xml:space="preserve">ơng thức huy động nợ của doanh nghiệp </w:t>
      </w:r>
    </w:p>
    <w:p w14:paraId="0CC1FC61"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4.3 Chi phí Vốn của doanh nghiệp</w:t>
      </w:r>
    </w:p>
    <w:p w14:paraId="08FBBFCD"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4.3.1.  Khái niệm chi phí vốn</w:t>
      </w:r>
    </w:p>
    <w:p w14:paraId="3CF9D58B" w14:textId="77777777" w:rsidR="0008588D" w:rsidRPr="00151BDD" w:rsidRDefault="0008588D" w:rsidP="0008588D">
      <w:pPr>
        <w:widowControl w:val="0"/>
        <w:tabs>
          <w:tab w:val="left" w:pos="627"/>
        </w:tabs>
        <w:spacing w:line="312" w:lineRule="auto"/>
        <w:jc w:val="both"/>
        <w:rPr>
          <w:iCs/>
          <w:color w:val="000000"/>
          <w:sz w:val="26"/>
          <w:szCs w:val="26"/>
        </w:rPr>
      </w:pPr>
      <w:r w:rsidRPr="00151BDD">
        <w:rPr>
          <w:iCs/>
          <w:color w:val="000000"/>
          <w:sz w:val="26"/>
          <w:szCs w:val="26"/>
        </w:rPr>
        <w:t xml:space="preserve"> 4.3.2. Chi phí của các loại vốn</w:t>
      </w:r>
    </w:p>
    <w:p w14:paraId="57820691"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4.4. Cơ cấu vốn của doanh nghiệp</w:t>
      </w:r>
    </w:p>
    <w:p w14:paraId="3242D70C"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4.3.1 Mục tiêu cơ cấu vốn</w:t>
      </w:r>
    </w:p>
    <w:p w14:paraId="4940B030"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4.3.2 Xác định cơ cấu vốn mục tiêu</w:t>
      </w:r>
    </w:p>
    <w:p w14:paraId="51B4108E"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Tài liệu tham khảo chương:</w:t>
      </w:r>
    </w:p>
    <w:p w14:paraId="03EBFFBE"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PGS. TS. Lưu Thị Hương và PGS. TS. Vũ Duy Hào (2010), Tài chính doanh nghiệp (Dùng cho ngoài ngành), Nhà xuất bản Đại học Kinh tế Quốc dân, Chương IV, V</w:t>
      </w:r>
    </w:p>
    <w:p w14:paraId="0FBEBB92"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Richard A. Brealey, Stewart C. Myers and Alan J. Marcus (2011), Fundamentals of Corporate Finance, Sevent Edition, McGraw-Fill/Irwin Series in Finance, Insuarance and Real Estate</w:t>
      </w:r>
    </w:p>
    <w:p w14:paraId="232E9593"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Stephen A. Ross, Randolph W. Westerfield Jeffrey F. Jaffe (2003), Corporate Finance, The McGraw-Hill Companies</w:t>
      </w:r>
    </w:p>
    <w:p w14:paraId="4D2CF175"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Joel F. Houston (2008), Fundamentals of Financial Management, Twelfth Edition, South-Western Cengage Learning</w:t>
      </w:r>
    </w:p>
    <w:p w14:paraId="5037F32A" w14:textId="77777777" w:rsidR="0008588D" w:rsidRPr="00151BDD" w:rsidRDefault="0008588D" w:rsidP="0008588D">
      <w:pPr>
        <w:widowControl w:val="0"/>
        <w:numPr>
          <w:ilvl w:val="0"/>
          <w:numId w:val="154"/>
        </w:numPr>
        <w:spacing w:line="312" w:lineRule="auto"/>
        <w:jc w:val="both"/>
        <w:rPr>
          <w:i/>
          <w:iCs/>
          <w:sz w:val="26"/>
          <w:szCs w:val="26"/>
        </w:rPr>
      </w:pPr>
      <w:r w:rsidRPr="00151BDD">
        <w:rPr>
          <w:i/>
          <w:iCs/>
          <w:sz w:val="26"/>
          <w:szCs w:val="26"/>
        </w:rPr>
        <w:t>Eugene F. Brigham and Phillip R. Daves (2007), Intermediate Financial Management, Ninth Edition, Thomson South-Western</w:t>
      </w:r>
    </w:p>
    <w:p w14:paraId="0D786E0C" w14:textId="77777777" w:rsidR="0008588D" w:rsidRDefault="0008588D" w:rsidP="0008588D">
      <w:pPr>
        <w:widowControl w:val="0"/>
        <w:spacing w:line="312" w:lineRule="auto"/>
        <w:jc w:val="both"/>
        <w:rPr>
          <w:b/>
          <w:bCs/>
          <w:color w:val="000000"/>
          <w:sz w:val="26"/>
          <w:szCs w:val="26"/>
        </w:rPr>
      </w:pPr>
    </w:p>
    <w:p w14:paraId="60228964" w14:textId="77777777" w:rsidR="0008588D" w:rsidRPr="00151BDD" w:rsidRDefault="0008588D" w:rsidP="0008588D">
      <w:pPr>
        <w:pStyle w:val="11"/>
      </w:pPr>
      <w:r w:rsidRPr="00151BDD">
        <w:t>CH</w:t>
      </w:r>
      <w:r w:rsidRPr="00151BDD">
        <w:softHyphen/>
        <w:t>ƯƠNG V: QUẢN TRỊ ĐẦU TƯ DÀI HẠN CỦA DOANH NGHIỆP</w:t>
      </w:r>
    </w:p>
    <w:p w14:paraId="27FDA2A9" w14:textId="77777777" w:rsidR="0008588D" w:rsidRPr="00151BDD" w:rsidRDefault="0008588D" w:rsidP="0008588D">
      <w:pPr>
        <w:widowControl w:val="0"/>
        <w:spacing w:line="312" w:lineRule="auto"/>
        <w:jc w:val="both"/>
        <w:rPr>
          <w:color w:val="000000"/>
          <w:sz w:val="26"/>
          <w:szCs w:val="26"/>
        </w:rPr>
      </w:pPr>
      <w:r w:rsidRPr="00151BDD">
        <w:rPr>
          <w:i/>
          <w:iCs/>
          <w:color w:val="000000"/>
          <w:sz w:val="26"/>
          <w:szCs w:val="26"/>
        </w:rPr>
        <w:t>Giới thiệu khái quát chương:</w:t>
      </w:r>
      <w:r w:rsidRPr="00151BDD">
        <w:rPr>
          <w:color w:val="000000"/>
          <w:sz w:val="26"/>
          <w:szCs w:val="26"/>
        </w:rPr>
        <w:t xml:space="preserve"> Chương 5 tập trung phân tích một trong ba quyết định quản trị tài chính của doanh nghiệp là quản trị đầu tư dài hạn của doanh nghiệp. Trong chương này, khái niệm về đầu tư và phân loại đầu tư sẽ được giới thiệu, giúp cho sinh viên có kiến thức tổng quan về ý nghĩa và vai trò của đầu tư. Tiếp theo, chương 5 giới thiệu các chỉ tiêu phân tích tài chính dự án và cách xác định luồng tiền, phân tích và đánh giá dự án.</w:t>
      </w:r>
    </w:p>
    <w:p w14:paraId="4856055C"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5.1. Đầu tư</w:t>
      </w:r>
      <w:r w:rsidRPr="00151BDD">
        <w:rPr>
          <w:b/>
          <w:bCs/>
          <w:iCs/>
          <w:color w:val="000000"/>
          <w:sz w:val="26"/>
          <w:szCs w:val="26"/>
        </w:rPr>
        <w:softHyphen/>
        <w:t xml:space="preserve"> và vai trò của hoạt động đầu tư</w:t>
      </w:r>
      <w:r w:rsidRPr="00151BDD">
        <w:rPr>
          <w:b/>
          <w:bCs/>
          <w:iCs/>
          <w:color w:val="000000"/>
          <w:sz w:val="26"/>
          <w:szCs w:val="26"/>
        </w:rPr>
        <w:softHyphen/>
        <w:t xml:space="preserve"> đối với doanh nghiệp </w:t>
      </w:r>
    </w:p>
    <w:p w14:paraId="27187DB4"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5.1.1 Khái niệm</w:t>
      </w:r>
    </w:p>
    <w:p w14:paraId="719B2FB7"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5.1.2 Phân loại đầu t</w:t>
      </w:r>
      <w:r w:rsidRPr="00151BDD">
        <w:rPr>
          <w:iCs/>
          <w:color w:val="000000"/>
          <w:sz w:val="26"/>
          <w:szCs w:val="26"/>
        </w:rPr>
        <w:softHyphen/>
        <w:t>ư</w:t>
      </w:r>
    </w:p>
    <w:p w14:paraId="69826AB3"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5.1.3 ý nghĩa và các nhân tố ảnh hư</w:t>
      </w:r>
      <w:r w:rsidRPr="00151BDD">
        <w:rPr>
          <w:iCs/>
          <w:color w:val="000000"/>
          <w:sz w:val="26"/>
          <w:szCs w:val="26"/>
        </w:rPr>
        <w:softHyphen/>
        <w:t>ởng tới quyết định đầu t</w:t>
      </w:r>
      <w:r w:rsidRPr="00151BDD">
        <w:rPr>
          <w:iCs/>
          <w:color w:val="000000"/>
          <w:sz w:val="26"/>
          <w:szCs w:val="26"/>
        </w:rPr>
        <w:softHyphen/>
        <w:t>ư</w:t>
      </w:r>
    </w:p>
    <w:p w14:paraId="4B445288"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5.2. Các chỉ tiêu phân tích tài chính dự án</w:t>
      </w:r>
    </w:p>
    <w:p w14:paraId="171F0EC4"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5.2.1 Chỉ tiêu giá trị hiện tại ròng</w:t>
      </w:r>
    </w:p>
    <w:p w14:paraId="1D862323"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5.2.2 Chỉ tiêu tỷ lệ hoàn vốn nội bộ</w:t>
      </w:r>
    </w:p>
    <w:p w14:paraId="3DFEB674"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5.2.3 Chỉ tiêu thời gian hoàn vốn</w:t>
      </w:r>
    </w:p>
    <w:p w14:paraId="6FAA5794"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5.3. Xác định luồng tiền của dự án</w:t>
      </w:r>
    </w:p>
    <w:p w14:paraId="74EEC7FE"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5.3.1 Các luồng tiền của dự án</w:t>
      </w:r>
    </w:p>
    <w:p w14:paraId="077B459A"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5.3.2 Báo cáo tài chính dự toán và ph</w:t>
      </w:r>
      <w:r w:rsidRPr="00151BDD">
        <w:rPr>
          <w:iCs/>
          <w:color w:val="000000"/>
          <w:sz w:val="26"/>
          <w:szCs w:val="26"/>
        </w:rPr>
        <w:softHyphen/>
        <w:t>ương pháp xác định luồng tiền của dự án</w:t>
      </w:r>
    </w:p>
    <w:p w14:paraId="1F29CED5"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5.3.3 Một số tr</w:t>
      </w:r>
      <w:r w:rsidRPr="00151BDD">
        <w:rPr>
          <w:iCs/>
          <w:color w:val="000000"/>
          <w:sz w:val="26"/>
          <w:szCs w:val="26"/>
        </w:rPr>
        <w:softHyphen/>
        <w:t>ường hợp đặc biệt</w:t>
      </w:r>
    </w:p>
    <w:p w14:paraId="21F08976"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5.4. Phân tích và đánh giá dự án</w:t>
      </w:r>
    </w:p>
    <w:p w14:paraId="23D643AB"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5.4.1 Đánh giá dự tính về NPV</w:t>
      </w:r>
    </w:p>
    <w:p w14:paraId="6DEEBBC1"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5.4.2 Phân tích tình huống và các phân tích khác</w:t>
      </w:r>
    </w:p>
    <w:p w14:paraId="7AA5C3A3"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5.4.3 Phân tích hoà vốn</w:t>
      </w:r>
    </w:p>
    <w:p w14:paraId="444F2D0A"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5.5. Đầu tư</w:t>
      </w:r>
      <w:r w:rsidRPr="00151BDD">
        <w:rPr>
          <w:b/>
          <w:bCs/>
          <w:iCs/>
          <w:color w:val="000000"/>
          <w:sz w:val="26"/>
          <w:szCs w:val="26"/>
        </w:rPr>
        <w:softHyphen/>
        <w:t xml:space="preserve"> chứng khoán</w:t>
      </w:r>
    </w:p>
    <w:p w14:paraId="2C7FB6F8"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5.5.1 Đặc điểm của đầu t</w:t>
      </w:r>
      <w:r w:rsidRPr="00151BDD">
        <w:rPr>
          <w:iCs/>
          <w:color w:val="000000"/>
          <w:sz w:val="26"/>
          <w:szCs w:val="26"/>
        </w:rPr>
        <w:softHyphen/>
        <w:t>ư chứng khoán</w:t>
      </w:r>
    </w:p>
    <w:p w14:paraId="3A9B15DF"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5.5.2 Vai trò của hoạt động đầu tư chứng khoán</w:t>
      </w:r>
    </w:p>
    <w:p w14:paraId="6AA2D451"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5.5.3 Phân loại đầu t</w:t>
      </w:r>
      <w:r w:rsidRPr="00151BDD">
        <w:rPr>
          <w:iCs/>
          <w:color w:val="000000"/>
          <w:sz w:val="26"/>
          <w:szCs w:val="26"/>
        </w:rPr>
        <w:softHyphen/>
        <w:t>ư chứng khoán</w:t>
      </w:r>
    </w:p>
    <w:p w14:paraId="03B80C22"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5.5.4 Phân tích, ra quuyết định đầu tư chứng khoán</w:t>
      </w:r>
    </w:p>
    <w:p w14:paraId="46B62C9F"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Tài liệu tham khảo chương:</w:t>
      </w:r>
    </w:p>
    <w:p w14:paraId="55DAB969"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PGS. TS. Lưu Thị Hương và PGS. TS. Vũ Duy Hào (2010), Tài chính doanh nghiệp (Dùng cho ngoài ngành), Nhà xuất bản Đại học Kinh tế Quốc dân, Chương VII</w:t>
      </w:r>
    </w:p>
    <w:p w14:paraId="4307CF54"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Richard A. Brealey, Stewart C. Myers and Alan J. Marcus (2011), Fundamentals of Corporate Finance, Sevent Edition, McGraw-Fill/Irwin Series in Finance, Insuarance and Real Estate</w:t>
      </w:r>
    </w:p>
    <w:p w14:paraId="1DA9AFB8"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Stephen A. Ross, Randolph W. Westerfield Jeffrey F. Jaffe (2003), Corporate Finance, The McGraw-Hill Companies</w:t>
      </w:r>
    </w:p>
    <w:p w14:paraId="11C6F665" w14:textId="77777777" w:rsidR="0008588D" w:rsidRPr="00151BDD" w:rsidRDefault="0008588D" w:rsidP="0008588D">
      <w:pPr>
        <w:widowControl w:val="0"/>
        <w:numPr>
          <w:ilvl w:val="0"/>
          <w:numId w:val="154"/>
        </w:numPr>
        <w:spacing w:line="312" w:lineRule="auto"/>
        <w:ind w:left="0" w:firstLine="0"/>
        <w:jc w:val="both"/>
        <w:rPr>
          <w:i/>
          <w:iCs/>
          <w:sz w:val="26"/>
          <w:szCs w:val="26"/>
        </w:rPr>
      </w:pPr>
      <w:r w:rsidRPr="00151BDD">
        <w:rPr>
          <w:i/>
          <w:iCs/>
          <w:sz w:val="26"/>
          <w:szCs w:val="26"/>
        </w:rPr>
        <w:t>Eugene F. Brigham, Joel F. Houston (2008), Fundamentals of Financial Management, Twelfth Edition, South-Western Cengage Learning</w:t>
      </w:r>
    </w:p>
    <w:p w14:paraId="18E73E49" w14:textId="77777777" w:rsidR="0008588D" w:rsidRPr="00151BDD" w:rsidRDefault="0008588D" w:rsidP="0008588D">
      <w:pPr>
        <w:widowControl w:val="0"/>
        <w:numPr>
          <w:ilvl w:val="0"/>
          <w:numId w:val="154"/>
        </w:numPr>
        <w:spacing w:line="312" w:lineRule="auto"/>
        <w:jc w:val="both"/>
        <w:rPr>
          <w:i/>
          <w:iCs/>
          <w:sz w:val="26"/>
          <w:szCs w:val="26"/>
        </w:rPr>
      </w:pPr>
      <w:r w:rsidRPr="00151BDD">
        <w:rPr>
          <w:i/>
          <w:iCs/>
          <w:sz w:val="26"/>
          <w:szCs w:val="26"/>
        </w:rPr>
        <w:t>Eugene F. Brigham and Phillip R. Daves (2007), Intermediate Financial Management, Ninth Edition, Thomson South-Western</w:t>
      </w:r>
    </w:p>
    <w:p w14:paraId="7A4D35D5" w14:textId="77777777" w:rsidR="0008588D" w:rsidRDefault="0008588D" w:rsidP="0008588D">
      <w:pPr>
        <w:widowControl w:val="0"/>
        <w:spacing w:line="312" w:lineRule="auto"/>
        <w:jc w:val="both"/>
        <w:rPr>
          <w:b/>
          <w:bCs/>
          <w:color w:val="000000"/>
          <w:sz w:val="26"/>
          <w:szCs w:val="26"/>
        </w:rPr>
      </w:pPr>
    </w:p>
    <w:p w14:paraId="7F1718DF" w14:textId="77777777" w:rsidR="0008588D" w:rsidRPr="00151BDD" w:rsidRDefault="0008588D" w:rsidP="0008588D">
      <w:pPr>
        <w:pStyle w:val="11"/>
      </w:pPr>
      <w:r w:rsidRPr="00151BDD">
        <w:t>CH</w:t>
      </w:r>
      <w:r w:rsidRPr="00151BDD">
        <w:softHyphen/>
        <w:t>ƯƠNG VI: QUẢN TRỊ TÀI SẢN CỦA DOANH NGHIỆP</w:t>
      </w:r>
    </w:p>
    <w:p w14:paraId="342223D1" w14:textId="77777777" w:rsidR="0008588D" w:rsidRPr="00151BDD" w:rsidRDefault="0008588D" w:rsidP="0008588D">
      <w:pPr>
        <w:widowControl w:val="0"/>
        <w:spacing w:line="312" w:lineRule="auto"/>
        <w:jc w:val="both"/>
        <w:rPr>
          <w:color w:val="000000"/>
          <w:sz w:val="26"/>
          <w:szCs w:val="26"/>
        </w:rPr>
      </w:pPr>
      <w:r w:rsidRPr="00151BDD">
        <w:rPr>
          <w:i/>
          <w:iCs/>
          <w:color w:val="000000"/>
          <w:sz w:val="26"/>
          <w:szCs w:val="26"/>
        </w:rPr>
        <w:t>Giới thiệu khái quát chương:</w:t>
      </w:r>
      <w:r w:rsidRPr="00151BDD">
        <w:rPr>
          <w:color w:val="000000"/>
          <w:sz w:val="26"/>
          <w:szCs w:val="26"/>
        </w:rPr>
        <w:t xml:space="preserve"> Chương này sẽ tập trung vào phân tích hoạt động quản lý tài sản của doanh nghiệp. Cụ thể, các phương thức quản lý tài sản ngắn hạn và quản lý tài sản dài hạn sẽ được giới thiệu, giúp cho sinh viên có thể nắm vững được từng phương pháp và áp dụng được trong thực tế. </w:t>
      </w:r>
    </w:p>
    <w:p w14:paraId="1CC4C5B2"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6.1. Quản lý tài sản ngắn hạn</w:t>
      </w:r>
    </w:p>
    <w:p w14:paraId="43E0FD0E"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6.1.1 Khái niệm và phân loại tài sản ngắn hạn của doanh nghiệp </w:t>
      </w:r>
    </w:p>
    <w:p w14:paraId="2958CF30"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6.1.2 Quản lý tài sản ngắn hạn</w:t>
      </w:r>
    </w:p>
    <w:p w14:paraId="4F113AC1" w14:textId="77777777" w:rsidR="0008588D" w:rsidRPr="00151BDD" w:rsidRDefault="0008588D" w:rsidP="0008588D">
      <w:pPr>
        <w:widowControl w:val="0"/>
        <w:spacing w:line="312" w:lineRule="auto"/>
        <w:jc w:val="both"/>
        <w:rPr>
          <w:b/>
          <w:bCs/>
          <w:iCs/>
          <w:color w:val="000000"/>
          <w:sz w:val="26"/>
          <w:szCs w:val="26"/>
        </w:rPr>
      </w:pPr>
      <w:r w:rsidRPr="00151BDD">
        <w:rPr>
          <w:b/>
          <w:bCs/>
          <w:iCs/>
          <w:color w:val="000000"/>
          <w:sz w:val="26"/>
          <w:szCs w:val="26"/>
        </w:rPr>
        <w:t>6.2.Quản lý tài sản cố định và quỹ khấu hao</w:t>
      </w:r>
    </w:p>
    <w:p w14:paraId="6307E18B"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6.2.1 Khái niệm và phân loại tài sản cố định của doanh nghiệp </w:t>
      </w:r>
    </w:p>
    <w:p w14:paraId="40646CC2" w14:textId="77777777" w:rsidR="0008588D" w:rsidRPr="00151BDD" w:rsidRDefault="0008588D" w:rsidP="0008588D">
      <w:pPr>
        <w:widowControl w:val="0"/>
        <w:spacing w:line="312" w:lineRule="auto"/>
        <w:jc w:val="both"/>
        <w:rPr>
          <w:iCs/>
          <w:color w:val="000000"/>
          <w:sz w:val="26"/>
          <w:szCs w:val="26"/>
        </w:rPr>
      </w:pPr>
      <w:r w:rsidRPr="00151BDD">
        <w:rPr>
          <w:iCs/>
          <w:color w:val="000000"/>
          <w:sz w:val="26"/>
          <w:szCs w:val="26"/>
        </w:rPr>
        <w:t xml:space="preserve">           6.2.2 Quản lý tài sản cố định</w:t>
      </w:r>
    </w:p>
    <w:p w14:paraId="67AD3174" w14:textId="77777777" w:rsidR="0008588D" w:rsidRPr="00151BDD" w:rsidRDefault="0008588D" w:rsidP="0008588D">
      <w:pPr>
        <w:widowControl w:val="0"/>
        <w:spacing w:line="312" w:lineRule="auto"/>
        <w:ind w:firstLine="720"/>
        <w:jc w:val="both"/>
        <w:rPr>
          <w:b/>
          <w:bCs/>
          <w:iCs/>
          <w:color w:val="000000"/>
          <w:sz w:val="26"/>
          <w:szCs w:val="26"/>
        </w:rPr>
      </w:pPr>
      <w:r w:rsidRPr="00151BDD">
        <w:rPr>
          <w:b/>
          <w:bCs/>
          <w:iCs/>
          <w:color w:val="000000"/>
          <w:sz w:val="26"/>
          <w:szCs w:val="26"/>
        </w:rPr>
        <w:t>Tài liệu tham khảo chương:</w:t>
      </w:r>
    </w:p>
    <w:p w14:paraId="7A4F2D51"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PGS. TS. Lưu Thị Hương và PGS. TS. Vũ Duy Hào (2010), Tài chính doanh nghiệp (Dùng cho ngoài ngành), Nhà xuất bản Đại học Kinh tế Quốc dân, Chương II, III</w:t>
      </w:r>
    </w:p>
    <w:p w14:paraId="4A8A7822"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Richard A. Brealey, Stewart C. Myers and Alan J. Marcus (2011), Fundamentals of Corporate Finance, Sevent Edition, McGraw-Fill/Irwin Series in Finance, Insuarance and Real Estate</w:t>
      </w:r>
    </w:p>
    <w:p w14:paraId="3D2F85FF"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Stephen A. Ross, Randolph W. Westerfield Jeffrey F. Jaffe (2003), Corporate Finance, The McGraw-Hill Companies</w:t>
      </w:r>
    </w:p>
    <w:p w14:paraId="633452B7"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Eugene F. Brigham, Joel F. Houston (2008), Fundamentals of Financial Management, Twelfth Edition, South-Western Cengage Learning</w:t>
      </w:r>
    </w:p>
    <w:p w14:paraId="69561078"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Eugene F. Brigham and Phillip R. Daves (2007), Intermediate Financial Management, Ninth Edition, Thomson South-Western</w:t>
      </w:r>
    </w:p>
    <w:p w14:paraId="25C2AB34" w14:textId="77777777" w:rsidR="0008588D" w:rsidRPr="00E92312" w:rsidRDefault="0008588D" w:rsidP="0008588D">
      <w:pPr>
        <w:widowControl w:val="0"/>
        <w:spacing w:line="312" w:lineRule="auto"/>
        <w:jc w:val="both"/>
        <w:rPr>
          <w:b/>
          <w:bCs/>
          <w:color w:val="000000"/>
          <w:sz w:val="26"/>
          <w:szCs w:val="26"/>
        </w:rPr>
      </w:pPr>
      <w:r w:rsidRPr="00E92312">
        <w:rPr>
          <w:color w:val="000000"/>
          <w:sz w:val="26"/>
          <w:szCs w:val="26"/>
        </w:rPr>
        <w:t xml:space="preserve">7. </w:t>
      </w:r>
      <w:r w:rsidRPr="00E92312">
        <w:rPr>
          <w:b/>
          <w:bCs/>
          <w:color w:val="000000"/>
          <w:sz w:val="26"/>
          <w:szCs w:val="26"/>
        </w:rPr>
        <w:t>GIÁO TRÌNH</w:t>
      </w:r>
    </w:p>
    <w:p w14:paraId="382EBB0A" w14:textId="77777777" w:rsidR="0008588D" w:rsidRPr="00E92312" w:rsidRDefault="0008588D" w:rsidP="0008588D">
      <w:pPr>
        <w:widowControl w:val="0"/>
        <w:tabs>
          <w:tab w:val="left" w:pos="1440"/>
        </w:tabs>
        <w:spacing w:line="312" w:lineRule="auto"/>
        <w:ind w:firstLine="720"/>
        <w:jc w:val="both"/>
        <w:rPr>
          <w:i/>
          <w:iCs/>
          <w:sz w:val="26"/>
          <w:szCs w:val="26"/>
        </w:rPr>
      </w:pPr>
      <w:r w:rsidRPr="00E92312">
        <w:rPr>
          <w:i/>
          <w:iCs/>
          <w:sz w:val="26"/>
          <w:szCs w:val="26"/>
        </w:rPr>
        <w:t xml:space="preserve">PGS. TS. Lưu Thị Hương và PGS. TS. Vũ Duy Hào (2010), Tài chính doanh nghiệp (Dùng cho ngoài ngành), Nhà xuất bản Đại học Kinh tế Quốc dân. </w:t>
      </w:r>
    </w:p>
    <w:p w14:paraId="73CA3D9B" w14:textId="77777777" w:rsidR="0008588D" w:rsidRPr="00E92312" w:rsidRDefault="0008588D" w:rsidP="0008588D">
      <w:pPr>
        <w:widowControl w:val="0"/>
        <w:tabs>
          <w:tab w:val="left" w:pos="1440"/>
        </w:tabs>
        <w:spacing w:line="312" w:lineRule="auto"/>
        <w:jc w:val="both"/>
        <w:rPr>
          <w:sz w:val="26"/>
          <w:szCs w:val="26"/>
        </w:rPr>
      </w:pPr>
      <w:r w:rsidRPr="00E92312">
        <w:rPr>
          <w:sz w:val="26"/>
          <w:szCs w:val="26"/>
        </w:rPr>
        <w:t xml:space="preserve">8. </w:t>
      </w:r>
      <w:r w:rsidRPr="00E92312">
        <w:rPr>
          <w:b/>
          <w:bCs/>
          <w:sz w:val="26"/>
          <w:szCs w:val="26"/>
        </w:rPr>
        <w:t>TÀI LIỆU THAM KHẢO</w:t>
      </w:r>
    </w:p>
    <w:p w14:paraId="30AA4E62"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Richard A. Brealey, Stewart C. Myers and Alan J. Marcus (2011), Fundamentals of Corporate Finance, Sevent Edition, McGraw-Fill/Irwin Series in Finance, Insuarance and Real Estate</w:t>
      </w:r>
    </w:p>
    <w:p w14:paraId="108DCECF"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Stephen A. Ross, Randolph W. Westerfield Jeffrey F. Jaffe (2003), Corporate Finance, The McGraw-Hill Companies</w:t>
      </w:r>
    </w:p>
    <w:p w14:paraId="2B43A06F"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Eugene F. Brigham, Joel F. Houston (2008), Fundamentals of Financial Management, Twelfth Edition, South-Western Cengage Learning</w:t>
      </w:r>
    </w:p>
    <w:p w14:paraId="5C6E95DE"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Eugene F. Brigham and Phillip R. Daves (2007), Intermediate Financial Management, Ninth Edition, Thomson South-Western</w:t>
      </w:r>
    </w:p>
    <w:p w14:paraId="197853CC"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Martin Fridson và Fernando Alvarez (2002), Financial Statement Analysis: A Practitioner’s Guide, Third Edition, Wiley Finance.</w:t>
      </w:r>
    </w:p>
    <w:p w14:paraId="38336D09" w14:textId="77777777" w:rsidR="0008588D" w:rsidRPr="00E92312" w:rsidRDefault="0008588D" w:rsidP="0008588D">
      <w:pPr>
        <w:widowControl w:val="0"/>
        <w:numPr>
          <w:ilvl w:val="0"/>
          <w:numId w:val="154"/>
        </w:numPr>
        <w:tabs>
          <w:tab w:val="left" w:pos="1134"/>
        </w:tabs>
        <w:spacing w:line="312" w:lineRule="auto"/>
        <w:ind w:left="0" w:firstLine="720"/>
        <w:jc w:val="both"/>
        <w:rPr>
          <w:i/>
          <w:iCs/>
          <w:sz w:val="26"/>
          <w:szCs w:val="26"/>
        </w:rPr>
      </w:pPr>
      <w:r w:rsidRPr="00E92312">
        <w:rPr>
          <w:i/>
          <w:iCs/>
          <w:sz w:val="26"/>
          <w:szCs w:val="26"/>
        </w:rPr>
        <w:t>Chrles H. Gibson (2011), Financial Reporting and Analysis: Using Financial Accounting Information, The University of Toledo, Emeritus</w:t>
      </w:r>
    </w:p>
    <w:p w14:paraId="27EAC764" w14:textId="77777777" w:rsidR="0008588D" w:rsidRPr="00E92312" w:rsidRDefault="0008588D" w:rsidP="0008588D">
      <w:pPr>
        <w:widowControl w:val="0"/>
        <w:spacing w:line="312" w:lineRule="auto"/>
        <w:jc w:val="both"/>
        <w:rPr>
          <w:b/>
          <w:bCs/>
          <w:color w:val="000000"/>
          <w:sz w:val="26"/>
          <w:szCs w:val="26"/>
        </w:rPr>
      </w:pPr>
      <w:r w:rsidRPr="00E92312">
        <w:rPr>
          <w:color w:val="000000"/>
          <w:sz w:val="26"/>
          <w:szCs w:val="26"/>
        </w:rPr>
        <w:t xml:space="preserve">9. </w:t>
      </w:r>
      <w:r w:rsidRPr="00E92312">
        <w:rPr>
          <w:b/>
          <w:bCs/>
          <w:color w:val="000000"/>
          <w:sz w:val="26"/>
          <w:szCs w:val="26"/>
        </w:rPr>
        <w:t>TIÊU CHUẨN ĐÁNH GIÁ SINH VIÊN</w:t>
      </w:r>
    </w:p>
    <w:p w14:paraId="74F007FD" w14:textId="77777777" w:rsidR="0008588D" w:rsidRPr="00E92312" w:rsidRDefault="0008588D" w:rsidP="0008588D">
      <w:pPr>
        <w:widowControl w:val="0"/>
        <w:numPr>
          <w:ilvl w:val="0"/>
          <w:numId w:val="155"/>
        </w:numPr>
        <w:tabs>
          <w:tab w:val="left" w:pos="1134"/>
        </w:tabs>
        <w:spacing w:line="312" w:lineRule="auto"/>
        <w:ind w:left="0" w:firstLine="720"/>
        <w:jc w:val="both"/>
        <w:rPr>
          <w:color w:val="000000"/>
          <w:sz w:val="26"/>
          <w:szCs w:val="26"/>
        </w:rPr>
      </w:pPr>
      <w:r w:rsidRPr="00E92312">
        <w:rPr>
          <w:color w:val="000000"/>
          <w:sz w:val="26"/>
          <w:szCs w:val="26"/>
        </w:rPr>
        <w:t>Số lần kiểm tra: 02 lần</w:t>
      </w:r>
    </w:p>
    <w:p w14:paraId="376F6BBF" w14:textId="77777777" w:rsidR="0008588D" w:rsidRPr="00E92312" w:rsidRDefault="0008588D" w:rsidP="0008588D">
      <w:pPr>
        <w:widowControl w:val="0"/>
        <w:numPr>
          <w:ilvl w:val="0"/>
          <w:numId w:val="155"/>
        </w:numPr>
        <w:tabs>
          <w:tab w:val="left" w:pos="1134"/>
        </w:tabs>
        <w:spacing w:line="312" w:lineRule="auto"/>
        <w:ind w:left="0" w:firstLine="720"/>
        <w:jc w:val="both"/>
        <w:rPr>
          <w:color w:val="000000"/>
          <w:sz w:val="26"/>
          <w:szCs w:val="26"/>
        </w:rPr>
      </w:pPr>
      <w:r w:rsidRPr="00E92312">
        <w:rPr>
          <w:color w:val="000000"/>
          <w:sz w:val="26"/>
          <w:szCs w:val="26"/>
        </w:rPr>
        <w:t xml:space="preserve">Điều kiện dự thi: </w:t>
      </w:r>
    </w:p>
    <w:p w14:paraId="48855B86" w14:textId="77777777" w:rsidR="0008588D" w:rsidRPr="00E92312" w:rsidRDefault="0008588D" w:rsidP="0008588D">
      <w:pPr>
        <w:widowControl w:val="0"/>
        <w:spacing w:line="312" w:lineRule="auto"/>
        <w:ind w:firstLine="720"/>
        <w:jc w:val="both"/>
        <w:rPr>
          <w:sz w:val="26"/>
          <w:szCs w:val="26"/>
        </w:rPr>
      </w:pPr>
      <w:r w:rsidRPr="00E92312">
        <w:rPr>
          <w:sz w:val="26"/>
          <w:szCs w:val="26"/>
        </w:rPr>
        <w:t>+ Tham dự ít nhất 75% thời gian học trên lớp.</w:t>
      </w:r>
    </w:p>
    <w:p w14:paraId="3F14F50D"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w:t>
      </w:r>
      <w:r w:rsidRPr="00E92312">
        <w:rPr>
          <w:color w:val="000000"/>
          <w:sz w:val="26"/>
          <w:szCs w:val="26"/>
        </w:rPr>
        <w:t>Điểm bài kiểm tra định kỳ đạt từ 5 điểm trở lên (tính theo thang điểm 10/10)</w:t>
      </w:r>
    </w:p>
    <w:p w14:paraId="2209D79B"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 Ngoài ra, tham gia đầy đủ các buổi thảo luận </w:t>
      </w:r>
    </w:p>
    <w:p w14:paraId="6EA10DA7" w14:textId="77777777" w:rsidR="0008588D" w:rsidRPr="00E92312" w:rsidRDefault="0008588D" w:rsidP="0008588D">
      <w:pPr>
        <w:widowControl w:val="0"/>
        <w:numPr>
          <w:ilvl w:val="0"/>
          <w:numId w:val="155"/>
        </w:numPr>
        <w:spacing w:line="312" w:lineRule="auto"/>
        <w:ind w:left="0" w:firstLine="720"/>
        <w:jc w:val="both"/>
        <w:rPr>
          <w:sz w:val="26"/>
          <w:szCs w:val="26"/>
        </w:rPr>
      </w:pPr>
      <w:r w:rsidRPr="00E92312">
        <w:rPr>
          <w:sz w:val="26"/>
          <w:szCs w:val="26"/>
        </w:rPr>
        <w:t>Hình thức thi kết thúc học phần: thi trắc nghiệm kết hợp tự luận</w:t>
      </w:r>
    </w:p>
    <w:p w14:paraId="3395B049" w14:textId="77777777" w:rsidR="0008588D" w:rsidRPr="00E92312" w:rsidRDefault="0008588D" w:rsidP="0008588D">
      <w:pPr>
        <w:widowControl w:val="0"/>
        <w:numPr>
          <w:ilvl w:val="0"/>
          <w:numId w:val="155"/>
        </w:numPr>
        <w:spacing w:line="312" w:lineRule="auto"/>
        <w:ind w:left="0" w:firstLine="720"/>
        <w:jc w:val="both"/>
        <w:rPr>
          <w:sz w:val="26"/>
          <w:szCs w:val="26"/>
        </w:rPr>
      </w:pPr>
      <w:r w:rsidRPr="00E92312">
        <w:rPr>
          <w:sz w:val="26"/>
          <w:szCs w:val="26"/>
        </w:rPr>
        <w:t>Cách tính điểm học phần:</w:t>
      </w:r>
    </w:p>
    <w:p w14:paraId="1098BAA9" w14:textId="77777777" w:rsidR="0008588D" w:rsidRPr="00E92312" w:rsidRDefault="0008588D" w:rsidP="0008588D">
      <w:pPr>
        <w:widowControl w:val="0"/>
        <w:spacing w:line="312" w:lineRule="auto"/>
        <w:ind w:firstLine="720"/>
        <w:jc w:val="both"/>
        <w:rPr>
          <w:sz w:val="26"/>
          <w:szCs w:val="26"/>
        </w:rPr>
      </w:pPr>
    </w:p>
    <w:tbl>
      <w:tblPr>
        <w:tblW w:w="91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3827"/>
        <w:gridCol w:w="1205"/>
        <w:gridCol w:w="1276"/>
        <w:gridCol w:w="2070"/>
      </w:tblGrid>
      <w:tr w:rsidR="0008588D" w:rsidRPr="00E92312" w14:paraId="7049DBB7" w14:textId="77777777" w:rsidTr="003E0FF4">
        <w:tc>
          <w:tcPr>
            <w:tcW w:w="815" w:type="dxa"/>
          </w:tcPr>
          <w:p w14:paraId="4E3DAC93" w14:textId="77777777" w:rsidR="0008588D" w:rsidRPr="00E92312" w:rsidRDefault="0008588D" w:rsidP="003E0FF4">
            <w:pPr>
              <w:widowControl w:val="0"/>
              <w:spacing w:line="312" w:lineRule="auto"/>
              <w:jc w:val="center"/>
              <w:rPr>
                <w:b/>
                <w:bCs/>
                <w:sz w:val="26"/>
                <w:szCs w:val="26"/>
              </w:rPr>
            </w:pPr>
            <w:r w:rsidRPr="00E92312">
              <w:rPr>
                <w:b/>
                <w:bCs/>
                <w:sz w:val="26"/>
                <w:szCs w:val="26"/>
              </w:rPr>
              <w:t>STT</w:t>
            </w:r>
          </w:p>
        </w:tc>
        <w:tc>
          <w:tcPr>
            <w:tcW w:w="3827" w:type="dxa"/>
          </w:tcPr>
          <w:p w14:paraId="2F1272AC" w14:textId="77777777" w:rsidR="0008588D" w:rsidRPr="00E92312" w:rsidRDefault="0008588D" w:rsidP="003E0FF4">
            <w:pPr>
              <w:widowControl w:val="0"/>
              <w:spacing w:line="312" w:lineRule="auto"/>
              <w:jc w:val="center"/>
              <w:rPr>
                <w:b/>
                <w:bCs/>
                <w:sz w:val="26"/>
                <w:szCs w:val="26"/>
              </w:rPr>
            </w:pPr>
            <w:r w:rsidRPr="00E92312">
              <w:rPr>
                <w:b/>
                <w:bCs/>
                <w:sz w:val="26"/>
                <w:szCs w:val="26"/>
              </w:rPr>
              <w:t>Nội dung</w:t>
            </w:r>
          </w:p>
        </w:tc>
        <w:tc>
          <w:tcPr>
            <w:tcW w:w="1205" w:type="dxa"/>
          </w:tcPr>
          <w:p w14:paraId="71C60035" w14:textId="77777777" w:rsidR="0008588D" w:rsidRPr="00E92312" w:rsidRDefault="0008588D" w:rsidP="003E0FF4">
            <w:pPr>
              <w:widowControl w:val="0"/>
              <w:spacing w:line="312" w:lineRule="auto"/>
              <w:jc w:val="center"/>
              <w:rPr>
                <w:b/>
                <w:bCs/>
                <w:sz w:val="26"/>
                <w:szCs w:val="26"/>
              </w:rPr>
            </w:pPr>
            <w:r w:rsidRPr="00E92312">
              <w:rPr>
                <w:b/>
                <w:bCs/>
                <w:sz w:val="26"/>
                <w:szCs w:val="26"/>
              </w:rPr>
              <w:t>Điểm số</w:t>
            </w:r>
          </w:p>
        </w:tc>
        <w:tc>
          <w:tcPr>
            <w:tcW w:w="1276" w:type="dxa"/>
          </w:tcPr>
          <w:p w14:paraId="5402D548" w14:textId="77777777" w:rsidR="0008588D" w:rsidRPr="00E92312" w:rsidRDefault="0008588D" w:rsidP="003E0FF4">
            <w:pPr>
              <w:widowControl w:val="0"/>
              <w:spacing w:line="312" w:lineRule="auto"/>
              <w:jc w:val="center"/>
              <w:rPr>
                <w:b/>
                <w:bCs/>
                <w:sz w:val="26"/>
                <w:szCs w:val="26"/>
              </w:rPr>
            </w:pPr>
            <w:r w:rsidRPr="00E92312">
              <w:rPr>
                <w:b/>
                <w:bCs/>
                <w:sz w:val="26"/>
                <w:szCs w:val="26"/>
              </w:rPr>
              <w:t>Trọng số</w:t>
            </w:r>
          </w:p>
        </w:tc>
        <w:tc>
          <w:tcPr>
            <w:tcW w:w="2070" w:type="dxa"/>
          </w:tcPr>
          <w:p w14:paraId="0BBD17E1" w14:textId="77777777" w:rsidR="0008588D" w:rsidRPr="00E92312" w:rsidRDefault="0008588D" w:rsidP="003E0FF4">
            <w:pPr>
              <w:widowControl w:val="0"/>
              <w:spacing w:line="312" w:lineRule="auto"/>
              <w:jc w:val="center"/>
              <w:rPr>
                <w:b/>
                <w:bCs/>
                <w:sz w:val="26"/>
                <w:szCs w:val="26"/>
              </w:rPr>
            </w:pPr>
            <w:r w:rsidRPr="00E92312">
              <w:rPr>
                <w:b/>
                <w:bCs/>
                <w:sz w:val="26"/>
                <w:szCs w:val="26"/>
              </w:rPr>
              <w:t>Tổng điểm</w:t>
            </w:r>
          </w:p>
        </w:tc>
      </w:tr>
      <w:tr w:rsidR="0008588D" w:rsidRPr="00E92312" w14:paraId="658B5750" w14:textId="77777777" w:rsidTr="003E0FF4">
        <w:tc>
          <w:tcPr>
            <w:tcW w:w="815" w:type="dxa"/>
          </w:tcPr>
          <w:p w14:paraId="5C7EF889" w14:textId="77777777" w:rsidR="0008588D" w:rsidRPr="00E92312" w:rsidRDefault="0008588D" w:rsidP="003E0FF4">
            <w:pPr>
              <w:widowControl w:val="0"/>
              <w:spacing w:line="312" w:lineRule="auto"/>
              <w:jc w:val="both"/>
              <w:rPr>
                <w:sz w:val="26"/>
                <w:szCs w:val="26"/>
              </w:rPr>
            </w:pPr>
            <w:r w:rsidRPr="00E92312">
              <w:rPr>
                <w:sz w:val="26"/>
                <w:szCs w:val="26"/>
              </w:rPr>
              <w:t>1</w:t>
            </w:r>
          </w:p>
        </w:tc>
        <w:tc>
          <w:tcPr>
            <w:tcW w:w="3827" w:type="dxa"/>
          </w:tcPr>
          <w:p w14:paraId="0E117FC2" w14:textId="77777777" w:rsidR="0008588D" w:rsidRPr="00E92312" w:rsidRDefault="0008588D" w:rsidP="003E0FF4">
            <w:pPr>
              <w:widowControl w:val="0"/>
              <w:spacing w:line="312" w:lineRule="auto"/>
              <w:jc w:val="both"/>
              <w:rPr>
                <w:sz w:val="26"/>
                <w:szCs w:val="26"/>
              </w:rPr>
            </w:pPr>
            <w:r w:rsidRPr="00E92312">
              <w:rPr>
                <w:sz w:val="26"/>
                <w:szCs w:val="26"/>
              </w:rPr>
              <w:t>Điểm chuyên cần</w:t>
            </w:r>
          </w:p>
        </w:tc>
        <w:tc>
          <w:tcPr>
            <w:tcW w:w="1205" w:type="dxa"/>
          </w:tcPr>
          <w:p w14:paraId="505EDCBD" w14:textId="77777777" w:rsidR="0008588D" w:rsidRPr="00E92312" w:rsidRDefault="0008588D" w:rsidP="003E0FF4">
            <w:pPr>
              <w:widowControl w:val="0"/>
              <w:spacing w:line="312" w:lineRule="auto"/>
              <w:jc w:val="center"/>
              <w:rPr>
                <w:sz w:val="26"/>
                <w:szCs w:val="26"/>
              </w:rPr>
            </w:pPr>
            <w:r w:rsidRPr="00E92312">
              <w:rPr>
                <w:sz w:val="26"/>
                <w:szCs w:val="26"/>
              </w:rPr>
              <w:t>W</w:t>
            </w:r>
          </w:p>
        </w:tc>
        <w:tc>
          <w:tcPr>
            <w:tcW w:w="1276" w:type="dxa"/>
          </w:tcPr>
          <w:p w14:paraId="62471F64"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2070" w:type="dxa"/>
          </w:tcPr>
          <w:p w14:paraId="5D8C2C46" w14:textId="77777777" w:rsidR="0008588D" w:rsidRPr="00E92312" w:rsidRDefault="0008588D" w:rsidP="003E0FF4">
            <w:pPr>
              <w:widowControl w:val="0"/>
              <w:spacing w:line="312" w:lineRule="auto"/>
              <w:jc w:val="center"/>
              <w:rPr>
                <w:sz w:val="26"/>
                <w:szCs w:val="26"/>
              </w:rPr>
            </w:pPr>
            <w:r w:rsidRPr="00E92312">
              <w:rPr>
                <w:sz w:val="26"/>
                <w:szCs w:val="26"/>
              </w:rPr>
              <w:t>10%W (1)</w:t>
            </w:r>
          </w:p>
        </w:tc>
      </w:tr>
      <w:tr w:rsidR="0008588D" w:rsidRPr="00E92312" w14:paraId="7F4FC252" w14:textId="77777777" w:rsidTr="003E0FF4">
        <w:tc>
          <w:tcPr>
            <w:tcW w:w="815" w:type="dxa"/>
          </w:tcPr>
          <w:p w14:paraId="2DA188C2" w14:textId="77777777" w:rsidR="0008588D" w:rsidRPr="00E92312" w:rsidRDefault="0008588D" w:rsidP="003E0FF4">
            <w:pPr>
              <w:widowControl w:val="0"/>
              <w:spacing w:line="312" w:lineRule="auto"/>
              <w:jc w:val="both"/>
              <w:rPr>
                <w:sz w:val="26"/>
                <w:szCs w:val="26"/>
              </w:rPr>
            </w:pPr>
            <w:r w:rsidRPr="00E92312">
              <w:rPr>
                <w:sz w:val="26"/>
                <w:szCs w:val="26"/>
              </w:rPr>
              <w:t>2</w:t>
            </w:r>
          </w:p>
        </w:tc>
        <w:tc>
          <w:tcPr>
            <w:tcW w:w="3827" w:type="dxa"/>
          </w:tcPr>
          <w:p w14:paraId="29083526" w14:textId="77777777" w:rsidR="0008588D" w:rsidRPr="00E92312" w:rsidRDefault="0008588D" w:rsidP="003E0FF4">
            <w:pPr>
              <w:widowControl w:val="0"/>
              <w:spacing w:line="312" w:lineRule="auto"/>
              <w:jc w:val="both"/>
              <w:rPr>
                <w:sz w:val="26"/>
                <w:szCs w:val="26"/>
                <w:lang w:val="pt-BR"/>
              </w:rPr>
            </w:pPr>
            <w:r w:rsidRPr="00E92312">
              <w:rPr>
                <w:sz w:val="26"/>
                <w:szCs w:val="26"/>
                <w:lang w:val="pt-BR"/>
              </w:rPr>
              <w:t>Điểm kiểm tra (Bài kiểm tra nhỏ)</w:t>
            </w:r>
          </w:p>
        </w:tc>
        <w:tc>
          <w:tcPr>
            <w:tcW w:w="1205" w:type="dxa"/>
          </w:tcPr>
          <w:p w14:paraId="3AEBAEE6" w14:textId="77777777" w:rsidR="0008588D" w:rsidRPr="00E92312" w:rsidRDefault="0008588D" w:rsidP="003E0FF4">
            <w:pPr>
              <w:widowControl w:val="0"/>
              <w:spacing w:line="312" w:lineRule="auto"/>
              <w:jc w:val="center"/>
              <w:rPr>
                <w:sz w:val="26"/>
                <w:szCs w:val="26"/>
              </w:rPr>
            </w:pPr>
            <w:r w:rsidRPr="00E92312">
              <w:rPr>
                <w:sz w:val="26"/>
                <w:szCs w:val="26"/>
              </w:rPr>
              <w:t>X</w:t>
            </w:r>
          </w:p>
        </w:tc>
        <w:tc>
          <w:tcPr>
            <w:tcW w:w="1276" w:type="dxa"/>
          </w:tcPr>
          <w:p w14:paraId="7EA17AF4"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2070" w:type="dxa"/>
          </w:tcPr>
          <w:p w14:paraId="13F6D4D6" w14:textId="77777777" w:rsidR="0008588D" w:rsidRPr="00E92312" w:rsidRDefault="0008588D" w:rsidP="003E0FF4">
            <w:pPr>
              <w:widowControl w:val="0"/>
              <w:spacing w:line="312" w:lineRule="auto"/>
              <w:jc w:val="center"/>
              <w:rPr>
                <w:sz w:val="26"/>
                <w:szCs w:val="26"/>
              </w:rPr>
            </w:pPr>
            <w:r w:rsidRPr="00E92312">
              <w:rPr>
                <w:sz w:val="26"/>
                <w:szCs w:val="26"/>
              </w:rPr>
              <w:t>10%X (2)</w:t>
            </w:r>
          </w:p>
        </w:tc>
      </w:tr>
      <w:tr w:rsidR="0008588D" w:rsidRPr="00E92312" w14:paraId="6A02AF1C" w14:textId="77777777" w:rsidTr="003E0FF4">
        <w:tc>
          <w:tcPr>
            <w:tcW w:w="815" w:type="dxa"/>
          </w:tcPr>
          <w:p w14:paraId="31DEC6EA" w14:textId="77777777" w:rsidR="0008588D" w:rsidRPr="00E92312" w:rsidRDefault="0008588D" w:rsidP="003E0FF4">
            <w:pPr>
              <w:widowControl w:val="0"/>
              <w:spacing w:line="312" w:lineRule="auto"/>
              <w:jc w:val="both"/>
              <w:rPr>
                <w:sz w:val="26"/>
                <w:szCs w:val="26"/>
              </w:rPr>
            </w:pPr>
            <w:r w:rsidRPr="00E92312">
              <w:rPr>
                <w:sz w:val="26"/>
                <w:szCs w:val="26"/>
              </w:rPr>
              <w:t>3</w:t>
            </w:r>
          </w:p>
        </w:tc>
        <w:tc>
          <w:tcPr>
            <w:tcW w:w="3827" w:type="dxa"/>
          </w:tcPr>
          <w:p w14:paraId="4A81D40D" w14:textId="77777777" w:rsidR="0008588D" w:rsidRPr="00E92312" w:rsidRDefault="0008588D" w:rsidP="003E0FF4">
            <w:pPr>
              <w:widowControl w:val="0"/>
              <w:spacing w:line="312" w:lineRule="auto"/>
              <w:jc w:val="both"/>
              <w:rPr>
                <w:sz w:val="26"/>
                <w:szCs w:val="26"/>
                <w:lang w:val="pt-BR"/>
              </w:rPr>
            </w:pPr>
            <w:r w:rsidRPr="00E92312">
              <w:rPr>
                <w:sz w:val="26"/>
                <w:szCs w:val="26"/>
                <w:lang w:val="pt-BR"/>
              </w:rPr>
              <w:t>Điểm kiểm tra (Bài kiểm tra lớn)</w:t>
            </w:r>
          </w:p>
        </w:tc>
        <w:tc>
          <w:tcPr>
            <w:tcW w:w="1205" w:type="dxa"/>
          </w:tcPr>
          <w:p w14:paraId="71B0D6C7" w14:textId="77777777" w:rsidR="0008588D" w:rsidRPr="00E92312" w:rsidRDefault="0008588D" w:rsidP="003E0FF4">
            <w:pPr>
              <w:widowControl w:val="0"/>
              <w:spacing w:line="312" w:lineRule="auto"/>
              <w:jc w:val="center"/>
              <w:rPr>
                <w:sz w:val="26"/>
                <w:szCs w:val="26"/>
              </w:rPr>
            </w:pPr>
            <w:r w:rsidRPr="00E92312">
              <w:rPr>
                <w:sz w:val="26"/>
                <w:szCs w:val="26"/>
              </w:rPr>
              <w:t>Y</w:t>
            </w:r>
          </w:p>
        </w:tc>
        <w:tc>
          <w:tcPr>
            <w:tcW w:w="1276" w:type="dxa"/>
          </w:tcPr>
          <w:p w14:paraId="282C8B41" w14:textId="77777777" w:rsidR="0008588D" w:rsidRPr="00E92312" w:rsidRDefault="0008588D" w:rsidP="003E0FF4">
            <w:pPr>
              <w:widowControl w:val="0"/>
              <w:spacing w:line="312" w:lineRule="auto"/>
              <w:jc w:val="center"/>
              <w:rPr>
                <w:sz w:val="26"/>
                <w:szCs w:val="26"/>
              </w:rPr>
            </w:pPr>
            <w:r w:rsidRPr="00E92312">
              <w:rPr>
                <w:sz w:val="26"/>
                <w:szCs w:val="26"/>
              </w:rPr>
              <w:t>20%</w:t>
            </w:r>
          </w:p>
        </w:tc>
        <w:tc>
          <w:tcPr>
            <w:tcW w:w="2070" w:type="dxa"/>
          </w:tcPr>
          <w:p w14:paraId="4FE6F2F0" w14:textId="77777777" w:rsidR="0008588D" w:rsidRPr="00E92312" w:rsidRDefault="0008588D" w:rsidP="003E0FF4">
            <w:pPr>
              <w:widowControl w:val="0"/>
              <w:spacing w:line="312" w:lineRule="auto"/>
              <w:jc w:val="center"/>
              <w:rPr>
                <w:sz w:val="26"/>
                <w:szCs w:val="26"/>
              </w:rPr>
            </w:pPr>
            <w:r w:rsidRPr="00E92312">
              <w:rPr>
                <w:sz w:val="26"/>
                <w:szCs w:val="26"/>
              </w:rPr>
              <w:t>20%Y (3)</w:t>
            </w:r>
          </w:p>
        </w:tc>
      </w:tr>
      <w:tr w:rsidR="0008588D" w:rsidRPr="00E92312" w14:paraId="0ACCA360" w14:textId="77777777" w:rsidTr="003E0FF4">
        <w:tc>
          <w:tcPr>
            <w:tcW w:w="815" w:type="dxa"/>
          </w:tcPr>
          <w:p w14:paraId="0404C1C8" w14:textId="77777777" w:rsidR="0008588D" w:rsidRPr="00E92312" w:rsidRDefault="0008588D" w:rsidP="003E0FF4">
            <w:pPr>
              <w:widowControl w:val="0"/>
              <w:spacing w:line="312" w:lineRule="auto"/>
              <w:jc w:val="both"/>
              <w:rPr>
                <w:sz w:val="26"/>
                <w:szCs w:val="26"/>
              </w:rPr>
            </w:pPr>
            <w:r w:rsidRPr="00E92312">
              <w:rPr>
                <w:sz w:val="26"/>
                <w:szCs w:val="26"/>
              </w:rPr>
              <w:t>4</w:t>
            </w:r>
          </w:p>
        </w:tc>
        <w:tc>
          <w:tcPr>
            <w:tcW w:w="3827" w:type="dxa"/>
          </w:tcPr>
          <w:p w14:paraId="458ACBC1" w14:textId="77777777" w:rsidR="0008588D" w:rsidRPr="00E92312" w:rsidRDefault="0008588D" w:rsidP="003E0FF4">
            <w:pPr>
              <w:widowControl w:val="0"/>
              <w:spacing w:line="312" w:lineRule="auto"/>
              <w:jc w:val="both"/>
              <w:rPr>
                <w:sz w:val="26"/>
                <w:szCs w:val="26"/>
              </w:rPr>
            </w:pPr>
            <w:r w:rsidRPr="00E92312">
              <w:rPr>
                <w:sz w:val="26"/>
                <w:szCs w:val="26"/>
              </w:rPr>
              <w:t>Điểm thi cuối kỳ</w:t>
            </w:r>
          </w:p>
        </w:tc>
        <w:tc>
          <w:tcPr>
            <w:tcW w:w="1205" w:type="dxa"/>
          </w:tcPr>
          <w:p w14:paraId="78B78A7E" w14:textId="77777777" w:rsidR="0008588D" w:rsidRPr="00E92312" w:rsidRDefault="0008588D" w:rsidP="003E0FF4">
            <w:pPr>
              <w:widowControl w:val="0"/>
              <w:spacing w:line="312" w:lineRule="auto"/>
              <w:jc w:val="center"/>
              <w:rPr>
                <w:sz w:val="26"/>
                <w:szCs w:val="26"/>
              </w:rPr>
            </w:pPr>
            <w:r w:rsidRPr="00E92312">
              <w:rPr>
                <w:sz w:val="26"/>
                <w:szCs w:val="26"/>
              </w:rPr>
              <w:t>Z</w:t>
            </w:r>
          </w:p>
        </w:tc>
        <w:tc>
          <w:tcPr>
            <w:tcW w:w="1276" w:type="dxa"/>
          </w:tcPr>
          <w:p w14:paraId="34490CBE" w14:textId="77777777" w:rsidR="0008588D" w:rsidRPr="00E92312" w:rsidRDefault="0008588D" w:rsidP="003E0FF4">
            <w:pPr>
              <w:widowControl w:val="0"/>
              <w:spacing w:line="312" w:lineRule="auto"/>
              <w:jc w:val="center"/>
              <w:rPr>
                <w:sz w:val="26"/>
                <w:szCs w:val="26"/>
              </w:rPr>
            </w:pPr>
            <w:r w:rsidRPr="00E92312">
              <w:rPr>
                <w:sz w:val="26"/>
                <w:szCs w:val="26"/>
              </w:rPr>
              <w:t>60%</w:t>
            </w:r>
          </w:p>
        </w:tc>
        <w:tc>
          <w:tcPr>
            <w:tcW w:w="2070" w:type="dxa"/>
          </w:tcPr>
          <w:p w14:paraId="717AB05C" w14:textId="77777777" w:rsidR="0008588D" w:rsidRPr="00E92312" w:rsidRDefault="0008588D" w:rsidP="003E0FF4">
            <w:pPr>
              <w:widowControl w:val="0"/>
              <w:spacing w:line="312" w:lineRule="auto"/>
              <w:jc w:val="center"/>
              <w:rPr>
                <w:sz w:val="26"/>
                <w:szCs w:val="26"/>
              </w:rPr>
            </w:pPr>
            <w:r w:rsidRPr="00E92312">
              <w:rPr>
                <w:sz w:val="26"/>
                <w:szCs w:val="26"/>
              </w:rPr>
              <w:t>60%Z (4)</w:t>
            </w:r>
          </w:p>
        </w:tc>
      </w:tr>
      <w:tr w:rsidR="0008588D" w:rsidRPr="00E92312" w14:paraId="467CC0CF" w14:textId="77777777" w:rsidTr="003E0FF4">
        <w:tc>
          <w:tcPr>
            <w:tcW w:w="815" w:type="dxa"/>
          </w:tcPr>
          <w:p w14:paraId="67A4475B" w14:textId="77777777" w:rsidR="0008588D" w:rsidRPr="00E92312" w:rsidRDefault="0008588D" w:rsidP="003E0FF4">
            <w:pPr>
              <w:widowControl w:val="0"/>
              <w:spacing w:line="312" w:lineRule="auto"/>
              <w:jc w:val="both"/>
              <w:rPr>
                <w:sz w:val="26"/>
                <w:szCs w:val="26"/>
              </w:rPr>
            </w:pPr>
          </w:p>
        </w:tc>
        <w:tc>
          <w:tcPr>
            <w:tcW w:w="3827" w:type="dxa"/>
          </w:tcPr>
          <w:p w14:paraId="245251B7" w14:textId="77777777" w:rsidR="0008588D" w:rsidRPr="00E92312" w:rsidRDefault="0008588D" w:rsidP="003E0FF4">
            <w:pPr>
              <w:widowControl w:val="0"/>
              <w:spacing w:line="312" w:lineRule="auto"/>
              <w:jc w:val="both"/>
              <w:rPr>
                <w:b/>
                <w:bCs/>
                <w:sz w:val="26"/>
                <w:szCs w:val="26"/>
              </w:rPr>
            </w:pPr>
            <w:r w:rsidRPr="00E92312">
              <w:rPr>
                <w:b/>
                <w:bCs/>
                <w:sz w:val="26"/>
                <w:szCs w:val="26"/>
              </w:rPr>
              <w:t>Điểm tổng kết học phần</w:t>
            </w:r>
          </w:p>
        </w:tc>
        <w:tc>
          <w:tcPr>
            <w:tcW w:w="1205" w:type="dxa"/>
          </w:tcPr>
          <w:p w14:paraId="0515A34A" w14:textId="77777777" w:rsidR="0008588D" w:rsidRPr="00E92312" w:rsidRDefault="0008588D" w:rsidP="003E0FF4">
            <w:pPr>
              <w:widowControl w:val="0"/>
              <w:spacing w:line="312" w:lineRule="auto"/>
              <w:jc w:val="center"/>
              <w:rPr>
                <w:b/>
                <w:bCs/>
                <w:sz w:val="26"/>
                <w:szCs w:val="26"/>
              </w:rPr>
            </w:pPr>
          </w:p>
        </w:tc>
        <w:tc>
          <w:tcPr>
            <w:tcW w:w="1276" w:type="dxa"/>
          </w:tcPr>
          <w:p w14:paraId="2A25FE23" w14:textId="77777777" w:rsidR="0008588D" w:rsidRPr="00E92312" w:rsidRDefault="0008588D" w:rsidP="003E0FF4">
            <w:pPr>
              <w:widowControl w:val="0"/>
              <w:spacing w:line="312" w:lineRule="auto"/>
              <w:jc w:val="center"/>
              <w:rPr>
                <w:b/>
                <w:bCs/>
                <w:sz w:val="26"/>
                <w:szCs w:val="26"/>
              </w:rPr>
            </w:pPr>
          </w:p>
        </w:tc>
        <w:tc>
          <w:tcPr>
            <w:tcW w:w="2070" w:type="dxa"/>
          </w:tcPr>
          <w:p w14:paraId="0E935DA8" w14:textId="77777777" w:rsidR="0008588D" w:rsidRPr="00E92312" w:rsidRDefault="0008588D" w:rsidP="003E0FF4">
            <w:pPr>
              <w:widowControl w:val="0"/>
              <w:spacing w:line="312" w:lineRule="auto"/>
              <w:jc w:val="center"/>
              <w:rPr>
                <w:b/>
                <w:bCs/>
                <w:sz w:val="26"/>
                <w:szCs w:val="26"/>
              </w:rPr>
            </w:pPr>
            <w:r w:rsidRPr="00E92312">
              <w:rPr>
                <w:b/>
                <w:bCs/>
                <w:sz w:val="26"/>
                <w:szCs w:val="26"/>
              </w:rPr>
              <w:t>(1)+(2)+(3)+(4)</w:t>
            </w:r>
          </w:p>
        </w:tc>
      </w:tr>
    </w:tbl>
    <w:p w14:paraId="3AFDA9AE" w14:textId="77777777" w:rsidR="0008588D" w:rsidRPr="00E92312" w:rsidRDefault="0008588D" w:rsidP="0008588D">
      <w:pPr>
        <w:widowControl w:val="0"/>
        <w:spacing w:line="312" w:lineRule="auto"/>
        <w:ind w:firstLine="720"/>
        <w:jc w:val="both"/>
        <w:rPr>
          <w:color w:val="000000"/>
          <w:sz w:val="26"/>
          <w:szCs w:val="26"/>
        </w:rPr>
      </w:pPr>
    </w:p>
    <w:tbl>
      <w:tblPr>
        <w:tblW w:w="9211" w:type="dxa"/>
        <w:jc w:val="center"/>
        <w:tblLook w:val="01E0" w:firstRow="1" w:lastRow="1" w:firstColumn="1" w:lastColumn="1" w:noHBand="0" w:noVBand="0"/>
      </w:tblPr>
      <w:tblGrid>
        <w:gridCol w:w="3477"/>
        <w:gridCol w:w="1080"/>
        <w:gridCol w:w="4654"/>
      </w:tblGrid>
      <w:tr w:rsidR="0008588D" w:rsidRPr="00B117F3" w14:paraId="57D7A268" w14:textId="77777777" w:rsidTr="003E0FF4">
        <w:trPr>
          <w:jc w:val="center"/>
        </w:trPr>
        <w:tc>
          <w:tcPr>
            <w:tcW w:w="3477" w:type="dxa"/>
          </w:tcPr>
          <w:p w14:paraId="306341F1" w14:textId="77777777" w:rsidR="0008588D" w:rsidRPr="00E92312" w:rsidRDefault="0008588D" w:rsidP="003E0FF4">
            <w:pPr>
              <w:widowControl w:val="0"/>
              <w:spacing w:line="312" w:lineRule="auto"/>
              <w:jc w:val="center"/>
              <w:rPr>
                <w:b/>
                <w:bCs/>
                <w:sz w:val="26"/>
                <w:szCs w:val="26"/>
                <w:lang w:val="pt-BR"/>
              </w:rPr>
            </w:pPr>
          </w:p>
        </w:tc>
        <w:tc>
          <w:tcPr>
            <w:tcW w:w="1080" w:type="dxa"/>
          </w:tcPr>
          <w:p w14:paraId="6AE58A32" w14:textId="77777777" w:rsidR="0008588D" w:rsidRPr="00E92312" w:rsidRDefault="0008588D" w:rsidP="003E0FF4">
            <w:pPr>
              <w:widowControl w:val="0"/>
              <w:spacing w:line="312" w:lineRule="auto"/>
              <w:jc w:val="center"/>
              <w:rPr>
                <w:sz w:val="26"/>
                <w:szCs w:val="26"/>
                <w:lang w:val="pt-BR"/>
              </w:rPr>
            </w:pPr>
          </w:p>
        </w:tc>
        <w:tc>
          <w:tcPr>
            <w:tcW w:w="4654" w:type="dxa"/>
          </w:tcPr>
          <w:p w14:paraId="02F3A398" w14:textId="77777777" w:rsidR="0008588D" w:rsidRPr="00E92312" w:rsidRDefault="0008588D" w:rsidP="003E0FF4">
            <w:pPr>
              <w:widowControl w:val="0"/>
              <w:spacing w:line="312" w:lineRule="auto"/>
              <w:jc w:val="center"/>
              <w:rPr>
                <w:sz w:val="26"/>
                <w:szCs w:val="26"/>
                <w:lang w:val="pt-BR"/>
              </w:rPr>
            </w:pPr>
            <w:r w:rsidRPr="00E92312">
              <w:rPr>
                <w:i/>
                <w:iCs/>
                <w:sz w:val="26"/>
                <w:szCs w:val="26"/>
                <w:lang w:val="pt-BR"/>
              </w:rPr>
              <w:t>Hà Nội, ngày 08 tháng 7 năm 2015</w:t>
            </w:r>
          </w:p>
        </w:tc>
      </w:tr>
      <w:tr w:rsidR="0008588D" w:rsidRPr="00B117F3" w14:paraId="06E28F9A" w14:textId="77777777" w:rsidTr="003E0FF4">
        <w:trPr>
          <w:jc w:val="center"/>
        </w:trPr>
        <w:tc>
          <w:tcPr>
            <w:tcW w:w="3477" w:type="dxa"/>
          </w:tcPr>
          <w:p w14:paraId="067E65B9"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TRƯỞNG BỘ MÔN</w:t>
            </w:r>
          </w:p>
          <w:p w14:paraId="3A1130F1"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(đã ký)</w:t>
            </w:r>
          </w:p>
          <w:p w14:paraId="408F5302" w14:textId="77777777" w:rsidR="0008588D" w:rsidRPr="00E92312" w:rsidRDefault="0008588D" w:rsidP="003E0FF4">
            <w:pPr>
              <w:widowControl w:val="0"/>
              <w:spacing w:line="312" w:lineRule="auto"/>
              <w:jc w:val="center"/>
              <w:rPr>
                <w:sz w:val="26"/>
                <w:szCs w:val="26"/>
                <w:lang w:val="pt-BR"/>
              </w:rPr>
            </w:pPr>
          </w:p>
          <w:p w14:paraId="55705C2D" w14:textId="77777777" w:rsidR="0008588D" w:rsidRPr="00E92312" w:rsidRDefault="0008588D" w:rsidP="003E0FF4">
            <w:pPr>
              <w:widowControl w:val="0"/>
              <w:spacing w:line="312" w:lineRule="auto"/>
              <w:jc w:val="center"/>
              <w:rPr>
                <w:sz w:val="26"/>
                <w:szCs w:val="26"/>
                <w:lang w:val="pt-BR"/>
              </w:rPr>
            </w:pPr>
          </w:p>
          <w:p w14:paraId="528D0C21" w14:textId="77777777" w:rsidR="0008588D" w:rsidRPr="00E92312" w:rsidRDefault="0008588D" w:rsidP="003E0FF4">
            <w:pPr>
              <w:widowControl w:val="0"/>
              <w:spacing w:line="312" w:lineRule="auto"/>
              <w:jc w:val="center"/>
              <w:rPr>
                <w:sz w:val="26"/>
                <w:szCs w:val="26"/>
                <w:lang w:val="pt-BR"/>
              </w:rPr>
            </w:pPr>
          </w:p>
        </w:tc>
        <w:tc>
          <w:tcPr>
            <w:tcW w:w="1080" w:type="dxa"/>
          </w:tcPr>
          <w:p w14:paraId="08172968" w14:textId="77777777" w:rsidR="0008588D" w:rsidRPr="00E92312" w:rsidRDefault="0008588D" w:rsidP="003E0FF4">
            <w:pPr>
              <w:widowControl w:val="0"/>
              <w:spacing w:line="312" w:lineRule="auto"/>
              <w:jc w:val="center"/>
              <w:rPr>
                <w:sz w:val="26"/>
                <w:szCs w:val="26"/>
                <w:lang w:val="pt-BR"/>
              </w:rPr>
            </w:pPr>
          </w:p>
        </w:tc>
        <w:tc>
          <w:tcPr>
            <w:tcW w:w="4654" w:type="dxa"/>
          </w:tcPr>
          <w:p w14:paraId="7B9C1EF8"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HIỆU TRƯỞNG</w:t>
            </w:r>
          </w:p>
          <w:p w14:paraId="2F5D0608" w14:textId="77777777" w:rsidR="0008588D" w:rsidRPr="00E92312" w:rsidRDefault="0008588D" w:rsidP="003E0FF4">
            <w:pPr>
              <w:widowControl w:val="0"/>
              <w:spacing w:line="312" w:lineRule="auto"/>
              <w:jc w:val="center"/>
              <w:rPr>
                <w:sz w:val="26"/>
                <w:szCs w:val="26"/>
                <w:lang w:val="pt-BR"/>
              </w:rPr>
            </w:pPr>
            <w:r w:rsidRPr="00E92312">
              <w:rPr>
                <w:sz w:val="26"/>
                <w:szCs w:val="26"/>
                <w:lang w:val="pt-BR"/>
              </w:rPr>
              <w:t>(đã ký)</w:t>
            </w:r>
          </w:p>
          <w:p w14:paraId="1EBD3727" w14:textId="77777777" w:rsidR="0008588D" w:rsidRPr="00E92312" w:rsidRDefault="0008588D" w:rsidP="003E0FF4">
            <w:pPr>
              <w:widowControl w:val="0"/>
              <w:spacing w:line="312" w:lineRule="auto"/>
              <w:jc w:val="center"/>
              <w:rPr>
                <w:sz w:val="26"/>
                <w:szCs w:val="26"/>
                <w:lang w:val="pt-BR"/>
              </w:rPr>
            </w:pPr>
          </w:p>
          <w:p w14:paraId="5BF98944" w14:textId="77777777" w:rsidR="0008588D" w:rsidRPr="00E92312" w:rsidRDefault="0008588D" w:rsidP="003E0FF4">
            <w:pPr>
              <w:widowControl w:val="0"/>
              <w:spacing w:line="312" w:lineRule="auto"/>
              <w:jc w:val="center"/>
              <w:rPr>
                <w:sz w:val="26"/>
                <w:szCs w:val="26"/>
                <w:lang w:val="pt-BR"/>
              </w:rPr>
            </w:pPr>
          </w:p>
          <w:p w14:paraId="0F13D517" w14:textId="77777777" w:rsidR="0008588D" w:rsidRPr="00E92312" w:rsidRDefault="0008588D" w:rsidP="003E0FF4">
            <w:pPr>
              <w:widowControl w:val="0"/>
              <w:spacing w:line="312" w:lineRule="auto"/>
              <w:jc w:val="center"/>
              <w:rPr>
                <w:b/>
                <w:bCs/>
                <w:sz w:val="26"/>
                <w:szCs w:val="26"/>
                <w:lang w:val="pt-BR"/>
              </w:rPr>
            </w:pPr>
            <w:r w:rsidRPr="00E92312">
              <w:rPr>
                <w:b/>
                <w:bCs/>
                <w:sz w:val="26"/>
                <w:szCs w:val="26"/>
                <w:lang w:val="pt-BR"/>
              </w:rPr>
              <w:t>GS.TS Trần Thọ Đạt</w:t>
            </w:r>
          </w:p>
        </w:tc>
      </w:tr>
    </w:tbl>
    <w:p w14:paraId="3CABBBEC" w14:textId="77777777" w:rsidR="0008588D" w:rsidRPr="00E92312" w:rsidRDefault="0008588D" w:rsidP="0008588D">
      <w:pPr>
        <w:widowControl w:val="0"/>
        <w:spacing w:line="312" w:lineRule="auto"/>
        <w:ind w:firstLine="720"/>
        <w:jc w:val="both"/>
        <w:rPr>
          <w:sz w:val="26"/>
          <w:szCs w:val="26"/>
          <w:lang w:val="pt-BR"/>
        </w:rPr>
      </w:pPr>
    </w:p>
    <w:p w14:paraId="23551052"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4626F62C" w14:textId="77777777" w:rsidTr="003E0FF4">
        <w:trPr>
          <w:trHeight w:val="854"/>
          <w:jc w:val="center"/>
        </w:trPr>
        <w:tc>
          <w:tcPr>
            <w:tcW w:w="4756" w:type="dxa"/>
          </w:tcPr>
          <w:p w14:paraId="115FED7D"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282683C4"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6899C83F"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6EA4151E"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27CAFFE2"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31C74ECE"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5FBEDECF" w14:textId="77777777" w:rsidR="0008588D" w:rsidRPr="00E92312"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38768976"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36843AAD" w14:textId="77777777" w:rsidR="0008588D" w:rsidRPr="00E92312" w:rsidRDefault="0008588D" w:rsidP="0008588D">
      <w:pPr>
        <w:widowControl w:val="0"/>
        <w:spacing w:line="312" w:lineRule="auto"/>
        <w:jc w:val="center"/>
        <w:rPr>
          <w:rFonts w:eastAsia="Times New Roman"/>
          <w:sz w:val="26"/>
          <w:szCs w:val="26"/>
        </w:rPr>
      </w:pPr>
      <w:r w:rsidRPr="00E92312">
        <w:rPr>
          <w:rFonts w:eastAsia="Times New Roman"/>
          <w:sz w:val="26"/>
          <w:szCs w:val="26"/>
        </w:rPr>
        <w:t xml:space="preserve">TRÌNH ĐỘ ĐÀO TẠO: </w:t>
      </w:r>
      <w:r w:rsidRPr="00E92312">
        <w:rPr>
          <w:rFonts w:eastAsia="Times New Roman"/>
          <w:b/>
          <w:sz w:val="26"/>
          <w:szCs w:val="26"/>
        </w:rPr>
        <w:t>ĐẠI HỌC</w:t>
      </w:r>
      <w:r w:rsidRPr="00E92312">
        <w:rPr>
          <w:rFonts w:eastAsia="Times New Roman"/>
          <w:sz w:val="26"/>
          <w:szCs w:val="26"/>
        </w:rPr>
        <w:tab/>
        <w:t xml:space="preserve">LOẠI HÌNH ĐÀO TẠO: </w:t>
      </w:r>
      <w:r w:rsidRPr="00E92312">
        <w:rPr>
          <w:rFonts w:eastAsia="Times New Roman"/>
          <w:b/>
          <w:sz w:val="26"/>
          <w:szCs w:val="26"/>
        </w:rPr>
        <w:t>CHÍNH QUY</w:t>
      </w:r>
    </w:p>
    <w:p w14:paraId="09CBCB47"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6A4220C2"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1. TÊN HỌC PHẦN: </w:t>
      </w:r>
    </w:p>
    <w:p w14:paraId="05EF94A3"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rFonts w:eastAsia="Times New Roman"/>
          <w:b/>
          <w:color w:val="000000"/>
          <w:sz w:val="26"/>
          <w:szCs w:val="26"/>
        </w:rPr>
        <w:t>Tài chính công</w:t>
      </w:r>
      <w:r w:rsidRPr="00E92312">
        <w:rPr>
          <w:rFonts w:eastAsia="Times New Roman"/>
          <w:b/>
          <w:color w:val="000000"/>
          <w:sz w:val="26"/>
          <w:szCs w:val="26"/>
          <w:lang w:val="vi-VN"/>
        </w:rPr>
        <w:t xml:space="preserve"> </w:t>
      </w:r>
    </w:p>
    <w:p w14:paraId="5325E2BE" w14:textId="77777777" w:rsidR="0008588D" w:rsidRPr="00E92312" w:rsidRDefault="0008588D" w:rsidP="0008588D">
      <w:pPr>
        <w:widowControl w:val="0"/>
        <w:spacing w:line="312" w:lineRule="auto"/>
        <w:ind w:firstLine="720"/>
        <w:jc w:val="both"/>
        <w:rPr>
          <w:rFonts w:eastAsia="Times New Roman"/>
          <w:b/>
          <w:color w:val="000000"/>
          <w:sz w:val="26"/>
          <w:szCs w:val="26"/>
        </w:rPr>
      </w:pPr>
      <w:r w:rsidRPr="00E92312">
        <w:rPr>
          <w:rFonts w:eastAsia="Times New Roman"/>
          <w:color w:val="000000"/>
          <w:sz w:val="26"/>
          <w:szCs w:val="26"/>
        </w:rPr>
        <w:t xml:space="preserve">Tiếng Anh: </w:t>
      </w:r>
      <w:r w:rsidRPr="00E92312">
        <w:rPr>
          <w:rFonts w:eastAsia="Times New Roman"/>
          <w:b/>
          <w:color w:val="000000"/>
          <w:sz w:val="26"/>
          <w:szCs w:val="26"/>
        </w:rPr>
        <w:t>Public Finance</w:t>
      </w:r>
    </w:p>
    <w:p w14:paraId="6F786F55"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rFonts w:eastAsia="Times New Roman"/>
          <w:b/>
          <w:color w:val="000000"/>
          <w:sz w:val="26"/>
          <w:szCs w:val="26"/>
        </w:rPr>
        <w:t>NH</w:t>
      </w:r>
      <w:r w:rsidRPr="00E92312">
        <w:rPr>
          <w:rFonts w:eastAsia="Times New Roman"/>
          <w:b/>
          <w:color w:val="000000"/>
          <w:sz w:val="26"/>
          <w:szCs w:val="26"/>
          <w:lang w:val="vi-VN"/>
        </w:rPr>
        <w:t>CO</w:t>
      </w:r>
      <w:r w:rsidRPr="00E92312">
        <w:rPr>
          <w:rFonts w:eastAsia="Times New Roman"/>
          <w:b/>
          <w:color w:val="000000"/>
          <w:sz w:val="26"/>
          <w:szCs w:val="26"/>
        </w:rPr>
        <w:t>110</w:t>
      </w:r>
      <w:r>
        <w:rPr>
          <w:rFonts w:eastAsia="Times New Roman"/>
          <w:b/>
          <w:color w:val="000000"/>
          <w:sz w:val="26"/>
          <w:szCs w:val="26"/>
        </w:rPr>
        <w:t>7</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 xml:space="preserve">Số tín chỉ: </w:t>
      </w:r>
      <w:r>
        <w:rPr>
          <w:rFonts w:eastAsia="Times New Roman"/>
          <w:color w:val="000000"/>
          <w:sz w:val="26"/>
          <w:szCs w:val="26"/>
        </w:rPr>
        <w:t>3</w:t>
      </w:r>
    </w:p>
    <w:p w14:paraId="7A5407B0"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2. BỘ MÔN PHỤ TRÁCH GIẢNG DẠY:</w:t>
      </w:r>
      <w:r w:rsidRPr="00E92312">
        <w:rPr>
          <w:rFonts w:eastAsia="Times New Roman"/>
          <w:color w:val="000000"/>
          <w:sz w:val="26"/>
          <w:szCs w:val="26"/>
        </w:rPr>
        <w:t xml:space="preserve"> </w:t>
      </w:r>
      <w:r w:rsidRPr="00E92312">
        <w:rPr>
          <w:rFonts w:eastAsia="Times New Roman"/>
          <w:b/>
          <w:color w:val="000000"/>
          <w:sz w:val="26"/>
          <w:szCs w:val="26"/>
        </w:rPr>
        <w:t>Tài chính công</w:t>
      </w:r>
    </w:p>
    <w:p w14:paraId="04B7D5DD" w14:textId="77777777" w:rsidR="0008588D" w:rsidRPr="00E92312" w:rsidRDefault="0008588D" w:rsidP="0008588D">
      <w:pPr>
        <w:widowControl w:val="0"/>
        <w:spacing w:line="312" w:lineRule="auto"/>
        <w:jc w:val="both"/>
        <w:rPr>
          <w:rFonts w:eastAsia="Times New Roman"/>
          <w:color w:val="000000"/>
          <w:sz w:val="26"/>
          <w:szCs w:val="26"/>
        </w:rPr>
      </w:pPr>
      <w:r w:rsidRPr="00E92312">
        <w:rPr>
          <w:rFonts w:eastAsia="Times New Roman"/>
          <w:b/>
          <w:color w:val="000000"/>
          <w:sz w:val="26"/>
          <w:szCs w:val="26"/>
        </w:rPr>
        <w:t>3. ĐIỀU KIỆN HỌC TRƯỚC: Kinh tế học</w:t>
      </w:r>
    </w:p>
    <w:p w14:paraId="1B943A8E"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 xml:space="preserve">4. MÔ TẢ HỌC PHẦN: </w:t>
      </w:r>
    </w:p>
    <w:p w14:paraId="20972710" w14:textId="77777777" w:rsidR="0008588D" w:rsidRPr="00E92312" w:rsidRDefault="0008588D" w:rsidP="0008588D">
      <w:pPr>
        <w:widowControl w:val="0"/>
        <w:spacing w:line="312" w:lineRule="auto"/>
        <w:ind w:firstLine="720"/>
        <w:jc w:val="both"/>
        <w:rPr>
          <w:sz w:val="26"/>
          <w:szCs w:val="26"/>
        </w:rPr>
      </w:pPr>
      <w:r w:rsidRPr="00E92312">
        <w:rPr>
          <w:sz w:val="26"/>
          <w:szCs w:val="26"/>
        </w:rPr>
        <w:t xml:space="preserve">Tài chính công  2TC là học phần thuộc phần </w:t>
      </w:r>
      <w:r w:rsidRPr="00E92312">
        <w:rPr>
          <w:b/>
          <w:bCs/>
          <w:i/>
          <w:iCs/>
          <w:sz w:val="26"/>
          <w:szCs w:val="26"/>
        </w:rPr>
        <w:t>kiến thức chuyên ngành</w:t>
      </w:r>
      <w:r w:rsidRPr="00E92312">
        <w:rPr>
          <w:sz w:val="26"/>
          <w:szCs w:val="26"/>
        </w:rPr>
        <w:t xml:space="preserve">, giảng dạy cho sinh viên ngoài ngành, nghiên cứu những vấn đề cơ bản về tác động tài chính vĩ mô của Chính phủ, về chi tiêu công và đánh giá các chương trình chi tiêu công, về thuế và tác động của thuế, về ngân sách và quản lý NSNN, về nợ và quản lý nợ của Chính phủ..   </w:t>
      </w:r>
    </w:p>
    <w:p w14:paraId="61C2639B"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5. MỤC TIÊU HỌC PHẦN:</w:t>
      </w:r>
    </w:p>
    <w:p w14:paraId="7974267E"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sz w:val="26"/>
          <w:szCs w:val="26"/>
        </w:rPr>
        <w:t xml:space="preserve">Học phần trang bị cho sinh viên những kiến thức chuyên ngành về tài chính công. Trên cơ sở đó, sau khi ra trường, họ có khả năng đảm nhận và hoàn thành tốt các công việc trong các cơ quan quản lý tài chính Nhà nước. </w:t>
      </w:r>
    </w:p>
    <w:p w14:paraId="77F5B345"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 NỘI DUNG HỌC PHẦN:</w:t>
      </w:r>
    </w:p>
    <w:p w14:paraId="27EB55E1"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929"/>
        <w:gridCol w:w="851"/>
        <w:gridCol w:w="992"/>
        <w:gridCol w:w="1418"/>
        <w:gridCol w:w="1101"/>
      </w:tblGrid>
      <w:tr w:rsidR="0008588D" w:rsidRPr="00E92312" w14:paraId="160F4CD6" w14:textId="77777777" w:rsidTr="003E0FF4">
        <w:trPr>
          <w:cantSplit/>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0A4A5D4D"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STT</w:t>
            </w:r>
          </w:p>
        </w:tc>
        <w:tc>
          <w:tcPr>
            <w:tcW w:w="3929" w:type="dxa"/>
            <w:vMerge w:val="restart"/>
            <w:tcBorders>
              <w:top w:val="single" w:sz="4" w:space="0" w:color="auto"/>
              <w:left w:val="single" w:sz="4" w:space="0" w:color="auto"/>
              <w:bottom w:val="single" w:sz="4" w:space="0" w:color="auto"/>
              <w:right w:val="single" w:sz="4" w:space="0" w:color="auto"/>
            </w:tcBorders>
            <w:vAlign w:val="center"/>
          </w:tcPr>
          <w:p w14:paraId="61EA0E2A"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Nội dung</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B2E4E20"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Tổng số</w:t>
            </w:r>
          </w:p>
          <w:p w14:paraId="6A781EE7"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tiết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D4678BC"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Trong đó</w:t>
            </w:r>
          </w:p>
        </w:tc>
        <w:tc>
          <w:tcPr>
            <w:tcW w:w="1101" w:type="dxa"/>
            <w:vMerge w:val="restart"/>
            <w:tcBorders>
              <w:top w:val="single" w:sz="4" w:space="0" w:color="auto"/>
              <w:left w:val="single" w:sz="4" w:space="0" w:color="auto"/>
              <w:right w:val="single" w:sz="4" w:space="0" w:color="auto"/>
            </w:tcBorders>
            <w:vAlign w:val="center"/>
          </w:tcPr>
          <w:p w14:paraId="33927E98"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Ghi chú</w:t>
            </w:r>
          </w:p>
        </w:tc>
      </w:tr>
      <w:tr w:rsidR="0008588D" w:rsidRPr="00B117F3" w14:paraId="2DF1E1FF" w14:textId="77777777" w:rsidTr="003E0FF4">
        <w:trPr>
          <w:cantSplit/>
        </w:trPr>
        <w:tc>
          <w:tcPr>
            <w:tcW w:w="715" w:type="dxa"/>
            <w:vMerge/>
            <w:tcBorders>
              <w:top w:val="single" w:sz="4" w:space="0" w:color="auto"/>
              <w:left w:val="single" w:sz="4" w:space="0" w:color="auto"/>
              <w:bottom w:val="single" w:sz="4" w:space="0" w:color="auto"/>
              <w:right w:val="single" w:sz="4" w:space="0" w:color="auto"/>
            </w:tcBorders>
          </w:tcPr>
          <w:p w14:paraId="64036962" w14:textId="77777777" w:rsidR="0008588D" w:rsidRPr="00E92312" w:rsidRDefault="0008588D" w:rsidP="003E0FF4">
            <w:pPr>
              <w:widowControl w:val="0"/>
              <w:spacing w:line="264" w:lineRule="auto"/>
              <w:jc w:val="both"/>
              <w:rPr>
                <w:b/>
                <w:bCs/>
                <w:i/>
                <w:sz w:val="26"/>
                <w:szCs w:val="26"/>
                <w:lang w:val="pt-BR"/>
              </w:rPr>
            </w:pPr>
          </w:p>
        </w:tc>
        <w:tc>
          <w:tcPr>
            <w:tcW w:w="3929" w:type="dxa"/>
            <w:vMerge/>
            <w:tcBorders>
              <w:top w:val="single" w:sz="4" w:space="0" w:color="auto"/>
              <w:left w:val="single" w:sz="4" w:space="0" w:color="auto"/>
              <w:bottom w:val="single" w:sz="4" w:space="0" w:color="auto"/>
              <w:right w:val="single" w:sz="4" w:space="0" w:color="auto"/>
            </w:tcBorders>
          </w:tcPr>
          <w:p w14:paraId="71EEC4EB" w14:textId="77777777" w:rsidR="0008588D" w:rsidRPr="00E92312" w:rsidRDefault="0008588D" w:rsidP="003E0FF4">
            <w:pPr>
              <w:widowControl w:val="0"/>
              <w:spacing w:line="264" w:lineRule="auto"/>
              <w:jc w:val="both"/>
              <w:rPr>
                <w:b/>
                <w:bCs/>
                <w:i/>
                <w:sz w:val="26"/>
                <w:szCs w:val="26"/>
                <w:lang w:val="pt-BR"/>
              </w:rPr>
            </w:pPr>
          </w:p>
        </w:tc>
        <w:tc>
          <w:tcPr>
            <w:tcW w:w="851" w:type="dxa"/>
            <w:vMerge/>
            <w:tcBorders>
              <w:top w:val="single" w:sz="4" w:space="0" w:color="auto"/>
              <w:left w:val="single" w:sz="4" w:space="0" w:color="auto"/>
              <w:bottom w:val="single" w:sz="4" w:space="0" w:color="auto"/>
              <w:right w:val="single" w:sz="4" w:space="0" w:color="auto"/>
            </w:tcBorders>
            <w:vAlign w:val="bottom"/>
          </w:tcPr>
          <w:p w14:paraId="70054FEC" w14:textId="77777777" w:rsidR="0008588D" w:rsidRPr="00E92312" w:rsidRDefault="0008588D" w:rsidP="003E0FF4">
            <w:pPr>
              <w:widowControl w:val="0"/>
              <w:spacing w:line="264" w:lineRule="auto"/>
              <w:jc w:val="both"/>
              <w:rPr>
                <w:b/>
                <w:bCs/>
                <w:i/>
                <w:sz w:val="26"/>
                <w:szCs w:val="26"/>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16D807F3"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Lý thuyết</w:t>
            </w:r>
          </w:p>
        </w:tc>
        <w:tc>
          <w:tcPr>
            <w:tcW w:w="1418" w:type="dxa"/>
            <w:tcBorders>
              <w:top w:val="single" w:sz="4" w:space="0" w:color="auto"/>
              <w:left w:val="single" w:sz="4" w:space="0" w:color="auto"/>
              <w:bottom w:val="single" w:sz="4" w:space="0" w:color="auto"/>
              <w:right w:val="single" w:sz="4" w:space="0" w:color="auto"/>
            </w:tcBorders>
            <w:vAlign w:val="center"/>
          </w:tcPr>
          <w:p w14:paraId="78B5A873" w14:textId="77777777" w:rsidR="0008588D" w:rsidRPr="00E92312" w:rsidRDefault="0008588D" w:rsidP="003E0FF4">
            <w:pPr>
              <w:widowControl w:val="0"/>
              <w:spacing w:line="264" w:lineRule="auto"/>
              <w:jc w:val="center"/>
              <w:rPr>
                <w:b/>
                <w:bCs/>
                <w:i/>
                <w:sz w:val="26"/>
                <w:szCs w:val="26"/>
                <w:lang w:val="pt-BR"/>
              </w:rPr>
            </w:pPr>
            <w:r w:rsidRPr="00E92312">
              <w:rPr>
                <w:b/>
                <w:bCs/>
                <w:i/>
                <w:sz w:val="26"/>
                <w:szCs w:val="26"/>
                <w:lang w:val="pt-BR"/>
              </w:rPr>
              <w:t>Bài tập, thảo luận, kiểm tra</w:t>
            </w:r>
          </w:p>
        </w:tc>
        <w:tc>
          <w:tcPr>
            <w:tcW w:w="1101" w:type="dxa"/>
            <w:vMerge/>
            <w:tcBorders>
              <w:left w:val="single" w:sz="4" w:space="0" w:color="auto"/>
              <w:bottom w:val="single" w:sz="4" w:space="0" w:color="auto"/>
              <w:right w:val="single" w:sz="4" w:space="0" w:color="auto"/>
            </w:tcBorders>
          </w:tcPr>
          <w:p w14:paraId="6C0C464D" w14:textId="77777777" w:rsidR="0008588D" w:rsidRPr="00E92312" w:rsidRDefault="0008588D" w:rsidP="003E0FF4">
            <w:pPr>
              <w:widowControl w:val="0"/>
              <w:spacing w:line="264" w:lineRule="auto"/>
              <w:jc w:val="both"/>
              <w:rPr>
                <w:b/>
                <w:bCs/>
                <w:i/>
                <w:sz w:val="26"/>
                <w:szCs w:val="26"/>
                <w:lang w:val="pt-BR"/>
              </w:rPr>
            </w:pPr>
          </w:p>
        </w:tc>
      </w:tr>
      <w:tr w:rsidR="0008588D" w:rsidRPr="00E92312" w14:paraId="46D43B03" w14:textId="77777777" w:rsidTr="003E0FF4">
        <w:trPr>
          <w:trHeight w:val="557"/>
        </w:trPr>
        <w:tc>
          <w:tcPr>
            <w:tcW w:w="715" w:type="dxa"/>
            <w:tcBorders>
              <w:top w:val="single" w:sz="4" w:space="0" w:color="auto"/>
              <w:left w:val="single" w:sz="4" w:space="0" w:color="auto"/>
              <w:bottom w:val="single" w:sz="4" w:space="0" w:color="auto"/>
              <w:right w:val="single" w:sz="4" w:space="0" w:color="auto"/>
            </w:tcBorders>
          </w:tcPr>
          <w:p w14:paraId="3377CE60" w14:textId="77777777" w:rsidR="0008588D" w:rsidRPr="00E92312" w:rsidRDefault="0008588D" w:rsidP="003E0FF4">
            <w:pPr>
              <w:widowControl w:val="0"/>
              <w:spacing w:line="264" w:lineRule="auto"/>
              <w:jc w:val="center"/>
              <w:rPr>
                <w:sz w:val="26"/>
                <w:szCs w:val="26"/>
              </w:rPr>
            </w:pPr>
            <w:r w:rsidRPr="00E92312">
              <w:rPr>
                <w:sz w:val="26"/>
                <w:szCs w:val="26"/>
              </w:rPr>
              <w:t>1</w:t>
            </w:r>
          </w:p>
        </w:tc>
        <w:tc>
          <w:tcPr>
            <w:tcW w:w="3929" w:type="dxa"/>
            <w:tcBorders>
              <w:top w:val="single" w:sz="4" w:space="0" w:color="auto"/>
              <w:left w:val="single" w:sz="4" w:space="0" w:color="auto"/>
              <w:bottom w:val="single" w:sz="4" w:space="0" w:color="auto"/>
              <w:right w:val="single" w:sz="4" w:space="0" w:color="auto"/>
            </w:tcBorders>
          </w:tcPr>
          <w:p w14:paraId="16351171" w14:textId="77777777" w:rsidR="0008588D" w:rsidRPr="00E92312" w:rsidRDefault="0008588D" w:rsidP="003E0FF4">
            <w:pPr>
              <w:widowControl w:val="0"/>
              <w:spacing w:line="264" w:lineRule="auto"/>
              <w:jc w:val="both"/>
              <w:rPr>
                <w:sz w:val="26"/>
                <w:szCs w:val="26"/>
              </w:rPr>
            </w:pPr>
            <w:r w:rsidRPr="00E92312">
              <w:rPr>
                <w:sz w:val="26"/>
                <w:szCs w:val="26"/>
              </w:rPr>
              <w:t>Chương 1:Tổng quan về tài chính công</w:t>
            </w:r>
          </w:p>
        </w:tc>
        <w:tc>
          <w:tcPr>
            <w:tcW w:w="851" w:type="dxa"/>
            <w:tcBorders>
              <w:top w:val="single" w:sz="4" w:space="0" w:color="auto"/>
              <w:left w:val="single" w:sz="4" w:space="0" w:color="auto"/>
              <w:bottom w:val="single" w:sz="4" w:space="0" w:color="auto"/>
              <w:right w:val="single" w:sz="4" w:space="0" w:color="auto"/>
            </w:tcBorders>
          </w:tcPr>
          <w:p w14:paraId="0CEAEA5B" w14:textId="77777777" w:rsidR="0008588D" w:rsidRPr="00E92312" w:rsidRDefault="0008588D" w:rsidP="003E0FF4">
            <w:pPr>
              <w:widowControl w:val="0"/>
              <w:spacing w:line="264" w:lineRule="auto"/>
              <w:jc w:val="center"/>
              <w:rPr>
                <w:sz w:val="26"/>
                <w:szCs w:val="26"/>
              </w:rPr>
            </w:pPr>
            <w:r w:rsidRPr="00E92312">
              <w:rPr>
                <w:sz w:val="26"/>
                <w:szCs w:val="26"/>
              </w:rPr>
              <w:t>5</w:t>
            </w:r>
          </w:p>
        </w:tc>
        <w:tc>
          <w:tcPr>
            <w:tcW w:w="992" w:type="dxa"/>
            <w:tcBorders>
              <w:top w:val="single" w:sz="4" w:space="0" w:color="auto"/>
              <w:left w:val="single" w:sz="4" w:space="0" w:color="auto"/>
              <w:bottom w:val="single" w:sz="4" w:space="0" w:color="auto"/>
              <w:right w:val="single" w:sz="4" w:space="0" w:color="auto"/>
            </w:tcBorders>
          </w:tcPr>
          <w:p w14:paraId="2B2D516B" w14:textId="77777777" w:rsidR="0008588D" w:rsidRPr="00E92312" w:rsidRDefault="0008588D" w:rsidP="003E0FF4">
            <w:pPr>
              <w:widowControl w:val="0"/>
              <w:spacing w:line="264" w:lineRule="auto"/>
              <w:jc w:val="center"/>
              <w:rPr>
                <w:sz w:val="26"/>
                <w:szCs w:val="26"/>
              </w:rPr>
            </w:pPr>
            <w:r w:rsidRPr="00E92312">
              <w:rPr>
                <w:sz w:val="26"/>
                <w:szCs w:val="26"/>
              </w:rPr>
              <w:t>3</w:t>
            </w:r>
          </w:p>
        </w:tc>
        <w:tc>
          <w:tcPr>
            <w:tcW w:w="1418" w:type="dxa"/>
            <w:tcBorders>
              <w:top w:val="single" w:sz="4" w:space="0" w:color="auto"/>
              <w:left w:val="single" w:sz="4" w:space="0" w:color="auto"/>
              <w:bottom w:val="single" w:sz="4" w:space="0" w:color="auto"/>
              <w:right w:val="single" w:sz="4" w:space="0" w:color="auto"/>
            </w:tcBorders>
          </w:tcPr>
          <w:p w14:paraId="04993DBB" w14:textId="77777777" w:rsidR="0008588D" w:rsidRPr="00E92312" w:rsidRDefault="0008588D" w:rsidP="003E0FF4">
            <w:pPr>
              <w:widowControl w:val="0"/>
              <w:spacing w:line="264" w:lineRule="auto"/>
              <w:jc w:val="center"/>
              <w:rPr>
                <w:sz w:val="26"/>
                <w:szCs w:val="26"/>
              </w:rPr>
            </w:pPr>
            <w:r w:rsidRPr="00E92312">
              <w:rPr>
                <w:sz w:val="26"/>
                <w:szCs w:val="26"/>
              </w:rPr>
              <w:t>2</w:t>
            </w:r>
          </w:p>
        </w:tc>
        <w:tc>
          <w:tcPr>
            <w:tcW w:w="1101" w:type="dxa"/>
            <w:tcBorders>
              <w:top w:val="single" w:sz="4" w:space="0" w:color="auto"/>
              <w:left w:val="single" w:sz="4" w:space="0" w:color="auto"/>
              <w:bottom w:val="single" w:sz="4" w:space="0" w:color="auto"/>
              <w:right w:val="single" w:sz="4" w:space="0" w:color="auto"/>
            </w:tcBorders>
          </w:tcPr>
          <w:p w14:paraId="05E1E9D5" w14:textId="77777777" w:rsidR="0008588D" w:rsidRPr="00E92312" w:rsidRDefault="0008588D" w:rsidP="003E0FF4">
            <w:pPr>
              <w:widowControl w:val="0"/>
              <w:spacing w:line="264" w:lineRule="auto"/>
              <w:jc w:val="both"/>
              <w:rPr>
                <w:i/>
                <w:sz w:val="26"/>
                <w:szCs w:val="26"/>
              </w:rPr>
            </w:pPr>
          </w:p>
        </w:tc>
      </w:tr>
      <w:tr w:rsidR="0008588D" w:rsidRPr="00E92312" w14:paraId="11909E73" w14:textId="77777777" w:rsidTr="003E0FF4">
        <w:tc>
          <w:tcPr>
            <w:tcW w:w="715" w:type="dxa"/>
            <w:tcBorders>
              <w:top w:val="single" w:sz="4" w:space="0" w:color="auto"/>
              <w:left w:val="single" w:sz="4" w:space="0" w:color="auto"/>
              <w:bottom w:val="single" w:sz="4" w:space="0" w:color="auto"/>
              <w:right w:val="single" w:sz="4" w:space="0" w:color="auto"/>
            </w:tcBorders>
            <w:vAlign w:val="center"/>
          </w:tcPr>
          <w:p w14:paraId="56E8C97D" w14:textId="77777777" w:rsidR="0008588D" w:rsidRPr="00E92312" w:rsidRDefault="0008588D" w:rsidP="003E0FF4">
            <w:pPr>
              <w:widowControl w:val="0"/>
              <w:spacing w:line="264" w:lineRule="auto"/>
              <w:jc w:val="center"/>
              <w:rPr>
                <w:bCs/>
                <w:sz w:val="26"/>
                <w:szCs w:val="26"/>
              </w:rPr>
            </w:pPr>
            <w:r w:rsidRPr="00E92312">
              <w:rPr>
                <w:bCs/>
                <w:sz w:val="26"/>
                <w:szCs w:val="26"/>
              </w:rPr>
              <w:t>2</w:t>
            </w:r>
          </w:p>
        </w:tc>
        <w:tc>
          <w:tcPr>
            <w:tcW w:w="3929" w:type="dxa"/>
            <w:tcBorders>
              <w:top w:val="single" w:sz="4" w:space="0" w:color="auto"/>
              <w:left w:val="single" w:sz="4" w:space="0" w:color="auto"/>
              <w:bottom w:val="single" w:sz="4" w:space="0" w:color="auto"/>
              <w:right w:val="single" w:sz="4" w:space="0" w:color="auto"/>
            </w:tcBorders>
            <w:vAlign w:val="center"/>
          </w:tcPr>
          <w:p w14:paraId="3B86B3BA" w14:textId="77777777" w:rsidR="0008588D" w:rsidRPr="00E92312" w:rsidRDefault="0008588D" w:rsidP="003E0FF4">
            <w:pPr>
              <w:widowControl w:val="0"/>
              <w:spacing w:line="264" w:lineRule="auto"/>
              <w:jc w:val="both"/>
              <w:rPr>
                <w:bCs/>
                <w:sz w:val="26"/>
                <w:szCs w:val="26"/>
              </w:rPr>
            </w:pPr>
            <w:r w:rsidRPr="00E92312">
              <w:rPr>
                <w:sz w:val="26"/>
                <w:szCs w:val="26"/>
              </w:rPr>
              <w:t>Chương 2: Thuế và quản lý thuế</w:t>
            </w:r>
          </w:p>
        </w:tc>
        <w:tc>
          <w:tcPr>
            <w:tcW w:w="851" w:type="dxa"/>
            <w:tcBorders>
              <w:top w:val="single" w:sz="4" w:space="0" w:color="auto"/>
              <w:left w:val="single" w:sz="4" w:space="0" w:color="auto"/>
              <w:bottom w:val="single" w:sz="4" w:space="0" w:color="auto"/>
              <w:right w:val="single" w:sz="4" w:space="0" w:color="auto"/>
            </w:tcBorders>
            <w:vAlign w:val="center"/>
          </w:tcPr>
          <w:p w14:paraId="39A9AEF4" w14:textId="77777777" w:rsidR="0008588D" w:rsidRPr="00E92312" w:rsidRDefault="0008588D" w:rsidP="003E0FF4">
            <w:pPr>
              <w:widowControl w:val="0"/>
              <w:spacing w:line="264" w:lineRule="auto"/>
              <w:jc w:val="center"/>
              <w:rPr>
                <w:bCs/>
                <w:sz w:val="26"/>
                <w:szCs w:val="26"/>
              </w:rPr>
            </w:pPr>
            <w:r w:rsidRPr="00E92312">
              <w:rPr>
                <w:bCs/>
                <w:sz w:val="26"/>
                <w:szCs w:val="26"/>
              </w:rPr>
              <w:t>9</w:t>
            </w:r>
          </w:p>
        </w:tc>
        <w:tc>
          <w:tcPr>
            <w:tcW w:w="992" w:type="dxa"/>
            <w:tcBorders>
              <w:top w:val="single" w:sz="4" w:space="0" w:color="auto"/>
              <w:left w:val="single" w:sz="4" w:space="0" w:color="auto"/>
              <w:bottom w:val="single" w:sz="4" w:space="0" w:color="auto"/>
              <w:right w:val="single" w:sz="4" w:space="0" w:color="auto"/>
            </w:tcBorders>
            <w:vAlign w:val="center"/>
          </w:tcPr>
          <w:p w14:paraId="3DA98BF3" w14:textId="77777777" w:rsidR="0008588D" w:rsidRPr="00E92312" w:rsidRDefault="0008588D" w:rsidP="003E0FF4">
            <w:pPr>
              <w:widowControl w:val="0"/>
              <w:spacing w:line="264" w:lineRule="auto"/>
              <w:jc w:val="center"/>
              <w:rPr>
                <w:bCs/>
                <w:sz w:val="26"/>
                <w:szCs w:val="26"/>
              </w:rPr>
            </w:pPr>
            <w:r w:rsidRPr="00E92312">
              <w:rPr>
                <w:bCs/>
                <w:sz w:val="26"/>
                <w:szCs w:val="26"/>
              </w:rPr>
              <w:t>5</w:t>
            </w:r>
          </w:p>
        </w:tc>
        <w:tc>
          <w:tcPr>
            <w:tcW w:w="1418" w:type="dxa"/>
            <w:tcBorders>
              <w:top w:val="single" w:sz="4" w:space="0" w:color="auto"/>
              <w:left w:val="single" w:sz="4" w:space="0" w:color="auto"/>
              <w:bottom w:val="single" w:sz="4" w:space="0" w:color="auto"/>
              <w:right w:val="single" w:sz="4" w:space="0" w:color="auto"/>
            </w:tcBorders>
            <w:vAlign w:val="center"/>
          </w:tcPr>
          <w:p w14:paraId="2C6AC3CB" w14:textId="77777777" w:rsidR="0008588D" w:rsidRPr="00E92312" w:rsidRDefault="0008588D" w:rsidP="003E0FF4">
            <w:pPr>
              <w:widowControl w:val="0"/>
              <w:spacing w:line="264" w:lineRule="auto"/>
              <w:jc w:val="center"/>
              <w:rPr>
                <w:bCs/>
                <w:sz w:val="26"/>
                <w:szCs w:val="26"/>
              </w:rPr>
            </w:pPr>
            <w:r w:rsidRPr="00E92312">
              <w:rPr>
                <w:bCs/>
                <w:sz w:val="26"/>
                <w:szCs w:val="26"/>
              </w:rPr>
              <w:t>4</w:t>
            </w:r>
          </w:p>
        </w:tc>
        <w:tc>
          <w:tcPr>
            <w:tcW w:w="1101" w:type="dxa"/>
            <w:tcBorders>
              <w:top w:val="single" w:sz="4" w:space="0" w:color="auto"/>
              <w:left w:val="single" w:sz="4" w:space="0" w:color="auto"/>
              <w:bottom w:val="single" w:sz="4" w:space="0" w:color="auto"/>
              <w:right w:val="single" w:sz="4" w:space="0" w:color="auto"/>
            </w:tcBorders>
          </w:tcPr>
          <w:p w14:paraId="16E60669" w14:textId="77777777" w:rsidR="0008588D" w:rsidRPr="00E92312" w:rsidRDefault="0008588D" w:rsidP="003E0FF4">
            <w:pPr>
              <w:widowControl w:val="0"/>
              <w:spacing w:line="264" w:lineRule="auto"/>
              <w:jc w:val="both"/>
              <w:rPr>
                <w:bCs/>
                <w:sz w:val="26"/>
                <w:szCs w:val="26"/>
              </w:rPr>
            </w:pPr>
          </w:p>
        </w:tc>
      </w:tr>
      <w:tr w:rsidR="0008588D" w:rsidRPr="00E92312" w14:paraId="6B9D9A9A" w14:textId="77777777" w:rsidTr="003E0FF4">
        <w:tc>
          <w:tcPr>
            <w:tcW w:w="715" w:type="dxa"/>
            <w:tcBorders>
              <w:top w:val="single" w:sz="4" w:space="0" w:color="auto"/>
              <w:left w:val="single" w:sz="4" w:space="0" w:color="auto"/>
              <w:bottom w:val="single" w:sz="4" w:space="0" w:color="auto"/>
              <w:right w:val="single" w:sz="4" w:space="0" w:color="auto"/>
            </w:tcBorders>
            <w:vAlign w:val="center"/>
          </w:tcPr>
          <w:p w14:paraId="741B4D02" w14:textId="77777777" w:rsidR="0008588D" w:rsidRPr="00E92312" w:rsidRDefault="0008588D" w:rsidP="003E0FF4">
            <w:pPr>
              <w:widowControl w:val="0"/>
              <w:spacing w:line="264" w:lineRule="auto"/>
              <w:jc w:val="center"/>
              <w:rPr>
                <w:bCs/>
                <w:sz w:val="26"/>
                <w:szCs w:val="26"/>
              </w:rPr>
            </w:pPr>
            <w:r w:rsidRPr="00E92312">
              <w:rPr>
                <w:bCs/>
                <w:sz w:val="26"/>
                <w:szCs w:val="26"/>
              </w:rPr>
              <w:t>3</w:t>
            </w:r>
          </w:p>
        </w:tc>
        <w:tc>
          <w:tcPr>
            <w:tcW w:w="3929" w:type="dxa"/>
            <w:tcBorders>
              <w:top w:val="single" w:sz="4" w:space="0" w:color="auto"/>
              <w:left w:val="single" w:sz="4" w:space="0" w:color="auto"/>
              <w:bottom w:val="single" w:sz="4" w:space="0" w:color="auto"/>
              <w:right w:val="single" w:sz="4" w:space="0" w:color="auto"/>
            </w:tcBorders>
            <w:vAlign w:val="center"/>
          </w:tcPr>
          <w:p w14:paraId="56663E83" w14:textId="77777777" w:rsidR="0008588D" w:rsidRPr="00E92312" w:rsidRDefault="0008588D" w:rsidP="003E0FF4">
            <w:pPr>
              <w:widowControl w:val="0"/>
              <w:spacing w:line="264" w:lineRule="auto"/>
              <w:jc w:val="both"/>
              <w:rPr>
                <w:bCs/>
                <w:sz w:val="26"/>
                <w:szCs w:val="26"/>
              </w:rPr>
            </w:pPr>
            <w:r w:rsidRPr="00E92312">
              <w:rPr>
                <w:sz w:val="26"/>
                <w:szCs w:val="26"/>
              </w:rPr>
              <w:t>Chương 3: Ngân sách nhà nước</w:t>
            </w:r>
          </w:p>
        </w:tc>
        <w:tc>
          <w:tcPr>
            <w:tcW w:w="851" w:type="dxa"/>
            <w:tcBorders>
              <w:top w:val="single" w:sz="4" w:space="0" w:color="auto"/>
              <w:left w:val="single" w:sz="4" w:space="0" w:color="auto"/>
              <w:bottom w:val="single" w:sz="4" w:space="0" w:color="auto"/>
              <w:right w:val="single" w:sz="4" w:space="0" w:color="auto"/>
            </w:tcBorders>
            <w:vAlign w:val="center"/>
          </w:tcPr>
          <w:p w14:paraId="2B78F9F0" w14:textId="77777777" w:rsidR="0008588D" w:rsidRPr="00E92312" w:rsidRDefault="0008588D" w:rsidP="003E0FF4">
            <w:pPr>
              <w:widowControl w:val="0"/>
              <w:spacing w:line="264" w:lineRule="auto"/>
              <w:jc w:val="center"/>
              <w:rPr>
                <w:bCs/>
                <w:sz w:val="26"/>
                <w:szCs w:val="26"/>
              </w:rPr>
            </w:pPr>
            <w:r w:rsidRPr="00E92312">
              <w:rPr>
                <w:bCs/>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5B193790" w14:textId="77777777" w:rsidR="0008588D" w:rsidRPr="00E92312" w:rsidRDefault="0008588D" w:rsidP="003E0FF4">
            <w:pPr>
              <w:widowControl w:val="0"/>
              <w:spacing w:line="264" w:lineRule="auto"/>
              <w:jc w:val="center"/>
              <w:rPr>
                <w:bCs/>
                <w:sz w:val="26"/>
                <w:szCs w:val="26"/>
              </w:rPr>
            </w:pPr>
            <w:r w:rsidRPr="00E92312">
              <w:rPr>
                <w:bCs/>
                <w:sz w:val="26"/>
                <w:szCs w:val="26"/>
              </w:rPr>
              <w:t>3</w:t>
            </w:r>
          </w:p>
        </w:tc>
        <w:tc>
          <w:tcPr>
            <w:tcW w:w="1418" w:type="dxa"/>
            <w:tcBorders>
              <w:top w:val="single" w:sz="4" w:space="0" w:color="auto"/>
              <w:left w:val="single" w:sz="4" w:space="0" w:color="auto"/>
              <w:bottom w:val="single" w:sz="4" w:space="0" w:color="auto"/>
              <w:right w:val="single" w:sz="4" w:space="0" w:color="auto"/>
            </w:tcBorders>
            <w:vAlign w:val="center"/>
          </w:tcPr>
          <w:p w14:paraId="7175852C" w14:textId="77777777" w:rsidR="0008588D" w:rsidRPr="00E92312" w:rsidRDefault="0008588D" w:rsidP="003E0FF4">
            <w:pPr>
              <w:widowControl w:val="0"/>
              <w:spacing w:line="264" w:lineRule="auto"/>
              <w:jc w:val="center"/>
              <w:rPr>
                <w:bCs/>
                <w:sz w:val="26"/>
                <w:szCs w:val="26"/>
              </w:rPr>
            </w:pPr>
            <w:r w:rsidRPr="00E92312">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4482DE79" w14:textId="77777777" w:rsidR="0008588D" w:rsidRPr="00E92312" w:rsidRDefault="0008588D" w:rsidP="003E0FF4">
            <w:pPr>
              <w:widowControl w:val="0"/>
              <w:spacing w:line="264" w:lineRule="auto"/>
              <w:jc w:val="both"/>
              <w:rPr>
                <w:bCs/>
                <w:sz w:val="26"/>
                <w:szCs w:val="26"/>
              </w:rPr>
            </w:pPr>
          </w:p>
        </w:tc>
      </w:tr>
      <w:tr w:rsidR="0008588D" w:rsidRPr="00E92312" w14:paraId="4FB81456" w14:textId="77777777" w:rsidTr="003E0FF4">
        <w:tc>
          <w:tcPr>
            <w:tcW w:w="715" w:type="dxa"/>
            <w:tcBorders>
              <w:top w:val="single" w:sz="4" w:space="0" w:color="auto"/>
              <w:left w:val="single" w:sz="4" w:space="0" w:color="auto"/>
              <w:bottom w:val="single" w:sz="4" w:space="0" w:color="auto"/>
              <w:right w:val="single" w:sz="4" w:space="0" w:color="auto"/>
            </w:tcBorders>
            <w:vAlign w:val="center"/>
          </w:tcPr>
          <w:p w14:paraId="1840ED33" w14:textId="77777777" w:rsidR="0008588D" w:rsidRPr="00E92312" w:rsidRDefault="0008588D" w:rsidP="003E0FF4">
            <w:pPr>
              <w:widowControl w:val="0"/>
              <w:spacing w:line="264" w:lineRule="auto"/>
              <w:jc w:val="center"/>
              <w:rPr>
                <w:bCs/>
                <w:sz w:val="26"/>
                <w:szCs w:val="26"/>
              </w:rPr>
            </w:pPr>
            <w:r w:rsidRPr="00E92312">
              <w:rPr>
                <w:bCs/>
                <w:sz w:val="26"/>
                <w:szCs w:val="26"/>
              </w:rPr>
              <w:t>4</w:t>
            </w:r>
          </w:p>
        </w:tc>
        <w:tc>
          <w:tcPr>
            <w:tcW w:w="3929" w:type="dxa"/>
            <w:tcBorders>
              <w:top w:val="single" w:sz="4" w:space="0" w:color="auto"/>
              <w:left w:val="single" w:sz="4" w:space="0" w:color="auto"/>
              <w:bottom w:val="single" w:sz="4" w:space="0" w:color="auto"/>
              <w:right w:val="single" w:sz="4" w:space="0" w:color="auto"/>
            </w:tcBorders>
            <w:vAlign w:val="center"/>
          </w:tcPr>
          <w:p w14:paraId="0DD87CB2" w14:textId="77777777" w:rsidR="0008588D" w:rsidRPr="00E92312" w:rsidRDefault="0008588D" w:rsidP="003E0FF4">
            <w:pPr>
              <w:widowControl w:val="0"/>
              <w:spacing w:line="264" w:lineRule="auto"/>
              <w:jc w:val="both"/>
              <w:rPr>
                <w:color w:val="000000"/>
                <w:sz w:val="26"/>
                <w:szCs w:val="26"/>
              </w:rPr>
            </w:pPr>
            <w:r w:rsidRPr="00E92312">
              <w:rPr>
                <w:sz w:val="26"/>
                <w:szCs w:val="26"/>
              </w:rPr>
              <w:t xml:space="preserve">Chương 4: </w:t>
            </w:r>
            <w:r w:rsidRPr="00E92312">
              <w:rPr>
                <w:color w:val="000000"/>
                <w:sz w:val="26"/>
                <w:szCs w:val="26"/>
              </w:rPr>
              <w:t>Hệ thống NSNN và phân cấp quản lý NSNN</w:t>
            </w:r>
          </w:p>
        </w:tc>
        <w:tc>
          <w:tcPr>
            <w:tcW w:w="851" w:type="dxa"/>
            <w:tcBorders>
              <w:top w:val="single" w:sz="4" w:space="0" w:color="auto"/>
              <w:left w:val="single" w:sz="4" w:space="0" w:color="auto"/>
              <w:bottom w:val="single" w:sz="4" w:space="0" w:color="auto"/>
              <w:right w:val="single" w:sz="4" w:space="0" w:color="auto"/>
            </w:tcBorders>
            <w:vAlign w:val="center"/>
          </w:tcPr>
          <w:p w14:paraId="453470DC" w14:textId="77777777" w:rsidR="0008588D" w:rsidRPr="00E92312" w:rsidRDefault="0008588D" w:rsidP="003E0FF4">
            <w:pPr>
              <w:widowControl w:val="0"/>
              <w:spacing w:line="264" w:lineRule="auto"/>
              <w:jc w:val="center"/>
              <w:rPr>
                <w:bCs/>
                <w:sz w:val="26"/>
                <w:szCs w:val="26"/>
              </w:rPr>
            </w:pPr>
            <w:r w:rsidRPr="00E92312">
              <w:rPr>
                <w:bCs/>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07DA8A9B" w14:textId="77777777" w:rsidR="0008588D" w:rsidRPr="00E92312" w:rsidRDefault="0008588D" w:rsidP="003E0FF4">
            <w:pPr>
              <w:widowControl w:val="0"/>
              <w:spacing w:line="264" w:lineRule="auto"/>
              <w:jc w:val="center"/>
              <w:rPr>
                <w:bCs/>
                <w:sz w:val="26"/>
                <w:szCs w:val="26"/>
              </w:rPr>
            </w:pPr>
            <w:r w:rsidRPr="00E92312">
              <w:rPr>
                <w:bCs/>
                <w:sz w:val="26"/>
                <w:szCs w:val="26"/>
              </w:rPr>
              <w:t>3</w:t>
            </w:r>
          </w:p>
        </w:tc>
        <w:tc>
          <w:tcPr>
            <w:tcW w:w="1418" w:type="dxa"/>
            <w:tcBorders>
              <w:top w:val="single" w:sz="4" w:space="0" w:color="auto"/>
              <w:left w:val="single" w:sz="4" w:space="0" w:color="auto"/>
              <w:bottom w:val="single" w:sz="4" w:space="0" w:color="auto"/>
              <w:right w:val="single" w:sz="4" w:space="0" w:color="auto"/>
            </w:tcBorders>
            <w:vAlign w:val="center"/>
          </w:tcPr>
          <w:p w14:paraId="66041840" w14:textId="77777777" w:rsidR="0008588D" w:rsidRPr="00E92312" w:rsidRDefault="0008588D" w:rsidP="003E0FF4">
            <w:pPr>
              <w:widowControl w:val="0"/>
              <w:spacing w:line="264" w:lineRule="auto"/>
              <w:jc w:val="center"/>
              <w:rPr>
                <w:bCs/>
                <w:sz w:val="26"/>
                <w:szCs w:val="26"/>
              </w:rPr>
            </w:pPr>
            <w:r w:rsidRPr="00E92312">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46233514" w14:textId="77777777" w:rsidR="0008588D" w:rsidRPr="00E92312" w:rsidRDefault="0008588D" w:rsidP="003E0FF4">
            <w:pPr>
              <w:widowControl w:val="0"/>
              <w:spacing w:line="264" w:lineRule="auto"/>
              <w:jc w:val="both"/>
              <w:rPr>
                <w:bCs/>
                <w:sz w:val="26"/>
                <w:szCs w:val="26"/>
              </w:rPr>
            </w:pPr>
          </w:p>
        </w:tc>
      </w:tr>
      <w:tr w:rsidR="0008588D" w:rsidRPr="00E92312" w14:paraId="00E1A38C" w14:textId="77777777" w:rsidTr="003E0FF4">
        <w:tc>
          <w:tcPr>
            <w:tcW w:w="715" w:type="dxa"/>
            <w:tcBorders>
              <w:top w:val="single" w:sz="4" w:space="0" w:color="auto"/>
              <w:left w:val="single" w:sz="4" w:space="0" w:color="auto"/>
              <w:bottom w:val="single" w:sz="4" w:space="0" w:color="auto"/>
              <w:right w:val="single" w:sz="4" w:space="0" w:color="auto"/>
            </w:tcBorders>
            <w:vAlign w:val="center"/>
          </w:tcPr>
          <w:p w14:paraId="63F0F970" w14:textId="77777777" w:rsidR="0008588D" w:rsidRPr="00E92312" w:rsidRDefault="0008588D" w:rsidP="003E0FF4">
            <w:pPr>
              <w:widowControl w:val="0"/>
              <w:spacing w:line="264" w:lineRule="auto"/>
              <w:jc w:val="center"/>
              <w:rPr>
                <w:bCs/>
                <w:sz w:val="26"/>
                <w:szCs w:val="26"/>
              </w:rPr>
            </w:pPr>
            <w:r w:rsidRPr="00E92312">
              <w:rPr>
                <w:bCs/>
                <w:sz w:val="26"/>
                <w:szCs w:val="26"/>
              </w:rPr>
              <w:t>5</w:t>
            </w:r>
          </w:p>
        </w:tc>
        <w:tc>
          <w:tcPr>
            <w:tcW w:w="3929" w:type="dxa"/>
            <w:tcBorders>
              <w:top w:val="single" w:sz="4" w:space="0" w:color="auto"/>
              <w:left w:val="single" w:sz="4" w:space="0" w:color="auto"/>
              <w:bottom w:val="single" w:sz="4" w:space="0" w:color="auto"/>
              <w:right w:val="single" w:sz="4" w:space="0" w:color="auto"/>
            </w:tcBorders>
            <w:vAlign w:val="center"/>
          </w:tcPr>
          <w:p w14:paraId="2E9E217E" w14:textId="77777777" w:rsidR="0008588D" w:rsidRPr="00E92312" w:rsidRDefault="0008588D" w:rsidP="003E0FF4">
            <w:pPr>
              <w:widowControl w:val="0"/>
              <w:spacing w:line="264" w:lineRule="auto"/>
              <w:jc w:val="both"/>
              <w:rPr>
                <w:color w:val="000000"/>
                <w:sz w:val="26"/>
                <w:szCs w:val="26"/>
              </w:rPr>
            </w:pPr>
            <w:r w:rsidRPr="00E92312">
              <w:rPr>
                <w:sz w:val="26"/>
                <w:szCs w:val="26"/>
              </w:rPr>
              <w:t xml:space="preserve">Chương 5: </w:t>
            </w:r>
            <w:r w:rsidRPr="00E92312">
              <w:rPr>
                <w:color w:val="000000"/>
                <w:sz w:val="26"/>
                <w:szCs w:val="26"/>
              </w:rPr>
              <w:t>Cân đối NSNN</w:t>
            </w:r>
          </w:p>
        </w:tc>
        <w:tc>
          <w:tcPr>
            <w:tcW w:w="851" w:type="dxa"/>
            <w:tcBorders>
              <w:top w:val="single" w:sz="4" w:space="0" w:color="auto"/>
              <w:left w:val="single" w:sz="4" w:space="0" w:color="auto"/>
              <w:bottom w:val="single" w:sz="4" w:space="0" w:color="auto"/>
              <w:right w:val="single" w:sz="4" w:space="0" w:color="auto"/>
            </w:tcBorders>
            <w:vAlign w:val="center"/>
          </w:tcPr>
          <w:p w14:paraId="0377B685" w14:textId="77777777" w:rsidR="0008588D" w:rsidRPr="00E92312" w:rsidRDefault="0008588D" w:rsidP="003E0FF4">
            <w:pPr>
              <w:widowControl w:val="0"/>
              <w:spacing w:line="264" w:lineRule="auto"/>
              <w:jc w:val="center"/>
              <w:rPr>
                <w:bCs/>
                <w:sz w:val="26"/>
                <w:szCs w:val="26"/>
              </w:rPr>
            </w:pPr>
            <w:r w:rsidRPr="00E92312">
              <w:rPr>
                <w:bCs/>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22A1B455" w14:textId="77777777" w:rsidR="0008588D" w:rsidRPr="00E92312" w:rsidRDefault="0008588D" w:rsidP="003E0FF4">
            <w:pPr>
              <w:widowControl w:val="0"/>
              <w:spacing w:line="264" w:lineRule="auto"/>
              <w:jc w:val="center"/>
              <w:rPr>
                <w:bCs/>
                <w:sz w:val="26"/>
                <w:szCs w:val="26"/>
              </w:rPr>
            </w:pPr>
            <w:r w:rsidRPr="00E92312">
              <w:rPr>
                <w:bCs/>
                <w:sz w:val="26"/>
                <w:szCs w:val="26"/>
              </w:rPr>
              <w:t>3</w:t>
            </w:r>
          </w:p>
        </w:tc>
        <w:tc>
          <w:tcPr>
            <w:tcW w:w="1418" w:type="dxa"/>
            <w:tcBorders>
              <w:top w:val="single" w:sz="4" w:space="0" w:color="auto"/>
              <w:left w:val="single" w:sz="4" w:space="0" w:color="auto"/>
              <w:bottom w:val="single" w:sz="4" w:space="0" w:color="auto"/>
              <w:right w:val="single" w:sz="4" w:space="0" w:color="auto"/>
            </w:tcBorders>
            <w:vAlign w:val="center"/>
          </w:tcPr>
          <w:p w14:paraId="308FD435" w14:textId="77777777" w:rsidR="0008588D" w:rsidRPr="00E92312" w:rsidRDefault="0008588D" w:rsidP="003E0FF4">
            <w:pPr>
              <w:widowControl w:val="0"/>
              <w:spacing w:line="264" w:lineRule="auto"/>
              <w:jc w:val="center"/>
              <w:rPr>
                <w:bCs/>
                <w:sz w:val="26"/>
                <w:szCs w:val="26"/>
              </w:rPr>
            </w:pPr>
            <w:r w:rsidRPr="00E92312">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18CCB8FE" w14:textId="77777777" w:rsidR="0008588D" w:rsidRPr="00E92312" w:rsidRDefault="0008588D" w:rsidP="003E0FF4">
            <w:pPr>
              <w:widowControl w:val="0"/>
              <w:spacing w:line="264" w:lineRule="auto"/>
              <w:jc w:val="both"/>
              <w:rPr>
                <w:bCs/>
                <w:sz w:val="26"/>
                <w:szCs w:val="26"/>
              </w:rPr>
            </w:pPr>
          </w:p>
        </w:tc>
      </w:tr>
      <w:tr w:rsidR="0008588D" w:rsidRPr="00E92312" w14:paraId="2D42DA5B" w14:textId="77777777" w:rsidTr="003E0FF4">
        <w:tc>
          <w:tcPr>
            <w:tcW w:w="715" w:type="dxa"/>
            <w:tcBorders>
              <w:top w:val="single" w:sz="4" w:space="0" w:color="auto"/>
              <w:left w:val="single" w:sz="4" w:space="0" w:color="auto"/>
              <w:bottom w:val="single" w:sz="4" w:space="0" w:color="auto"/>
              <w:right w:val="single" w:sz="4" w:space="0" w:color="auto"/>
            </w:tcBorders>
            <w:vAlign w:val="center"/>
          </w:tcPr>
          <w:p w14:paraId="6B4BD8F8" w14:textId="77777777" w:rsidR="0008588D" w:rsidRPr="00E92312" w:rsidRDefault="0008588D" w:rsidP="003E0FF4">
            <w:pPr>
              <w:widowControl w:val="0"/>
              <w:spacing w:line="264" w:lineRule="auto"/>
              <w:jc w:val="center"/>
              <w:rPr>
                <w:bCs/>
                <w:sz w:val="26"/>
                <w:szCs w:val="26"/>
              </w:rPr>
            </w:pPr>
            <w:r w:rsidRPr="00E92312">
              <w:rPr>
                <w:bCs/>
                <w:sz w:val="26"/>
                <w:szCs w:val="26"/>
              </w:rPr>
              <w:t>6</w:t>
            </w:r>
          </w:p>
        </w:tc>
        <w:tc>
          <w:tcPr>
            <w:tcW w:w="3929" w:type="dxa"/>
            <w:tcBorders>
              <w:top w:val="single" w:sz="4" w:space="0" w:color="auto"/>
              <w:left w:val="single" w:sz="4" w:space="0" w:color="auto"/>
              <w:bottom w:val="single" w:sz="4" w:space="0" w:color="auto"/>
              <w:right w:val="single" w:sz="4" w:space="0" w:color="auto"/>
            </w:tcBorders>
            <w:vAlign w:val="center"/>
          </w:tcPr>
          <w:p w14:paraId="57CF9B41" w14:textId="77777777" w:rsidR="0008588D" w:rsidRPr="00E92312" w:rsidRDefault="0008588D" w:rsidP="003E0FF4">
            <w:pPr>
              <w:widowControl w:val="0"/>
              <w:spacing w:line="264" w:lineRule="auto"/>
              <w:jc w:val="both"/>
              <w:rPr>
                <w:sz w:val="26"/>
                <w:szCs w:val="26"/>
              </w:rPr>
            </w:pPr>
            <w:r w:rsidRPr="00E92312">
              <w:rPr>
                <w:sz w:val="26"/>
                <w:szCs w:val="26"/>
              </w:rPr>
              <w:t>Chương 6: Quản lý nợ công</w:t>
            </w:r>
          </w:p>
        </w:tc>
        <w:tc>
          <w:tcPr>
            <w:tcW w:w="851" w:type="dxa"/>
            <w:tcBorders>
              <w:top w:val="single" w:sz="4" w:space="0" w:color="auto"/>
              <w:left w:val="single" w:sz="4" w:space="0" w:color="auto"/>
              <w:bottom w:val="single" w:sz="4" w:space="0" w:color="auto"/>
              <w:right w:val="single" w:sz="4" w:space="0" w:color="auto"/>
            </w:tcBorders>
            <w:vAlign w:val="center"/>
          </w:tcPr>
          <w:p w14:paraId="5283E70D" w14:textId="77777777" w:rsidR="0008588D" w:rsidRPr="00E92312" w:rsidRDefault="0008588D" w:rsidP="003E0FF4">
            <w:pPr>
              <w:widowControl w:val="0"/>
              <w:spacing w:line="264" w:lineRule="auto"/>
              <w:jc w:val="center"/>
              <w:rPr>
                <w:bCs/>
                <w:sz w:val="26"/>
                <w:szCs w:val="26"/>
              </w:rPr>
            </w:pPr>
            <w:r w:rsidRPr="00E92312">
              <w:rPr>
                <w:bCs/>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2943C0C8" w14:textId="77777777" w:rsidR="0008588D" w:rsidRPr="00E92312" w:rsidRDefault="0008588D" w:rsidP="003E0FF4">
            <w:pPr>
              <w:widowControl w:val="0"/>
              <w:spacing w:line="264" w:lineRule="auto"/>
              <w:jc w:val="center"/>
              <w:rPr>
                <w:bCs/>
                <w:sz w:val="26"/>
                <w:szCs w:val="26"/>
              </w:rPr>
            </w:pPr>
            <w:r w:rsidRPr="00E92312">
              <w:rPr>
                <w:bCs/>
                <w:sz w:val="26"/>
                <w:szCs w:val="26"/>
              </w:rPr>
              <w:t>3</w:t>
            </w:r>
          </w:p>
        </w:tc>
        <w:tc>
          <w:tcPr>
            <w:tcW w:w="1418" w:type="dxa"/>
            <w:tcBorders>
              <w:top w:val="single" w:sz="4" w:space="0" w:color="auto"/>
              <w:left w:val="single" w:sz="4" w:space="0" w:color="auto"/>
              <w:bottom w:val="single" w:sz="4" w:space="0" w:color="auto"/>
              <w:right w:val="single" w:sz="4" w:space="0" w:color="auto"/>
            </w:tcBorders>
            <w:vAlign w:val="center"/>
          </w:tcPr>
          <w:p w14:paraId="27477114" w14:textId="77777777" w:rsidR="0008588D" w:rsidRPr="00E92312" w:rsidRDefault="0008588D" w:rsidP="003E0FF4">
            <w:pPr>
              <w:widowControl w:val="0"/>
              <w:spacing w:line="264" w:lineRule="auto"/>
              <w:jc w:val="center"/>
              <w:rPr>
                <w:bCs/>
                <w:sz w:val="26"/>
                <w:szCs w:val="26"/>
              </w:rPr>
            </w:pPr>
            <w:r w:rsidRPr="00E92312">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7AC9DD7C" w14:textId="77777777" w:rsidR="0008588D" w:rsidRPr="00E92312" w:rsidRDefault="0008588D" w:rsidP="003E0FF4">
            <w:pPr>
              <w:widowControl w:val="0"/>
              <w:spacing w:line="264" w:lineRule="auto"/>
              <w:jc w:val="both"/>
              <w:rPr>
                <w:bCs/>
                <w:sz w:val="26"/>
                <w:szCs w:val="26"/>
              </w:rPr>
            </w:pPr>
          </w:p>
        </w:tc>
      </w:tr>
      <w:tr w:rsidR="0008588D" w:rsidRPr="00E92312" w14:paraId="5C29778C" w14:textId="77777777" w:rsidTr="003E0FF4">
        <w:tc>
          <w:tcPr>
            <w:tcW w:w="715" w:type="dxa"/>
            <w:tcBorders>
              <w:top w:val="single" w:sz="4" w:space="0" w:color="auto"/>
              <w:left w:val="single" w:sz="4" w:space="0" w:color="auto"/>
              <w:bottom w:val="single" w:sz="4" w:space="0" w:color="auto"/>
              <w:right w:val="single" w:sz="4" w:space="0" w:color="auto"/>
            </w:tcBorders>
            <w:vAlign w:val="center"/>
          </w:tcPr>
          <w:p w14:paraId="78BF95B8" w14:textId="77777777" w:rsidR="0008588D" w:rsidRPr="00E92312" w:rsidRDefault="0008588D" w:rsidP="003E0FF4">
            <w:pPr>
              <w:widowControl w:val="0"/>
              <w:spacing w:line="264" w:lineRule="auto"/>
              <w:jc w:val="both"/>
              <w:rPr>
                <w:b/>
                <w:bCs/>
                <w:sz w:val="26"/>
                <w:szCs w:val="26"/>
              </w:rPr>
            </w:pPr>
          </w:p>
        </w:tc>
        <w:tc>
          <w:tcPr>
            <w:tcW w:w="3929" w:type="dxa"/>
            <w:tcBorders>
              <w:top w:val="single" w:sz="4" w:space="0" w:color="auto"/>
              <w:left w:val="single" w:sz="4" w:space="0" w:color="auto"/>
              <w:bottom w:val="single" w:sz="4" w:space="0" w:color="auto"/>
              <w:right w:val="single" w:sz="4" w:space="0" w:color="auto"/>
            </w:tcBorders>
            <w:vAlign w:val="center"/>
          </w:tcPr>
          <w:p w14:paraId="68DFAAAE" w14:textId="77777777" w:rsidR="0008588D" w:rsidRPr="00E92312" w:rsidRDefault="0008588D" w:rsidP="003E0FF4">
            <w:pPr>
              <w:widowControl w:val="0"/>
              <w:spacing w:line="264" w:lineRule="auto"/>
              <w:jc w:val="both"/>
              <w:rPr>
                <w:b/>
                <w:bCs/>
                <w:sz w:val="26"/>
                <w:szCs w:val="26"/>
              </w:rPr>
            </w:pPr>
            <w:r w:rsidRPr="00E92312">
              <w:rPr>
                <w:b/>
                <w:bCs/>
                <w:sz w:val="26"/>
                <w:szCs w:val="26"/>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67A3B258" w14:textId="77777777" w:rsidR="0008588D" w:rsidRPr="00E92312" w:rsidRDefault="0008588D" w:rsidP="003E0FF4">
            <w:pPr>
              <w:widowControl w:val="0"/>
              <w:spacing w:line="264" w:lineRule="auto"/>
              <w:jc w:val="center"/>
              <w:rPr>
                <w:b/>
                <w:bCs/>
                <w:sz w:val="26"/>
                <w:szCs w:val="26"/>
              </w:rPr>
            </w:pPr>
            <w:r w:rsidRPr="00E92312">
              <w:rPr>
                <w:b/>
                <w:bCs/>
                <w:sz w:val="26"/>
                <w:szCs w:val="26"/>
              </w:rPr>
              <w:t>30</w:t>
            </w:r>
          </w:p>
        </w:tc>
        <w:tc>
          <w:tcPr>
            <w:tcW w:w="992" w:type="dxa"/>
            <w:tcBorders>
              <w:top w:val="single" w:sz="4" w:space="0" w:color="auto"/>
              <w:left w:val="single" w:sz="4" w:space="0" w:color="auto"/>
              <w:bottom w:val="single" w:sz="4" w:space="0" w:color="auto"/>
              <w:right w:val="single" w:sz="4" w:space="0" w:color="auto"/>
            </w:tcBorders>
            <w:vAlign w:val="center"/>
          </w:tcPr>
          <w:p w14:paraId="0DFDD1B5" w14:textId="77777777" w:rsidR="0008588D" w:rsidRPr="00E92312" w:rsidRDefault="0008588D" w:rsidP="003E0FF4">
            <w:pPr>
              <w:widowControl w:val="0"/>
              <w:spacing w:line="264" w:lineRule="auto"/>
              <w:jc w:val="center"/>
              <w:rPr>
                <w:b/>
                <w:bCs/>
                <w:sz w:val="26"/>
                <w:szCs w:val="26"/>
              </w:rPr>
            </w:pPr>
            <w:r w:rsidRPr="00E92312">
              <w:rPr>
                <w:b/>
                <w:bCs/>
                <w:sz w:val="26"/>
                <w:szCs w:val="26"/>
              </w:rPr>
              <w:t>20</w:t>
            </w:r>
          </w:p>
        </w:tc>
        <w:tc>
          <w:tcPr>
            <w:tcW w:w="1418" w:type="dxa"/>
            <w:tcBorders>
              <w:top w:val="single" w:sz="4" w:space="0" w:color="auto"/>
              <w:left w:val="single" w:sz="4" w:space="0" w:color="auto"/>
              <w:bottom w:val="single" w:sz="4" w:space="0" w:color="auto"/>
              <w:right w:val="single" w:sz="4" w:space="0" w:color="auto"/>
            </w:tcBorders>
            <w:vAlign w:val="center"/>
          </w:tcPr>
          <w:p w14:paraId="5D62CA45" w14:textId="77777777" w:rsidR="0008588D" w:rsidRPr="00E92312" w:rsidRDefault="0008588D" w:rsidP="003E0FF4">
            <w:pPr>
              <w:widowControl w:val="0"/>
              <w:spacing w:line="264" w:lineRule="auto"/>
              <w:jc w:val="center"/>
              <w:rPr>
                <w:b/>
                <w:bCs/>
                <w:sz w:val="26"/>
                <w:szCs w:val="26"/>
              </w:rPr>
            </w:pPr>
            <w:r w:rsidRPr="00E92312">
              <w:rPr>
                <w:b/>
                <w:bCs/>
                <w:sz w:val="26"/>
                <w:szCs w:val="26"/>
              </w:rPr>
              <w:t>10</w:t>
            </w:r>
          </w:p>
        </w:tc>
        <w:tc>
          <w:tcPr>
            <w:tcW w:w="1101" w:type="dxa"/>
            <w:tcBorders>
              <w:top w:val="single" w:sz="4" w:space="0" w:color="auto"/>
              <w:left w:val="single" w:sz="4" w:space="0" w:color="auto"/>
              <w:bottom w:val="single" w:sz="4" w:space="0" w:color="auto"/>
              <w:right w:val="single" w:sz="4" w:space="0" w:color="auto"/>
            </w:tcBorders>
          </w:tcPr>
          <w:p w14:paraId="31F697C7" w14:textId="77777777" w:rsidR="0008588D" w:rsidRPr="00E92312" w:rsidRDefault="0008588D" w:rsidP="003E0FF4">
            <w:pPr>
              <w:widowControl w:val="0"/>
              <w:spacing w:line="264" w:lineRule="auto"/>
              <w:jc w:val="both"/>
              <w:rPr>
                <w:b/>
                <w:bCs/>
                <w:sz w:val="26"/>
                <w:szCs w:val="26"/>
              </w:rPr>
            </w:pPr>
          </w:p>
        </w:tc>
      </w:tr>
    </w:tbl>
    <w:p w14:paraId="3DDC0FEC" w14:textId="77777777" w:rsidR="0008588D" w:rsidRPr="00E92312" w:rsidRDefault="0008588D" w:rsidP="0008588D">
      <w:pPr>
        <w:widowControl w:val="0"/>
        <w:spacing w:line="312" w:lineRule="auto"/>
        <w:ind w:firstLine="720"/>
        <w:jc w:val="both"/>
        <w:rPr>
          <w:b/>
          <w:color w:val="000000"/>
          <w:sz w:val="26"/>
          <w:szCs w:val="26"/>
        </w:rPr>
      </w:pPr>
    </w:p>
    <w:p w14:paraId="3E5BB750" w14:textId="77777777" w:rsidR="0008588D" w:rsidRPr="00E92312" w:rsidRDefault="0008588D" w:rsidP="0008588D">
      <w:pPr>
        <w:pStyle w:val="11"/>
      </w:pPr>
      <w:r w:rsidRPr="00E92312">
        <w:t>CHƯƠNG I – TỔNG QUAN VỀ TÀI CHÍNH CÔNG</w:t>
      </w:r>
    </w:p>
    <w:p w14:paraId="5F944516" w14:textId="77777777" w:rsidR="0008588D" w:rsidRPr="00E92312" w:rsidRDefault="0008588D" w:rsidP="0008588D">
      <w:pPr>
        <w:widowControl w:val="0"/>
        <w:spacing w:line="312" w:lineRule="auto"/>
        <w:ind w:firstLine="720"/>
        <w:jc w:val="both"/>
        <w:rPr>
          <w:i/>
          <w:color w:val="000000"/>
          <w:sz w:val="26"/>
          <w:szCs w:val="26"/>
        </w:rPr>
      </w:pPr>
      <w:r w:rsidRPr="00E92312">
        <w:rPr>
          <w:i/>
          <w:color w:val="000000"/>
          <w:sz w:val="26"/>
          <w:szCs w:val="26"/>
        </w:rPr>
        <w:t>Mục tiêu của chương nhằm cung cấp cho sinh viên các kiến thức cơ bản về tài chính công với các nội dung chủ yếu như quan niệm về tài chính công, nội dung và các lĩnh vực về tài chính công, đặc điểm của tài chính công. Ngoài ra, sinh viên cũng hiểu được  vai trò của chính phủ trong việc thực hiện các chức năng của  tài chính công. Sau chương này, sinh viên sẽ nhận biết vị trí quan trọng của tài chính công trong cấu trúc hệ thống tài chính, phân biệt được tài chính công với các hoạt động tài chính khác.</w:t>
      </w:r>
    </w:p>
    <w:p w14:paraId="562B52B4" w14:textId="77777777" w:rsidR="0008588D" w:rsidRPr="00151BDD" w:rsidRDefault="0008588D" w:rsidP="0008588D">
      <w:pPr>
        <w:widowControl w:val="0"/>
        <w:numPr>
          <w:ilvl w:val="1"/>
          <w:numId w:val="159"/>
        </w:numPr>
        <w:spacing w:line="312" w:lineRule="auto"/>
        <w:ind w:left="0" w:firstLine="0"/>
        <w:jc w:val="both"/>
        <w:rPr>
          <w:rFonts w:eastAsia="Times New Roman"/>
          <w:b/>
          <w:color w:val="000000"/>
          <w:sz w:val="26"/>
          <w:szCs w:val="26"/>
        </w:rPr>
      </w:pPr>
      <w:r w:rsidRPr="00151BDD">
        <w:rPr>
          <w:rFonts w:eastAsia="Times New Roman"/>
          <w:b/>
          <w:color w:val="000000"/>
          <w:sz w:val="26"/>
          <w:szCs w:val="26"/>
        </w:rPr>
        <w:t>Những vấn đề chung về tài chính công</w:t>
      </w:r>
    </w:p>
    <w:p w14:paraId="5710AAF1" w14:textId="77777777" w:rsidR="0008588D" w:rsidRPr="00E92312" w:rsidRDefault="0008588D" w:rsidP="0008588D">
      <w:pPr>
        <w:widowControl w:val="0"/>
        <w:numPr>
          <w:ilvl w:val="2"/>
          <w:numId w:val="159"/>
        </w:numPr>
        <w:spacing w:line="312" w:lineRule="auto"/>
        <w:ind w:left="0" w:firstLine="720"/>
        <w:jc w:val="both"/>
        <w:rPr>
          <w:rFonts w:eastAsia="Times New Roman"/>
          <w:color w:val="000000"/>
          <w:sz w:val="26"/>
          <w:szCs w:val="26"/>
        </w:rPr>
      </w:pPr>
      <w:r w:rsidRPr="00E92312">
        <w:rPr>
          <w:rFonts w:eastAsia="Times New Roman"/>
          <w:color w:val="000000"/>
          <w:sz w:val="26"/>
          <w:szCs w:val="26"/>
        </w:rPr>
        <w:t>Quan niệm về tài chính công</w:t>
      </w:r>
    </w:p>
    <w:p w14:paraId="357ABA71" w14:textId="77777777" w:rsidR="0008588D" w:rsidRPr="00E92312" w:rsidRDefault="0008588D" w:rsidP="0008588D">
      <w:pPr>
        <w:widowControl w:val="0"/>
        <w:numPr>
          <w:ilvl w:val="2"/>
          <w:numId w:val="159"/>
        </w:numPr>
        <w:spacing w:line="312" w:lineRule="auto"/>
        <w:ind w:left="0" w:firstLine="720"/>
        <w:jc w:val="both"/>
        <w:rPr>
          <w:rFonts w:eastAsia="Times New Roman"/>
          <w:color w:val="000000"/>
          <w:sz w:val="26"/>
          <w:szCs w:val="26"/>
        </w:rPr>
      </w:pPr>
      <w:r w:rsidRPr="00E92312">
        <w:rPr>
          <w:rFonts w:eastAsia="Times New Roman"/>
          <w:color w:val="000000"/>
          <w:sz w:val="26"/>
          <w:szCs w:val="26"/>
        </w:rPr>
        <w:t>Nội dung và các lĩnh vực thuộc tài chính công</w:t>
      </w:r>
    </w:p>
    <w:p w14:paraId="404F4131" w14:textId="77777777" w:rsidR="0008588D" w:rsidRPr="00E92312" w:rsidRDefault="0008588D" w:rsidP="0008588D">
      <w:pPr>
        <w:widowControl w:val="0"/>
        <w:numPr>
          <w:ilvl w:val="2"/>
          <w:numId w:val="159"/>
        </w:numPr>
        <w:spacing w:line="312" w:lineRule="auto"/>
        <w:ind w:left="0" w:firstLine="720"/>
        <w:jc w:val="both"/>
        <w:rPr>
          <w:rFonts w:eastAsia="Times New Roman"/>
          <w:color w:val="000000"/>
          <w:sz w:val="26"/>
          <w:szCs w:val="26"/>
        </w:rPr>
      </w:pPr>
      <w:r w:rsidRPr="00E92312">
        <w:rPr>
          <w:rFonts w:eastAsia="Times New Roman"/>
          <w:color w:val="000000"/>
          <w:sz w:val="26"/>
          <w:szCs w:val="26"/>
        </w:rPr>
        <w:t>Đặc điểm của tài chính công</w:t>
      </w:r>
    </w:p>
    <w:p w14:paraId="3B84BADC" w14:textId="77777777" w:rsidR="0008588D" w:rsidRPr="00E92312" w:rsidRDefault="0008588D" w:rsidP="0008588D">
      <w:pPr>
        <w:widowControl w:val="0"/>
        <w:numPr>
          <w:ilvl w:val="2"/>
          <w:numId w:val="159"/>
        </w:numPr>
        <w:spacing w:line="312" w:lineRule="auto"/>
        <w:ind w:left="0" w:firstLine="720"/>
        <w:jc w:val="both"/>
        <w:rPr>
          <w:rFonts w:eastAsia="Times New Roman"/>
          <w:color w:val="000000"/>
          <w:sz w:val="26"/>
          <w:szCs w:val="26"/>
        </w:rPr>
      </w:pPr>
      <w:r w:rsidRPr="00E92312">
        <w:rPr>
          <w:rFonts w:eastAsia="Times New Roman"/>
          <w:color w:val="000000"/>
          <w:sz w:val="26"/>
          <w:szCs w:val="26"/>
        </w:rPr>
        <w:t>Hệ thống quản lý tài chính công</w:t>
      </w:r>
    </w:p>
    <w:p w14:paraId="6E015D64" w14:textId="77777777" w:rsidR="0008588D" w:rsidRPr="00151BDD" w:rsidRDefault="0008588D" w:rsidP="0008588D">
      <w:pPr>
        <w:widowControl w:val="0"/>
        <w:numPr>
          <w:ilvl w:val="1"/>
          <w:numId w:val="159"/>
        </w:numPr>
        <w:spacing w:line="312" w:lineRule="auto"/>
        <w:ind w:left="0" w:firstLine="0"/>
        <w:jc w:val="both"/>
        <w:rPr>
          <w:rFonts w:eastAsia="Times New Roman"/>
          <w:b/>
          <w:color w:val="000000"/>
          <w:sz w:val="26"/>
          <w:szCs w:val="26"/>
        </w:rPr>
      </w:pPr>
      <w:r w:rsidRPr="00151BDD">
        <w:rPr>
          <w:rFonts w:eastAsia="Times New Roman"/>
          <w:b/>
          <w:color w:val="000000"/>
          <w:sz w:val="26"/>
          <w:szCs w:val="26"/>
        </w:rPr>
        <w:t>Vai trò của Chính phủ và tài chính công</w:t>
      </w:r>
    </w:p>
    <w:p w14:paraId="4568AC81" w14:textId="77777777" w:rsidR="0008588D" w:rsidRPr="00E92312" w:rsidRDefault="0008588D" w:rsidP="0008588D">
      <w:pPr>
        <w:widowControl w:val="0"/>
        <w:numPr>
          <w:ilvl w:val="2"/>
          <w:numId w:val="159"/>
        </w:numPr>
        <w:spacing w:line="312" w:lineRule="auto"/>
        <w:ind w:left="0" w:firstLine="720"/>
        <w:jc w:val="both"/>
        <w:rPr>
          <w:rFonts w:eastAsia="Times New Roman"/>
          <w:color w:val="000000"/>
          <w:sz w:val="26"/>
          <w:szCs w:val="26"/>
        </w:rPr>
      </w:pPr>
      <w:r w:rsidRPr="00E92312">
        <w:rPr>
          <w:rFonts w:eastAsia="Times New Roman"/>
          <w:color w:val="000000"/>
          <w:sz w:val="26"/>
          <w:szCs w:val="26"/>
        </w:rPr>
        <w:t>Chính phủ với việc phân phối lại thu nhập và ổn định kinh tế vĩ mô</w:t>
      </w:r>
    </w:p>
    <w:p w14:paraId="5BAEAF59" w14:textId="77777777" w:rsidR="0008588D" w:rsidRPr="00E92312" w:rsidRDefault="0008588D" w:rsidP="0008588D">
      <w:pPr>
        <w:widowControl w:val="0"/>
        <w:numPr>
          <w:ilvl w:val="2"/>
          <w:numId w:val="159"/>
        </w:numPr>
        <w:tabs>
          <w:tab w:val="clear" w:pos="720"/>
          <w:tab w:val="num" w:pos="0"/>
        </w:tabs>
        <w:spacing w:line="312" w:lineRule="auto"/>
        <w:ind w:left="0" w:firstLine="720"/>
        <w:jc w:val="both"/>
        <w:rPr>
          <w:rFonts w:eastAsia="Times New Roman"/>
          <w:color w:val="000000"/>
          <w:sz w:val="26"/>
          <w:szCs w:val="26"/>
        </w:rPr>
      </w:pPr>
      <w:r w:rsidRPr="00E92312">
        <w:rPr>
          <w:rFonts w:eastAsia="Times New Roman"/>
          <w:color w:val="000000"/>
          <w:sz w:val="26"/>
          <w:szCs w:val="26"/>
        </w:rPr>
        <w:t>Chính phủ với việc khai thác và sử dụng có hiệu quả những nguồn lực công cộng</w:t>
      </w:r>
    </w:p>
    <w:p w14:paraId="5789C50B" w14:textId="77777777" w:rsidR="0008588D" w:rsidRPr="00E92312" w:rsidRDefault="0008588D" w:rsidP="0008588D">
      <w:pPr>
        <w:widowControl w:val="0"/>
        <w:numPr>
          <w:ilvl w:val="2"/>
          <w:numId w:val="159"/>
        </w:numPr>
        <w:spacing w:line="312" w:lineRule="auto"/>
        <w:ind w:left="0" w:firstLine="720"/>
        <w:jc w:val="both"/>
        <w:rPr>
          <w:rFonts w:eastAsia="Times New Roman"/>
          <w:color w:val="000000"/>
          <w:sz w:val="26"/>
          <w:szCs w:val="26"/>
        </w:rPr>
      </w:pPr>
      <w:r w:rsidRPr="00E92312">
        <w:rPr>
          <w:rFonts w:eastAsia="Times New Roman"/>
          <w:color w:val="000000"/>
          <w:sz w:val="26"/>
          <w:szCs w:val="26"/>
        </w:rPr>
        <w:t>Độc quyền, cạnh tranh và tác động của chính phủ</w:t>
      </w:r>
    </w:p>
    <w:p w14:paraId="5B591D6C" w14:textId="77777777" w:rsidR="0008588D" w:rsidRPr="00E92312" w:rsidRDefault="0008588D" w:rsidP="0008588D">
      <w:pPr>
        <w:widowControl w:val="0"/>
        <w:numPr>
          <w:ilvl w:val="2"/>
          <w:numId w:val="159"/>
        </w:numPr>
        <w:spacing w:line="312" w:lineRule="auto"/>
        <w:ind w:left="0" w:firstLine="720"/>
        <w:jc w:val="both"/>
        <w:rPr>
          <w:rFonts w:eastAsia="Times New Roman"/>
          <w:color w:val="000000"/>
          <w:sz w:val="26"/>
          <w:szCs w:val="26"/>
        </w:rPr>
      </w:pPr>
      <w:r w:rsidRPr="00E92312">
        <w:rPr>
          <w:rFonts w:eastAsia="Times New Roman"/>
          <w:color w:val="000000"/>
          <w:sz w:val="26"/>
          <w:szCs w:val="26"/>
        </w:rPr>
        <w:t>Những yếu tố ngoại sinh và tác động của chính phủ</w:t>
      </w:r>
    </w:p>
    <w:p w14:paraId="04CA9DB1" w14:textId="77777777" w:rsidR="0008588D" w:rsidRPr="00E92312" w:rsidRDefault="0008588D" w:rsidP="0008588D">
      <w:pPr>
        <w:widowControl w:val="0"/>
        <w:numPr>
          <w:ilvl w:val="2"/>
          <w:numId w:val="159"/>
        </w:numPr>
        <w:tabs>
          <w:tab w:val="clear" w:pos="720"/>
          <w:tab w:val="num" w:pos="0"/>
        </w:tabs>
        <w:spacing w:line="312" w:lineRule="auto"/>
        <w:ind w:left="0" w:firstLine="720"/>
        <w:jc w:val="both"/>
        <w:rPr>
          <w:rFonts w:eastAsia="Times New Roman"/>
          <w:color w:val="000000"/>
          <w:sz w:val="26"/>
          <w:szCs w:val="26"/>
        </w:rPr>
      </w:pPr>
      <w:r w:rsidRPr="00E92312">
        <w:rPr>
          <w:rFonts w:eastAsia="Times New Roman"/>
          <w:color w:val="000000"/>
          <w:sz w:val="26"/>
          <w:szCs w:val="26"/>
        </w:rPr>
        <w:t>Chính phủ với việc cung cấp và sử dụng các hàng hoá, dịch vụ công cộng</w:t>
      </w:r>
    </w:p>
    <w:p w14:paraId="6C104087" w14:textId="77777777" w:rsidR="0008588D" w:rsidRPr="00E92312" w:rsidRDefault="0008588D" w:rsidP="0008588D">
      <w:pPr>
        <w:widowControl w:val="0"/>
        <w:numPr>
          <w:ilvl w:val="2"/>
          <w:numId w:val="159"/>
        </w:numPr>
        <w:spacing w:line="312" w:lineRule="auto"/>
        <w:ind w:left="0" w:firstLine="720"/>
        <w:jc w:val="both"/>
        <w:rPr>
          <w:color w:val="000000"/>
          <w:sz w:val="26"/>
          <w:szCs w:val="26"/>
        </w:rPr>
      </w:pPr>
      <w:r w:rsidRPr="00E92312">
        <w:rPr>
          <w:rFonts w:eastAsia="Times New Roman"/>
          <w:color w:val="000000"/>
          <w:sz w:val="26"/>
          <w:szCs w:val="26"/>
        </w:rPr>
        <w:t>Chính phủ với việc cung cấp và sử dụng các hàng hoá khuyến dụng</w:t>
      </w:r>
    </w:p>
    <w:p w14:paraId="468861D8"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Tài liệu tham khảo Chương 1:</w:t>
      </w:r>
    </w:p>
    <w:p w14:paraId="791E7D66"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Kinh tế học công cộng, NXBKHKT, 1995 (tác giả Joseph E.Stiglitz)</w:t>
      </w:r>
    </w:p>
    <w:p w14:paraId="21BD9B68"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tài chính công, NXB tài chính – Hà nội 2005</w:t>
      </w:r>
    </w:p>
    <w:p w14:paraId="01FFA73F"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thuế, Nguyễn thị Bất, NXB Thống kê 2002</w:t>
      </w:r>
    </w:p>
    <w:p w14:paraId="47BFD3C8" w14:textId="77777777" w:rsidR="0008588D" w:rsidRPr="00E92312" w:rsidRDefault="0008588D" w:rsidP="0008588D">
      <w:pPr>
        <w:widowControl w:val="0"/>
        <w:spacing w:line="312" w:lineRule="auto"/>
        <w:ind w:firstLine="720"/>
        <w:jc w:val="both"/>
        <w:rPr>
          <w:b/>
          <w:color w:val="000000"/>
          <w:sz w:val="26"/>
          <w:szCs w:val="26"/>
        </w:rPr>
      </w:pPr>
    </w:p>
    <w:p w14:paraId="252C8CD5" w14:textId="77777777" w:rsidR="0008588D" w:rsidRPr="00E92312" w:rsidRDefault="0008588D" w:rsidP="0008588D">
      <w:pPr>
        <w:pStyle w:val="11"/>
      </w:pPr>
      <w:r w:rsidRPr="00E92312">
        <w:t>CHƯƠNG II – THUẾ VÀ QUẢN LÝ THUẾ</w:t>
      </w:r>
    </w:p>
    <w:p w14:paraId="39238472" w14:textId="77777777" w:rsidR="0008588D" w:rsidRPr="00E92312" w:rsidRDefault="0008588D" w:rsidP="0008588D">
      <w:pPr>
        <w:widowControl w:val="0"/>
        <w:spacing w:line="312" w:lineRule="auto"/>
        <w:ind w:firstLine="720"/>
        <w:jc w:val="both"/>
        <w:rPr>
          <w:i/>
          <w:color w:val="000000"/>
          <w:sz w:val="26"/>
          <w:szCs w:val="26"/>
        </w:rPr>
      </w:pPr>
      <w:r w:rsidRPr="00E92312">
        <w:rPr>
          <w:i/>
          <w:color w:val="000000"/>
          <w:sz w:val="26"/>
          <w:szCs w:val="26"/>
        </w:rPr>
        <w:t>Mục tiêu của chương nhằm cung cấp cho sinh viên những kiến thức cơ bản về thuế. Các kiến thức gồm khái niệm và đặc điểm của thuế, cơ sở thuế, thuế suất và cấu trúc thuế suất, phân loại thuế, phân tích được tác động của thuế trên thị trường cạnh tranh …Từ đó có thể vận dụng để đánh giá chính sách thuế .</w:t>
      </w:r>
    </w:p>
    <w:p w14:paraId="229CE4AE" w14:textId="77777777" w:rsidR="0008588D" w:rsidRPr="00151BDD" w:rsidRDefault="0008588D" w:rsidP="0008588D">
      <w:pPr>
        <w:pStyle w:val="BodyText"/>
        <w:autoSpaceDE/>
        <w:autoSpaceDN/>
        <w:spacing w:line="312" w:lineRule="auto"/>
        <w:ind w:left="0" w:right="0" w:firstLine="0"/>
        <w:rPr>
          <w:b/>
        </w:rPr>
      </w:pPr>
      <w:r w:rsidRPr="00151BDD">
        <w:rPr>
          <w:b/>
        </w:rPr>
        <w:t xml:space="preserve">2.1. </w:t>
      </w:r>
      <w:r w:rsidRPr="00151BDD">
        <w:rPr>
          <w:b/>
        </w:rPr>
        <w:tab/>
        <w:t>Những vấn đề chung về thuế</w:t>
      </w:r>
    </w:p>
    <w:p w14:paraId="77FDA3D3" w14:textId="77777777" w:rsidR="0008588D" w:rsidRPr="00E92312" w:rsidRDefault="0008588D" w:rsidP="0008588D">
      <w:pPr>
        <w:pStyle w:val="BodyText"/>
        <w:spacing w:line="312" w:lineRule="auto"/>
        <w:ind w:left="0" w:right="0" w:firstLine="720"/>
      </w:pPr>
      <w:r w:rsidRPr="00E92312">
        <w:t>2.1.1. Khái niệm và đặc điểm</w:t>
      </w:r>
    </w:p>
    <w:p w14:paraId="5882D3D5" w14:textId="77777777" w:rsidR="0008588D" w:rsidRPr="00E92312" w:rsidRDefault="0008588D" w:rsidP="0008588D">
      <w:pPr>
        <w:pStyle w:val="BodyText"/>
        <w:spacing w:line="312" w:lineRule="auto"/>
        <w:ind w:left="0" w:right="0" w:firstLine="720"/>
      </w:pPr>
      <w:r w:rsidRPr="00E92312">
        <w:t>2.1.2. Cơ sở thuế</w:t>
      </w:r>
    </w:p>
    <w:p w14:paraId="2E0567B9" w14:textId="77777777" w:rsidR="0008588D" w:rsidRPr="00E92312" w:rsidRDefault="0008588D" w:rsidP="0008588D">
      <w:pPr>
        <w:pStyle w:val="BodyText"/>
        <w:spacing w:line="312" w:lineRule="auto"/>
        <w:ind w:left="0" w:right="0" w:firstLine="720"/>
      </w:pPr>
      <w:r w:rsidRPr="00E92312">
        <w:t>2.1.3. Thuế suất và cấu trúc thuế suất</w:t>
      </w:r>
    </w:p>
    <w:p w14:paraId="2068F9C7" w14:textId="77777777" w:rsidR="0008588D" w:rsidRPr="00151BDD" w:rsidRDefault="0008588D" w:rsidP="0008588D">
      <w:pPr>
        <w:pStyle w:val="BodyText"/>
        <w:autoSpaceDE/>
        <w:autoSpaceDN/>
        <w:spacing w:line="312" w:lineRule="auto"/>
        <w:ind w:left="0" w:right="0" w:firstLine="0"/>
        <w:rPr>
          <w:b/>
        </w:rPr>
      </w:pPr>
      <w:r w:rsidRPr="00151BDD">
        <w:rPr>
          <w:b/>
        </w:rPr>
        <w:t xml:space="preserve">2.2. </w:t>
      </w:r>
      <w:r w:rsidRPr="00151BDD">
        <w:rPr>
          <w:b/>
        </w:rPr>
        <w:tab/>
        <w:t>Phân loại thuế</w:t>
      </w:r>
    </w:p>
    <w:p w14:paraId="76430B66" w14:textId="77777777" w:rsidR="0008588D" w:rsidRPr="00E92312" w:rsidRDefault="0008588D" w:rsidP="0008588D">
      <w:pPr>
        <w:pStyle w:val="BodyText"/>
        <w:spacing w:line="312" w:lineRule="auto"/>
        <w:ind w:left="0" w:right="0" w:firstLine="720"/>
      </w:pPr>
      <w:r w:rsidRPr="00E92312">
        <w:t>2.2.1. Căn cứ vào tính chất của nguồn tài chính động viên vào NSNN</w:t>
      </w:r>
    </w:p>
    <w:p w14:paraId="05194C88" w14:textId="77777777" w:rsidR="0008588D" w:rsidRPr="00E92312" w:rsidRDefault="0008588D" w:rsidP="0008588D">
      <w:pPr>
        <w:pStyle w:val="BodyText"/>
        <w:spacing w:line="312" w:lineRule="auto"/>
        <w:ind w:left="0" w:right="0" w:firstLine="720"/>
      </w:pPr>
      <w:r w:rsidRPr="00E92312">
        <w:t>2.2.2. Căn cứ vào đối tượng đánh thuế</w:t>
      </w:r>
    </w:p>
    <w:p w14:paraId="3699B647" w14:textId="77777777" w:rsidR="0008588D" w:rsidRPr="00151BDD" w:rsidRDefault="0008588D" w:rsidP="0008588D">
      <w:pPr>
        <w:pStyle w:val="BodyText"/>
        <w:autoSpaceDE/>
        <w:autoSpaceDN/>
        <w:spacing w:line="312" w:lineRule="auto"/>
        <w:ind w:left="0" w:right="0" w:firstLine="0"/>
        <w:rPr>
          <w:b/>
        </w:rPr>
      </w:pPr>
      <w:r w:rsidRPr="00151BDD">
        <w:rPr>
          <w:b/>
        </w:rPr>
        <w:t xml:space="preserve">2.3. </w:t>
      </w:r>
      <w:r w:rsidRPr="00151BDD">
        <w:rPr>
          <w:b/>
        </w:rPr>
        <w:tab/>
        <w:t>Hệ thống thuế và  tính chất của một hệ thống thuế tối ưu</w:t>
      </w:r>
    </w:p>
    <w:p w14:paraId="41F29676" w14:textId="77777777" w:rsidR="0008588D" w:rsidRPr="00E92312" w:rsidRDefault="0008588D" w:rsidP="0008588D">
      <w:pPr>
        <w:pStyle w:val="BodyText"/>
        <w:spacing w:line="312" w:lineRule="auto"/>
        <w:ind w:left="0" w:right="0" w:firstLine="720"/>
      </w:pPr>
      <w:r w:rsidRPr="00E92312">
        <w:t>2.3.1.    Hệ thống thuế</w:t>
      </w:r>
    </w:p>
    <w:p w14:paraId="12831073" w14:textId="77777777" w:rsidR="0008588D" w:rsidRPr="00E92312" w:rsidRDefault="0008588D" w:rsidP="0008588D">
      <w:pPr>
        <w:pStyle w:val="BodyText"/>
        <w:numPr>
          <w:ilvl w:val="2"/>
          <w:numId w:val="161"/>
        </w:numPr>
        <w:autoSpaceDE/>
        <w:autoSpaceDN/>
        <w:spacing w:line="312" w:lineRule="auto"/>
        <w:ind w:left="0" w:right="0" w:firstLine="720"/>
      </w:pPr>
      <w:r w:rsidRPr="00E92312">
        <w:t xml:space="preserve"> Tính chất của một hệ thống thuế tối ưu</w:t>
      </w:r>
    </w:p>
    <w:p w14:paraId="491ACE9D" w14:textId="77777777" w:rsidR="0008588D" w:rsidRPr="00151BDD" w:rsidRDefault="0008588D" w:rsidP="0008588D">
      <w:pPr>
        <w:pStyle w:val="BodyText"/>
        <w:numPr>
          <w:ilvl w:val="1"/>
          <w:numId w:val="161"/>
        </w:numPr>
        <w:autoSpaceDE/>
        <w:autoSpaceDN/>
        <w:spacing w:line="312" w:lineRule="auto"/>
        <w:ind w:left="0" w:right="0" w:firstLine="0"/>
        <w:rPr>
          <w:b/>
        </w:rPr>
      </w:pPr>
      <w:r w:rsidRPr="00151BDD">
        <w:rPr>
          <w:b/>
        </w:rPr>
        <w:t xml:space="preserve">Phân tích tác động của thuế </w:t>
      </w:r>
    </w:p>
    <w:p w14:paraId="247537C6" w14:textId="77777777" w:rsidR="0008588D" w:rsidRPr="00E92312" w:rsidRDefault="0008588D" w:rsidP="0008588D">
      <w:pPr>
        <w:pStyle w:val="BodyText"/>
        <w:spacing w:line="312" w:lineRule="auto"/>
        <w:ind w:left="0" w:right="0" w:firstLine="720"/>
      </w:pPr>
      <w:r w:rsidRPr="00E92312">
        <w:t>2.4.1. Tác động của thuế trong thị trường cạnh tranh</w:t>
      </w:r>
    </w:p>
    <w:p w14:paraId="3FE97F7F" w14:textId="77777777" w:rsidR="0008588D" w:rsidRPr="00E92312" w:rsidRDefault="0008588D" w:rsidP="0008588D">
      <w:pPr>
        <w:pStyle w:val="BodyText"/>
        <w:spacing w:line="312" w:lineRule="auto"/>
        <w:ind w:left="0" w:right="0" w:firstLine="720"/>
      </w:pPr>
      <w:r w:rsidRPr="00E92312">
        <w:t>2.4.2. Tác động của thuế trong thị trường độc quyền</w:t>
      </w:r>
    </w:p>
    <w:p w14:paraId="7BCCF96F" w14:textId="77777777" w:rsidR="0008588D" w:rsidRPr="00151BDD" w:rsidRDefault="0008588D" w:rsidP="0008588D">
      <w:pPr>
        <w:pStyle w:val="BodyText"/>
        <w:numPr>
          <w:ilvl w:val="1"/>
          <w:numId w:val="161"/>
        </w:numPr>
        <w:autoSpaceDE/>
        <w:autoSpaceDN/>
        <w:spacing w:line="312" w:lineRule="auto"/>
        <w:ind w:left="0" w:right="0" w:firstLine="0"/>
        <w:rPr>
          <w:b/>
        </w:rPr>
      </w:pPr>
      <w:r w:rsidRPr="00151BDD">
        <w:rPr>
          <w:b/>
        </w:rPr>
        <w:t>Quản lý thuế</w:t>
      </w:r>
    </w:p>
    <w:p w14:paraId="018A106A" w14:textId="77777777" w:rsidR="0008588D" w:rsidRPr="00E92312" w:rsidRDefault="0008588D" w:rsidP="0008588D">
      <w:pPr>
        <w:pStyle w:val="BodyText"/>
        <w:spacing w:line="312" w:lineRule="auto"/>
        <w:ind w:left="0" w:right="0" w:firstLine="720"/>
      </w:pPr>
      <w:r w:rsidRPr="00E92312">
        <w:t>2.5.1. Quản lý thuế tiêu dung</w:t>
      </w:r>
    </w:p>
    <w:p w14:paraId="28A45401" w14:textId="77777777" w:rsidR="0008588D" w:rsidRPr="00E92312" w:rsidRDefault="0008588D" w:rsidP="0008588D">
      <w:pPr>
        <w:pStyle w:val="BodyText"/>
        <w:spacing w:line="312" w:lineRule="auto"/>
        <w:ind w:left="0" w:right="0" w:firstLine="720"/>
      </w:pPr>
      <w:r w:rsidRPr="00E92312">
        <w:t>2.5.2. Quản lý thuế thu nhập</w:t>
      </w:r>
    </w:p>
    <w:p w14:paraId="43376542" w14:textId="77777777" w:rsidR="0008588D" w:rsidRPr="00E92312" w:rsidRDefault="0008588D" w:rsidP="0008588D">
      <w:pPr>
        <w:pStyle w:val="BodyText"/>
        <w:spacing w:line="312" w:lineRule="auto"/>
        <w:ind w:left="0" w:right="0" w:firstLine="720"/>
      </w:pPr>
      <w:r w:rsidRPr="00E92312">
        <w:t>2.5.3. Quản lý thuế tài sản và thuế khác</w:t>
      </w:r>
    </w:p>
    <w:p w14:paraId="3F34717A" w14:textId="77777777" w:rsidR="0008588D" w:rsidRPr="00E92312" w:rsidRDefault="0008588D" w:rsidP="0008588D">
      <w:pPr>
        <w:widowControl w:val="0"/>
        <w:spacing w:line="312" w:lineRule="auto"/>
        <w:jc w:val="both"/>
        <w:rPr>
          <w:rFonts w:eastAsia="Times New Roman"/>
          <w:b/>
          <w:sz w:val="26"/>
          <w:szCs w:val="26"/>
        </w:rPr>
      </w:pPr>
      <w:r w:rsidRPr="00E92312">
        <w:rPr>
          <w:rFonts w:eastAsia="Times New Roman"/>
          <w:b/>
          <w:sz w:val="26"/>
          <w:szCs w:val="26"/>
        </w:rPr>
        <w:t>Tài liệu tham khảo Chương 2:</w:t>
      </w:r>
    </w:p>
    <w:p w14:paraId="59F2250B"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Kinh tế học công cộng, NXBKHKT, 1995 (tác giả Joseph E.Stiglitz)</w:t>
      </w:r>
    </w:p>
    <w:p w14:paraId="3983FB07"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tài chính công, NXB tài chính – Hà nội 2005</w:t>
      </w:r>
    </w:p>
    <w:p w14:paraId="174201D4"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thuế, Nguyễn thị Bất, NXB Thống kê 2002</w:t>
      </w:r>
    </w:p>
    <w:p w14:paraId="5A4CE407" w14:textId="77777777" w:rsidR="0008588D" w:rsidRPr="00E92312" w:rsidRDefault="0008588D" w:rsidP="0008588D">
      <w:pPr>
        <w:widowControl w:val="0"/>
        <w:spacing w:line="312" w:lineRule="auto"/>
        <w:ind w:firstLine="720"/>
        <w:jc w:val="both"/>
        <w:rPr>
          <w:b/>
          <w:color w:val="000000"/>
          <w:sz w:val="26"/>
          <w:szCs w:val="26"/>
        </w:rPr>
      </w:pPr>
    </w:p>
    <w:p w14:paraId="52D4BB5B" w14:textId="77777777" w:rsidR="0008588D" w:rsidRPr="00E92312" w:rsidRDefault="0008588D" w:rsidP="0008588D">
      <w:pPr>
        <w:pStyle w:val="11"/>
      </w:pPr>
      <w:r w:rsidRPr="00E92312">
        <w:t xml:space="preserve">CHƯƠNG III – NGÂN SÁCH NHÀ NƯỚC </w:t>
      </w:r>
    </w:p>
    <w:p w14:paraId="46247198" w14:textId="77777777" w:rsidR="0008588D" w:rsidRPr="00E92312" w:rsidRDefault="0008588D" w:rsidP="0008588D">
      <w:pPr>
        <w:widowControl w:val="0"/>
        <w:spacing w:line="312" w:lineRule="auto"/>
        <w:ind w:firstLine="720"/>
        <w:jc w:val="both"/>
        <w:rPr>
          <w:i/>
          <w:color w:val="000000"/>
          <w:sz w:val="26"/>
          <w:szCs w:val="26"/>
        </w:rPr>
      </w:pPr>
      <w:r w:rsidRPr="00E92312">
        <w:rPr>
          <w:i/>
          <w:color w:val="000000"/>
          <w:sz w:val="26"/>
          <w:szCs w:val="26"/>
        </w:rPr>
        <w:t>Mục tiêu của chương giúp sinh viên nắm được lý thuyết chung về ngân sách nhà nước. Kết thúc chương, sinh viên sẽ có cái nhìn tổng quan về bản chất, vai trò của ngân sách nhà nước; nắm được các nội dung thu chi của NSNN, mục lục NSNN, năm ngân sách và chu trình ngân sách.</w:t>
      </w:r>
    </w:p>
    <w:p w14:paraId="7F269E65" w14:textId="77777777" w:rsidR="0008588D" w:rsidRPr="00151BDD" w:rsidRDefault="0008588D" w:rsidP="0008588D">
      <w:pPr>
        <w:pStyle w:val="BodyText"/>
        <w:spacing w:line="312" w:lineRule="auto"/>
        <w:ind w:left="0" w:right="0" w:firstLine="0"/>
        <w:rPr>
          <w:b/>
        </w:rPr>
      </w:pPr>
      <w:r w:rsidRPr="00151BDD">
        <w:rPr>
          <w:b/>
        </w:rPr>
        <w:t>3.1.  Bản chất kinh tế và vai trò của ngân sách Nhà nước</w:t>
      </w:r>
    </w:p>
    <w:p w14:paraId="07978227" w14:textId="77777777" w:rsidR="0008588D" w:rsidRPr="00E92312" w:rsidRDefault="0008588D" w:rsidP="0008588D">
      <w:pPr>
        <w:pStyle w:val="BodyText"/>
        <w:spacing w:line="312" w:lineRule="auto"/>
        <w:ind w:left="0" w:right="0" w:firstLine="720"/>
      </w:pPr>
      <w:r w:rsidRPr="00E92312">
        <w:t>3.1.1. Khái niệm và bản chất kinh tế của NSNN</w:t>
      </w:r>
    </w:p>
    <w:p w14:paraId="5A68D694" w14:textId="77777777" w:rsidR="0008588D" w:rsidRPr="00E92312" w:rsidRDefault="0008588D" w:rsidP="0008588D">
      <w:pPr>
        <w:pStyle w:val="BodyText"/>
        <w:spacing w:line="312" w:lineRule="auto"/>
        <w:ind w:left="0" w:right="0" w:firstLine="720"/>
      </w:pPr>
      <w:r w:rsidRPr="00E92312">
        <w:t>3.1.2. Vai trò của NSNN</w:t>
      </w:r>
    </w:p>
    <w:p w14:paraId="02FCBF64" w14:textId="77777777" w:rsidR="0008588D" w:rsidRPr="00151BDD" w:rsidRDefault="0008588D" w:rsidP="0008588D">
      <w:pPr>
        <w:pStyle w:val="BodyText"/>
        <w:spacing w:line="312" w:lineRule="auto"/>
        <w:ind w:left="0" w:right="0" w:firstLine="0"/>
        <w:rPr>
          <w:b/>
        </w:rPr>
      </w:pPr>
      <w:r w:rsidRPr="00151BDD">
        <w:rPr>
          <w:b/>
        </w:rPr>
        <w:t>3.2. Thu và cơ cấu thu NSNN</w:t>
      </w:r>
    </w:p>
    <w:p w14:paraId="354707B7" w14:textId="77777777" w:rsidR="0008588D" w:rsidRPr="00E92312" w:rsidRDefault="0008588D" w:rsidP="0008588D">
      <w:pPr>
        <w:pStyle w:val="BodyText"/>
        <w:spacing w:line="312" w:lineRule="auto"/>
        <w:ind w:left="0" w:right="0" w:firstLine="720"/>
      </w:pPr>
      <w:r w:rsidRPr="00E92312">
        <w:t>3.2.1. Thu NSNN</w:t>
      </w:r>
    </w:p>
    <w:p w14:paraId="00FFCDA8" w14:textId="77777777" w:rsidR="0008588D" w:rsidRPr="00E92312" w:rsidRDefault="0008588D" w:rsidP="0008588D">
      <w:pPr>
        <w:pStyle w:val="BodyText"/>
        <w:spacing w:line="312" w:lineRule="auto"/>
        <w:ind w:left="0" w:right="0" w:firstLine="720"/>
      </w:pPr>
      <w:r w:rsidRPr="00E92312">
        <w:t>3.2.2.  Cơ cấu thu NSNN</w:t>
      </w:r>
    </w:p>
    <w:p w14:paraId="708145CC" w14:textId="77777777" w:rsidR="0008588D" w:rsidRPr="00151BDD" w:rsidRDefault="0008588D" w:rsidP="0008588D">
      <w:pPr>
        <w:pStyle w:val="BodyText"/>
        <w:spacing w:line="312" w:lineRule="auto"/>
        <w:ind w:left="0" w:right="0" w:firstLine="0"/>
        <w:rPr>
          <w:b/>
        </w:rPr>
      </w:pPr>
      <w:r w:rsidRPr="00151BDD">
        <w:rPr>
          <w:b/>
        </w:rPr>
        <w:t>3.3. Chi và cơ cấu chi NSNN</w:t>
      </w:r>
    </w:p>
    <w:p w14:paraId="2A5FA3EA" w14:textId="77777777" w:rsidR="0008588D" w:rsidRPr="00E92312" w:rsidRDefault="0008588D" w:rsidP="0008588D">
      <w:pPr>
        <w:pStyle w:val="BodyText"/>
        <w:spacing w:line="312" w:lineRule="auto"/>
        <w:ind w:left="0" w:right="0" w:firstLine="720"/>
      </w:pPr>
      <w:r w:rsidRPr="00E92312">
        <w:t>3.3.1. Chi NSNN</w:t>
      </w:r>
    </w:p>
    <w:p w14:paraId="32201051" w14:textId="77777777" w:rsidR="0008588D" w:rsidRPr="00E92312" w:rsidRDefault="0008588D" w:rsidP="0008588D">
      <w:pPr>
        <w:pStyle w:val="BodyText"/>
        <w:spacing w:line="312" w:lineRule="auto"/>
        <w:ind w:left="0" w:right="0" w:firstLine="720"/>
      </w:pPr>
      <w:r w:rsidRPr="00E92312">
        <w:t>3.3.2.  Cơ cấu chi NSNN</w:t>
      </w:r>
    </w:p>
    <w:p w14:paraId="131EB1C5" w14:textId="77777777" w:rsidR="0008588D" w:rsidRPr="00151BDD" w:rsidRDefault="0008588D" w:rsidP="0008588D">
      <w:pPr>
        <w:pStyle w:val="BodyText"/>
        <w:spacing w:line="312" w:lineRule="auto"/>
        <w:ind w:left="0" w:right="0" w:firstLine="0"/>
        <w:rPr>
          <w:b/>
        </w:rPr>
      </w:pPr>
      <w:r w:rsidRPr="00151BDD">
        <w:rPr>
          <w:b/>
        </w:rPr>
        <w:t>3.4.  Mục lục NSNN</w:t>
      </w:r>
    </w:p>
    <w:p w14:paraId="1B968AD7" w14:textId="77777777" w:rsidR="0008588D" w:rsidRPr="00E92312" w:rsidRDefault="0008588D" w:rsidP="0008588D">
      <w:pPr>
        <w:pStyle w:val="BodyText"/>
        <w:spacing w:line="312" w:lineRule="auto"/>
        <w:ind w:left="0" w:right="0" w:firstLine="720"/>
      </w:pPr>
      <w:r w:rsidRPr="00E92312">
        <w:t>3.4.1. Ý nghĩa và các yêu cầu của mục lục NSNN</w:t>
      </w:r>
    </w:p>
    <w:p w14:paraId="79591D63" w14:textId="77777777" w:rsidR="0008588D" w:rsidRPr="00E92312" w:rsidRDefault="0008588D" w:rsidP="0008588D">
      <w:pPr>
        <w:pStyle w:val="BodyText"/>
        <w:spacing w:line="312" w:lineRule="auto"/>
        <w:ind w:left="0" w:right="0" w:firstLine="720"/>
      </w:pPr>
      <w:r w:rsidRPr="00E92312">
        <w:t>3.4.2. Nội dung của mục lục NSNN</w:t>
      </w:r>
    </w:p>
    <w:p w14:paraId="6AC96383" w14:textId="77777777" w:rsidR="0008588D" w:rsidRPr="00151BDD" w:rsidRDefault="0008588D" w:rsidP="0008588D">
      <w:pPr>
        <w:pStyle w:val="BodyText"/>
        <w:spacing w:line="312" w:lineRule="auto"/>
        <w:ind w:left="0" w:right="0" w:firstLine="0"/>
        <w:rPr>
          <w:b/>
        </w:rPr>
      </w:pPr>
      <w:r w:rsidRPr="00151BDD">
        <w:rPr>
          <w:b/>
        </w:rPr>
        <w:t>3.5. Năm ngân sách và chu trình NSNN</w:t>
      </w:r>
    </w:p>
    <w:p w14:paraId="4AFB7EDE" w14:textId="77777777" w:rsidR="0008588D" w:rsidRPr="00E92312" w:rsidRDefault="0008588D" w:rsidP="0008588D">
      <w:pPr>
        <w:pStyle w:val="BodyText"/>
        <w:spacing w:line="312" w:lineRule="auto"/>
        <w:ind w:left="0" w:right="0" w:firstLine="0"/>
      </w:pPr>
      <w:r w:rsidRPr="00E92312">
        <w:tab/>
        <w:t>3.5.1. Năm ngân sách nhà nước</w:t>
      </w:r>
    </w:p>
    <w:p w14:paraId="2D3EE23E" w14:textId="77777777" w:rsidR="0008588D" w:rsidRPr="00E92312" w:rsidRDefault="0008588D" w:rsidP="0008588D">
      <w:pPr>
        <w:pStyle w:val="BodyText"/>
        <w:spacing w:line="312" w:lineRule="auto"/>
        <w:ind w:left="0" w:right="0" w:firstLine="720"/>
      </w:pPr>
      <w:r w:rsidRPr="00E92312">
        <w:t>3.5.2. Chu trình Ngân sách nhà nước</w:t>
      </w:r>
    </w:p>
    <w:p w14:paraId="607A24F6" w14:textId="77777777" w:rsidR="0008588D" w:rsidRPr="00E92312" w:rsidRDefault="0008588D" w:rsidP="0008588D">
      <w:pPr>
        <w:pStyle w:val="BodyText"/>
        <w:spacing w:line="312" w:lineRule="auto"/>
        <w:ind w:left="0" w:right="0" w:firstLine="0"/>
        <w:rPr>
          <w:b/>
        </w:rPr>
      </w:pPr>
      <w:r w:rsidRPr="00E92312">
        <w:rPr>
          <w:b/>
        </w:rPr>
        <w:t>Tài liệu tham khảo Chương 3:</w:t>
      </w:r>
    </w:p>
    <w:p w14:paraId="48E8D34C"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Kinh tế học công cộng, NXBKHKT, 1995 (tác giả Joseph E.Stiglitz)</w:t>
      </w:r>
    </w:p>
    <w:p w14:paraId="26FEF3F6"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tài chính công, NXB tài chính – Hà nội 2005</w:t>
      </w:r>
    </w:p>
    <w:p w14:paraId="1DE1E6AE"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thuế, Nguyễn thị Bất, NXB Thống kê 2002</w:t>
      </w:r>
    </w:p>
    <w:p w14:paraId="7E5B7188" w14:textId="77777777" w:rsidR="0008588D" w:rsidRPr="00E92312" w:rsidRDefault="0008588D" w:rsidP="0008588D">
      <w:pPr>
        <w:pStyle w:val="BodyText"/>
        <w:numPr>
          <w:ilvl w:val="1"/>
          <w:numId w:val="160"/>
        </w:numPr>
        <w:tabs>
          <w:tab w:val="num" w:pos="709"/>
        </w:tabs>
        <w:autoSpaceDE/>
        <w:autoSpaceDN/>
        <w:spacing w:line="312" w:lineRule="auto"/>
        <w:ind w:left="0" w:right="0" w:firstLine="720"/>
      </w:pPr>
      <w:r w:rsidRPr="00E92312">
        <w:t>Luật ngân sách nhà nước</w:t>
      </w:r>
    </w:p>
    <w:p w14:paraId="151F63D2" w14:textId="77777777" w:rsidR="0008588D" w:rsidRPr="00E92312" w:rsidRDefault="0008588D" w:rsidP="0008588D">
      <w:pPr>
        <w:pStyle w:val="BodyText"/>
        <w:numPr>
          <w:ilvl w:val="1"/>
          <w:numId w:val="160"/>
        </w:numPr>
        <w:tabs>
          <w:tab w:val="num" w:pos="709"/>
        </w:tabs>
        <w:autoSpaceDE/>
        <w:autoSpaceDN/>
        <w:spacing w:line="312" w:lineRule="auto"/>
        <w:ind w:left="0" w:right="0" w:firstLine="720"/>
      </w:pPr>
      <w:r w:rsidRPr="00E92312">
        <w:t>Tài liệu chuyên khảo “Ngân sách nhà nước” (tài liệu do bộ môn biên soạn)</w:t>
      </w:r>
    </w:p>
    <w:p w14:paraId="70453B0A"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rFonts w:eastAsia="Times New Roman"/>
          <w:sz w:val="26"/>
          <w:szCs w:val="26"/>
        </w:rPr>
        <w:t xml:space="preserve">Cân đối ngân sách tại trang web </w:t>
      </w:r>
      <w:hyperlink r:id="rId67" w:history="1">
        <w:r w:rsidRPr="00E92312">
          <w:rPr>
            <w:rStyle w:val="Hyperlink"/>
            <w:rFonts w:eastAsia="Times New Roman"/>
            <w:sz w:val="26"/>
            <w:szCs w:val="26"/>
          </w:rPr>
          <w:t>http://www</w:t>
        </w:r>
      </w:hyperlink>
      <w:r w:rsidRPr="00E92312">
        <w:rPr>
          <w:rFonts w:eastAsia="Times New Roman"/>
          <w:sz w:val="26"/>
          <w:szCs w:val="26"/>
        </w:rPr>
        <w:t>. mof.gov.vn</w:t>
      </w:r>
      <w:r w:rsidRPr="00E92312">
        <w:rPr>
          <w:sz w:val="26"/>
          <w:szCs w:val="26"/>
        </w:rPr>
        <w:t xml:space="preserve"> </w:t>
      </w:r>
    </w:p>
    <w:p w14:paraId="2AF6E0FA" w14:textId="77777777" w:rsidR="0008588D" w:rsidRPr="00E92312" w:rsidRDefault="0008588D" w:rsidP="0008588D">
      <w:pPr>
        <w:pStyle w:val="BodyText"/>
        <w:spacing w:line="312" w:lineRule="auto"/>
        <w:ind w:left="0" w:right="0" w:firstLine="720"/>
      </w:pPr>
    </w:p>
    <w:p w14:paraId="5C21917D" w14:textId="77777777" w:rsidR="0008588D" w:rsidRPr="00E92312" w:rsidRDefault="0008588D" w:rsidP="0008588D">
      <w:pPr>
        <w:pStyle w:val="11"/>
        <w:rPr>
          <w:i/>
        </w:rPr>
      </w:pPr>
      <w:r w:rsidRPr="00E92312">
        <w:t>CHƯƠNG IV – HỆ THỐNG NGÂN SÁCH NHÀ NƯỚC VÀ PHÂN CẤP QUẢN LÝ NGÂN SÁCH NHÀ NƯỚC</w:t>
      </w:r>
      <w:r w:rsidRPr="00E92312">
        <w:rPr>
          <w:i/>
        </w:rPr>
        <w:t xml:space="preserve"> </w:t>
      </w:r>
    </w:p>
    <w:p w14:paraId="0ED74ADF" w14:textId="77777777" w:rsidR="0008588D" w:rsidRPr="00E92312" w:rsidRDefault="0008588D" w:rsidP="0008588D">
      <w:pPr>
        <w:pStyle w:val="BodyText"/>
        <w:spacing w:line="312" w:lineRule="auto"/>
        <w:ind w:left="0" w:right="0" w:firstLine="720"/>
        <w:rPr>
          <w:i/>
          <w:color w:val="000000"/>
        </w:rPr>
      </w:pPr>
      <w:r w:rsidRPr="00E92312">
        <w:rPr>
          <w:i/>
          <w:color w:val="000000"/>
        </w:rPr>
        <w:t>Mục tiêu của chương giúp sinh viên hiểu về hệ thống NSNN và phân cấp NSNN.  Kết thúc chương, sinh viên có thể biết được các mô hình tổ chức hệ thống NSNN trên thế giới, phân tích và đánh giá thực trạng phân cấp NSNN ở Việt Nam qua các thời kỳ</w:t>
      </w:r>
    </w:p>
    <w:p w14:paraId="745FF40C" w14:textId="77777777" w:rsidR="0008588D" w:rsidRPr="00E92312" w:rsidRDefault="0008588D" w:rsidP="0008588D">
      <w:pPr>
        <w:pStyle w:val="BodyText"/>
        <w:spacing w:line="312" w:lineRule="auto"/>
        <w:ind w:left="0" w:right="0" w:firstLine="720"/>
        <w:rPr>
          <w:i/>
        </w:rPr>
      </w:pPr>
    </w:p>
    <w:p w14:paraId="2022628D" w14:textId="77777777" w:rsidR="0008588D" w:rsidRPr="00151BDD" w:rsidRDefault="0008588D" w:rsidP="0008588D">
      <w:pPr>
        <w:pStyle w:val="BodyText"/>
        <w:spacing w:line="312" w:lineRule="auto"/>
        <w:ind w:left="0" w:right="0" w:firstLine="0"/>
        <w:rPr>
          <w:b/>
        </w:rPr>
      </w:pPr>
      <w:r w:rsidRPr="00151BDD">
        <w:rPr>
          <w:b/>
        </w:rPr>
        <w:t>4.1. Hệ thống ngân sách nhà nước.</w:t>
      </w:r>
    </w:p>
    <w:p w14:paraId="622B8E2B" w14:textId="77777777" w:rsidR="0008588D" w:rsidRPr="00E92312" w:rsidRDefault="0008588D" w:rsidP="0008588D">
      <w:pPr>
        <w:pStyle w:val="BodyText"/>
        <w:spacing w:line="312" w:lineRule="auto"/>
        <w:ind w:left="0" w:right="0" w:firstLine="720"/>
      </w:pPr>
      <w:r w:rsidRPr="00E92312">
        <w:t>4.1.1. Cơ sở khoa học của việc hình thành hệ thống NSNN.</w:t>
      </w:r>
    </w:p>
    <w:p w14:paraId="3BF9E462" w14:textId="77777777" w:rsidR="0008588D" w:rsidRPr="00E92312" w:rsidRDefault="0008588D" w:rsidP="0008588D">
      <w:pPr>
        <w:pStyle w:val="BodyText"/>
        <w:spacing w:line="312" w:lineRule="auto"/>
        <w:ind w:left="0" w:right="0" w:firstLine="720"/>
      </w:pPr>
      <w:r w:rsidRPr="00E92312">
        <w:t>4.1.2. Nguyên tắc tổ chức hệ thống NSNN.</w:t>
      </w:r>
    </w:p>
    <w:p w14:paraId="7CBB587E" w14:textId="77777777" w:rsidR="0008588D" w:rsidRPr="00E92312" w:rsidRDefault="0008588D" w:rsidP="0008588D">
      <w:pPr>
        <w:pStyle w:val="BodyText"/>
        <w:spacing w:line="312" w:lineRule="auto"/>
        <w:ind w:left="0" w:right="0" w:firstLine="720"/>
      </w:pPr>
      <w:r w:rsidRPr="00E92312">
        <w:t>4.1.3. Cơ cấu tổ chức hệ thống Nhà nước.</w:t>
      </w:r>
    </w:p>
    <w:p w14:paraId="3A3ED242" w14:textId="77777777" w:rsidR="0008588D" w:rsidRPr="00151BDD" w:rsidRDefault="0008588D" w:rsidP="0008588D">
      <w:pPr>
        <w:pStyle w:val="BodyText"/>
        <w:spacing w:line="312" w:lineRule="auto"/>
        <w:ind w:left="0" w:right="0" w:firstLine="0"/>
        <w:rPr>
          <w:b/>
        </w:rPr>
      </w:pPr>
      <w:r w:rsidRPr="00151BDD">
        <w:rPr>
          <w:b/>
        </w:rPr>
        <w:t>4.2. Phân cấp quản lý ngân sách nhà nước.</w:t>
      </w:r>
    </w:p>
    <w:p w14:paraId="17150AD1" w14:textId="77777777" w:rsidR="0008588D" w:rsidRPr="00E92312" w:rsidRDefault="0008588D" w:rsidP="0008588D">
      <w:pPr>
        <w:pStyle w:val="BodyText"/>
        <w:spacing w:line="312" w:lineRule="auto"/>
        <w:ind w:left="0" w:right="0" w:firstLine="720"/>
      </w:pPr>
      <w:r w:rsidRPr="00E92312">
        <w:t>4.2.1. Yêu cầu của phân cấp quản lý NSNN.</w:t>
      </w:r>
    </w:p>
    <w:p w14:paraId="1D4CA96D" w14:textId="77777777" w:rsidR="0008588D" w:rsidRPr="00E92312" w:rsidRDefault="0008588D" w:rsidP="0008588D">
      <w:pPr>
        <w:pStyle w:val="BodyText"/>
        <w:spacing w:line="312" w:lineRule="auto"/>
        <w:ind w:left="0" w:right="0" w:firstLine="720"/>
      </w:pPr>
      <w:r w:rsidRPr="00E92312">
        <w:t>4.2.2. Nội dung phân cấp quản lý NSNN.</w:t>
      </w:r>
    </w:p>
    <w:p w14:paraId="210C889A" w14:textId="77777777" w:rsidR="0008588D" w:rsidRPr="00E92312" w:rsidRDefault="0008588D" w:rsidP="0008588D">
      <w:pPr>
        <w:pStyle w:val="BodyText"/>
        <w:spacing w:line="312" w:lineRule="auto"/>
        <w:ind w:left="0" w:right="0" w:firstLine="720"/>
      </w:pPr>
      <w:r w:rsidRPr="00E92312">
        <w:t>4.3. Phân cấp quản lý NSNN ở Việt Nam qua các thời kỳ.</w:t>
      </w:r>
    </w:p>
    <w:p w14:paraId="78E132CA" w14:textId="77777777" w:rsidR="0008588D" w:rsidRPr="00E92312" w:rsidRDefault="0008588D" w:rsidP="0008588D">
      <w:pPr>
        <w:pStyle w:val="BodyText"/>
        <w:spacing w:line="312" w:lineRule="auto"/>
        <w:ind w:left="0" w:right="0" w:firstLine="0"/>
        <w:rPr>
          <w:b/>
        </w:rPr>
      </w:pPr>
      <w:r w:rsidRPr="00E92312">
        <w:rPr>
          <w:b/>
        </w:rPr>
        <w:t>Tài liệu tham khảo Chương 4:</w:t>
      </w:r>
    </w:p>
    <w:p w14:paraId="72666E15" w14:textId="77777777" w:rsidR="0008588D" w:rsidRPr="00E92312" w:rsidRDefault="0008588D" w:rsidP="0008588D">
      <w:pPr>
        <w:pStyle w:val="BodyText"/>
        <w:numPr>
          <w:ilvl w:val="1"/>
          <w:numId w:val="160"/>
        </w:numPr>
        <w:tabs>
          <w:tab w:val="num" w:pos="284"/>
        </w:tabs>
        <w:autoSpaceDE/>
        <w:autoSpaceDN/>
        <w:spacing w:line="312" w:lineRule="auto"/>
        <w:ind w:left="0" w:right="0" w:firstLine="720"/>
      </w:pPr>
      <w:r w:rsidRPr="00E92312">
        <w:t>Luật ngân sách nhà nước</w:t>
      </w:r>
    </w:p>
    <w:p w14:paraId="5E9A21D3"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rFonts w:eastAsia="Times New Roman"/>
          <w:sz w:val="26"/>
          <w:szCs w:val="26"/>
        </w:rPr>
        <w:t xml:space="preserve">Cân đối ngân sách tại trang web </w:t>
      </w:r>
      <w:hyperlink r:id="rId68" w:history="1">
        <w:r w:rsidRPr="00E92312">
          <w:rPr>
            <w:rStyle w:val="Hyperlink"/>
            <w:rFonts w:eastAsia="Times New Roman"/>
            <w:sz w:val="26"/>
            <w:szCs w:val="26"/>
          </w:rPr>
          <w:t>http://www</w:t>
        </w:r>
      </w:hyperlink>
      <w:r w:rsidRPr="00E92312">
        <w:rPr>
          <w:rFonts w:eastAsia="Times New Roman"/>
          <w:sz w:val="26"/>
          <w:szCs w:val="26"/>
        </w:rPr>
        <w:t>. mof.gov.vn</w:t>
      </w:r>
      <w:r w:rsidRPr="00E92312">
        <w:rPr>
          <w:sz w:val="26"/>
          <w:szCs w:val="26"/>
        </w:rPr>
        <w:t xml:space="preserve"> </w:t>
      </w:r>
    </w:p>
    <w:p w14:paraId="5A1081C7" w14:textId="77777777" w:rsidR="0008588D" w:rsidRPr="00E92312" w:rsidRDefault="0008588D" w:rsidP="0008588D">
      <w:pPr>
        <w:pStyle w:val="BodyText"/>
        <w:numPr>
          <w:ilvl w:val="1"/>
          <w:numId w:val="160"/>
        </w:numPr>
        <w:tabs>
          <w:tab w:val="num" w:pos="709"/>
        </w:tabs>
        <w:autoSpaceDE/>
        <w:autoSpaceDN/>
        <w:spacing w:line="312" w:lineRule="auto"/>
        <w:ind w:left="0" w:right="0" w:firstLine="720"/>
      </w:pPr>
      <w:r w:rsidRPr="00E92312">
        <w:t>Tài liệu chuyên khảo “Ngân sách nhà nước” (tài liệu do bộ môn biên soạn)</w:t>
      </w:r>
    </w:p>
    <w:p w14:paraId="464F9F3C"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tài chính công, NXB tài chính – Hà nội 2005</w:t>
      </w:r>
    </w:p>
    <w:p w14:paraId="779CA8DF"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thuế, Nguyễn thị Bất, NXB Thống kê 2002</w:t>
      </w:r>
    </w:p>
    <w:p w14:paraId="50075850" w14:textId="77777777" w:rsidR="0008588D" w:rsidRPr="00E92312" w:rsidRDefault="0008588D" w:rsidP="0008588D">
      <w:pPr>
        <w:pStyle w:val="BodyText"/>
        <w:spacing w:line="312" w:lineRule="auto"/>
        <w:ind w:left="0" w:right="0" w:firstLine="720"/>
      </w:pPr>
    </w:p>
    <w:p w14:paraId="44D3E515" w14:textId="77777777" w:rsidR="0008588D" w:rsidRPr="00E92312" w:rsidRDefault="0008588D" w:rsidP="0008588D">
      <w:pPr>
        <w:pStyle w:val="11"/>
      </w:pPr>
      <w:r w:rsidRPr="00E92312">
        <w:t>CHƯƠNG V – CÂN ĐỐI NGÂN SÁCH NHÀ NƯỚC</w:t>
      </w:r>
    </w:p>
    <w:p w14:paraId="10081F50" w14:textId="77777777" w:rsidR="0008588D" w:rsidRPr="00E92312" w:rsidRDefault="0008588D" w:rsidP="0008588D">
      <w:pPr>
        <w:widowControl w:val="0"/>
        <w:spacing w:line="312" w:lineRule="auto"/>
        <w:ind w:firstLine="720"/>
        <w:jc w:val="both"/>
        <w:rPr>
          <w:i/>
          <w:color w:val="000000"/>
          <w:sz w:val="26"/>
          <w:szCs w:val="26"/>
        </w:rPr>
      </w:pPr>
      <w:r w:rsidRPr="00E92312">
        <w:rPr>
          <w:i/>
          <w:color w:val="000000"/>
          <w:sz w:val="26"/>
          <w:szCs w:val="26"/>
        </w:rPr>
        <w:t xml:space="preserve">Mục tiêu của chương giúp sinh viên nắm được các lý thyết cơ bản về cân đối NSNN. Ngoài ra, sinh viên cũng hiểu được khái niệm, nguyên nhân, tác động và các giải pháp khắc phục thâm hụt NSNN. Kết thúc chương, sinh viên có thể vận dụng vào thực tiễn để đánh giá thực trạng thâm hụt NSNN ở Việt Nam. </w:t>
      </w:r>
    </w:p>
    <w:p w14:paraId="22A5FAE2" w14:textId="77777777" w:rsidR="0008588D" w:rsidRPr="002147BC" w:rsidRDefault="0008588D" w:rsidP="0008588D">
      <w:pPr>
        <w:pStyle w:val="BodyText"/>
        <w:autoSpaceDE/>
        <w:autoSpaceDN/>
        <w:spacing w:line="312" w:lineRule="auto"/>
        <w:ind w:left="0" w:right="0" w:firstLine="0"/>
        <w:rPr>
          <w:b/>
        </w:rPr>
      </w:pPr>
      <w:r w:rsidRPr="002147BC">
        <w:rPr>
          <w:b/>
        </w:rPr>
        <w:t>5.1.  Cân đối NSNN</w:t>
      </w:r>
    </w:p>
    <w:p w14:paraId="54967A21" w14:textId="77777777" w:rsidR="0008588D" w:rsidRPr="00E92312" w:rsidRDefault="0008588D" w:rsidP="0008588D">
      <w:pPr>
        <w:pStyle w:val="BodyText"/>
        <w:spacing w:line="312" w:lineRule="auto"/>
        <w:ind w:left="0" w:right="0" w:firstLine="720"/>
      </w:pPr>
      <w:r w:rsidRPr="00E92312">
        <w:t>5.1.1.  Khái niệm về cấn đối NSNN</w:t>
      </w:r>
    </w:p>
    <w:p w14:paraId="2BD82F83" w14:textId="77777777" w:rsidR="0008588D" w:rsidRPr="00E92312" w:rsidRDefault="0008588D" w:rsidP="0008588D">
      <w:pPr>
        <w:pStyle w:val="BodyText"/>
        <w:spacing w:line="312" w:lineRule="auto"/>
        <w:ind w:left="0" w:right="0" w:firstLine="720"/>
      </w:pPr>
      <w:r w:rsidRPr="00E92312">
        <w:t>5.1.2.  Các lý thuyết về cấn đối NSNN</w:t>
      </w:r>
    </w:p>
    <w:p w14:paraId="1FA3812B" w14:textId="77777777" w:rsidR="0008588D" w:rsidRPr="002147BC" w:rsidRDefault="0008588D" w:rsidP="0008588D">
      <w:pPr>
        <w:pStyle w:val="BodyText"/>
        <w:autoSpaceDE/>
        <w:autoSpaceDN/>
        <w:spacing w:line="312" w:lineRule="auto"/>
        <w:ind w:left="0" w:right="0" w:firstLine="0"/>
        <w:rPr>
          <w:b/>
        </w:rPr>
      </w:pPr>
      <w:r w:rsidRPr="002147BC">
        <w:rPr>
          <w:b/>
        </w:rPr>
        <w:t>5.2. Thâm hụt NSNN.</w:t>
      </w:r>
    </w:p>
    <w:p w14:paraId="5E9F1A86" w14:textId="77777777" w:rsidR="0008588D" w:rsidRPr="00E92312" w:rsidRDefault="0008588D" w:rsidP="0008588D">
      <w:pPr>
        <w:pStyle w:val="BodyText"/>
        <w:spacing w:line="312" w:lineRule="auto"/>
        <w:ind w:left="0" w:right="0" w:firstLine="720"/>
      </w:pPr>
      <w:r w:rsidRPr="00E92312">
        <w:t>5.2.1. Khái niệm và đo lường thâm hụt NSNN.</w:t>
      </w:r>
    </w:p>
    <w:p w14:paraId="18C96099" w14:textId="77777777" w:rsidR="0008588D" w:rsidRPr="00E92312" w:rsidRDefault="0008588D" w:rsidP="0008588D">
      <w:pPr>
        <w:pStyle w:val="BodyText"/>
        <w:spacing w:line="312" w:lineRule="auto"/>
        <w:ind w:left="0" w:right="0" w:firstLine="720"/>
      </w:pPr>
      <w:r w:rsidRPr="00E92312">
        <w:t>5.2.2. Nguyên nhân thâm hụt NSNN</w:t>
      </w:r>
    </w:p>
    <w:p w14:paraId="008B7FDD" w14:textId="77777777" w:rsidR="0008588D" w:rsidRPr="00E92312" w:rsidRDefault="0008588D" w:rsidP="0008588D">
      <w:pPr>
        <w:pStyle w:val="BodyText"/>
        <w:spacing w:line="312" w:lineRule="auto"/>
        <w:ind w:left="0" w:right="0" w:firstLine="720"/>
      </w:pPr>
      <w:r w:rsidRPr="00E92312">
        <w:t>5.2.3. Các tác động của thâm hụt NSNN.</w:t>
      </w:r>
    </w:p>
    <w:p w14:paraId="02B4F032" w14:textId="77777777" w:rsidR="0008588D" w:rsidRPr="00E92312" w:rsidRDefault="0008588D" w:rsidP="0008588D">
      <w:pPr>
        <w:pStyle w:val="BodyText"/>
        <w:spacing w:line="312" w:lineRule="auto"/>
        <w:ind w:left="0" w:right="0" w:firstLine="720"/>
      </w:pPr>
      <w:r w:rsidRPr="00E92312">
        <w:t>5.2.4. Các giải pháp khắc phục thâm hụt NSNN.</w:t>
      </w:r>
    </w:p>
    <w:p w14:paraId="726F5666" w14:textId="77777777" w:rsidR="0008588D" w:rsidRPr="00E92312" w:rsidRDefault="0008588D" w:rsidP="0008588D">
      <w:pPr>
        <w:pStyle w:val="BodyText"/>
        <w:spacing w:line="312" w:lineRule="auto"/>
        <w:ind w:left="0" w:right="0" w:firstLine="720"/>
        <w:rPr>
          <w:b/>
        </w:rPr>
      </w:pPr>
      <w:r w:rsidRPr="00E92312">
        <w:t>5.2.5. Thâm hụt NSNN ở Việt Nam</w:t>
      </w:r>
      <w:r w:rsidRPr="00E92312">
        <w:rPr>
          <w:b/>
        </w:rPr>
        <w:t xml:space="preserve"> </w:t>
      </w:r>
    </w:p>
    <w:p w14:paraId="34528126" w14:textId="77777777" w:rsidR="0008588D" w:rsidRPr="00E92312" w:rsidRDefault="0008588D" w:rsidP="0008588D">
      <w:pPr>
        <w:pStyle w:val="BodyText"/>
        <w:autoSpaceDE/>
        <w:autoSpaceDN/>
        <w:spacing w:line="312" w:lineRule="auto"/>
        <w:ind w:left="0" w:right="0" w:firstLine="0"/>
        <w:rPr>
          <w:b/>
        </w:rPr>
      </w:pPr>
      <w:r w:rsidRPr="00E92312">
        <w:rPr>
          <w:b/>
        </w:rPr>
        <w:t>Tài liệu tham khảo Chương 5:</w:t>
      </w:r>
    </w:p>
    <w:p w14:paraId="5C31644C" w14:textId="77777777" w:rsidR="0008588D" w:rsidRPr="00E92312" w:rsidRDefault="0008588D" w:rsidP="0008588D">
      <w:pPr>
        <w:pStyle w:val="BodyText"/>
        <w:numPr>
          <w:ilvl w:val="1"/>
          <w:numId w:val="160"/>
        </w:numPr>
        <w:tabs>
          <w:tab w:val="num" w:pos="284"/>
        </w:tabs>
        <w:autoSpaceDE/>
        <w:autoSpaceDN/>
        <w:spacing w:line="312" w:lineRule="auto"/>
        <w:ind w:left="0" w:right="0" w:firstLine="720"/>
      </w:pPr>
      <w:r w:rsidRPr="00E92312">
        <w:t>Luật ngân sách nhà nước</w:t>
      </w:r>
    </w:p>
    <w:p w14:paraId="6DE19B1D"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rFonts w:eastAsia="Times New Roman"/>
          <w:sz w:val="26"/>
          <w:szCs w:val="26"/>
        </w:rPr>
        <w:t xml:space="preserve">Cân đối ngân sách tại trang web </w:t>
      </w:r>
      <w:hyperlink r:id="rId69" w:history="1">
        <w:r w:rsidRPr="00E92312">
          <w:rPr>
            <w:rStyle w:val="Hyperlink"/>
            <w:rFonts w:eastAsia="Times New Roman"/>
            <w:sz w:val="26"/>
            <w:szCs w:val="26"/>
          </w:rPr>
          <w:t>http://www</w:t>
        </w:r>
      </w:hyperlink>
      <w:r w:rsidRPr="00E92312">
        <w:rPr>
          <w:rFonts w:eastAsia="Times New Roman"/>
          <w:sz w:val="26"/>
          <w:szCs w:val="26"/>
        </w:rPr>
        <w:t>. mof.gov.vn</w:t>
      </w:r>
      <w:r w:rsidRPr="00E92312">
        <w:rPr>
          <w:sz w:val="26"/>
          <w:szCs w:val="26"/>
        </w:rPr>
        <w:t xml:space="preserve"> </w:t>
      </w:r>
    </w:p>
    <w:p w14:paraId="030889C5"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tài chính công, NXB tài chính – Hà nội 2005</w:t>
      </w:r>
    </w:p>
    <w:p w14:paraId="799A0322"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thuế, Nguyễn thị Bất, NXB Thống kê 2002</w:t>
      </w:r>
    </w:p>
    <w:p w14:paraId="247734E1" w14:textId="77777777" w:rsidR="0008588D" w:rsidRPr="00E92312" w:rsidRDefault="0008588D" w:rsidP="0008588D">
      <w:pPr>
        <w:pStyle w:val="BodyText"/>
        <w:numPr>
          <w:ilvl w:val="1"/>
          <w:numId w:val="160"/>
        </w:numPr>
        <w:tabs>
          <w:tab w:val="num" w:pos="709"/>
        </w:tabs>
        <w:autoSpaceDE/>
        <w:autoSpaceDN/>
        <w:spacing w:line="312" w:lineRule="auto"/>
        <w:ind w:left="0" w:right="0" w:firstLine="720"/>
      </w:pPr>
      <w:r w:rsidRPr="00E92312">
        <w:t>Tài liệu chuyên khảo “Ngân sách nhà nước” (tài liệu do bộ môn biên soạn)</w:t>
      </w:r>
    </w:p>
    <w:p w14:paraId="0C345A28"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4F736FC5" w14:textId="77777777" w:rsidR="0008588D" w:rsidRPr="00E92312" w:rsidRDefault="0008588D" w:rsidP="0008588D">
      <w:pPr>
        <w:pStyle w:val="11"/>
      </w:pPr>
      <w:r w:rsidRPr="00E92312">
        <w:t>CHƯƠNG VI - QUẢN LÝ NỢ CÔNG</w:t>
      </w:r>
    </w:p>
    <w:p w14:paraId="1A93BE19" w14:textId="77777777" w:rsidR="0008588D" w:rsidRPr="00E92312" w:rsidRDefault="0008588D" w:rsidP="0008588D">
      <w:pPr>
        <w:pStyle w:val="BodyText"/>
        <w:spacing w:line="312" w:lineRule="auto"/>
        <w:ind w:left="0" w:right="0" w:firstLine="720"/>
        <w:rPr>
          <w:i/>
        </w:rPr>
      </w:pPr>
      <w:r w:rsidRPr="00E92312">
        <w:rPr>
          <w:i/>
        </w:rPr>
        <w:t>Mục tiêu của chương giúp sinh viên phân biệt các khái niệm nợ công, nợ quốc gia và nợ chính phủ. Từ đó biết các nguyên nhân phát sinh nợ và ảnh hưởng của nợ công. Sinh viên cũng biết được cơ cấu nợ công, cách thức và nội dung quản lý nợ công. Kết thúc chương sinh viên có thể liên hệ thực tế để đánh giá thực trạng quản lý nợ công ở Việt Nam, phân tích các bài học rút ra từ khủng hoảng nợ công của các nước trên thế giới.</w:t>
      </w:r>
    </w:p>
    <w:p w14:paraId="30F07D48" w14:textId="77777777" w:rsidR="0008588D" w:rsidRPr="00E92312" w:rsidRDefault="0008588D" w:rsidP="0008588D">
      <w:pPr>
        <w:pStyle w:val="BodyText"/>
        <w:spacing w:line="312" w:lineRule="auto"/>
        <w:ind w:left="0" w:right="0" w:firstLine="720"/>
        <w:rPr>
          <w:i/>
        </w:rPr>
      </w:pPr>
    </w:p>
    <w:p w14:paraId="1502EF7A" w14:textId="77777777" w:rsidR="0008588D" w:rsidRPr="002147BC" w:rsidRDefault="0008588D" w:rsidP="0008588D">
      <w:pPr>
        <w:widowControl w:val="0"/>
        <w:spacing w:line="312" w:lineRule="auto"/>
        <w:jc w:val="both"/>
        <w:rPr>
          <w:b/>
          <w:sz w:val="26"/>
          <w:szCs w:val="26"/>
        </w:rPr>
      </w:pPr>
      <w:r w:rsidRPr="002147BC">
        <w:rPr>
          <w:b/>
          <w:sz w:val="26"/>
          <w:szCs w:val="26"/>
        </w:rPr>
        <w:t>6.1.  Nợ quốc gia</w:t>
      </w:r>
    </w:p>
    <w:p w14:paraId="2CA9D744" w14:textId="77777777" w:rsidR="0008588D" w:rsidRPr="00E92312" w:rsidRDefault="0008588D" w:rsidP="0008588D">
      <w:pPr>
        <w:widowControl w:val="0"/>
        <w:spacing w:line="312" w:lineRule="auto"/>
        <w:ind w:firstLine="720"/>
        <w:jc w:val="both"/>
        <w:rPr>
          <w:sz w:val="26"/>
          <w:szCs w:val="26"/>
        </w:rPr>
      </w:pPr>
      <w:r w:rsidRPr="00E92312">
        <w:rPr>
          <w:sz w:val="26"/>
          <w:szCs w:val="26"/>
        </w:rPr>
        <w:t>6.1.1.  Khá niệm và phân loại nợ quốc gia</w:t>
      </w:r>
    </w:p>
    <w:p w14:paraId="0AB40B2C" w14:textId="77777777" w:rsidR="0008588D" w:rsidRPr="00E92312" w:rsidRDefault="0008588D" w:rsidP="0008588D">
      <w:pPr>
        <w:widowControl w:val="0"/>
        <w:spacing w:line="312" w:lineRule="auto"/>
        <w:ind w:firstLine="720"/>
        <w:jc w:val="both"/>
        <w:rPr>
          <w:sz w:val="26"/>
          <w:szCs w:val="26"/>
        </w:rPr>
      </w:pPr>
      <w:r w:rsidRPr="00E92312">
        <w:rPr>
          <w:sz w:val="26"/>
          <w:szCs w:val="26"/>
        </w:rPr>
        <w:t>6.1.2.  Phương pháp đánh giá tình trạng nợ nần của các quốc gia</w:t>
      </w:r>
    </w:p>
    <w:p w14:paraId="381D44B1" w14:textId="77777777" w:rsidR="0008588D" w:rsidRPr="002147BC" w:rsidRDefault="0008588D" w:rsidP="0008588D">
      <w:pPr>
        <w:widowControl w:val="0"/>
        <w:spacing w:line="312" w:lineRule="auto"/>
        <w:jc w:val="both"/>
        <w:rPr>
          <w:b/>
          <w:sz w:val="26"/>
          <w:szCs w:val="26"/>
        </w:rPr>
      </w:pPr>
      <w:r w:rsidRPr="002147BC">
        <w:rPr>
          <w:b/>
          <w:sz w:val="26"/>
          <w:szCs w:val="26"/>
        </w:rPr>
        <w:t xml:space="preserve">6.2.  Nợ công </w:t>
      </w:r>
    </w:p>
    <w:p w14:paraId="55E10C7F" w14:textId="77777777" w:rsidR="0008588D" w:rsidRPr="00E92312" w:rsidRDefault="0008588D" w:rsidP="0008588D">
      <w:pPr>
        <w:widowControl w:val="0"/>
        <w:spacing w:line="312" w:lineRule="auto"/>
        <w:ind w:firstLine="720"/>
        <w:jc w:val="both"/>
        <w:rPr>
          <w:sz w:val="26"/>
          <w:szCs w:val="26"/>
        </w:rPr>
      </w:pPr>
      <w:r w:rsidRPr="00E92312">
        <w:rPr>
          <w:sz w:val="26"/>
          <w:szCs w:val="26"/>
        </w:rPr>
        <w:t>6.2.1.  Khái niệm và nội dung của  nợ công</w:t>
      </w:r>
    </w:p>
    <w:p w14:paraId="35A947F1" w14:textId="77777777" w:rsidR="0008588D" w:rsidRPr="00E92312" w:rsidRDefault="0008588D" w:rsidP="0008588D">
      <w:pPr>
        <w:widowControl w:val="0"/>
        <w:spacing w:line="312" w:lineRule="auto"/>
        <w:ind w:firstLine="720"/>
        <w:jc w:val="both"/>
        <w:rPr>
          <w:sz w:val="26"/>
          <w:szCs w:val="26"/>
        </w:rPr>
      </w:pPr>
      <w:r w:rsidRPr="00E92312">
        <w:rPr>
          <w:sz w:val="26"/>
          <w:szCs w:val="26"/>
        </w:rPr>
        <w:t>62.2.   Nguyên nhân gia tăng nợ công</w:t>
      </w:r>
    </w:p>
    <w:p w14:paraId="3A39C04B" w14:textId="77777777" w:rsidR="0008588D" w:rsidRPr="00E92312" w:rsidRDefault="0008588D" w:rsidP="0008588D">
      <w:pPr>
        <w:widowControl w:val="0"/>
        <w:spacing w:line="312" w:lineRule="auto"/>
        <w:ind w:firstLine="720"/>
        <w:jc w:val="both"/>
        <w:rPr>
          <w:sz w:val="26"/>
          <w:szCs w:val="26"/>
        </w:rPr>
      </w:pPr>
      <w:r w:rsidRPr="00E92312">
        <w:rPr>
          <w:sz w:val="26"/>
          <w:szCs w:val="26"/>
        </w:rPr>
        <w:t>6.2.3.   Tác động của nợ công</w:t>
      </w:r>
    </w:p>
    <w:p w14:paraId="5492CB9F" w14:textId="77777777" w:rsidR="0008588D" w:rsidRPr="002147BC" w:rsidRDefault="0008588D" w:rsidP="0008588D">
      <w:pPr>
        <w:widowControl w:val="0"/>
        <w:spacing w:line="312" w:lineRule="auto"/>
        <w:jc w:val="both"/>
        <w:rPr>
          <w:b/>
          <w:sz w:val="26"/>
          <w:szCs w:val="26"/>
        </w:rPr>
      </w:pPr>
      <w:r w:rsidRPr="002147BC">
        <w:rPr>
          <w:b/>
          <w:sz w:val="26"/>
          <w:szCs w:val="26"/>
        </w:rPr>
        <w:t>6.3.  Quản lý nợ công</w:t>
      </w:r>
    </w:p>
    <w:p w14:paraId="1E9A6C74" w14:textId="77777777" w:rsidR="0008588D" w:rsidRPr="00E92312" w:rsidRDefault="0008588D" w:rsidP="0008588D">
      <w:pPr>
        <w:widowControl w:val="0"/>
        <w:spacing w:line="312" w:lineRule="auto"/>
        <w:ind w:firstLine="720"/>
        <w:jc w:val="both"/>
        <w:rPr>
          <w:sz w:val="26"/>
          <w:szCs w:val="26"/>
        </w:rPr>
      </w:pPr>
      <w:r w:rsidRPr="00E92312">
        <w:rPr>
          <w:sz w:val="26"/>
          <w:szCs w:val="26"/>
        </w:rPr>
        <w:t>6.3.1.  Khái niệm và ý nghĩa của quản lý nợ công</w:t>
      </w:r>
    </w:p>
    <w:p w14:paraId="253F61E1" w14:textId="77777777" w:rsidR="0008588D" w:rsidRPr="00E92312" w:rsidRDefault="0008588D" w:rsidP="0008588D">
      <w:pPr>
        <w:widowControl w:val="0"/>
        <w:numPr>
          <w:ilvl w:val="2"/>
          <w:numId w:val="162"/>
        </w:numPr>
        <w:spacing w:line="312" w:lineRule="auto"/>
        <w:ind w:left="0" w:firstLine="720"/>
        <w:contextualSpacing/>
        <w:jc w:val="both"/>
        <w:rPr>
          <w:sz w:val="26"/>
          <w:szCs w:val="26"/>
        </w:rPr>
      </w:pPr>
      <w:r w:rsidRPr="00E92312">
        <w:rPr>
          <w:sz w:val="26"/>
          <w:szCs w:val="26"/>
        </w:rPr>
        <w:t>Mục tiêu và phạm vi quản lý nợ</w:t>
      </w:r>
    </w:p>
    <w:p w14:paraId="0B9AB003" w14:textId="77777777" w:rsidR="0008588D" w:rsidRPr="00E92312" w:rsidRDefault="0008588D" w:rsidP="0008588D">
      <w:pPr>
        <w:widowControl w:val="0"/>
        <w:numPr>
          <w:ilvl w:val="2"/>
          <w:numId w:val="162"/>
        </w:numPr>
        <w:spacing w:line="312" w:lineRule="auto"/>
        <w:ind w:left="0" w:firstLine="720"/>
        <w:contextualSpacing/>
        <w:jc w:val="both"/>
        <w:rPr>
          <w:sz w:val="26"/>
          <w:szCs w:val="26"/>
        </w:rPr>
      </w:pPr>
      <w:r w:rsidRPr="00E92312">
        <w:rPr>
          <w:sz w:val="26"/>
          <w:szCs w:val="26"/>
        </w:rPr>
        <w:t>Mô hình tổ chức bộ máy quản lý nợ</w:t>
      </w:r>
    </w:p>
    <w:p w14:paraId="485F0A34" w14:textId="77777777" w:rsidR="0008588D" w:rsidRPr="00E92312" w:rsidRDefault="0008588D" w:rsidP="0008588D">
      <w:pPr>
        <w:widowControl w:val="0"/>
        <w:numPr>
          <w:ilvl w:val="2"/>
          <w:numId w:val="162"/>
        </w:numPr>
        <w:spacing w:line="312" w:lineRule="auto"/>
        <w:ind w:left="0" w:firstLine="720"/>
        <w:contextualSpacing/>
        <w:jc w:val="both"/>
        <w:rPr>
          <w:sz w:val="26"/>
          <w:szCs w:val="26"/>
        </w:rPr>
      </w:pPr>
      <w:r w:rsidRPr="00E92312">
        <w:rPr>
          <w:sz w:val="26"/>
          <w:szCs w:val="26"/>
        </w:rPr>
        <w:t>Phương thức và các công cụ quản lý nợ</w:t>
      </w:r>
    </w:p>
    <w:p w14:paraId="01173FB1" w14:textId="77777777" w:rsidR="0008588D" w:rsidRPr="00E92312" w:rsidRDefault="0008588D" w:rsidP="0008588D">
      <w:pPr>
        <w:widowControl w:val="0"/>
        <w:numPr>
          <w:ilvl w:val="2"/>
          <w:numId w:val="162"/>
        </w:numPr>
        <w:spacing w:line="312" w:lineRule="auto"/>
        <w:ind w:left="0" w:firstLine="720"/>
        <w:contextualSpacing/>
        <w:jc w:val="both"/>
        <w:rPr>
          <w:sz w:val="26"/>
          <w:szCs w:val="26"/>
        </w:rPr>
      </w:pPr>
      <w:r w:rsidRPr="00E92312">
        <w:rPr>
          <w:sz w:val="26"/>
          <w:szCs w:val="26"/>
        </w:rPr>
        <w:t>Nội dung quản lý nợ công</w:t>
      </w:r>
    </w:p>
    <w:p w14:paraId="73F311C2" w14:textId="77777777" w:rsidR="0008588D" w:rsidRPr="00E92312" w:rsidRDefault="0008588D" w:rsidP="0008588D">
      <w:pPr>
        <w:pStyle w:val="BodyText"/>
        <w:autoSpaceDE/>
        <w:autoSpaceDN/>
        <w:spacing w:line="312" w:lineRule="auto"/>
        <w:ind w:left="0" w:right="0" w:firstLine="0"/>
        <w:rPr>
          <w:b/>
        </w:rPr>
      </w:pPr>
      <w:r w:rsidRPr="00E92312">
        <w:rPr>
          <w:b/>
        </w:rPr>
        <w:t>Tài liệu tham khảo Chương 6:</w:t>
      </w:r>
    </w:p>
    <w:p w14:paraId="4EFD42FA"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tài chính công, NXB tài chính – Hà nội 2005</w:t>
      </w:r>
    </w:p>
    <w:p w14:paraId="64FF4DCE"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thuế, Nguyễn thị Bất, NXB Thống kê 2002</w:t>
      </w:r>
    </w:p>
    <w:p w14:paraId="3158C1A3"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7. GIÁO TRÌNH:</w:t>
      </w:r>
    </w:p>
    <w:p w14:paraId="35094FF9"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Tài chính công (dịch từ tiếng anh Public Finance)</w:t>
      </w:r>
    </w:p>
    <w:p w14:paraId="414DE16B" w14:textId="77777777" w:rsidR="0008588D" w:rsidRPr="00E92312" w:rsidRDefault="0008588D" w:rsidP="0008588D">
      <w:pPr>
        <w:widowControl w:val="0"/>
        <w:numPr>
          <w:ilvl w:val="1"/>
          <w:numId w:val="160"/>
        </w:numPr>
        <w:tabs>
          <w:tab w:val="num" w:pos="720"/>
        </w:tabs>
        <w:spacing w:line="312" w:lineRule="auto"/>
        <w:ind w:left="0" w:firstLine="720"/>
        <w:jc w:val="both"/>
        <w:rPr>
          <w:rFonts w:eastAsia="Times New Roman"/>
          <w:color w:val="000000"/>
          <w:sz w:val="26"/>
          <w:szCs w:val="26"/>
        </w:rPr>
      </w:pPr>
      <w:r w:rsidRPr="00E92312">
        <w:rPr>
          <w:sz w:val="26"/>
          <w:szCs w:val="26"/>
        </w:rPr>
        <w:t>Câu hỏi và bài tập Tài chính công, NXB Thống kê, 2006, Chủ biên: PGS.TS. Nguyễn Thị Bất.</w:t>
      </w:r>
    </w:p>
    <w:p w14:paraId="63CD972B"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8. TÀI LIỆU THAM KHẢO:</w:t>
      </w:r>
    </w:p>
    <w:p w14:paraId="612D2988"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Kinh tế học công cộng, NXBKHKT, 1995 (tác giả Joseph E.Stiglitz)</w:t>
      </w:r>
    </w:p>
    <w:p w14:paraId="1C9F293D"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tài chính công, NXB tài chính – Hà nội 2005</w:t>
      </w:r>
    </w:p>
    <w:p w14:paraId="20FDD30B"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Giáo trình quản lý thuế, Nguyễn thị Bất, NXB Thống kê 2002</w:t>
      </w:r>
    </w:p>
    <w:p w14:paraId="44960438" w14:textId="77777777" w:rsidR="0008588D" w:rsidRPr="00E92312" w:rsidRDefault="0008588D" w:rsidP="0008588D">
      <w:pPr>
        <w:pStyle w:val="BodyText"/>
        <w:numPr>
          <w:ilvl w:val="1"/>
          <w:numId w:val="160"/>
        </w:numPr>
        <w:tabs>
          <w:tab w:val="num" w:pos="709"/>
        </w:tabs>
        <w:autoSpaceDE/>
        <w:autoSpaceDN/>
        <w:spacing w:line="312" w:lineRule="auto"/>
        <w:ind w:left="0" w:right="0" w:firstLine="720"/>
      </w:pPr>
      <w:r w:rsidRPr="00E92312">
        <w:t>Tài liệu chuyên khảo “Ngân sách nhà nước” (tài liệu do bộ môn biên soạn)</w:t>
      </w:r>
    </w:p>
    <w:p w14:paraId="4A2CAD2A"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Luật Ngân sách nhà nước</w:t>
      </w:r>
    </w:p>
    <w:p w14:paraId="2EFBEF6A"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rFonts w:eastAsia="Times New Roman"/>
          <w:sz w:val="26"/>
          <w:szCs w:val="26"/>
        </w:rPr>
        <w:t xml:space="preserve">Cân đối ngân sách tại trang web </w:t>
      </w:r>
      <w:hyperlink r:id="rId70" w:history="1">
        <w:r w:rsidRPr="00E92312">
          <w:rPr>
            <w:rStyle w:val="Hyperlink"/>
            <w:rFonts w:eastAsia="Times New Roman"/>
            <w:sz w:val="26"/>
            <w:szCs w:val="26"/>
          </w:rPr>
          <w:t>http://www</w:t>
        </w:r>
      </w:hyperlink>
      <w:r w:rsidRPr="00E92312">
        <w:rPr>
          <w:rFonts w:eastAsia="Times New Roman"/>
          <w:sz w:val="26"/>
          <w:szCs w:val="26"/>
        </w:rPr>
        <w:t>. mof.gov.vn</w:t>
      </w:r>
      <w:r w:rsidRPr="00E92312">
        <w:rPr>
          <w:sz w:val="26"/>
          <w:szCs w:val="26"/>
        </w:rPr>
        <w:t xml:space="preserve"> </w:t>
      </w:r>
    </w:p>
    <w:p w14:paraId="121C701B"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9. PHƯƠNG PHÁP ĐÁNH GIÁ HỌC PHẦN:</w:t>
      </w:r>
    </w:p>
    <w:p w14:paraId="680570EE" w14:textId="77777777" w:rsidR="0008588D" w:rsidRPr="00E92312" w:rsidRDefault="0008588D" w:rsidP="0008588D">
      <w:pPr>
        <w:widowControl w:val="0"/>
        <w:spacing w:line="312" w:lineRule="auto"/>
        <w:ind w:firstLine="720"/>
        <w:jc w:val="both"/>
        <w:rPr>
          <w:rFonts w:eastAsia="Times New Roman"/>
          <w:color w:val="000000"/>
          <w:sz w:val="26"/>
          <w:szCs w:val="26"/>
        </w:rPr>
      </w:pPr>
      <w:r w:rsidRPr="00E92312">
        <w:rPr>
          <w:rFonts w:eastAsia="Times New Roman"/>
          <w:color w:val="000000"/>
          <w:sz w:val="26"/>
          <w:szCs w:val="26"/>
        </w:rPr>
        <w:t>Sinh viên đủ điều kiện dự thi nếu:</w:t>
      </w:r>
    </w:p>
    <w:p w14:paraId="33CA5259"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Tham dự ít nhất 75% thời gian học trên lớp.</w:t>
      </w:r>
    </w:p>
    <w:p w14:paraId="73C5EBC8"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Điểm bài kiểm tra định kỳ đạt từ 5 điểm trở lên (tính theo thang điểm 10/10).</w:t>
      </w:r>
    </w:p>
    <w:p w14:paraId="0AF3547E" w14:textId="77777777" w:rsidR="0008588D" w:rsidRPr="00E92312" w:rsidRDefault="0008588D" w:rsidP="0008588D">
      <w:pPr>
        <w:widowControl w:val="0"/>
        <w:spacing w:line="312" w:lineRule="auto"/>
        <w:ind w:firstLine="720"/>
        <w:jc w:val="both"/>
        <w:rPr>
          <w:sz w:val="26"/>
          <w:szCs w:val="26"/>
        </w:rPr>
      </w:pPr>
      <w:r w:rsidRPr="00E92312">
        <w:rPr>
          <w:sz w:val="26"/>
          <w:szCs w:val="26"/>
        </w:rPr>
        <w:t>Ngoài ra:</w:t>
      </w:r>
    </w:p>
    <w:p w14:paraId="33FD0A90"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Tham gia đầy đủ vào các buổi thảo luận và làm bài tập.</w:t>
      </w:r>
    </w:p>
    <w:p w14:paraId="0D8B1746"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Hình thức thi kết thúc học phần: thi tự luận</w:t>
      </w:r>
    </w:p>
    <w:p w14:paraId="2C088D8E" w14:textId="77777777" w:rsidR="0008588D" w:rsidRPr="00E92312" w:rsidRDefault="0008588D" w:rsidP="0008588D">
      <w:pPr>
        <w:widowControl w:val="0"/>
        <w:numPr>
          <w:ilvl w:val="1"/>
          <w:numId w:val="160"/>
        </w:numPr>
        <w:tabs>
          <w:tab w:val="num" w:pos="720"/>
        </w:tabs>
        <w:spacing w:line="312" w:lineRule="auto"/>
        <w:ind w:left="0" w:firstLine="720"/>
        <w:jc w:val="both"/>
        <w:rPr>
          <w:sz w:val="26"/>
          <w:szCs w:val="26"/>
        </w:rPr>
      </w:pPr>
      <w:r w:rsidRPr="00E92312">
        <w:rPr>
          <w:sz w:val="26"/>
          <w:szCs w:val="26"/>
        </w:rPr>
        <w:t>Cách tính điểm học phần:</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134"/>
        <w:gridCol w:w="1276"/>
        <w:gridCol w:w="2268"/>
      </w:tblGrid>
      <w:tr w:rsidR="0008588D" w:rsidRPr="00E92312" w14:paraId="0DA5B54E" w14:textId="77777777" w:rsidTr="003E0FF4">
        <w:tc>
          <w:tcPr>
            <w:tcW w:w="851" w:type="dxa"/>
          </w:tcPr>
          <w:p w14:paraId="5F2B521B" w14:textId="77777777" w:rsidR="0008588D" w:rsidRPr="00E92312" w:rsidRDefault="0008588D" w:rsidP="003E0FF4">
            <w:pPr>
              <w:widowControl w:val="0"/>
              <w:spacing w:line="312" w:lineRule="auto"/>
              <w:jc w:val="center"/>
              <w:rPr>
                <w:b/>
                <w:sz w:val="26"/>
                <w:szCs w:val="26"/>
              </w:rPr>
            </w:pPr>
            <w:r w:rsidRPr="00E92312">
              <w:rPr>
                <w:b/>
                <w:sz w:val="26"/>
                <w:szCs w:val="26"/>
              </w:rPr>
              <w:t>STT</w:t>
            </w:r>
          </w:p>
        </w:tc>
        <w:tc>
          <w:tcPr>
            <w:tcW w:w="3118" w:type="dxa"/>
          </w:tcPr>
          <w:p w14:paraId="1BF9C7A1" w14:textId="77777777" w:rsidR="0008588D" w:rsidRPr="00E92312" w:rsidRDefault="0008588D" w:rsidP="003E0FF4">
            <w:pPr>
              <w:widowControl w:val="0"/>
              <w:spacing w:line="312" w:lineRule="auto"/>
              <w:jc w:val="center"/>
              <w:rPr>
                <w:b/>
                <w:sz w:val="26"/>
                <w:szCs w:val="26"/>
              </w:rPr>
            </w:pPr>
            <w:r w:rsidRPr="00E92312">
              <w:rPr>
                <w:b/>
                <w:sz w:val="26"/>
                <w:szCs w:val="26"/>
              </w:rPr>
              <w:t>Nội dung</w:t>
            </w:r>
          </w:p>
        </w:tc>
        <w:tc>
          <w:tcPr>
            <w:tcW w:w="1134" w:type="dxa"/>
          </w:tcPr>
          <w:p w14:paraId="586C1B97" w14:textId="77777777" w:rsidR="0008588D" w:rsidRPr="00E92312" w:rsidRDefault="0008588D" w:rsidP="003E0FF4">
            <w:pPr>
              <w:widowControl w:val="0"/>
              <w:spacing w:line="312" w:lineRule="auto"/>
              <w:jc w:val="center"/>
              <w:rPr>
                <w:b/>
                <w:sz w:val="26"/>
                <w:szCs w:val="26"/>
              </w:rPr>
            </w:pPr>
            <w:r w:rsidRPr="00E92312">
              <w:rPr>
                <w:b/>
                <w:sz w:val="26"/>
                <w:szCs w:val="26"/>
              </w:rPr>
              <w:t>Điểm số</w:t>
            </w:r>
          </w:p>
        </w:tc>
        <w:tc>
          <w:tcPr>
            <w:tcW w:w="1276" w:type="dxa"/>
          </w:tcPr>
          <w:p w14:paraId="466B6139" w14:textId="77777777" w:rsidR="0008588D" w:rsidRPr="00E92312" w:rsidRDefault="0008588D" w:rsidP="003E0FF4">
            <w:pPr>
              <w:widowControl w:val="0"/>
              <w:spacing w:line="312" w:lineRule="auto"/>
              <w:jc w:val="center"/>
              <w:rPr>
                <w:b/>
                <w:sz w:val="26"/>
                <w:szCs w:val="26"/>
              </w:rPr>
            </w:pPr>
            <w:r w:rsidRPr="00E92312">
              <w:rPr>
                <w:b/>
                <w:sz w:val="26"/>
                <w:szCs w:val="26"/>
              </w:rPr>
              <w:t>Trọng số</w:t>
            </w:r>
          </w:p>
        </w:tc>
        <w:tc>
          <w:tcPr>
            <w:tcW w:w="2268" w:type="dxa"/>
          </w:tcPr>
          <w:p w14:paraId="207D9ABB" w14:textId="77777777" w:rsidR="0008588D" w:rsidRPr="00E92312" w:rsidRDefault="0008588D" w:rsidP="003E0FF4">
            <w:pPr>
              <w:widowControl w:val="0"/>
              <w:spacing w:line="312" w:lineRule="auto"/>
              <w:jc w:val="center"/>
              <w:rPr>
                <w:b/>
                <w:sz w:val="26"/>
                <w:szCs w:val="26"/>
              </w:rPr>
            </w:pPr>
            <w:r w:rsidRPr="00E92312">
              <w:rPr>
                <w:b/>
                <w:sz w:val="26"/>
                <w:szCs w:val="26"/>
              </w:rPr>
              <w:t>Tổng điểm</w:t>
            </w:r>
          </w:p>
        </w:tc>
      </w:tr>
      <w:tr w:rsidR="0008588D" w:rsidRPr="00E92312" w14:paraId="4C8909C2" w14:textId="77777777" w:rsidTr="003E0FF4">
        <w:tc>
          <w:tcPr>
            <w:tcW w:w="851" w:type="dxa"/>
          </w:tcPr>
          <w:p w14:paraId="29291BBF" w14:textId="77777777" w:rsidR="0008588D" w:rsidRPr="00E92312" w:rsidRDefault="0008588D" w:rsidP="003E0FF4">
            <w:pPr>
              <w:widowControl w:val="0"/>
              <w:spacing w:line="312" w:lineRule="auto"/>
              <w:jc w:val="both"/>
              <w:rPr>
                <w:sz w:val="26"/>
                <w:szCs w:val="26"/>
              </w:rPr>
            </w:pPr>
            <w:r w:rsidRPr="00E92312">
              <w:rPr>
                <w:sz w:val="26"/>
                <w:szCs w:val="26"/>
              </w:rPr>
              <w:t>1</w:t>
            </w:r>
          </w:p>
        </w:tc>
        <w:tc>
          <w:tcPr>
            <w:tcW w:w="3118" w:type="dxa"/>
          </w:tcPr>
          <w:p w14:paraId="291A40E2" w14:textId="77777777" w:rsidR="0008588D" w:rsidRPr="00E92312" w:rsidRDefault="0008588D" w:rsidP="003E0FF4">
            <w:pPr>
              <w:widowControl w:val="0"/>
              <w:spacing w:line="312" w:lineRule="auto"/>
              <w:jc w:val="both"/>
              <w:rPr>
                <w:sz w:val="26"/>
                <w:szCs w:val="26"/>
              </w:rPr>
            </w:pPr>
            <w:r w:rsidRPr="00E92312">
              <w:rPr>
                <w:sz w:val="26"/>
                <w:szCs w:val="26"/>
              </w:rPr>
              <w:t>Điểm chuyên cần</w:t>
            </w:r>
          </w:p>
        </w:tc>
        <w:tc>
          <w:tcPr>
            <w:tcW w:w="1134" w:type="dxa"/>
          </w:tcPr>
          <w:p w14:paraId="6F37F76A" w14:textId="77777777" w:rsidR="0008588D" w:rsidRPr="00E92312" w:rsidRDefault="0008588D" w:rsidP="003E0FF4">
            <w:pPr>
              <w:widowControl w:val="0"/>
              <w:spacing w:line="312" w:lineRule="auto"/>
              <w:jc w:val="center"/>
              <w:rPr>
                <w:sz w:val="26"/>
                <w:szCs w:val="26"/>
              </w:rPr>
            </w:pPr>
            <w:r w:rsidRPr="00E92312">
              <w:rPr>
                <w:sz w:val="26"/>
                <w:szCs w:val="26"/>
              </w:rPr>
              <w:t>X</w:t>
            </w:r>
          </w:p>
        </w:tc>
        <w:tc>
          <w:tcPr>
            <w:tcW w:w="1276" w:type="dxa"/>
          </w:tcPr>
          <w:p w14:paraId="511B8B21"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2268" w:type="dxa"/>
          </w:tcPr>
          <w:p w14:paraId="28B540F0" w14:textId="77777777" w:rsidR="0008588D" w:rsidRPr="00E92312" w:rsidRDefault="0008588D" w:rsidP="003E0FF4">
            <w:pPr>
              <w:widowControl w:val="0"/>
              <w:spacing w:line="312" w:lineRule="auto"/>
              <w:jc w:val="center"/>
              <w:rPr>
                <w:sz w:val="26"/>
                <w:szCs w:val="26"/>
              </w:rPr>
            </w:pPr>
            <w:r w:rsidRPr="00E92312">
              <w:rPr>
                <w:sz w:val="26"/>
                <w:szCs w:val="26"/>
              </w:rPr>
              <w:t>10%X (1)</w:t>
            </w:r>
          </w:p>
        </w:tc>
      </w:tr>
      <w:tr w:rsidR="0008588D" w:rsidRPr="00E92312" w14:paraId="4CD192F2" w14:textId="77777777" w:rsidTr="003E0FF4">
        <w:tc>
          <w:tcPr>
            <w:tcW w:w="851" w:type="dxa"/>
          </w:tcPr>
          <w:p w14:paraId="404837C2" w14:textId="77777777" w:rsidR="0008588D" w:rsidRPr="00E92312" w:rsidRDefault="0008588D" w:rsidP="003E0FF4">
            <w:pPr>
              <w:widowControl w:val="0"/>
              <w:spacing w:line="312" w:lineRule="auto"/>
              <w:jc w:val="both"/>
              <w:rPr>
                <w:sz w:val="26"/>
                <w:szCs w:val="26"/>
              </w:rPr>
            </w:pPr>
            <w:r w:rsidRPr="00E92312">
              <w:rPr>
                <w:sz w:val="26"/>
                <w:szCs w:val="26"/>
              </w:rPr>
              <w:t>2</w:t>
            </w:r>
          </w:p>
        </w:tc>
        <w:tc>
          <w:tcPr>
            <w:tcW w:w="3118" w:type="dxa"/>
          </w:tcPr>
          <w:p w14:paraId="2D8FF6FA" w14:textId="77777777" w:rsidR="0008588D" w:rsidRPr="00E92312" w:rsidRDefault="0008588D" w:rsidP="003E0FF4">
            <w:pPr>
              <w:widowControl w:val="0"/>
              <w:spacing w:line="312" w:lineRule="auto"/>
              <w:jc w:val="both"/>
              <w:rPr>
                <w:sz w:val="26"/>
                <w:szCs w:val="26"/>
              </w:rPr>
            </w:pPr>
            <w:r w:rsidRPr="00E92312">
              <w:rPr>
                <w:sz w:val="26"/>
                <w:szCs w:val="26"/>
              </w:rPr>
              <w:t>Điểm kiểm tra (1 bài)</w:t>
            </w:r>
          </w:p>
        </w:tc>
        <w:tc>
          <w:tcPr>
            <w:tcW w:w="1134" w:type="dxa"/>
          </w:tcPr>
          <w:p w14:paraId="0702A513" w14:textId="77777777" w:rsidR="0008588D" w:rsidRPr="00E92312" w:rsidRDefault="0008588D" w:rsidP="003E0FF4">
            <w:pPr>
              <w:widowControl w:val="0"/>
              <w:spacing w:line="312" w:lineRule="auto"/>
              <w:jc w:val="center"/>
              <w:rPr>
                <w:sz w:val="26"/>
                <w:szCs w:val="26"/>
              </w:rPr>
            </w:pPr>
            <w:r w:rsidRPr="00E92312">
              <w:rPr>
                <w:sz w:val="26"/>
                <w:szCs w:val="26"/>
              </w:rPr>
              <w:t>Y</w:t>
            </w:r>
          </w:p>
        </w:tc>
        <w:tc>
          <w:tcPr>
            <w:tcW w:w="1276" w:type="dxa"/>
          </w:tcPr>
          <w:p w14:paraId="0B836BA0" w14:textId="77777777" w:rsidR="0008588D" w:rsidRPr="00E92312" w:rsidRDefault="0008588D" w:rsidP="003E0FF4">
            <w:pPr>
              <w:widowControl w:val="0"/>
              <w:spacing w:line="312" w:lineRule="auto"/>
              <w:jc w:val="center"/>
              <w:rPr>
                <w:sz w:val="26"/>
                <w:szCs w:val="26"/>
              </w:rPr>
            </w:pPr>
            <w:r w:rsidRPr="00E92312">
              <w:rPr>
                <w:sz w:val="26"/>
                <w:szCs w:val="26"/>
              </w:rPr>
              <w:t>30%</w:t>
            </w:r>
          </w:p>
        </w:tc>
        <w:tc>
          <w:tcPr>
            <w:tcW w:w="2268" w:type="dxa"/>
          </w:tcPr>
          <w:p w14:paraId="4BC4828F" w14:textId="77777777" w:rsidR="0008588D" w:rsidRPr="00E92312" w:rsidRDefault="0008588D" w:rsidP="003E0FF4">
            <w:pPr>
              <w:widowControl w:val="0"/>
              <w:spacing w:line="312" w:lineRule="auto"/>
              <w:jc w:val="center"/>
              <w:rPr>
                <w:sz w:val="26"/>
                <w:szCs w:val="26"/>
              </w:rPr>
            </w:pPr>
            <w:r w:rsidRPr="00E92312">
              <w:rPr>
                <w:sz w:val="26"/>
                <w:szCs w:val="26"/>
              </w:rPr>
              <w:t>30%Y (2)</w:t>
            </w:r>
          </w:p>
        </w:tc>
      </w:tr>
      <w:tr w:rsidR="0008588D" w:rsidRPr="00E92312" w14:paraId="653EB857" w14:textId="77777777" w:rsidTr="003E0FF4">
        <w:tc>
          <w:tcPr>
            <w:tcW w:w="851" w:type="dxa"/>
          </w:tcPr>
          <w:p w14:paraId="1EFF3671" w14:textId="77777777" w:rsidR="0008588D" w:rsidRPr="00E92312" w:rsidRDefault="0008588D" w:rsidP="003E0FF4">
            <w:pPr>
              <w:widowControl w:val="0"/>
              <w:spacing w:line="312" w:lineRule="auto"/>
              <w:jc w:val="both"/>
              <w:rPr>
                <w:sz w:val="26"/>
                <w:szCs w:val="26"/>
              </w:rPr>
            </w:pPr>
            <w:r w:rsidRPr="00E92312">
              <w:rPr>
                <w:sz w:val="26"/>
                <w:szCs w:val="26"/>
              </w:rPr>
              <w:t>3</w:t>
            </w:r>
          </w:p>
        </w:tc>
        <w:tc>
          <w:tcPr>
            <w:tcW w:w="3118" w:type="dxa"/>
          </w:tcPr>
          <w:p w14:paraId="3FD84F70" w14:textId="77777777" w:rsidR="0008588D" w:rsidRPr="00E92312" w:rsidRDefault="0008588D" w:rsidP="003E0FF4">
            <w:pPr>
              <w:widowControl w:val="0"/>
              <w:spacing w:line="312" w:lineRule="auto"/>
              <w:jc w:val="both"/>
              <w:rPr>
                <w:sz w:val="26"/>
                <w:szCs w:val="26"/>
              </w:rPr>
            </w:pPr>
            <w:r w:rsidRPr="00E92312">
              <w:rPr>
                <w:sz w:val="26"/>
                <w:szCs w:val="26"/>
              </w:rPr>
              <w:t>Điểm thi cuối kỳ</w:t>
            </w:r>
          </w:p>
        </w:tc>
        <w:tc>
          <w:tcPr>
            <w:tcW w:w="1134" w:type="dxa"/>
          </w:tcPr>
          <w:p w14:paraId="686C52FA" w14:textId="77777777" w:rsidR="0008588D" w:rsidRPr="00E92312" w:rsidRDefault="0008588D" w:rsidP="003E0FF4">
            <w:pPr>
              <w:widowControl w:val="0"/>
              <w:spacing w:line="312" w:lineRule="auto"/>
              <w:jc w:val="center"/>
              <w:rPr>
                <w:sz w:val="26"/>
                <w:szCs w:val="26"/>
              </w:rPr>
            </w:pPr>
            <w:r w:rsidRPr="00E92312">
              <w:rPr>
                <w:sz w:val="26"/>
                <w:szCs w:val="26"/>
              </w:rPr>
              <w:t>Z</w:t>
            </w:r>
          </w:p>
        </w:tc>
        <w:tc>
          <w:tcPr>
            <w:tcW w:w="1276" w:type="dxa"/>
          </w:tcPr>
          <w:p w14:paraId="1EB8321D" w14:textId="77777777" w:rsidR="0008588D" w:rsidRPr="00E92312" w:rsidRDefault="0008588D" w:rsidP="003E0FF4">
            <w:pPr>
              <w:widowControl w:val="0"/>
              <w:spacing w:line="312" w:lineRule="auto"/>
              <w:jc w:val="center"/>
              <w:rPr>
                <w:sz w:val="26"/>
                <w:szCs w:val="26"/>
              </w:rPr>
            </w:pPr>
            <w:r w:rsidRPr="00E92312">
              <w:rPr>
                <w:sz w:val="26"/>
                <w:szCs w:val="26"/>
              </w:rPr>
              <w:t>60%</w:t>
            </w:r>
          </w:p>
        </w:tc>
        <w:tc>
          <w:tcPr>
            <w:tcW w:w="2268" w:type="dxa"/>
          </w:tcPr>
          <w:p w14:paraId="1B674E97" w14:textId="77777777" w:rsidR="0008588D" w:rsidRPr="00E92312" w:rsidRDefault="0008588D" w:rsidP="003E0FF4">
            <w:pPr>
              <w:widowControl w:val="0"/>
              <w:spacing w:line="312" w:lineRule="auto"/>
              <w:jc w:val="center"/>
              <w:rPr>
                <w:sz w:val="26"/>
                <w:szCs w:val="26"/>
              </w:rPr>
            </w:pPr>
            <w:r w:rsidRPr="00E92312">
              <w:rPr>
                <w:sz w:val="26"/>
                <w:szCs w:val="26"/>
              </w:rPr>
              <w:t>60%Z (3)</w:t>
            </w:r>
          </w:p>
        </w:tc>
      </w:tr>
      <w:tr w:rsidR="0008588D" w:rsidRPr="00E92312" w14:paraId="1BA8176F" w14:textId="77777777" w:rsidTr="003E0FF4">
        <w:tc>
          <w:tcPr>
            <w:tcW w:w="851" w:type="dxa"/>
          </w:tcPr>
          <w:p w14:paraId="3232D85E" w14:textId="77777777" w:rsidR="0008588D" w:rsidRPr="00E92312" w:rsidRDefault="0008588D" w:rsidP="003E0FF4">
            <w:pPr>
              <w:widowControl w:val="0"/>
              <w:spacing w:line="312" w:lineRule="auto"/>
              <w:jc w:val="both"/>
              <w:rPr>
                <w:sz w:val="26"/>
                <w:szCs w:val="26"/>
              </w:rPr>
            </w:pPr>
          </w:p>
        </w:tc>
        <w:tc>
          <w:tcPr>
            <w:tcW w:w="3118" w:type="dxa"/>
          </w:tcPr>
          <w:p w14:paraId="63A3642A" w14:textId="77777777" w:rsidR="0008588D" w:rsidRPr="00E92312" w:rsidRDefault="0008588D" w:rsidP="003E0FF4">
            <w:pPr>
              <w:widowControl w:val="0"/>
              <w:spacing w:line="312" w:lineRule="auto"/>
              <w:jc w:val="both"/>
              <w:rPr>
                <w:b/>
                <w:sz w:val="26"/>
                <w:szCs w:val="26"/>
              </w:rPr>
            </w:pPr>
            <w:r w:rsidRPr="00E92312">
              <w:rPr>
                <w:b/>
                <w:sz w:val="26"/>
                <w:szCs w:val="26"/>
              </w:rPr>
              <w:t>Điểm tổng kết học phần</w:t>
            </w:r>
          </w:p>
        </w:tc>
        <w:tc>
          <w:tcPr>
            <w:tcW w:w="1134" w:type="dxa"/>
          </w:tcPr>
          <w:p w14:paraId="0E468D2E" w14:textId="77777777" w:rsidR="0008588D" w:rsidRPr="00E92312" w:rsidRDefault="0008588D" w:rsidP="003E0FF4">
            <w:pPr>
              <w:widowControl w:val="0"/>
              <w:spacing w:line="312" w:lineRule="auto"/>
              <w:jc w:val="center"/>
              <w:rPr>
                <w:b/>
                <w:sz w:val="26"/>
                <w:szCs w:val="26"/>
              </w:rPr>
            </w:pPr>
          </w:p>
        </w:tc>
        <w:tc>
          <w:tcPr>
            <w:tcW w:w="1276" w:type="dxa"/>
          </w:tcPr>
          <w:p w14:paraId="43A2E318" w14:textId="77777777" w:rsidR="0008588D" w:rsidRPr="00E92312" w:rsidRDefault="0008588D" w:rsidP="003E0FF4">
            <w:pPr>
              <w:widowControl w:val="0"/>
              <w:spacing w:line="312" w:lineRule="auto"/>
              <w:jc w:val="center"/>
              <w:rPr>
                <w:b/>
                <w:sz w:val="26"/>
                <w:szCs w:val="26"/>
              </w:rPr>
            </w:pPr>
          </w:p>
        </w:tc>
        <w:tc>
          <w:tcPr>
            <w:tcW w:w="2268" w:type="dxa"/>
          </w:tcPr>
          <w:p w14:paraId="5AEEF133" w14:textId="77777777" w:rsidR="0008588D" w:rsidRPr="00E92312" w:rsidRDefault="0008588D" w:rsidP="003E0FF4">
            <w:pPr>
              <w:widowControl w:val="0"/>
              <w:spacing w:line="312" w:lineRule="auto"/>
              <w:jc w:val="center"/>
              <w:rPr>
                <w:b/>
                <w:sz w:val="26"/>
                <w:szCs w:val="26"/>
              </w:rPr>
            </w:pPr>
            <w:r w:rsidRPr="00E92312">
              <w:rPr>
                <w:b/>
                <w:sz w:val="26"/>
                <w:szCs w:val="26"/>
              </w:rPr>
              <w:t>(1)+(2)+(3)</w:t>
            </w:r>
          </w:p>
        </w:tc>
      </w:tr>
    </w:tbl>
    <w:p w14:paraId="1A97B200" w14:textId="77777777" w:rsidR="0008588D" w:rsidRPr="00E92312" w:rsidRDefault="0008588D" w:rsidP="0008588D">
      <w:pPr>
        <w:widowControl w:val="0"/>
        <w:spacing w:line="312" w:lineRule="auto"/>
        <w:ind w:firstLine="720"/>
        <w:jc w:val="both"/>
        <w:rPr>
          <w:rFonts w:eastAsia="Times New Roman"/>
          <w:color w:val="000000"/>
          <w:sz w:val="26"/>
          <w:szCs w:val="26"/>
        </w:rPr>
      </w:pPr>
    </w:p>
    <w:tbl>
      <w:tblPr>
        <w:tblW w:w="9211" w:type="dxa"/>
        <w:jc w:val="center"/>
        <w:tblLook w:val="01E0" w:firstRow="1" w:lastRow="1" w:firstColumn="1" w:lastColumn="1" w:noHBand="0" w:noVBand="0"/>
      </w:tblPr>
      <w:tblGrid>
        <w:gridCol w:w="3477"/>
        <w:gridCol w:w="1080"/>
        <w:gridCol w:w="4654"/>
      </w:tblGrid>
      <w:tr w:rsidR="0008588D" w:rsidRPr="00B117F3" w14:paraId="007B96F9" w14:textId="77777777" w:rsidTr="003E0FF4">
        <w:trPr>
          <w:jc w:val="center"/>
        </w:trPr>
        <w:tc>
          <w:tcPr>
            <w:tcW w:w="3477" w:type="dxa"/>
            <w:shd w:val="clear" w:color="auto" w:fill="auto"/>
          </w:tcPr>
          <w:p w14:paraId="48947813" w14:textId="77777777" w:rsidR="0008588D" w:rsidRPr="00E92312" w:rsidRDefault="0008588D" w:rsidP="003E0FF4">
            <w:pPr>
              <w:widowControl w:val="0"/>
              <w:spacing w:line="312" w:lineRule="auto"/>
              <w:jc w:val="center"/>
              <w:rPr>
                <w:rFonts w:eastAsia="Times New Roman"/>
                <w:b/>
                <w:sz w:val="26"/>
                <w:szCs w:val="26"/>
                <w:lang w:val="pt-BR"/>
              </w:rPr>
            </w:pPr>
          </w:p>
        </w:tc>
        <w:tc>
          <w:tcPr>
            <w:tcW w:w="1080" w:type="dxa"/>
            <w:shd w:val="clear" w:color="auto" w:fill="auto"/>
          </w:tcPr>
          <w:p w14:paraId="02CF5516" w14:textId="77777777" w:rsidR="0008588D" w:rsidRPr="00E92312" w:rsidRDefault="0008588D" w:rsidP="003E0FF4">
            <w:pPr>
              <w:widowControl w:val="0"/>
              <w:spacing w:line="312" w:lineRule="auto"/>
              <w:jc w:val="center"/>
              <w:rPr>
                <w:rFonts w:eastAsia="Times New Roman"/>
                <w:sz w:val="26"/>
                <w:szCs w:val="26"/>
                <w:lang w:val="pt-BR"/>
              </w:rPr>
            </w:pPr>
          </w:p>
        </w:tc>
        <w:tc>
          <w:tcPr>
            <w:tcW w:w="4654" w:type="dxa"/>
            <w:shd w:val="clear" w:color="auto" w:fill="auto"/>
          </w:tcPr>
          <w:p w14:paraId="66FFDAD9"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i/>
                <w:iCs/>
                <w:sz w:val="26"/>
                <w:szCs w:val="26"/>
                <w:lang w:val="pt-BR"/>
              </w:rPr>
              <w:t>Hà Nội, ngày 08 tháng 7 năm 2015</w:t>
            </w:r>
          </w:p>
        </w:tc>
      </w:tr>
      <w:tr w:rsidR="0008588D" w:rsidRPr="00B117F3" w14:paraId="45B39B44" w14:textId="77777777" w:rsidTr="003E0FF4">
        <w:trPr>
          <w:jc w:val="center"/>
        </w:trPr>
        <w:tc>
          <w:tcPr>
            <w:tcW w:w="3477" w:type="dxa"/>
            <w:shd w:val="clear" w:color="auto" w:fill="auto"/>
          </w:tcPr>
          <w:p w14:paraId="205B744C"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TRƯỞNG BỘ MÔN</w:t>
            </w:r>
          </w:p>
          <w:p w14:paraId="6F895708"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(đã ký)</w:t>
            </w:r>
          </w:p>
          <w:p w14:paraId="02DCC7EE" w14:textId="77777777" w:rsidR="0008588D" w:rsidRPr="00E92312" w:rsidRDefault="0008588D" w:rsidP="003E0FF4">
            <w:pPr>
              <w:widowControl w:val="0"/>
              <w:spacing w:line="312" w:lineRule="auto"/>
              <w:jc w:val="center"/>
              <w:rPr>
                <w:rFonts w:eastAsia="Times New Roman"/>
                <w:sz w:val="26"/>
                <w:szCs w:val="26"/>
                <w:lang w:val="pt-BR"/>
              </w:rPr>
            </w:pPr>
          </w:p>
          <w:p w14:paraId="6AEEB4A0" w14:textId="77777777" w:rsidR="0008588D" w:rsidRPr="00E92312" w:rsidRDefault="0008588D" w:rsidP="003E0FF4">
            <w:pPr>
              <w:widowControl w:val="0"/>
              <w:spacing w:line="312" w:lineRule="auto"/>
              <w:jc w:val="center"/>
              <w:rPr>
                <w:rFonts w:eastAsia="Times New Roman"/>
                <w:sz w:val="26"/>
                <w:szCs w:val="26"/>
                <w:lang w:val="pt-BR"/>
              </w:rPr>
            </w:pPr>
          </w:p>
          <w:p w14:paraId="62943CAF" w14:textId="77777777" w:rsidR="0008588D" w:rsidRPr="00E92312" w:rsidRDefault="0008588D" w:rsidP="003E0FF4">
            <w:pPr>
              <w:widowControl w:val="0"/>
              <w:spacing w:line="312" w:lineRule="auto"/>
              <w:jc w:val="center"/>
              <w:rPr>
                <w:rFonts w:eastAsia="Times New Roman"/>
                <w:sz w:val="26"/>
                <w:szCs w:val="26"/>
                <w:lang w:val="pt-BR"/>
              </w:rPr>
            </w:pPr>
          </w:p>
        </w:tc>
        <w:tc>
          <w:tcPr>
            <w:tcW w:w="1080" w:type="dxa"/>
            <w:shd w:val="clear" w:color="auto" w:fill="auto"/>
          </w:tcPr>
          <w:p w14:paraId="6BE8FF55" w14:textId="77777777" w:rsidR="0008588D" w:rsidRPr="00E92312" w:rsidRDefault="0008588D" w:rsidP="003E0FF4">
            <w:pPr>
              <w:widowControl w:val="0"/>
              <w:spacing w:line="312" w:lineRule="auto"/>
              <w:jc w:val="center"/>
              <w:rPr>
                <w:rFonts w:eastAsia="Times New Roman"/>
                <w:sz w:val="26"/>
                <w:szCs w:val="26"/>
                <w:lang w:val="pt-BR"/>
              </w:rPr>
            </w:pPr>
          </w:p>
        </w:tc>
        <w:tc>
          <w:tcPr>
            <w:tcW w:w="4654" w:type="dxa"/>
            <w:shd w:val="clear" w:color="auto" w:fill="auto"/>
          </w:tcPr>
          <w:p w14:paraId="64984016"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HIỆU TRƯỞNG</w:t>
            </w:r>
          </w:p>
          <w:p w14:paraId="3FDF6E86"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(đã ký)</w:t>
            </w:r>
          </w:p>
          <w:p w14:paraId="799FDF0C" w14:textId="77777777" w:rsidR="0008588D" w:rsidRPr="00E92312" w:rsidRDefault="0008588D" w:rsidP="003E0FF4">
            <w:pPr>
              <w:widowControl w:val="0"/>
              <w:spacing w:line="312" w:lineRule="auto"/>
              <w:jc w:val="center"/>
              <w:rPr>
                <w:rFonts w:eastAsia="Times New Roman"/>
                <w:sz w:val="26"/>
                <w:szCs w:val="26"/>
                <w:lang w:val="pt-BR"/>
              </w:rPr>
            </w:pPr>
          </w:p>
          <w:p w14:paraId="053CBD6F" w14:textId="77777777" w:rsidR="0008588D" w:rsidRPr="00E92312" w:rsidRDefault="0008588D" w:rsidP="003E0FF4">
            <w:pPr>
              <w:widowControl w:val="0"/>
              <w:spacing w:line="312" w:lineRule="auto"/>
              <w:jc w:val="center"/>
              <w:rPr>
                <w:rFonts w:eastAsia="Times New Roman"/>
                <w:sz w:val="26"/>
                <w:szCs w:val="26"/>
                <w:lang w:val="pt-BR"/>
              </w:rPr>
            </w:pPr>
          </w:p>
          <w:p w14:paraId="063BF85C" w14:textId="77777777" w:rsidR="0008588D" w:rsidRPr="00E92312" w:rsidRDefault="0008588D" w:rsidP="003E0FF4">
            <w:pPr>
              <w:widowControl w:val="0"/>
              <w:spacing w:line="312" w:lineRule="auto"/>
              <w:jc w:val="center"/>
              <w:rPr>
                <w:rFonts w:eastAsia="Times New Roman"/>
                <w:b/>
                <w:iCs/>
                <w:sz w:val="26"/>
                <w:szCs w:val="26"/>
                <w:lang w:val="pt-BR"/>
              </w:rPr>
            </w:pPr>
            <w:r w:rsidRPr="00E92312">
              <w:rPr>
                <w:rFonts w:eastAsia="Times New Roman"/>
                <w:b/>
                <w:iCs/>
                <w:sz w:val="26"/>
                <w:szCs w:val="26"/>
                <w:lang w:val="pt-BR"/>
              </w:rPr>
              <w:t>GS.TS Trần Thọ Đạt</w:t>
            </w:r>
          </w:p>
        </w:tc>
      </w:tr>
    </w:tbl>
    <w:p w14:paraId="1658623D" w14:textId="77777777" w:rsidR="0008588D" w:rsidRPr="00E92312" w:rsidRDefault="0008588D" w:rsidP="0008588D">
      <w:pPr>
        <w:widowControl w:val="0"/>
        <w:spacing w:line="312" w:lineRule="auto"/>
        <w:ind w:firstLine="720"/>
        <w:jc w:val="both"/>
        <w:rPr>
          <w:rFonts w:eastAsia="Times New Roman"/>
          <w:color w:val="000000"/>
          <w:sz w:val="26"/>
          <w:szCs w:val="26"/>
          <w:lang w:val="pt-BR"/>
        </w:rPr>
      </w:pPr>
    </w:p>
    <w:p w14:paraId="57BD6C2A" w14:textId="77777777" w:rsidR="0008588D" w:rsidRPr="00E92312" w:rsidRDefault="0008588D" w:rsidP="0008588D">
      <w:pPr>
        <w:widowControl w:val="0"/>
        <w:spacing w:line="312" w:lineRule="auto"/>
        <w:ind w:firstLine="720"/>
        <w:jc w:val="both"/>
        <w:rPr>
          <w:sz w:val="26"/>
          <w:szCs w:val="26"/>
          <w:lang w:val="pt-BR"/>
        </w:rPr>
      </w:pPr>
    </w:p>
    <w:p w14:paraId="18EB7555" w14:textId="77777777" w:rsidR="0008588D" w:rsidRDefault="0008588D" w:rsidP="0008588D">
      <w:pPr>
        <w:rPr>
          <w:sz w:val="26"/>
          <w:szCs w:val="26"/>
          <w:lang w:val="pt-BR"/>
        </w:rPr>
      </w:pPr>
      <w:r>
        <w:rPr>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403E3CC5" w14:textId="77777777" w:rsidTr="003E0FF4">
        <w:trPr>
          <w:trHeight w:val="854"/>
          <w:jc w:val="center"/>
        </w:trPr>
        <w:tc>
          <w:tcPr>
            <w:tcW w:w="4756" w:type="dxa"/>
          </w:tcPr>
          <w:p w14:paraId="1C00EAD7" w14:textId="77777777" w:rsidR="0008588D" w:rsidRPr="002147BC" w:rsidRDefault="0008588D" w:rsidP="003E0FF4">
            <w:pPr>
              <w:widowControl w:val="0"/>
              <w:spacing w:line="312" w:lineRule="auto"/>
              <w:jc w:val="center"/>
              <w:rPr>
                <w:sz w:val="24"/>
                <w:szCs w:val="26"/>
                <w:lang w:val="pt-BR"/>
              </w:rPr>
            </w:pPr>
            <w:r w:rsidRPr="002147BC">
              <w:rPr>
                <w:sz w:val="24"/>
                <w:szCs w:val="26"/>
                <w:lang w:val="pt-BR"/>
              </w:rPr>
              <w:t>BỘ GIÁO DỤC VÀ ĐÀO TẠO</w:t>
            </w:r>
          </w:p>
          <w:p w14:paraId="6A3DECFB" w14:textId="77777777" w:rsidR="0008588D" w:rsidRPr="002147BC" w:rsidRDefault="0008588D" w:rsidP="003E0FF4">
            <w:pPr>
              <w:widowControl w:val="0"/>
              <w:spacing w:line="312" w:lineRule="auto"/>
              <w:jc w:val="center"/>
              <w:rPr>
                <w:b/>
                <w:sz w:val="24"/>
                <w:szCs w:val="26"/>
                <w:lang w:val="pt-BR"/>
              </w:rPr>
            </w:pPr>
            <w:r w:rsidRPr="002147BC">
              <w:rPr>
                <w:b/>
                <w:sz w:val="24"/>
                <w:szCs w:val="26"/>
                <w:lang w:val="pt-BR"/>
              </w:rPr>
              <w:t>TRƯỜNG ĐẠI HỌC KINH TẾ QUỐC DÂN</w:t>
            </w:r>
          </w:p>
          <w:p w14:paraId="64B93FD5"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31D2C8B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7E6BC5E2"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7937D65"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EAE2A6F" w14:textId="77777777" w:rsidR="0008588D" w:rsidRPr="00E92312" w:rsidRDefault="0008588D" w:rsidP="0008588D">
      <w:pPr>
        <w:widowControl w:val="0"/>
        <w:spacing w:line="312" w:lineRule="auto"/>
        <w:ind w:firstLine="720"/>
        <w:jc w:val="both"/>
        <w:rPr>
          <w:sz w:val="26"/>
          <w:szCs w:val="26"/>
          <w:lang w:val="pt-BR"/>
        </w:rPr>
      </w:pPr>
    </w:p>
    <w:p w14:paraId="6A9EA822" w14:textId="77777777" w:rsidR="0008588D" w:rsidRPr="002147BC" w:rsidRDefault="0008588D" w:rsidP="0008588D">
      <w:pPr>
        <w:widowControl w:val="0"/>
        <w:spacing w:line="312" w:lineRule="auto"/>
        <w:jc w:val="center"/>
        <w:rPr>
          <w:rFonts w:eastAsia="Times New Roman"/>
          <w:b/>
          <w:bCs/>
          <w:color w:val="000000"/>
          <w:sz w:val="26"/>
          <w:szCs w:val="26"/>
          <w:lang w:val="pt-BR"/>
        </w:rPr>
      </w:pPr>
      <w:r w:rsidRPr="002147BC">
        <w:rPr>
          <w:rFonts w:eastAsia="Times New Roman"/>
          <w:b/>
          <w:bCs/>
          <w:color w:val="000000"/>
          <w:sz w:val="26"/>
          <w:szCs w:val="26"/>
          <w:lang w:val="pt-BR"/>
        </w:rPr>
        <w:t>ĐỀ CƯƠNG CHI TIẾT HỌC PHẦN</w:t>
      </w:r>
    </w:p>
    <w:p w14:paraId="63A508F3" w14:textId="77777777" w:rsidR="0008588D" w:rsidRPr="002147BC" w:rsidRDefault="0008588D" w:rsidP="0008588D">
      <w:pPr>
        <w:widowControl w:val="0"/>
        <w:spacing w:line="312" w:lineRule="auto"/>
        <w:jc w:val="center"/>
        <w:rPr>
          <w:rFonts w:eastAsia="Times New Roman"/>
          <w:color w:val="000000"/>
          <w:sz w:val="26"/>
          <w:szCs w:val="26"/>
          <w:lang w:val="pt-BR"/>
        </w:rPr>
      </w:pPr>
      <w:r w:rsidRPr="002147BC">
        <w:rPr>
          <w:rFonts w:eastAsia="Times New Roman"/>
          <w:color w:val="000000"/>
          <w:sz w:val="26"/>
          <w:szCs w:val="26"/>
          <w:lang w:val="pt-BR"/>
        </w:rPr>
        <w:t xml:space="preserve">TRÌNH ĐỘ ĐÀO TẠO: </w:t>
      </w:r>
      <w:r w:rsidRPr="002147BC">
        <w:rPr>
          <w:rFonts w:eastAsia="Times New Roman"/>
          <w:b/>
          <w:color w:val="000000"/>
          <w:sz w:val="26"/>
          <w:szCs w:val="26"/>
          <w:lang w:val="pt-BR"/>
        </w:rPr>
        <w:t>ĐẠI HỌC</w:t>
      </w:r>
      <w:r w:rsidRPr="002147BC">
        <w:rPr>
          <w:rFonts w:eastAsia="Times New Roman"/>
          <w:color w:val="000000"/>
          <w:sz w:val="26"/>
          <w:szCs w:val="26"/>
          <w:lang w:val="pt-BR"/>
        </w:rPr>
        <w:tab/>
        <w:t xml:space="preserve">LOẠI HÌNH ĐÀO TẠO: </w:t>
      </w:r>
      <w:r w:rsidRPr="002147BC">
        <w:rPr>
          <w:rFonts w:eastAsia="Times New Roman"/>
          <w:b/>
          <w:color w:val="000000"/>
          <w:sz w:val="26"/>
          <w:szCs w:val="26"/>
          <w:lang w:val="pt-BR"/>
        </w:rPr>
        <w:t>CHÍNH QUY</w:t>
      </w:r>
    </w:p>
    <w:p w14:paraId="4D5541FF" w14:textId="77777777" w:rsidR="0008588D" w:rsidRPr="002147BC" w:rsidRDefault="0008588D" w:rsidP="0008588D">
      <w:pPr>
        <w:widowControl w:val="0"/>
        <w:spacing w:line="312" w:lineRule="auto"/>
        <w:ind w:firstLine="720"/>
        <w:jc w:val="both"/>
        <w:rPr>
          <w:rFonts w:eastAsia="Times New Roman"/>
          <w:b/>
          <w:color w:val="000000"/>
          <w:sz w:val="26"/>
          <w:szCs w:val="26"/>
          <w:lang w:val="pt-BR"/>
        </w:rPr>
      </w:pPr>
    </w:p>
    <w:p w14:paraId="5AD1A6CE"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1. TÊN HỌC PHẦN</w:t>
      </w:r>
    </w:p>
    <w:p w14:paraId="37F91E81"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b/>
          <w:sz w:val="26"/>
          <w:szCs w:val="26"/>
        </w:rPr>
        <w:t>Chuyên đề kiểm toán</w:t>
      </w:r>
      <w:r w:rsidRPr="00E92312">
        <w:rPr>
          <w:rFonts w:eastAsia="Times New Roman"/>
          <w:color w:val="000000"/>
          <w:sz w:val="26"/>
          <w:szCs w:val="26"/>
        </w:rPr>
        <w:tab/>
      </w:r>
      <w:r w:rsidRPr="00E92312">
        <w:rPr>
          <w:rFonts w:eastAsia="Times New Roman"/>
          <w:color w:val="000000"/>
          <w:sz w:val="26"/>
          <w:szCs w:val="26"/>
        </w:rPr>
        <w:tab/>
      </w:r>
    </w:p>
    <w:p w14:paraId="6B140364"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b/>
          <w:sz w:val="26"/>
          <w:szCs w:val="26"/>
        </w:rPr>
        <w:t>Contemporary issues in auditing</w:t>
      </w:r>
    </w:p>
    <w:p w14:paraId="79D30CEF" w14:textId="77777777" w:rsidR="0008588D" w:rsidRPr="00E92312" w:rsidRDefault="0008588D" w:rsidP="0008588D">
      <w:pPr>
        <w:widowControl w:val="0"/>
        <w:ind w:firstLine="720"/>
        <w:jc w:val="both"/>
        <w:rPr>
          <w:b/>
          <w:sz w:val="26"/>
          <w:szCs w:val="26"/>
        </w:rPr>
      </w:pPr>
      <w:r w:rsidRPr="00E92312">
        <w:rPr>
          <w:rFonts w:eastAsia="Times New Roman"/>
          <w:color w:val="000000"/>
          <w:sz w:val="26"/>
          <w:szCs w:val="26"/>
        </w:rPr>
        <w:t xml:space="preserve">Mã học phần:  </w:t>
      </w:r>
      <w:r w:rsidRPr="00E92312">
        <w:rPr>
          <w:b/>
          <w:sz w:val="26"/>
          <w:szCs w:val="26"/>
        </w:rPr>
        <w:t>KTKI</w:t>
      </w:r>
      <w:r>
        <w:rPr>
          <w:b/>
          <w:sz w:val="26"/>
          <w:szCs w:val="26"/>
        </w:rPr>
        <w:t>1118</w:t>
      </w:r>
      <w:r w:rsidRPr="00E92312">
        <w:rPr>
          <w:b/>
          <w:sz w:val="26"/>
          <w:szCs w:val="26"/>
        </w:rPr>
        <w:t xml:space="preserve">      </w:t>
      </w:r>
      <w:r w:rsidRPr="00E92312">
        <w:rPr>
          <w:sz w:val="26"/>
          <w:szCs w:val="26"/>
        </w:rPr>
        <w:t xml:space="preserve">   </w:t>
      </w:r>
      <w:r w:rsidRPr="00E92312">
        <w:rPr>
          <w:rFonts w:eastAsia="Times New Roman"/>
          <w:color w:val="000000"/>
          <w:sz w:val="26"/>
          <w:szCs w:val="26"/>
        </w:rPr>
        <w:t xml:space="preserve">Tổng số tín chỉ: </w:t>
      </w:r>
      <w:r w:rsidRPr="00E92312">
        <w:rPr>
          <w:b/>
          <w:sz w:val="26"/>
          <w:szCs w:val="26"/>
        </w:rPr>
        <w:t>03 (2, 1)</w:t>
      </w:r>
    </w:p>
    <w:p w14:paraId="30A42589" w14:textId="77777777" w:rsidR="0008588D" w:rsidRDefault="0008588D" w:rsidP="0008588D">
      <w:pPr>
        <w:widowControl w:val="0"/>
        <w:jc w:val="both"/>
        <w:rPr>
          <w:b/>
          <w:sz w:val="26"/>
          <w:szCs w:val="26"/>
        </w:rPr>
      </w:pPr>
      <w:r w:rsidRPr="00E92312">
        <w:rPr>
          <w:rFonts w:eastAsia="Times New Roman"/>
          <w:b/>
          <w:color w:val="000000"/>
          <w:sz w:val="26"/>
          <w:szCs w:val="26"/>
        </w:rPr>
        <w:t xml:space="preserve">2. BỘ MÔN PHỤ TRÁCH GIẢNG DẠY: </w:t>
      </w:r>
      <w:r w:rsidRPr="00E92312">
        <w:rPr>
          <w:b/>
          <w:sz w:val="26"/>
          <w:szCs w:val="26"/>
        </w:rPr>
        <w:t>Kiểm toán</w:t>
      </w:r>
    </w:p>
    <w:p w14:paraId="2440C439" w14:textId="77777777" w:rsidR="0008588D" w:rsidRPr="00E92312" w:rsidRDefault="0008588D" w:rsidP="0008588D">
      <w:pPr>
        <w:widowControl w:val="0"/>
        <w:jc w:val="both"/>
        <w:rPr>
          <w:rFonts w:eastAsia="Times New Roman"/>
          <w:b/>
          <w:sz w:val="26"/>
          <w:szCs w:val="26"/>
        </w:rPr>
      </w:pPr>
    </w:p>
    <w:p w14:paraId="63B4952C" w14:textId="77777777" w:rsidR="0008588D" w:rsidRPr="00E92312" w:rsidRDefault="0008588D" w:rsidP="0008588D">
      <w:pPr>
        <w:widowControl w:val="0"/>
        <w:jc w:val="both"/>
        <w:rPr>
          <w:sz w:val="26"/>
          <w:szCs w:val="26"/>
        </w:rPr>
      </w:pPr>
      <w:r w:rsidRPr="00E92312">
        <w:rPr>
          <w:rFonts w:eastAsia="Times New Roman"/>
          <w:b/>
          <w:color w:val="000000"/>
          <w:sz w:val="26"/>
          <w:szCs w:val="26"/>
        </w:rPr>
        <w:t xml:space="preserve">3. ĐIỀU KIỆN HỌC TRƯỚC:  </w:t>
      </w:r>
      <w:r w:rsidRPr="00E92312">
        <w:rPr>
          <w:sz w:val="26"/>
          <w:szCs w:val="26"/>
        </w:rPr>
        <w:t>Kiểm toán căn bản</w:t>
      </w:r>
    </w:p>
    <w:p w14:paraId="21CBAA5A" w14:textId="77777777" w:rsidR="0008588D" w:rsidRDefault="0008588D" w:rsidP="0008588D">
      <w:pPr>
        <w:widowControl w:val="0"/>
        <w:jc w:val="both"/>
        <w:rPr>
          <w:rFonts w:eastAsia="Times New Roman"/>
          <w:b/>
          <w:color w:val="000000"/>
          <w:sz w:val="26"/>
          <w:szCs w:val="26"/>
        </w:rPr>
      </w:pPr>
    </w:p>
    <w:p w14:paraId="1D5311B8"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4. MÔ TẢ HỌC PHẦN</w:t>
      </w:r>
    </w:p>
    <w:p w14:paraId="16DB7D36" w14:textId="77777777" w:rsidR="0008588D" w:rsidRPr="00E92312" w:rsidRDefault="0008588D" w:rsidP="0008588D">
      <w:pPr>
        <w:widowControl w:val="0"/>
        <w:ind w:firstLine="720"/>
        <w:jc w:val="both"/>
        <w:rPr>
          <w:rFonts w:eastAsia="Times New Roman"/>
          <w:color w:val="000000"/>
          <w:sz w:val="26"/>
          <w:szCs w:val="26"/>
        </w:rPr>
      </w:pPr>
      <w:r w:rsidRPr="00E92312">
        <w:rPr>
          <w:sz w:val="26"/>
          <w:szCs w:val="26"/>
        </w:rPr>
        <w:t>Học phần Chuyên đề Kiểm toán giới thiệu với sinh viên về những vấn đề lớn đặt ra trong thực tiễn của ngành kiểm toán như đạo đức nghề nghiệp kiểm toán, kiểm toán các doanh nghiệp niêm yết, hoạt động kiểm toán nhà nước nhằm hỗ trợ quản lý vĩ mô và phát triển bền vững, kiểm toán dự án đầu tư xây dựng cơ bản, ... Học phần này giúp người học có thêm sự hiểu biết về thực tiễn các vấn đề đang đặt ra đối với ngành kiểm toán.</w:t>
      </w:r>
    </w:p>
    <w:p w14:paraId="7D5F5163" w14:textId="77777777" w:rsidR="0008588D" w:rsidRDefault="0008588D" w:rsidP="0008588D">
      <w:pPr>
        <w:widowControl w:val="0"/>
        <w:jc w:val="both"/>
        <w:rPr>
          <w:rFonts w:eastAsia="Times New Roman"/>
          <w:b/>
          <w:color w:val="000000"/>
          <w:sz w:val="26"/>
          <w:szCs w:val="26"/>
        </w:rPr>
      </w:pPr>
    </w:p>
    <w:p w14:paraId="4CC23BD3"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5. MỤC TIÊU HỌC PHẦN</w:t>
      </w:r>
    </w:p>
    <w:p w14:paraId="527DE70A" w14:textId="77777777" w:rsidR="0008588D" w:rsidRPr="00E92312" w:rsidRDefault="0008588D" w:rsidP="0008588D">
      <w:pPr>
        <w:widowControl w:val="0"/>
        <w:ind w:firstLine="720"/>
        <w:jc w:val="both"/>
        <w:rPr>
          <w:sz w:val="26"/>
          <w:szCs w:val="26"/>
        </w:rPr>
      </w:pPr>
      <w:r w:rsidRPr="00E92312">
        <w:rPr>
          <w:sz w:val="26"/>
          <w:szCs w:val="26"/>
        </w:rPr>
        <w:t xml:space="preserve">Mục tiêu của học phần Chuyên đề Kiểm toán là trang bị những kiến thức về các vấn đề thực tiễn đang đặt ra cho ngành kiểm toán, giúp người học hiểu về vai trò và công việc của kiểm toán trong nền kinh tế thị trường hội nhập, có quan điểm động về ngành kiểm toán.  </w:t>
      </w:r>
    </w:p>
    <w:p w14:paraId="43155F39"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6. NỘI DUNG HỌC PHẦN</w:t>
      </w:r>
    </w:p>
    <w:p w14:paraId="25F2D976" w14:textId="77777777" w:rsidR="0008588D" w:rsidRPr="00E92312" w:rsidRDefault="0008588D" w:rsidP="0008588D">
      <w:pPr>
        <w:widowControl w:val="0"/>
        <w:ind w:firstLine="720"/>
        <w:jc w:val="center"/>
        <w:rPr>
          <w:b/>
          <w:color w:val="000000"/>
          <w:sz w:val="26"/>
          <w:szCs w:val="26"/>
        </w:rPr>
      </w:pPr>
      <w:r w:rsidRPr="00E92312">
        <w:rPr>
          <w:b/>
          <w:color w:val="000000"/>
          <w:sz w:val="26"/>
          <w:szCs w:val="26"/>
        </w:rPr>
        <w:t>PHÂN BỐ THỜI GIAN</w:t>
      </w: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54"/>
        <w:gridCol w:w="1117"/>
        <w:gridCol w:w="992"/>
        <w:gridCol w:w="1564"/>
      </w:tblGrid>
      <w:tr w:rsidR="0008588D" w:rsidRPr="00E92312" w14:paraId="552A3B4A" w14:textId="77777777" w:rsidTr="003E0FF4">
        <w:trPr>
          <w:trHeight w:val="543"/>
        </w:trPr>
        <w:tc>
          <w:tcPr>
            <w:tcW w:w="5654" w:type="dxa"/>
            <w:vMerge w:val="restart"/>
            <w:vAlign w:val="center"/>
          </w:tcPr>
          <w:p w14:paraId="708D4FD8" w14:textId="77777777" w:rsidR="0008588D" w:rsidRPr="00E92312" w:rsidRDefault="0008588D" w:rsidP="003E0FF4">
            <w:pPr>
              <w:widowControl w:val="0"/>
              <w:spacing w:line="312" w:lineRule="auto"/>
              <w:jc w:val="center"/>
              <w:rPr>
                <w:sz w:val="26"/>
                <w:szCs w:val="26"/>
              </w:rPr>
            </w:pPr>
            <w:r w:rsidRPr="00E92312">
              <w:rPr>
                <w:sz w:val="26"/>
                <w:szCs w:val="26"/>
              </w:rPr>
              <w:t>Phần/Chương</w:t>
            </w:r>
          </w:p>
        </w:tc>
        <w:tc>
          <w:tcPr>
            <w:tcW w:w="3673" w:type="dxa"/>
            <w:gridSpan w:val="3"/>
            <w:vAlign w:val="center"/>
          </w:tcPr>
          <w:p w14:paraId="783CF259" w14:textId="77777777" w:rsidR="0008588D" w:rsidRPr="00E92312" w:rsidRDefault="0008588D" w:rsidP="003E0FF4">
            <w:pPr>
              <w:widowControl w:val="0"/>
              <w:spacing w:line="312" w:lineRule="auto"/>
              <w:jc w:val="center"/>
              <w:rPr>
                <w:sz w:val="26"/>
                <w:szCs w:val="26"/>
              </w:rPr>
            </w:pPr>
            <w:r w:rsidRPr="00E92312">
              <w:rPr>
                <w:sz w:val="26"/>
                <w:szCs w:val="26"/>
              </w:rPr>
              <w:t>Thời gian (30 tiết)</w:t>
            </w:r>
          </w:p>
        </w:tc>
      </w:tr>
      <w:tr w:rsidR="0008588D" w:rsidRPr="00E92312" w14:paraId="1DA6DBC2" w14:textId="77777777" w:rsidTr="003E0FF4">
        <w:trPr>
          <w:trHeight w:val="674"/>
        </w:trPr>
        <w:tc>
          <w:tcPr>
            <w:tcW w:w="5654" w:type="dxa"/>
            <w:vMerge/>
            <w:vAlign w:val="center"/>
          </w:tcPr>
          <w:p w14:paraId="50316292" w14:textId="77777777" w:rsidR="0008588D" w:rsidRPr="00E92312" w:rsidRDefault="0008588D" w:rsidP="003E0FF4">
            <w:pPr>
              <w:widowControl w:val="0"/>
              <w:spacing w:line="312" w:lineRule="auto"/>
              <w:jc w:val="center"/>
              <w:rPr>
                <w:sz w:val="26"/>
                <w:szCs w:val="26"/>
              </w:rPr>
            </w:pPr>
          </w:p>
        </w:tc>
        <w:tc>
          <w:tcPr>
            <w:tcW w:w="1117" w:type="dxa"/>
            <w:vAlign w:val="center"/>
          </w:tcPr>
          <w:p w14:paraId="119F48F8" w14:textId="77777777" w:rsidR="0008588D" w:rsidRPr="00E92312" w:rsidRDefault="0008588D" w:rsidP="003E0FF4">
            <w:pPr>
              <w:widowControl w:val="0"/>
              <w:spacing w:line="312" w:lineRule="auto"/>
              <w:jc w:val="center"/>
              <w:rPr>
                <w:sz w:val="26"/>
                <w:szCs w:val="26"/>
              </w:rPr>
            </w:pPr>
            <w:r w:rsidRPr="00E92312">
              <w:rPr>
                <w:sz w:val="26"/>
                <w:szCs w:val="26"/>
              </w:rPr>
              <w:t>Tổng số</w:t>
            </w:r>
          </w:p>
        </w:tc>
        <w:tc>
          <w:tcPr>
            <w:tcW w:w="992" w:type="dxa"/>
            <w:vAlign w:val="center"/>
          </w:tcPr>
          <w:p w14:paraId="26BF01FA" w14:textId="77777777" w:rsidR="0008588D" w:rsidRPr="00E92312" w:rsidRDefault="0008588D" w:rsidP="003E0FF4">
            <w:pPr>
              <w:widowControl w:val="0"/>
              <w:spacing w:line="312" w:lineRule="auto"/>
              <w:jc w:val="center"/>
              <w:rPr>
                <w:sz w:val="26"/>
                <w:szCs w:val="26"/>
              </w:rPr>
            </w:pPr>
            <w:r w:rsidRPr="00E92312">
              <w:rPr>
                <w:sz w:val="26"/>
                <w:szCs w:val="26"/>
              </w:rPr>
              <w:t>Giảng</w:t>
            </w:r>
          </w:p>
        </w:tc>
        <w:tc>
          <w:tcPr>
            <w:tcW w:w="1564" w:type="dxa"/>
            <w:vAlign w:val="center"/>
          </w:tcPr>
          <w:p w14:paraId="08BB89EC" w14:textId="77777777" w:rsidR="0008588D" w:rsidRPr="00E92312" w:rsidRDefault="0008588D" w:rsidP="003E0FF4">
            <w:pPr>
              <w:widowControl w:val="0"/>
              <w:spacing w:line="312" w:lineRule="auto"/>
              <w:jc w:val="center"/>
              <w:rPr>
                <w:sz w:val="26"/>
                <w:szCs w:val="26"/>
              </w:rPr>
            </w:pPr>
            <w:r w:rsidRPr="00E92312">
              <w:rPr>
                <w:sz w:val="26"/>
                <w:szCs w:val="26"/>
              </w:rPr>
              <w:t>Bài tập và Thảo luận</w:t>
            </w:r>
          </w:p>
        </w:tc>
      </w:tr>
      <w:tr w:rsidR="0008588D" w:rsidRPr="00E92312" w14:paraId="12634414" w14:textId="77777777" w:rsidTr="003E0FF4">
        <w:tc>
          <w:tcPr>
            <w:tcW w:w="5654" w:type="dxa"/>
          </w:tcPr>
          <w:p w14:paraId="25495DB9" w14:textId="77777777" w:rsidR="0008588D" w:rsidRPr="00E92312" w:rsidRDefault="0008588D" w:rsidP="003E0FF4">
            <w:pPr>
              <w:widowControl w:val="0"/>
              <w:spacing w:line="312" w:lineRule="auto"/>
              <w:jc w:val="both"/>
              <w:rPr>
                <w:sz w:val="26"/>
                <w:szCs w:val="26"/>
              </w:rPr>
            </w:pPr>
            <w:r w:rsidRPr="00E92312">
              <w:rPr>
                <w:sz w:val="26"/>
                <w:szCs w:val="26"/>
              </w:rPr>
              <w:t xml:space="preserve">Chuyên đề 1: Đạo đức nghề nghiệp kiểm toán </w:t>
            </w:r>
          </w:p>
        </w:tc>
        <w:tc>
          <w:tcPr>
            <w:tcW w:w="1117" w:type="dxa"/>
          </w:tcPr>
          <w:p w14:paraId="0A9D372F"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92" w:type="dxa"/>
          </w:tcPr>
          <w:p w14:paraId="4C5AC9A9"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564" w:type="dxa"/>
          </w:tcPr>
          <w:p w14:paraId="51F72C17" w14:textId="77777777" w:rsidR="0008588D" w:rsidRPr="00E92312" w:rsidRDefault="0008588D" w:rsidP="003E0FF4">
            <w:pPr>
              <w:widowControl w:val="0"/>
              <w:spacing w:line="312" w:lineRule="auto"/>
              <w:jc w:val="center"/>
              <w:rPr>
                <w:sz w:val="26"/>
                <w:szCs w:val="26"/>
              </w:rPr>
            </w:pPr>
            <w:r w:rsidRPr="00E92312">
              <w:rPr>
                <w:sz w:val="26"/>
                <w:szCs w:val="26"/>
              </w:rPr>
              <w:t>3</w:t>
            </w:r>
          </w:p>
        </w:tc>
      </w:tr>
      <w:tr w:rsidR="0008588D" w:rsidRPr="00E92312" w14:paraId="024E2372" w14:textId="77777777" w:rsidTr="003E0FF4">
        <w:tc>
          <w:tcPr>
            <w:tcW w:w="5654" w:type="dxa"/>
          </w:tcPr>
          <w:p w14:paraId="05375EF4" w14:textId="77777777" w:rsidR="0008588D" w:rsidRPr="00E92312" w:rsidRDefault="0008588D" w:rsidP="003E0FF4">
            <w:pPr>
              <w:widowControl w:val="0"/>
              <w:spacing w:line="312" w:lineRule="auto"/>
              <w:jc w:val="both"/>
              <w:rPr>
                <w:sz w:val="26"/>
                <w:szCs w:val="26"/>
              </w:rPr>
            </w:pPr>
            <w:r w:rsidRPr="00E92312">
              <w:rPr>
                <w:sz w:val="26"/>
                <w:szCs w:val="26"/>
              </w:rPr>
              <w:t>Chuyên đề 2: Kiểm soát chất lượng kiểm toán</w:t>
            </w:r>
          </w:p>
        </w:tc>
        <w:tc>
          <w:tcPr>
            <w:tcW w:w="1117" w:type="dxa"/>
          </w:tcPr>
          <w:p w14:paraId="38426625"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92" w:type="dxa"/>
          </w:tcPr>
          <w:p w14:paraId="6655796C"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564" w:type="dxa"/>
          </w:tcPr>
          <w:p w14:paraId="78201838"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0BD8F05E" w14:textId="77777777" w:rsidTr="003E0FF4">
        <w:tc>
          <w:tcPr>
            <w:tcW w:w="5654" w:type="dxa"/>
          </w:tcPr>
          <w:p w14:paraId="0AB26CB6" w14:textId="77777777" w:rsidR="0008588D" w:rsidRPr="00E92312" w:rsidRDefault="0008588D" w:rsidP="003E0FF4">
            <w:pPr>
              <w:widowControl w:val="0"/>
              <w:spacing w:line="312" w:lineRule="auto"/>
              <w:jc w:val="both"/>
              <w:rPr>
                <w:sz w:val="26"/>
                <w:szCs w:val="26"/>
              </w:rPr>
            </w:pPr>
            <w:r w:rsidRPr="00E92312">
              <w:rPr>
                <w:sz w:val="26"/>
                <w:szCs w:val="26"/>
              </w:rPr>
              <w:t xml:space="preserve">Chuyên đề 3: Kiểm toán gian lận </w:t>
            </w:r>
          </w:p>
        </w:tc>
        <w:tc>
          <w:tcPr>
            <w:tcW w:w="1117" w:type="dxa"/>
          </w:tcPr>
          <w:p w14:paraId="7A01409B"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92" w:type="dxa"/>
          </w:tcPr>
          <w:p w14:paraId="1D187DE0"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564" w:type="dxa"/>
          </w:tcPr>
          <w:p w14:paraId="4FA1C39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47A4AF33" w14:textId="77777777" w:rsidTr="003E0FF4">
        <w:tc>
          <w:tcPr>
            <w:tcW w:w="5654" w:type="dxa"/>
          </w:tcPr>
          <w:p w14:paraId="1C89F355" w14:textId="77777777" w:rsidR="0008588D" w:rsidRPr="00E92312" w:rsidRDefault="0008588D" w:rsidP="003E0FF4">
            <w:pPr>
              <w:widowControl w:val="0"/>
              <w:spacing w:line="312" w:lineRule="auto"/>
              <w:jc w:val="both"/>
              <w:rPr>
                <w:sz w:val="26"/>
                <w:szCs w:val="26"/>
              </w:rPr>
            </w:pPr>
            <w:r w:rsidRPr="00E92312">
              <w:rPr>
                <w:sz w:val="26"/>
                <w:szCs w:val="26"/>
              </w:rPr>
              <w:t xml:space="preserve">Chuyên đề 4: Đặc điểm kiểm toán doanh nghiệp niêm yết và cổ phần hóa </w:t>
            </w:r>
          </w:p>
        </w:tc>
        <w:tc>
          <w:tcPr>
            <w:tcW w:w="1117" w:type="dxa"/>
          </w:tcPr>
          <w:p w14:paraId="7348CBA8"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992" w:type="dxa"/>
          </w:tcPr>
          <w:p w14:paraId="4AB9ECAF"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564" w:type="dxa"/>
          </w:tcPr>
          <w:p w14:paraId="59B9CAC4"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5289E005" w14:textId="77777777" w:rsidTr="003E0FF4">
        <w:tc>
          <w:tcPr>
            <w:tcW w:w="5654" w:type="dxa"/>
          </w:tcPr>
          <w:p w14:paraId="13E203E2" w14:textId="77777777" w:rsidR="0008588D" w:rsidRPr="00E92312" w:rsidRDefault="0008588D" w:rsidP="003E0FF4">
            <w:pPr>
              <w:widowControl w:val="0"/>
              <w:spacing w:line="312" w:lineRule="auto"/>
              <w:jc w:val="both"/>
              <w:rPr>
                <w:sz w:val="26"/>
                <w:szCs w:val="26"/>
              </w:rPr>
            </w:pPr>
            <w:r w:rsidRPr="00E92312">
              <w:rPr>
                <w:sz w:val="26"/>
                <w:szCs w:val="26"/>
              </w:rPr>
              <w:t>Chuyên đề 5: Đặc điểm kiểm toán dự án đầu tư xây dựng cơ bản</w:t>
            </w:r>
          </w:p>
        </w:tc>
        <w:tc>
          <w:tcPr>
            <w:tcW w:w="1117" w:type="dxa"/>
          </w:tcPr>
          <w:p w14:paraId="60BBAC19"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992" w:type="dxa"/>
          </w:tcPr>
          <w:p w14:paraId="1AC6215D"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564" w:type="dxa"/>
          </w:tcPr>
          <w:p w14:paraId="3DFA9DF0"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1ACEDA01" w14:textId="77777777" w:rsidTr="003E0FF4">
        <w:tc>
          <w:tcPr>
            <w:tcW w:w="5654" w:type="dxa"/>
          </w:tcPr>
          <w:p w14:paraId="0E6405DF" w14:textId="77777777" w:rsidR="0008588D" w:rsidRPr="00E92312" w:rsidRDefault="0008588D" w:rsidP="003E0FF4">
            <w:pPr>
              <w:widowControl w:val="0"/>
              <w:spacing w:line="312" w:lineRule="auto"/>
              <w:jc w:val="both"/>
              <w:rPr>
                <w:sz w:val="26"/>
                <w:szCs w:val="26"/>
              </w:rPr>
            </w:pPr>
            <w:r w:rsidRPr="00E92312">
              <w:rPr>
                <w:sz w:val="26"/>
                <w:szCs w:val="26"/>
              </w:rPr>
              <w:t>Chuyên đề 6: Kiểm toán nhà nước với hỗ trợ quản lý vĩ mô và phát triển bền vững</w:t>
            </w:r>
          </w:p>
        </w:tc>
        <w:tc>
          <w:tcPr>
            <w:tcW w:w="1117" w:type="dxa"/>
          </w:tcPr>
          <w:p w14:paraId="2E41FEA0"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992" w:type="dxa"/>
          </w:tcPr>
          <w:p w14:paraId="34D205F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564" w:type="dxa"/>
          </w:tcPr>
          <w:p w14:paraId="783B6CEE" w14:textId="77777777" w:rsidR="0008588D" w:rsidRPr="00E92312" w:rsidRDefault="0008588D" w:rsidP="003E0FF4">
            <w:pPr>
              <w:widowControl w:val="0"/>
              <w:spacing w:line="312" w:lineRule="auto"/>
              <w:jc w:val="center"/>
              <w:rPr>
                <w:sz w:val="26"/>
                <w:szCs w:val="26"/>
              </w:rPr>
            </w:pPr>
            <w:r w:rsidRPr="00E92312">
              <w:rPr>
                <w:sz w:val="26"/>
                <w:szCs w:val="26"/>
              </w:rPr>
              <w:t>2</w:t>
            </w:r>
          </w:p>
        </w:tc>
      </w:tr>
      <w:tr w:rsidR="0008588D" w:rsidRPr="00E92312" w14:paraId="5397DBF0" w14:textId="77777777" w:rsidTr="003E0FF4">
        <w:tc>
          <w:tcPr>
            <w:tcW w:w="5654" w:type="dxa"/>
          </w:tcPr>
          <w:p w14:paraId="0C8E0F70" w14:textId="77777777" w:rsidR="0008588D" w:rsidRPr="00E92312" w:rsidRDefault="0008588D" w:rsidP="003E0FF4">
            <w:pPr>
              <w:widowControl w:val="0"/>
              <w:spacing w:line="312" w:lineRule="auto"/>
              <w:jc w:val="both"/>
              <w:rPr>
                <w:sz w:val="26"/>
                <w:szCs w:val="26"/>
              </w:rPr>
            </w:pPr>
            <w:r w:rsidRPr="00E92312">
              <w:rPr>
                <w:sz w:val="26"/>
                <w:szCs w:val="26"/>
              </w:rPr>
              <w:t>Tổng</w:t>
            </w:r>
          </w:p>
        </w:tc>
        <w:tc>
          <w:tcPr>
            <w:tcW w:w="1117" w:type="dxa"/>
          </w:tcPr>
          <w:p w14:paraId="40F30292" w14:textId="77777777" w:rsidR="0008588D" w:rsidRPr="00E92312" w:rsidRDefault="0008588D" w:rsidP="003E0FF4">
            <w:pPr>
              <w:widowControl w:val="0"/>
              <w:spacing w:line="312" w:lineRule="auto"/>
              <w:jc w:val="center"/>
              <w:rPr>
                <w:sz w:val="26"/>
                <w:szCs w:val="26"/>
              </w:rPr>
            </w:pPr>
            <w:r w:rsidRPr="00E92312">
              <w:rPr>
                <w:sz w:val="26"/>
                <w:szCs w:val="26"/>
              </w:rPr>
              <w:t>38</w:t>
            </w:r>
          </w:p>
        </w:tc>
        <w:tc>
          <w:tcPr>
            <w:tcW w:w="992" w:type="dxa"/>
          </w:tcPr>
          <w:p w14:paraId="45B66E6F" w14:textId="77777777" w:rsidR="0008588D" w:rsidRPr="00E92312" w:rsidRDefault="0008588D" w:rsidP="003E0FF4">
            <w:pPr>
              <w:widowControl w:val="0"/>
              <w:spacing w:line="312" w:lineRule="auto"/>
              <w:jc w:val="center"/>
              <w:rPr>
                <w:sz w:val="26"/>
                <w:szCs w:val="26"/>
              </w:rPr>
            </w:pPr>
            <w:r w:rsidRPr="00E92312">
              <w:rPr>
                <w:sz w:val="26"/>
                <w:szCs w:val="26"/>
              </w:rPr>
              <w:t>25</w:t>
            </w:r>
          </w:p>
        </w:tc>
        <w:tc>
          <w:tcPr>
            <w:tcW w:w="1564" w:type="dxa"/>
          </w:tcPr>
          <w:p w14:paraId="02B77889" w14:textId="77777777" w:rsidR="0008588D" w:rsidRPr="00E92312" w:rsidRDefault="0008588D" w:rsidP="003E0FF4">
            <w:pPr>
              <w:widowControl w:val="0"/>
              <w:spacing w:line="312" w:lineRule="auto"/>
              <w:jc w:val="center"/>
              <w:rPr>
                <w:sz w:val="26"/>
                <w:szCs w:val="26"/>
              </w:rPr>
            </w:pPr>
            <w:r w:rsidRPr="00E92312">
              <w:rPr>
                <w:sz w:val="26"/>
                <w:szCs w:val="26"/>
              </w:rPr>
              <w:t>13</w:t>
            </w:r>
          </w:p>
        </w:tc>
      </w:tr>
    </w:tbl>
    <w:p w14:paraId="03DD5A90" w14:textId="77777777" w:rsidR="0008588D" w:rsidRPr="00E92312" w:rsidRDefault="0008588D" w:rsidP="0008588D">
      <w:pPr>
        <w:widowControl w:val="0"/>
        <w:spacing w:line="312" w:lineRule="auto"/>
        <w:ind w:firstLine="720"/>
        <w:jc w:val="both"/>
        <w:rPr>
          <w:b/>
          <w:sz w:val="26"/>
          <w:szCs w:val="26"/>
        </w:rPr>
      </w:pPr>
    </w:p>
    <w:p w14:paraId="5DE7FEA8" w14:textId="77777777" w:rsidR="0008588D" w:rsidRPr="00E92312" w:rsidRDefault="0008588D" w:rsidP="0008588D">
      <w:pPr>
        <w:pStyle w:val="11"/>
        <w:spacing w:line="360" w:lineRule="auto"/>
      </w:pPr>
      <w:r w:rsidRPr="00E92312">
        <w:t xml:space="preserve">CHUYÊN ĐỀ 1: ĐẠO ĐỨC NGHỀ NGHIỆP KIỂM TOÁN </w:t>
      </w:r>
    </w:p>
    <w:p w14:paraId="282163A6" w14:textId="77777777" w:rsidR="0008588D" w:rsidRPr="00E92312" w:rsidRDefault="0008588D" w:rsidP="0008588D">
      <w:pPr>
        <w:widowControl w:val="0"/>
        <w:ind w:firstLine="720"/>
        <w:jc w:val="both"/>
        <w:rPr>
          <w:i/>
          <w:sz w:val="26"/>
          <w:szCs w:val="26"/>
        </w:rPr>
      </w:pPr>
      <w:r w:rsidRPr="002147BC">
        <w:rPr>
          <w:i/>
          <w:iCs/>
          <w:sz w:val="26"/>
          <w:szCs w:val="26"/>
          <w:lang w:val="sv-SE"/>
        </w:rPr>
        <w:t xml:space="preserve">Để bảo đảm chất lượng </w:t>
      </w:r>
      <w:r w:rsidRPr="002147BC">
        <w:rPr>
          <w:i/>
          <w:sz w:val="26"/>
          <w:szCs w:val="26"/>
          <w:lang w:val="sv-SE"/>
        </w:rPr>
        <w:t xml:space="preserve">kiểm toán đáp ứng yêu cầu của người sử dụng, kiểm toán viên cần có năng lực chuyên môn tương xứng và đạo đức nghề nghiệp. </w:t>
      </w:r>
      <w:r w:rsidRPr="00E92312">
        <w:rPr>
          <w:i/>
          <w:sz w:val="26"/>
          <w:szCs w:val="26"/>
        </w:rPr>
        <w:t xml:space="preserve">Các giá trị đạo đức được phát huy giúp kiểm toán viên tuân thủ một cách tự giác hơn các qui định đối với hoạt động kiểm toán, thực hiện kiểm toán với năng lực chuyên môn cao mà kiểm toán viên có, từ đó bảo đảm chất lượng kiểm toán, đáp ứng nhu cầu của người sử dụng, giảm thiểu các tổn thất cho xã hội. Chuyên đề 1 giới thiệu về vai trò của đạo đức nghề nghiệp kiểm toán, các tình huống khó xử về đạo đức trong lĩnh vực kiểm toán, các qui định quốc tế và Việt Nam đối với đạo đức của kiểm toán viên. </w:t>
      </w:r>
    </w:p>
    <w:p w14:paraId="23F8B15F" w14:textId="77777777" w:rsidR="0008588D" w:rsidRPr="002147BC" w:rsidRDefault="0008588D" w:rsidP="0008588D">
      <w:pPr>
        <w:widowControl w:val="0"/>
        <w:jc w:val="both"/>
        <w:rPr>
          <w:b/>
          <w:sz w:val="26"/>
          <w:szCs w:val="26"/>
        </w:rPr>
      </w:pPr>
      <w:r w:rsidRPr="002147BC">
        <w:rPr>
          <w:b/>
          <w:sz w:val="26"/>
          <w:szCs w:val="26"/>
        </w:rPr>
        <w:t>1.1 Vai trò của đạo đức nghề nghiệp kiểm toán</w:t>
      </w:r>
    </w:p>
    <w:p w14:paraId="16B949BA" w14:textId="77777777" w:rsidR="0008588D" w:rsidRPr="00E92312" w:rsidRDefault="0008588D" w:rsidP="0008588D">
      <w:pPr>
        <w:widowControl w:val="0"/>
        <w:ind w:firstLine="720"/>
        <w:jc w:val="both"/>
        <w:rPr>
          <w:sz w:val="26"/>
          <w:szCs w:val="26"/>
        </w:rPr>
      </w:pPr>
      <w:r w:rsidRPr="00E92312">
        <w:rPr>
          <w:sz w:val="26"/>
          <w:szCs w:val="26"/>
        </w:rPr>
        <w:t>1.1.1. Khái niệm đạo đức nghề nghiệp kiểm toán</w:t>
      </w:r>
    </w:p>
    <w:p w14:paraId="5D4E3198" w14:textId="77777777" w:rsidR="0008588D" w:rsidRPr="00E92312" w:rsidRDefault="0008588D" w:rsidP="0008588D">
      <w:pPr>
        <w:widowControl w:val="0"/>
        <w:ind w:firstLine="720"/>
        <w:jc w:val="both"/>
        <w:rPr>
          <w:sz w:val="26"/>
          <w:szCs w:val="26"/>
        </w:rPr>
      </w:pPr>
      <w:r w:rsidRPr="00E92312">
        <w:rPr>
          <w:sz w:val="26"/>
          <w:szCs w:val="26"/>
        </w:rPr>
        <w:t xml:space="preserve">1.1.2 Tình huống khó xử về đạo đức trong ngành kiểm toán </w:t>
      </w:r>
    </w:p>
    <w:p w14:paraId="1BD189EF" w14:textId="77777777" w:rsidR="0008588D" w:rsidRPr="002147BC" w:rsidRDefault="0008588D" w:rsidP="0008588D">
      <w:pPr>
        <w:widowControl w:val="0"/>
        <w:jc w:val="both"/>
        <w:rPr>
          <w:b/>
          <w:sz w:val="26"/>
          <w:szCs w:val="26"/>
        </w:rPr>
      </w:pPr>
      <w:r w:rsidRPr="002147BC">
        <w:rPr>
          <w:b/>
          <w:sz w:val="26"/>
          <w:szCs w:val="26"/>
        </w:rPr>
        <w:t>1.2. Qui định của quốc tế về đạo đức nghề nghiệp kiểm toán</w:t>
      </w:r>
    </w:p>
    <w:p w14:paraId="50A55703" w14:textId="77777777" w:rsidR="0008588D" w:rsidRPr="00E92312" w:rsidRDefault="0008588D" w:rsidP="0008588D">
      <w:pPr>
        <w:widowControl w:val="0"/>
        <w:ind w:firstLine="720"/>
        <w:jc w:val="both"/>
        <w:rPr>
          <w:sz w:val="26"/>
          <w:szCs w:val="26"/>
        </w:rPr>
      </w:pPr>
      <w:r w:rsidRPr="00E92312">
        <w:rPr>
          <w:sz w:val="26"/>
          <w:szCs w:val="26"/>
        </w:rPr>
        <w:t xml:space="preserve">1.2.1. Qui định của IFAC đối với kiểm toán viên độc lập </w:t>
      </w:r>
    </w:p>
    <w:p w14:paraId="7207E8FA" w14:textId="77777777" w:rsidR="0008588D" w:rsidRPr="00E92312" w:rsidRDefault="0008588D" w:rsidP="0008588D">
      <w:pPr>
        <w:widowControl w:val="0"/>
        <w:ind w:firstLine="720"/>
        <w:jc w:val="both"/>
        <w:rPr>
          <w:sz w:val="26"/>
          <w:szCs w:val="26"/>
        </w:rPr>
      </w:pPr>
      <w:r w:rsidRPr="00E92312">
        <w:rPr>
          <w:sz w:val="26"/>
          <w:szCs w:val="26"/>
        </w:rPr>
        <w:t>1.2.2. Qui định của INTOSAI đối với kiểm toán viên nhà nước</w:t>
      </w:r>
    </w:p>
    <w:p w14:paraId="3481A553" w14:textId="77777777" w:rsidR="0008588D" w:rsidRPr="00E92312" w:rsidRDefault="0008588D" w:rsidP="0008588D">
      <w:pPr>
        <w:widowControl w:val="0"/>
        <w:ind w:firstLine="720"/>
        <w:jc w:val="both"/>
        <w:rPr>
          <w:sz w:val="26"/>
          <w:szCs w:val="26"/>
        </w:rPr>
      </w:pPr>
      <w:r w:rsidRPr="00E92312">
        <w:rPr>
          <w:sz w:val="26"/>
          <w:szCs w:val="26"/>
        </w:rPr>
        <w:t>1.2.3 Qui định của IIA đối với kiểm toán viên nội bộ</w:t>
      </w:r>
    </w:p>
    <w:p w14:paraId="6CB02735" w14:textId="77777777" w:rsidR="0008588D" w:rsidRPr="002147BC" w:rsidRDefault="0008588D" w:rsidP="0008588D">
      <w:pPr>
        <w:widowControl w:val="0"/>
        <w:jc w:val="both"/>
        <w:rPr>
          <w:b/>
          <w:sz w:val="26"/>
          <w:szCs w:val="26"/>
        </w:rPr>
      </w:pPr>
      <w:r w:rsidRPr="002147BC">
        <w:rPr>
          <w:b/>
          <w:sz w:val="26"/>
          <w:szCs w:val="26"/>
        </w:rPr>
        <w:t xml:space="preserve">1.3 Qui định về đạo đức nghề nghiệp kiểm toán ở Việt Nam </w:t>
      </w:r>
    </w:p>
    <w:p w14:paraId="3CDD1616" w14:textId="77777777" w:rsidR="0008588D" w:rsidRPr="00E92312" w:rsidRDefault="0008588D" w:rsidP="0008588D">
      <w:pPr>
        <w:widowControl w:val="0"/>
        <w:ind w:firstLine="720"/>
        <w:jc w:val="both"/>
        <w:rPr>
          <w:sz w:val="26"/>
          <w:szCs w:val="26"/>
        </w:rPr>
      </w:pPr>
      <w:r w:rsidRPr="00E92312">
        <w:rPr>
          <w:sz w:val="26"/>
          <w:szCs w:val="26"/>
        </w:rPr>
        <w:t>1.3.1 Qui định đối với kiểm toán viên độc lập</w:t>
      </w:r>
    </w:p>
    <w:p w14:paraId="08A53152" w14:textId="77777777" w:rsidR="0008588D" w:rsidRPr="00E92312" w:rsidRDefault="0008588D" w:rsidP="0008588D">
      <w:pPr>
        <w:widowControl w:val="0"/>
        <w:ind w:firstLine="720"/>
        <w:jc w:val="both"/>
        <w:rPr>
          <w:sz w:val="26"/>
          <w:szCs w:val="26"/>
        </w:rPr>
      </w:pPr>
      <w:r w:rsidRPr="00E92312">
        <w:rPr>
          <w:sz w:val="26"/>
          <w:szCs w:val="26"/>
        </w:rPr>
        <w:t xml:space="preserve">1.3.1 Qui định đối với kiểm toán viên nhà nước </w:t>
      </w:r>
    </w:p>
    <w:p w14:paraId="4461DCC6" w14:textId="77777777" w:rsidR="0008588D" w:rsidRPr="002147BC" w:rsidRDefault="0008588D" w:rsidP="0008588D">
      <w:pPr>
        <w:widowControl w:val="0"/>
        <w:jc w:val="both"/>
        <w:rPr>
          <w:b/>
          <w:color w:val="000000"/>
          <w:sz w:val="26"/>
          <w:szCs w:val="26"/>
        </w:rPr>
      </w:pPr>
      <w:r w:rsidRPr="002147BC">
        <w:rPr>
          <w:b/>
          <w:color w:val="000000"/>
          <w:sz w:val="26"/>
          <w:szCs w:val="26"/>
        </w:rPr>
        <w:t>Tài liệu tham khảo của chương:</w:t>
      </w:r>
    </w:p>
    <w:p w14:paraId="795F646E" w14:textId="77777777" w:rsidR="0008588D" w:rsidRPr="00E92312" w:rsidRDefault="0008588D" w:rsidP="0008588D">
      <w:pPr>
        <w:widowControl w:val="0"/>
        <w:ind w:firstLine="720"/>
        <w:jc w:val="both"/>
        <w:rPr>
          <w:sz w:val="26"/>
          <w:szCs w:val="26"/>
        </w:rPr>
      </w:pPr>
      <w:r w:rsidRPr="00E92312">
        <w:rPr>
          <w:sz w:val="26"/>
          <w:szCs w:val="26"/>
        </w:rPr>
        <w:t>- Bộ Tài chính (2015) Chuẩn mực đạo đức nghề nghiệp kế toán, kiểm toán; trong Thông tư 70/2015/TT-BTC.</w:t>
      </w:r>
    </w:p>
    <w:p w14:paraId="5B9CBB42" w14:textId="77777777" w:rsidR="0008588D" w:rsidRPr="00E92312" w:rsidRDefault="0008588D" w:rsidP="0008588D">
      <w:pPr>
        <w:widowControl w:val="0"/>
        <w:ind w:firstLine="720"/>
        <w:jc w:val="both"/>
        <w:rPr>
          <w:sz w:val="26"/>
          <w:szCs w:val="26"/>
        </w:rPr>
      </w:pPr>
      <w:r w:rsidRPr="00E92312">
        <w:rPr>
          <w:sz w:val="26"/>
          <w:szCs w:val="26"/>
        </w:rPr>
        <w:t>- Kiểm toán nhà nước (2016) Hệ thống chuẩn mực kiểm toán nhà nước, NXB Thống kê, Hà Nội</w:t>
      </w:r>
    </w:p>
    <w:p w14:paraId="26C8B103" w14:textId="77777777" w:rsidR="0008588D" w:rsidRPr="00E92312" w:rsidRDefault="0008588D" w:rsidP="0008588D">
      <w:pPr>
        <w:widowControl w:val="0"/>
        <w:ind w:firstLine="720"/>
        <w:jc w:val="both"/>
        <w:rPr>
          <w:sz w:val="26"/>
          <w:szCs w:val="26"/>
        </w:rPr>
      </w:pPr>
      <w:r w:rsidRPr="00E92312">
        <w:rPr>
          <w:sz w:val="26"/>
          <w:szCs w:val="26"/>
        </w:rPr>
        <w:t xml:space="preserve">- Alvin, A. Elder and Beasley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 Chương 4.</w:t>
      </w:r>
    </w:p>
    <w:p w14:paraId="7C3B985A" w14:textId="77777777" w:rsidR="0008588D" w:rsidRPr="00E92312" w:rsidRDefault="0008588D" w:rsidP="0008588D">
      <w:pPr>
        <w:widowControl w:val="0"/>
        <w:ind w:firstLine="720"/>
        <w:jc w:val="both"/>
        <w:rPr>
          <w:sz w:val="26"/>
          <w:szCs w:val="26"/>
        </w:rPr>
      </w:pPr>
      <w:r w:rsidRPr="00E92312">
        <w:rPr>
          <w:sz w:val="26"/>
          <w:szCs w:val="26"/>
        </w:rPr>
        <w:t xml:space="preserve">- Leung et al. (2009) </w:t>
      </w:r>
      <w:r w:rsidRPr="00E92312">
        <w:rPr>
          <w:b/>
          <w:i/>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Wiley, Chương 2.</w:t>
      </w:r>
    </w:p>
    <w:p w14:paraId="1550B3DA" w14:textId="77777777" w:rsidR="0008588D" w:rsidRPr="00E92312" w:rsidRDefault="0008588D" w:rsidP="0008588D">
      <w:pPr>
        <w:widowControl w:val="0"/>
        <w:ind w:firstLine="720"/>
        <w:jc w:val="both"/>
        <w:rPr>
          <w:sz w:val="26"/>
          <w:szCs w:val="26"/>
        </w:rPr>
      </w:pPr>
      <w:r w:rsidRPr="00E92312">
        <w:rPr>
          <w:sz w:val="26"/>
          <w:szCs w:val="26"/>
        </w:rPr>
        <w:t xml:space="preserve">- INTOSAI (2016) ISSAI 30 Code of Ethics, có tại: </w:t>
      </w:r>
      <w:hyperlink r:id="rId71" w:history="1">
        <w:r w:rsidRPr="00E92312">
          <w:rPr>
            <w:rStyle w:val="Hyperlink"/>
            <w:sz w:val="26"/>
            <w:szCs w:val="26"/>
          </w:rPr>
          <w:t>www.intosai.org</w:t>
        </w:r>
      </w:hyperlink>
    </w:p>
    <w:p w14:paraId="54106F1C" w14:textId="77777777" w:rsidR="0008588D" w:rsidRPr="00E92312" w:rsidRDefault="0008588D" w:rsidP="0008588D">
      <w:pPr>
        <w:widowControl w:val="0"/>
        <w:ind w:firstLine="720"/>
        <w:jc w:val="both"/>
        <w:rPr>
          <w:sz w:val="26"/>
          <w:szCs w:val="26"/>
        </w:rPr>
      </w:pPr>
      <w:r w:rsidRPr="00E92312">
        <w:rPr>
          <w:sz w:val="26"/>
          <w:szCs w:val="26"/>
        </w:rPr>
        <w:t>- IIA (2009) Code of Ethics, có tại: http://na.theiia.org</w:t>
      </w:r>
    </w:p>
    <w:p w14:paraId="158378DD" w14:textId="77777777" w:rsidR="0008588D" w:rsidRDefault="0008588D" w:rsidP="0008588D">
      <w:pPr>
        <w:rPr>
          <w:rFonts w:eastAsia="Times New Roman"/>
          <w:b/>
          <w:color w:val="0D0D0D"/>
          <w:sz w:val="26"/>
          <w:szCs w:val="25"/>
          <w:lang w:val="sv-SE"/>
        </w:rPr>
      </w:pPr>
    </w:p>
    <w:p w14:paraId="6FC07B24" w14:textId="77777777" w:rsidR="0008588D" w:rsidRPr="00E92312" w:rsidRDefault="0008588D" w:rsidP="0008588D">
      <w:pPr>
        <w:pStyle w:val="11"/>
        <w:spacing w:line="360" w:lineRule="auto"/>
      </w:pPr>
      <w:r w:rsidRPr="00E92312">
        <w:t>CHUYÊN ĐỀ 2: KIỂM SOÁT CHẤT LƯỢNG KIỂM TOÁN</w:t>
      </w:r>
    </w:p>
    <w:p w14:paraId="46411182" w14:textId="77777777" w:rsidR="0008588D" w:rsidRPr="00E92312" w:rsidRDefault="0008588D" w:rsidP="0008588D">
      <w:pPr>
        <w:widowControl w:val="0"/>
        <w:ind w:firstLine="720"/>
        <w:jc w:val="both"/>
        <w:rPr>
          <w:i/>
          <w:sz w:val="26"/>
          <w:szCs w:val="26"/>
        </w:rPr>
      </w:pPr>
      <w:r w:rsidRPr="00E92312">
        <w:rPr>
          <w:i/>
          <w:sz w:val="26"/>
          <w:szCs w:val="26"/>
        </w:rPr>
        <w:t xml:space="preserve">Chất lượng kiểm toán có vai trò quan trọng với người sử dụng kết quả kiểm toán và với bản thân doanh nghiệp kiểm toán và nghề kiểm toán nói chung. Kiểm soát chất lượng kiểm toán do đó là vấn đề quan trọng không chỉ với bản thân doanh nghiệp kiểm toán, mà còn với nghề kiểm toán và cơ quan chức năng. Chuyên đề 2 giới thiệu về chất lượng kiểm toán, sự cần thiết kiểm soát chất lượng kiểm toán, các cấp độ của kiểm soát chất lượng kiểm toán. </w:t>
      </w:r>
    </w:p>
    <w:p w14:paraId="494984C3" w14:textId="77777777" w:rsidR="0008588D" w:rsidRPr="002147BC" w:rsidRDefault="0008588D" w:rsidP="0008588D">
      <w:pPr>
        <w:widowControl w:val="0"/>
        <w:jc w:val="both"/>
        <w:rPr>
          <w:b/>
          <w:sz w:val="26"/>
          <w:szCs w:val="26"/>
        </w:rPr>
      </w:pPr>
      <w:r w:rsidRPr="002147BC">
        <w:rPr>
          <w:b/>
          <w:sz w:val="26"/>
          <w:szCs w:val="26"/>
        </w:rPr>
        <w:t>2.1 Chất lượng kiểm toán và sự cần thiết kiểm soát chất lượng kiểm toán</w:t>
      </w:r>
    </w:p>
    <w:p w14:paraId="24771332" w14:textId="77777777" w:rsidR="0008588D" w:rsidRPr="00E92312" w:rsidRDefault="0008588D" w:rsidP="0008588D">
      <w:pPr>
        <w:widowControl w:val="0"/>
        <w:ind w:firstLine="720"/>
        <w:jc w:val="both"/>
        <w:rPr>
          <w:sz w:val="26"/>
          <w:szCs w:val="26"/>
        </w:rPr>
      </w:pPr>
      <w:r w:rsidRPr="00E92312">
        <w:rPr>
          <w:sz w:val="26"/>
          <w:szCs w:val="26"/>
        </w:rPr>
        <w:t>2.1.1 Khái niệm về chất lượng kiểm toán</w:t>
      </w:r>
    </w:p>
    <w:p w14:paraId="07281D4A" w14:textId="77777777" w:rsidR="0008588D" w:rsidRPr="00E92312" w:rsidRDefault="0008588D" w:rsidP="0008588D">
      <w:pPr>
        <w:widowControl w:val="0"/>
        <w:ind w:firstLine="720"/>
        <w:jc w:val="both"/>
        <w:rPr>
          <w:sz w:val="26"/>
          <w:szCs w:val="26"/>
        </w:rPr>
      </w:pPr>
      <w:r w:rsidRPr="00E92312">
        <w:rPr>
          <w:sz w:val="26"/>
          <w:szCs w:val="26"/>
        </w:rPr>
        <w:t>2.1.2 Sự cần thiết kiểm soát chất lượng kiểm toán</w:t>
      </w:r>
    </w:p>
    <w:p w14:paraId="28F8553C" w14:textId="77777777" w:rsidR="0008588D" w:rsidRPr="002147BC" w:rsidRDefault="0008588D" w:rsidP="0008588D">
      <w:pPr>
        <w:widowControl w:val="0"/>
        <w:jc w:val="both"/>
        <w:rPr>
          <w:b/>
          <w:sz w:val="26"/>
          <w:szCs w:val="26"/>
        </w:rPr>
      </w:pPr>
      <w:r w:rsidRPr="002147BC">
        <w:rPr>
          <w:b/>
          <w:sz w:val="26"/>
          <w:szCs w:val="26"/>
        </w:rPr>
        <w:t>2.2 Các cấp độ của kiểm soát chất lượng kiểm toán</w:t>
      </w:r>
    </w:p>
    <w:p w14:paraId="59EA9EDC" w14:textId="77777777" w:rsidR="0008588D" w:rsidRPr="00E92312" w:rsidRDefault="0008588D" w:rsidP="0008588D">
      <w:pPr>
        <w:widowControl w:val="0"/>
        <w:ind w:firstLine="720"/>
        <w:jc w:val="both"/>
        <w:rPr>
          <w:sz w:val="26"/>
          <w:szCs w:val="26"/>
        </w:rPr>
      </w:pPr>
      <w:r w:rsidRPr="00E92312">
        <w:rPr>
          <w:sz w:val="26"/>
          <w:szCs w:val="26"/>
        </w:rPr>
        <w:t>2.2.1 Kiểm soát của cơ quan chức năng nhà nước</w:t>
      </w:r>
    </w:p>
    <w:p w14:paraId="18DD4361" w14:textId="77777777" w:rsidR="0008588D" w:rsidRPr="00E92312" w:rsidRDefault="0008588D" w:rsidP="0008588D">
      <w:pPr>
        <w:widowControl w:val="0"/>
        <w:ind w:firstLine="720"/>
        <w:jc w:val="both"/>
        <w:rPr>
          <w:sz w:val="26"/>
          <w:szCs w:val="26"/>
        </w:rPr>
      </w:pPr>
      <w:r w:rsidRPr="00E92312">
        <w:rPr>
          <w:sz w:val="26"/>
          <w:szCs w:val="26"/>
        </w:rPr>
        <w:t>2.2.2 Kiểm soát của hiệp hội nghề nghiệp</w:t>
      </w:r>
    </w:p>
    <w:p w14:paraId="7B6E9176" w14:textId="77777777" w:rsidR="0008588D" w:rsidRPr="00E92312" w:rsidRDefault="0008588D" w:rsidP="0008588D">
      <w:pPr>
        <w:widowControl w:val="0"/>
        <w:ind w:firstLine="720"/>
        <w:jc w:val="both"/>
        <w:rPr>
          <w:sz w:val="26"/>
          <w:szCs w:val="26"/>
        </w:rPr>
      </w:pPr>
      <w:r w:rsidRPr="00E92312">
        <w:rPr>
          <w:sz w:val="26"/>
          <w:szCs w:val="26"/>
        </w:rPr>
        <w:t>2.2.3 Kiểm soát của tổ chức kiểm toán</w:t>
      </w:r>
    </w:p>
    <w:p w14:paraId="5BCF6908" w14:textId="77777777" w:rsidR="0008588D" w:rsidRPr="002147BC" w:rsidRDefault="0008588D" w:rsidP="0008588D">
      <w:pPr>
        <w:widowControl w:val="0"/>
        <w:jc w:val="both"/>
        <w:rPr>
          <w:b/>
          <w:color w:val="000000"/>
          <w:sz w:val="26"/>
          <w:szCs w:val="26"/>
        </w:rPr>
      </w:pPr>
      <w:r w:rsidRPr="002147BC">
        <w:rPr>
          <w:b/>
          <w:color w:val="000000"/>
          <w:sz w:val="26"/>
          <w:szCs w:val="26"/>
        </w:rPr>
        <w:t>Tài liệu tham khảo của chương:</w:t>
      </w:r>
    </w:p>
    <w:p w14:paraId="3EFD39D7" w14:textId="77777777" w:rsidR="0008588D" w:rsidRPr="00E92312" w:rsidRDefault="0008588D" w:rsidP="0008588D">
      <w:pPr>
        <w:widowControl w:val="0"/>
        <w:ind w:firstLine="720"/>
        <w:jc w:val="both"/>
        <w:rPr>
          <w:sz w:val="26"/>
          <w:szCs w:val="26"/>
        </w:rPr>
      </w:pPr>
      <w:r w:rsidRPr="00E92312">
        <w:rPr>
          <w:sz w:val="26"/>
          <w:szCs w:val="26"/>
        </w:rPr>
        <w:t xml:space="preserve">-VACPA (2013) </w:t>
      </w:r>
      <w:r w:rsidRPr="00E92312">
        <w:rPr>
          <w:b/>
          <w:i/>
          <w:sz w:val="26"/>
          <w:szCs w:val="26"/>
        </w:rPr>
        <w:t>Hệ thống chuẩn mực kiểm toán Việt Nam</w:t>
      </w:r>
      <w:r w:rsidRPr="00E92312">
        <w:rPr>
          <w:sz w:val="26"/>
          <w:szCs w:val="26"/>
        </w:rPr>
        <w:t>, NXB Tài chính, Hà Nội</w:t>
      </w:r>
    </w:p>
    <w:p w14:paraId="13A0B018" w14:textId="77777777" w:rsidR="0008588D" w:rsidRPr="00E92312" w:rsidRDefault="0008588D" w:rsidP="0008588D">
      <w:pPr>
        <w:widowControl w:val="0"/>
        <w:ind w:firstLine="720"/>
        <w:jc w:val="both"/>
        <w:rPr>
          <w:sz w:val="26"/>
          <w:szCs w:val="26"/>
        </w:rPr>
      </w:pPr>
      <w:r w:rsidRPr="00E92312">
        <w:rPr>
          <w:sz w:val="26"/>
          <w:szCs w:val="26"/>
        </w:rPr>
        <w:t xml:space="preserve">-Kiểm toán nhà nước (2016) </w:t>
      </w:r>
      <w:r w:rsidRPr="00E92312">
        <w:rPr>
          <w:b/>
          <w:i/>
          <w:sz w:val="26"/>
          <w:szCs w:val="26"/>
        </w:rPr>
        <w:t>Hệ thống chuẩn mực kiểm toán nhà nước</w:t>
      </w:r>
      <w:r w:rsidRPr="00E92312">
        <w:rPr>
          <w:sz w:val="26"/>
          <w:szCs w:val="26"/>
        </w:rPr>
        <w:t>, NXB Thống kê, Hà Nội</w:t>
      </w:r>
    </w:p>
    <w:p w14:paraId="16904B08" w14:textId="77777777" w:rsidR="0008588D" w:rsidRPr="00E92312" w:rsidRDefault="0008588D" w:rsidP="0008588D">
      <w:pPr>
        <w:widowControl w:val="0"/>
        <w:ind w:firstLine="720"/>
        <w:jc w:val="both"/>
        <w:rPr>
          <w:sz w:val="26"/>
          <w:szCs w:val="26"/>
        </w:rPr>
      </w:pPr>
      <w:r w:rsidRPr="00E92312">
        <w:rPr>
          <w:sz w:val="26"/>
          <w:szCs w:val="26"/>
        </w:rPr>
        <w:t xml:space="preserve">-Alvin Arens et al. (2016) </w:t>
      </w:r>
      <w:r w:rsidRPr="00E92312">
        <w:rPr>
          <w:b/>
          <w:i/>
          <w:sz w:val="26"/>
          <w:szCs w:val="26"/>
        </w:rPr>
        <w:t>Auditing and Assurance Services: an Integrated Approach</w:t>
      </w:r>
      <w:r w:rsidRPr="00E92312">
        <w:rPr>
          <w:sz w:val="26"/>
          <w:szCs w:val="26"/>
        </w:rPr>
        <w:t>, 16</w:t>
      </w:r>
      <w:r w:rsidRPr="00E92312">
        <w:rPr>
          <w:sz w:val="26"/>
          <w:szCs w:val="26"/>
          <w:vertAlign w:val="superscript"/>
        </w:rPr>
        <w:t>th</w:t>
      </w:r>
      <w:r w:rsidRPr="00E92312">
        <w:rPr>
          <w:sz w:val="26"/>
          <w:szCs w:val="26"/>
        </w:rPr>
        <w:t xml:space="preserve"> edition, Pearson.</w:t>
      </w:r>
    </w:p>
    <w:p w14:paraId="389B423B" w14:textId="77777777" w:rsidR="0008588D" w:rsidRDefault="0008588D" w:rsidP="0008588D">
      <w:pPr>
        <w:widowControl w:val="0"/>
        <w:ind w:firstLine="720"/>
        <w:jc w:val="both"/>
        <w:rPr>
          <w:b/>
          <w:sz w:val="26"/>
          <w:szCs w:val="26"/>
        </w:rPr>
      </w:pPr>
    </w:p>
    <w:p w14:paraId="3748A07C" w14:textId="77777777" w:rsidR="0008588D" w:rsidRDefault="0008588D" w:rsidP="0008588D">
      <w:pPr>
        <w:widowControl w:val="0"/>
        <w:ind w:firstLine="720"/>
        <w:jc w:val="both"/>
        <w:rPr>
          <w:b/>
          <w:sz w:val="26"/>
          <w:szCs w:val="26"/>
        </w:rPr>
      </w:pPr>
    </w:p>
    <w:p w14:paraId="784180B9" w14:textId="77777777" w:rsidR="0008588D" w:rsidRPr="00E92312" w:rsidRDefault="0008588D" w:rsidP="0008588D">
      <w:pPr>
        <w:pStyle w:val="11"/>
        <w:spacing w:line="360" w:lineRule="auto"/>
      </w:pPr>
      <w:r w:rsidRPr="00E92312">
        <w:t>CHUYÊN ĐỀ 3: KIỂM TOÁN GIAN LẬN</w:t>
      </w:r>
    </w:p>
    <w:p w14:paraId="03F42495" w14:textId="77777777" w:rsidR="0008588D" w:rsidRPr="00E92312" w:rsidRDefault="0008588D" w:rsidP="0008588D">
      <w:pPr>
        <w:widowControl w:val="0"/>
        <w:ind w:firstLine="720"/>
        <w:jc w:val="both"/>
        <w:rPr>
          <w:i/>
          <w:sz w:val="26"/>
          <w:szCs w:val="26"/>
        </w:rPr>
      </w:pPr>
      <w:r w:rsidRPr="002147BC">
        <w:rPr>
          <w:i/>
          <w:sz w:val="26"/>
          <w:szCs w:val="26"/>
          <w:lang w:val="sv-SE"/>
        </w:rPr>
        <w:t xml:space="preserve">Trong quá trình toàn cầu hóa và cạnh tranh gia tăng, gian lận ngày càng trở nên tinh vi hơn, phức tạp hơn, đa dạng hơn, khó phát hiện hơn và cũng gây thiệt hại lớn hơn đối với các bên hữu quan (stakeholders) và xã hội. </w:t>
      </w:r>
      <w:r w:rsidRPr="00E92312">
        <w:rPr>
          <w:i/>
          <w:sz w:val="26"/>
          <w:szCs w:val="26"/>
        </w:rPr>
        <w:t xml:space="preserve">Do đó, kỳ vọng về kiểm toán viên đối với gian lận cũng được đặt ra nhiều hơn. Chuyên đề 3 giới thiệu  về bản chất của gian lận, hệ lụy của gian lận, những thách thức đặt ra đối với kiểm toán viên khi kiểm toán, và cách ứng xử của kiểm toán viên trong quá trình kiểm toán trước rủi ro có gian lận. </w:t>
      </w:r>
    </w:p>
    <w:p w14:paraId="482C26D8" w14:textId="77777777" w:rsidR="0008588D" w:rsidRPr="002147BC" w:rsidRDefault="0008588D" w:rsidP="0008588D">
      <w:pPr>
        <w:widowControl w:val="0"/>
        <w:jc w:val="both"/>
        <w:rPr>
          <w:b/>
          <w:sz w:val="26"/>
          <w:szCs w:val="26"/>
        </w:rPr>
      </w:pPr>
      <w:r w:rsidRPr="002147BC">
        <w:rPr>
          <w:b/>
          <w:sz w:val="26"/>
          <w:szCs w:val="26"/>
        </w:rPr>
        <w:t xml:space="preserve">3.1. Bản chất và các loại gian lận </w:t>
      </w:r>
    </w:p>
    <w:p w14:paraId="60DB0794" w14:textId="77777777" w:rsidR="0008588D" w:rsidRPr="00E92312" w:rsidRDefault="0008588D" w:rsidP="0008588D">
      <w:pPr>
        <w:widowControl w:val="0"/>
        <w:ind w:firstLine="720"/>
        <w:jc w:val="both"/>
        <w:rPr>
          <w:sz w:val="26"/>
          <w:szCs w:val="26"/>
        </w:rPr>
      </w:pPr>
      <w:r w:rsidRPr="00E92312">
        <w:rPr>
          <w:sz w:val="26"/>
          <w:szCs w:val="26"/>
        </w:rPr>
        <w:t>3.1.1. Bản chất gian lận</w:t>
      </w:r>
    </w:p>
    <w:p w14:paraId="4DBEB42C" w14:textId="77777777" w:rsidR="0008588D" w:rsidRPr="00E92312" w:rsidRDefault="0008588D" w:rsidP="0008588D">
      <w:pPr>
        <w:widowControl w:val="0"/>
        <w:ind w:firstLine="720"/>
        <w:jc w:val="both"/>
        <w:rPr>
          <w:sz w:val="26"/>
          <w:szCs w:val="26"/>
        </w:rPr>
      </w:pPr>
      <w:r w:rsidRPr="00E92312">
        <w:rPr>
          <w:sz w:val="26"/>
          <w:szCs w:val="26"/>
        </w:rPr>
        <w:t>3.1.2. Các loại gian lận</w:t>
      </w:r>
    </w:p>
    <w:p w14:paraId="2812DC0B" w14:textId="77777777" w:rsidR="0008588D" w:rsidRPr="002147BC" w:rsidRDefault="0008588D" w:rsidP="0008588D">
      <w:pPr>
        <w:widowControl w:val="0"/>
        <w:jc w:val="both"/>
        <w:rPr>
          <w:b/>
          <w:sz w:val="26"/>
          <w:szCs w:val="26"/>
        </w:rPr>
      </w:pPr>
      <w:r w:rsidRPr="002147BC">
        <w:rPr>
          <w:b/>
          <w:sz w:val="26"/>
          <w:szCs w:val="26"/>
        </w:rPr>
        <w:t>3.2. Vai trò của kiểm toán viên đối với gian lận trong kiểm toán</w:t>
      </w:r>
    </w:p>
    <w:p w14:paraId="76906696" w14:textId="77777777" w:rsidR="0008588D" w:rsidRPr="002147BC" w:rsidRDefault="0008588D" w:rsidP="0008588D">
      <w:pPr>
        <w:widowControl w:val="0"/>
        <w:jc w:val="both"/>
        <w:rPr>
          <w:b/>
          <w:sz w:val="26"/>
          <w:szCs w:val="26"/>
        </w:rPr>
      </w:pPr>
      <w:r w:rsidRPr="002147BC">
        <w:rPr>
          <w:b/>
          <w:sz w:val="26"/>
          <w:szCs w:val="26"/>
        </w:rPr>
        <w:t>3.3. Kiểm toán gian lận trong quy trình kiểm toán</w:t>
      </w:r>
    </w:p>
    <w:p w14:paraId="1CBC8B78" w14:textId="77777777" w:rsidR="0008588D" w:rsidRPr="00E92312" w:rsidRDefault="0008588D" w:rsidP="0008588D">
      <w:pPr>
        <w:widowControl w:val="0"/>
        <w:ind w:firstLine="720"/>
        <w:jc w:val="both"/>
        <w:rPr>
          <w:sz w:val="26"/>
          <w:szCs w:val="26"/>
        </w:rPr>
      </w:pPr>
      <w:r w:rsidRPr="00E92312">
        <w:rPr>
          <w:sz w:val="26"/>
          <w:szCs w:val="26"/>
        </w:rPr>
        <w:t>3.3.1. Đánh giá khả năng gian lận trong giai đoạn lập kế hoạch kiểm toán.</w:t>
      </w:r>
    </w:p>
    <w:p w14:paraId="083F418E" w14:textId="77777777" w:rsidR="0008588D" w:rsidRPr="00E92312" w:rsidRDefault="0008588D" w:rsidP="0008588D">
      <w:pPr>
        <w:widowControl w:val="0"/>
        <w:ind w:firstLine="720"/>
        <w:jc w:val="both"/>
        <w:rPr>
          <w:sz w:val="26"/>
          <w:szCs w:val="26"/>
        </w:rPr>
      </w:pPr>
      <w:r w:rsidRPr="00E92312">
        <w:rPr>
          <w:sz w:val="26"/>
          <w:szCs w:val="26"/>
        </w:rPr>
        <w:t>3.3.2. Đánh giá khả năng gian lận trong giai đoạn thực hiện kế hoạch kiểm toán.</w:t>
      </w:r>
    </w:p>
    <w:p w14:paraId="7DC29895" w14:textId="77777777" w:rsidR="0008588D" w:rsidRPr="00E92312" w:rsidRDefault="0008588D" w:rsidP="0008588D">
      <w:pPr>
        <w:widowControl w:val="0"/>
        <w:ind w:firstLine="720"/>
        <w:jc w:val="both"/>
        <w:rPr>
          <w:sz w:val="26"/>
          <w:szCs w:val="26"/>
        </w:rPr>
      </w:pPr>
      <w:r w:rsidRPr="00E92312">
        <w:rPr>
          <w:sz w:val="26"/>
          <w:szCs w:val="26"/>
        </w:rPr>
        <w:t>3.3.3 Đánh giá khả năng gian lận trong giai đoạn kết thúc kiểm toán</w:t>
      </w:r>
    </w:p>
    <w:p w14:paraId="2D648E95" w14:textId="77777777" w:rsidR="0008588D" w:rsidRPr="00E92312" w:rsidRDefault="0008588D" w:rsidP="0008588D">
      <w:pPr>
        <w:widowControl w:val="0"/>
        <w:ind w:firstLine="720"/>
        <w:jc w:val="both"/>
        <w:rPr>
          <w:color w:val="000000"/>
          <w:sz w:val="26"/>
          <w:szCs w:val="26"/>
        </w:rPr>
      </w:pPr>
      <w:r w:rsidRPr="00E92312">
        <w:rPr>
          <w:color w:val="000000"/>
          <w:sz w:val="26"/>
          <w:szCs w:val="26"/>
        </w:rPr>
        <w:t>Tài liệu tham khảo của chương:</w:t>
      </w:r>
    </w:p>
    <w:p w14:paraId="05BEA6C0" w14:textId="77777777" w:rsidR="0008588D" w:rsidRPr="00E92312" w:rsidRDefault="0008588D" w:rsidP="0008588D">
      <w:pPr>
        <w:widowControl w:val="0"/>
        <w:ind w:firstLine="720"/>
        <w:jc w:val="both"/>
        <w:rPr>
          <w:sz w:val="26"/>
          <w:szCs w:val="26"/>
        </w:rPr>
      </w:pPr>
      <w:r w:rsidRPr="00E92312">
        <w:rPr>
          <w:sz w:val="26"/>
          <w:szCs w:val="26"/>
        </w:rPr>
        <w:t xml:space="preserve">- Bộ Tài chính (2012) Chuẩn mực kiểm toán số 240, trong Thông tư số 214/2012/TT-BTC. </w:t>
      </w:r>
    </w:p>
    <w:p w14:paraId="7E0FC533" w14:textId="77777777" w:rsidR="0008588D" w:rsidRPr="00E92312" w:rsidRDefault="0008588D" w:rsidP="0008588D">
      <w:pPr>
        <w:widowControl w:val="0"/>
        <w:ind w:firstLine="720"/>
        <w:jc w:val="both"/>
        <w:rPr>
          <w:sz w:val="26"/>
          <w:szCs w:val="26"/>
        </w:rPr>
      </w:pPr>
      <w:r w:rsidRPr="00E92312">
        <w:rPr>
          <w:sz w:val="26"/>
          <w:szCs w:val="26"/>
        </w:rPr>
        <w:t xml:space="preserve">- Alvin Arens et al. (2014) </w:t>
      </w:r>
      <w:r w:rsidRPr="00E92312">
        <w:rPr>
          <w:b/>
          <w:i/>
          <w:sz w:val="26"/>
          <w:szCs w:val="26"/>
        </w:rPr>
        <w:t>Auditing and Assurance Services – an Integrated Approach</w:t>
      </w:r>
      <w:r w:rsidRPr="00E92312">
        <w:rPr>
          <w:sz w:val="26"/>
          <w:szCs w:val="26"/>
        </w:rPr>
        <w:t>, 15</w:t>
      </w:r>
      <w:r w:rsidRPr="00E92312">
        <w:rPr>
          <w:sz w:val="26"/>
          <w:szCs w:val="26"/>
          <w:vertAlign w:val="superscript"/>
        </w:rPr>
        <w:t>th</w:t>
      </w:r>
      <w:r w:rsidRPr="00E92312">
        <w:rPr>
          <w:sz w:val="26"/>
          <w:szCs w:val="26"/>
        </w:rPr>
        <w:t xml:space="preserve"> edition, Pearson, Chương 11</w:t>
      </w:r>
    </w:p>
    <w:p w14:paraId="3E0D313C" w14:textId="77777777" w:rsidR="0008588D" w:rsidRDefault="0008588D" w:rsidP="0008588D">
      <w:pPr>
        <w:widowControl w:val="0"/>
        <w:ind w:firstLine="720"/>
        <w:jc w:val="both"/>
        <w:rPr>
          <w:b/>
          <w:sz w:val="26"/>
          <w:szCs w:val="26"/>
        </w:rPr>
      </w:pPr>
    </w:p>
    <w:p w14:paraId="1B26A071" w14:textId="77777777" w:rsidR="0008588D" w:rsidRPr="00E92312" w:rsidRDefault="0008588D" w:rsidP="0008588D">
      <w:pPr>
        <w:pStyle w:val="11"/>
        <w:spacing w:line="360" w:lineRule="auto"/>
      </w:pPr>
      <w:r w:rsidRPr="00E92312">
        <w:t xml:space="preserve">CHUYÊN ĐỀ 4: ĐẶC ĐIỂM KIỂM TOÁN DOANH NGHIỆP NIÊM YẾT VÀ CỔ PHẦN HÓA </w:t>
      </w:r>
    </w:p>
    <w:p w14:paraId="33E5DA21" w14:textId="77777777" w:rsidR="0008588D" w:rsidRPr="00E92312" w:rsidRDefault="0008588D" w:rsidP="0008588D">
      <w:pPr>
        <w:widowControl w:val="0"/>
        <w:ind w:firstLine="720"/>
        <w:jc w:val="both"/>
        <w:rPr>
          <w:i/>
          <w:sz w:val="26"/>
          <w:szCs w:val="26"/>
        </w:rPr>
      </w:pPr>
      <w:r w:rsidRPr="00E92312">
        <w:rPr>
          <w:i/>
          <w:sz w:val="26"/>
          <w:szCs w:val="26"/>
        </w:rPr>
        <w:t xml:space="preserve">Doanh nghiệp niêm yết có liên quan đến rất đông các nhà đầu tư nên chất lượng kiểm toán cần phải bảo đảm ở mức độ cao để hạn chế những thiệt hại xã hội cũng như duy trì được niềm tin của công chúng. Kiểm toán BCTC của doanh nghiệp niêm yết do đó có những yêu cầu cao hơn so với kiểm toán BCTC thông thường của doanh nghiệp chưa niêm yết. Bên cạnh đó, quá trình cổ phần hóa doanh nghiệp nhà nước đặt ra những yêu cầu về ngăn ngừa nguy cơ thất thoát tài sản nhà nước khi cổ phần hóa, bảo đảm tính hợp lý của tiến trình cổ phần hóa… từ đó đòi hỏi kiểm toán có cách thức tiếp cận phù hợp với quá trình này. Chuyên đề 4 giới thiệu đặc điểm doanh nghiệp niêm yết và cổ phần hóa, đặc điểm kiểm toán doanh nghiệp niêm yết và cổ phần hóa nhằm đáp ứng yêu cầu huy động một cách hiệu quả các nguồn vốn xã hội cho doanh nghiệp. </w:t>
      </w:r>
    </w:p>
    <w:p w14:paraId="13EDFDFB" w14:textId="77777777" w:rsidR="0008588D" w:rsidRPr="002147BC" w:rsidRDefault="0008588D" w:rsidP="0008588D">
      <w:pPr>
        <w:widowControl w:val="0"/>
        <w:jc w:val="both"/>
        <w:rPr>
          <w:b/>
          <w:sz w:val="26"/>
          <w:szCs w:val="26"/>
        </w:rPr>
      </w:pPr>
      <w:r w:rsidRPr="002147BC">
        <w:rPr>
          <w:b/>
          <w:sz w:val="26"/>
          <w:szCs w:val="26"/>
        </w:rPr>
        <w:t xml:space="preserve">4.1. Đặc điểm doanh nghiệp niêm yết và cổ phần hóa có ảnh hưởng đến kiểm toán </w:t>
      </w:r>
    </w:p>
    <w:p w14:paraId="2C353F6E" w14:textId="77777777" w:rsidR="0008588D" w:rsidRPr="002147BC" w:rsidRDefault="0008588D" w:rsidP="0008588D">
      <w:pPr>
        <w:widowControl w:val="0"/>
        <w:jc w:val="both"/>
        <w:rPr>
          <w:b/>
          <w:sz w:val="26"/>
          <w:szCs w:val="26"/>
        </w:rPr>
      </w:pPr>
      <w:r w:rsidRPr="002147BC">
        <w:rPr>
          <w:b/>
          <w:sz w:val="26"/>
          <w:szCs w:val="26"/>
        </w:rPr>
        <w:t xml:space="preserve">4.2. Đặc điểm kiểm toán </w:t>
      </w:r>
    </w:p>
    <w:p w14:paraId="11CF301D" w14:textId="77777777" w:rsidR="0008588D" w:rsidRPr="00E92312" w:rsidRDefault="0008588D" w:rsidP="0008588D">
      <w:pPr>
        <w:widowControl w:val="0"/>
        <w:ind w:firstLine="720"/>
        <w:jc w:val="both"/>
        <w:rPr>
          <w:sz w:val="26"/>
          <w:szCs w:val="26"/>
        </w:rPr>
      </w:pPr>
      <w:r w:rsidRPr="00E92312">
        <w:rPr>
          <w:sz w:val="26"/>
          <w:szCs w:val="26"/>
        </w:rPr>
        <w:t xml:space="preserve">4.2.1. Yêu cầu về chất lượng kiểm toán </w:t>
      </w:r>
    </w:p>
    <w:p w14:paraId="54757125" w14:textId="77777777" w:rsidR="0008588D" w:rsidRPr="00E92312" w:rsidRDefault="0008588D" w:rsidP="0008588D">
      <w:pPr>
        <w:widowControl w:val="0"/>
        <w:ind w:firstLine="720"/>
        <w:jc w:val="both"/>
        <w:rPr>
          <w:sz w:val="26"/>
          <w:szCs w:val="26"/>
        </w:rPr>
      </w:pPr>
      <w:r w:rsidRPr="00E92312">
        <w:rPr>
          <w:sz w:val="26"/>
          <w:szCs w:val="26"/>
        </w:rPr>
        <w:t xml:space="preserve">4.2.2. Yêu cầu về chủ thể kiểm toán </w:t>
      </w:r>
    </w:p>
    <w:p w14:paraId="38828384" w14:textId="77777777" w:rsidR="0008588D" w:rsidRPr="00E92312" w:rsidRDefault="0008588D" w:rsidP="0008588D">
      <w:pPr>
        <w:widowControl w:val="0"/>
        <w:ind w:firstLine="720"/>
        <w:jc w:val="both"/>
        <w:rPr>
          <w:sz w:val="26"/>
          <w:szCs w:val="26"/>
        </w:rPr>
      </w:pPr>
      <w:r w:rsidRPr="00E92312">
        <w:rPr>
          <w:sz w:val="26"/>
          <w:szCs w:val="26"/>
        </w:rPr>
        <w:t>4.2.3. Những nội dung đặc thù trong quy trình kiểm toán</w:t>
      </w:r>
    </w:p>
    <w:p w14:paraId="01FC2816" w14:textId="77777777" w:rsidR="0008588D" w:rsidRPr="002147BC" w:rsidRDefault="0008588D" w:rsidP="0008588D">
      <w:pPr>
        <w:widowControl w:val="0"/>
        <w:jc w:val="both"/>
        <w:rPr>
          <w:b/>
          <w:sz w:val="26"/>
          <w:szCs w:val="26"/>
        </w:rPr>
      </w:pPr>
      <w:r w:rsidRPr="002147BC">
        <w:rPr>
          <w:b/>
          <w:sz w:val="26"/>
          <w:szCs w:val="26"/>
        </w:rPr>
        <w:t>4.3 Hướng dẫn của INTOSAI đối với Kiểm toán nhà nước về kiểm toán cổ phần hóa</w:t>
      </w:r>
    </w:p>
    <w:p w14:paraId="419A9242" w14:textId="77777777" w:rsidR="0008588D" w:rsidRPr="002147BC" w:rsidRDefault="0008588D" w:rsidP="0008588D">
      <w:pPr>
        <w:widowControl w:val="0"/>
        <w:jc w:val="both"/>
        <w:rPr>
          <w:b/>
          <w:color w:val="000000"/>
          <w:sz w:val="26"/>
          <w:szCs w:val="26"/>
        </w:rPr>
      </w:pPr>
      <w:r w:rsidRPr="002147BC">
        <w:rPr>
          <w:b/>
          <w:color w:val="000000"/>
          <w:sz w:val="26"/>
          <w:szCs w:val="26"/>
        </w:rPr>
        <w:t>Tài liệu tham khảo của chương:</w:t>
      </w:r>
    </w:p>
    <w:p w14:paraId="61E9C5A5" w14:textId="77777777" w:rsidR="0008588D" w:rsidRPr="00E92312" w:rsidRDefault="0008588D" w:rsidP="0008588D">
      <w:pPr>
        <w:widowControl w:val="0"/>
        <w:ind w:firstLine="720"/>
        <w:jc w:val="both"/>
        <w:rPr>
          <w:sz w:val="26"/>
          <w:szCs w:val="26"/>
        </w:rPr>
      </w:pPr>
      <w:r w:rsidRPr="00E92312">
        <w:rPr>
          <w:sz w:val="26"/>
          <w:szCs w:val="26"/>
        </w:rPr>
        <w:t xml:space="preserve">- Bộ Tài chính (2015) Thông tư 202/2015/TT-BTC về hướng dẫn niêm yết chứng khoán trên Sở Giao dịch Chứng khoán. </w:t>
      </w:r>
    </w:p>
    <w:p w14:paraId="60502959" w14:textId="77777777" w:rsidR="0008588D" w:rsidRPr="00E92312" w:rsidRDefault="0008588D" w:rsidP="0008588D">
      <w:pPr>
        <w:widowControl w:val="0"/>
        <w:ind w:firstLine="720"/>
        <w:jc w:val="both"/>
        <w:rPr>
          <w:sz w:val="26"/>
          <w:szCs w:val="26"/>
        </w:rPr>
      </w:pPr>
      <w:r w:rsidRPr="00E92312">
        <w:rPr>
          <w:sz w:val="26"/>
          <w:szCs w:val="26"/>
        </w:rPr>
        <w:t xml:space="preserve">- Chính Phủ (2007) Nghị định 109/2007/NĐ-CP ngày 26/6/2007 về Chuyển doanh nghiệp 100% vốn nhà nước thành công ty cổ phần </w:t>
      </w:r>
    </w:p>
    <w:p w14:paraId="7E4F3670" w14:textId="77777777" w:rsidR="0008588D" w:rsidRPr="00E92312" w:rsidRDefault="0008588D" w:rsidP="0008588D">
      <w:pPr>
        <w:widowControl w:val="0"/>
        <w:ind w:firstLine="720"/>
        <w:jc w:val="both"/>
        <w:rPr>
          <w:sz w:val="26"/>
          <w:szCs w:val="26"/>
        </w:rPr>
      </w:pPr>
      <w:r w:rsidRPr="00E92312">
        <w:rPr>
          <w:sz w:val="26"/>
          <w:szCs w:val="26"/>
        </w:rPr>
        <w:t xml:space="preserve">- Quốc hội Nước CHXHCN Việt Nam (2015) </w:t>
      </w:r>
      <w:r w:rsidRPr="00E92312">
        <w:rPr>
          <w:b/>
          <w:i/>
          <w:sz w:val="26"/>
          <w:szCs w:val="26"/>
        </w:rPr>
        <w:t xml:space="preserve">Luật Kiểm toán nhà nước, </w:t>
      </w:r>
      <w:r w:rsidRPr="00E92312">
        <w:rPr>
          <w:sz w:val="26"/>
          <w:szCs w:val="26"/>
        </w:rPr>
        <w:t>có tại: www.luatvietnam.vn</w:t>
      </w:r>
    </w:p>
    <w:p w14:paraId="3FE8513C" w14:textId="77777777" w:rsidR="0008588D" w:rsidRPr="00E92312" w:rsidRDefault="0008588D" w:rsidP="0008588D">
      <w:pPr>
        <w:widowControl w:val="0"/>
        <w:ind w:firstLine="720"/>
        <w:jc w:val="both"/>
        <w:rPr>
          <w:sz w:val="26"/>
          <w:szCs w:val="26"/>
        </w:rPr>
      </w:pPr>
      <w:r w:rsidRPr="00E92312">
        <w:rPr>
          <w:sz w:val="26"/>
          <w:szCs w:val="26"/>
        </w:rPr>
        <w:t xml:space="preserve">- Quốc hội Nước CHXHCN Việt Nam (2011) </w:t>
      </w:r>
      <w:r w:rsidRPr="00E92312">
        <w:rPr>
          <w:b/>
          <w:i/>
          <w:sz w:val="26"/>
          <w:szCs w:val="26"/>
        </w:rPr>
        <w:t>Luật Kiểm toán độc lập</w:t>
      </w:r>
      <w:r w:rsidRPr="00E92312">
        <w:rPr>
          <w:sz w:val="26"/>
          <w:szCs w:val="26"/>
        </w:rPr>
        <w:t>, có tại: www.luatvietnam.vn</w:t>
      </w:r>
    </w:p>
    <w:p w14:paraId="4E815006" w14:textId="77777777" w:rsidR="0008588D" w:rsidRPr="00E92312" w:rsidRDefault="0008588D" w:rsidP="0008588D">
      <w:pPr>
        <w:widowControl w:val="0"/>
        <w:ind w:firstLine="720"/>
        <w:jc w:val="both"/>
        <w:rPr>
          <w:sz w:val="26"/>
          <w:szCs w:val="26"/>
        </w:rPr>
      </w:pPr>
      <w:r w:rsidRPr="00E92312">
        <w:rPr>
          <w:sz w:val="26"/>
          <w:szCs w:val="26"/>
        </w:rPr>
        <w:t xml:space="preserve">- INTOSAI (1998) ISSAI 5210e Guidelines on Best Practice for the Audit of Privatisations, có tại: </w:t>
      </w:r>
      <w:hyperlink r:id="rId72" w:history="1">
        <w:r w:rsidRPr="00E92312">
          <w:rPr>
            <w:rStyle w:val="Hyperlink"/>
            <w:sz w:val="26"/>
            <w:szCs w:val="26"/>
          </w:rPr>
          <w:t>www.issai.org</w:t>
        </w:r>
      </w:hyperlink>
      <w:r w:rsidRPr="00E92312">
        <w:rPr>
          <w:sz w:val="26"/>
          <w:szCs w:val="26"/>
        </w:rPr>
        <w:t>.</w:t>
      </w:r>
    </w:p>
    <w:p w14:paraId="51E7DF3A" w14:textId="77777777" w:rsidR="0008588D" w:rsidRDefault="0008588D" w:rsidP="0008588D">
      <w:pPr>
        <w:widowControl w:val="0"/>
        <w:ind w:firstLine="720"/>
        <w:jc w:val="both"/>
        <w:rPr>
          <w:b/>
          <w:sz w:val="26"/>
          <w:szCs w:val="26"/>
        </w:rPr>
      </w:pPr>
    </w:p>
    <w:p w14:paraId="476BA73C" w14:textId="77777777" w:rsidR="0008588D" w:rsidRPr="00E92312" w:rsidRDefault="0008588D" w:rsidP="0008588D">
      <w:pPr>
        <w:pStyle w:val="11"/>
        <w:spacing w:line="360" w:lineRule="auto"/>
      </w:pPr>
      <w:r w:rsidRPr="00E92312">
        <w:t>CHUYÊN ĐỀ 5: ĐẶC ĐIỂM KIỂM TOÁN DỰ ÁN ĐẦU TƯ XÂY DỰNG CƠ BẢN</w:t>
      </w:r>
    </w:p>
    <w:p w14:paraId="07FB899C" w14:textId="77777777" w:rsidR="0008588D" w:rsidRPr="00E92312" w:rsidRDefault="0008588D" w:rsidP="0008588D">
      <w:pPr>
        <w:widowControl w:val="0"/>
        <w:ind w:firstLine="720"/>
        <w:jc w:val="both"/>
        <w:rPr>
          <w:i/>
          <w:sz w:val="26"/>
          <w:szCs w:val="26"/>
        </w:rPr>
      </w:pPr>
      <w:r w:rsidRPr="00E92312">
        <w:rPr>
          <w:i/>
          <w:sz w:val="26"/>
          <w:szCs w:val="26"/>
        </w:rPr>
        <w:t xml:space="preserve">Dự án đầu tư xây dựng cơ bản có ý nghĩa quan trọng cần kiểm toán, do có khối lượng vốn đầu tư lớn, tác dụng xã hội nhiều, rủi ro dự án cao. Kiểm toán dự án để đánh giá tính hiệu năng, hiệu quả, tiết kiệm của dự án do đó là rất cần thiết trong bối cảnh cần tiết kiệm chi tiêu công nhưng vẫn phải đạt mục tiêu phát triển xã hội. Tuy nhiên, kiểm toán dự án đầu tư có nhiều khó khăn do tính chất phức tạp và đơn chiếc của dự án, đòi hỏi kiểm toán viên cần hiểu và xác định đúng mục tiêu, nội dung kiểm toán, lựa chọn các kỹ thuật kiểm toán phù hợp. Chuyên đề 5 giới thiệu về đặc điểm dự án và đặc điểm kiểm toán dự án đầu tư, có đề cập đến qui định pháp lý hiện hành (Chuẩn mực số 1000) về kiểm toán Báo cáo quyết toán dự án đầu tư. </w:t>
      </w:r>
    </w:p>
    <w:p w14:paraId="57DACCDC" w14:textId="77777777" w:rsidR="0008588D" w:rsidRPr="00E92312" w:rsidRDefault="0008588D" w:rsidP="0008588D">
      <w:pPr>
        <w:widowControl w:val="0"/>
        <w:ind w:firstLine="720"/>
        <w:jc w:val="both"/>
        <w:rPr>
          <w:sz w:val="26"/>
          <w:szCs w:val="26"/>
        </w:rPr>
      </w:pPr>
      <w:r w:rsidRPr="00E92312">
        <w:rPr>
          <w:sz w:val="26"/>
          <w:szCs w:val="26"/>
        </w:rPr>
        <w:t xml:space="preserve">5.1. Đặc điểm và phân loại dự án đầu tư xây dựng cơ bản có ảnh hưởng đến kiểm toán </w:t>
      </w:r>
    </w:p>
    <w:p w14:paraId="7FF1EDAF" w14:textId="77777777" w:rsidR="0008588D" w:rsidRPr="00E92312" w:rsidRDefault="0008588D" w:rsidP="0008588D">
      <w:pPr>
        <w:widowControl w:val="0"/>
        <w:ind w:firstLine="720"/>
        <w:jc w:val="both"/>
        <w:rPr>
          <w:sz w:val="26"/>
          <w:szCs w:val="26"/>
        </w:rPr>
      </w:pPr>
      <w:r w:rsidRPr="00E92312">
        <w:rPr>
          <w:sz w:val="26"/>
          <w:szCs w:val="26"/>
        </w:rPr>
        <w:t>5.1.1 Đặc điểm dự án</w:t>
      </w:r>
    </w:p>
    <w:p w14:paraId="7F3843A3" w14:textId="77777777" w:rsidR="0008588D" w:rsidRPr="00E92312" w:rsidRDefault="0008588D" w:rsidP="0008588D">
      <w:pPr>
        <w:widowControl w:val="0"/>
        <w:ind w:firstLine="720"/>
        <w:jc w:val="both"/>
        <w:rPr>
          <w:sz w:val="26"/>
          <w:szCs w:val="26"/>
        </w:rPr>
      </w:pPr>
      <w:r w:rsidRPr="00E92312">
        <w:rPr>
          <w:sz w:val="26"/>
          <w:szCs w:val="26"/>
        </w:rPr>
        <w:t>5.1.2 Phân loại dự án</w:t>
      </w:r>
    </w:p>
    <w:p w14:paraId="2C87C82A" w14:textId="77777777" w:rsidR="0008588D" w:rsidRPr="00E92312" w:rsidRDefault="0008588D" w:rsidP="0008588D">
      <w:pPr>
        <w:widowControl w:val="0"/>
        <w:ind w:firstLine="720"/>
        <w:jc w:val="both"/>
        <w:rPr>
          <w:sz w:val="26"/>
          <w:szCs w:val="26"/>
        </w:rPr>
      </w:pPr>
      <w:r w:rsidRPr="00E92312">
        <w:rPr>
          <w:sz w:val="26"/>
          <w:szCs w:val="26"/>
        </w:rPr>
        <w:t xml:space="preserve">5.2. Đặc điểm kiểm toán dự án đầu tư xây dựng cơ bản </w:t>
      </w:r>
    </w:p>
    <w:p w14:paraId="7016C826" w14:textId="77777777" w:rsidR="0008588D" w:rsidRPr="00E92312" w:rsidRDefault="0008588D" w:rsidP="0008588D">
      <w:pPr>
        <w:widowControl w:val="0"/>
        <w:ind w:firstLine="720"/>
        <w:jc w:val="both"/>
        <w:rPr>
          <w:sz w:val="26"/>
          <w:szCs w:val="26"/>
        </w:rPr>
      </w:pPr>
      <w:r w:rsidRPr="00E92312">
        <w:rPr>
          <w:sz w:val="26"/>
          <w:szCs w:val="26"/>
        </w:rPr>
        <w:t>5.2.1. Kiểm toán dự toán dự án</w:t>
      </w:r>
    </w:p>
    <w:p w14:paraId="3509524A" w14:textId="77777777" w:rsidR="0008588D" w:rsidRPr="00E92312" w:rsidRDefault="0008588D" w:rsidP="0008588D">
      <w:pPr>
        <w:widowControl w:val="0"/>
        <w:ind w:firstLine="720"/>
        <w:jc w:val="both"/>
        <w:rPr>
          <w:sz w:val="26"/>
          <w:szCs w:val="26"/>
        </w:rPr>
      </w:pPr>
      <w:r w:rsidRPr="00E92312">
        <w:rPr>
          <w:sz w:val="26"/>
          <w:szCs w:val="26"/>
        </w:rPr>
        <w:t xml:space="preserve">5.2.2. Kiểm toán dự án trong quá trình thực hiện </w:t>
      </w:r>
    </w:p>
    <w:p w14:paraId="41A6BDB8" w14:textId="77777777" w:rsidR="0008588D" w:rsidRPr="00E92312" w:rsidRDefault="0008588D" w:rsidP="0008588D">
      <w:pPr>
        <w:widowControl w:val="0"/>
        <w:ind w:firstLine="720"/>
        <w:jc w:val="both"/>
        <w:rPr>
          <w:sz w:val="26"/>
          <w:szCs w:val="26"/>
        </w:rPr>
      </w:pPr>
      <w:r w:rsidRPr="00E92312">
        <w:rPr>
          <w:sz w:val="26"/>
          <w:szCs w:val="26"/>
        </w:rPr>
        <w:t xml:space="preserve">5.2.3. Kiểm toán báo cáo quyết toán </w:t>
      </w:r>
    </w:p>
    <w:p w14:paraId="34C917B5" w14:textId="77777777" w:rsidR="0008588D" w:rsidRPr="00E92312" w:rsidRDefault="0008588D" w:rsidP="0008588D">
      <w:pPr>
        <w:widowControl w:val="0"/>
        <w:ind w:firstLine="720"/>
        <w:jc w:val="both"/>
        <w:rPr>
          <w:color w:val="000000"/>
          <w:sz w:val="26"/>
          <w:szCs w:val="26"/>
        </w:rPr>
      </w:pPr>
      <w:r w:rsidRPr="00E92312">
        <w:rPr>
          <w:color w:val="000000"/>
          <w:sz w:val="26"/>
          <w:szCs w:val="26"/>
        </w:rPr>
        <w:t>Tài liệu tham khảo của chương:</w:t>
      </w:r>
    </w:p>
    <w:p w14:paraId="219F48C2" w14:textId="77777777" w:rsidR="0008588D" w:rsidRPr="00E92312" w:rsidRDefault="0008588D" w:rsidP="0008588D">
      <w:pPr>
        <w:widowControl w:val="0"/>
        <w:ind w:firstLine="720"/>
        <w:jc w:val="both"/>
        <w:rPr>
          <w:sz w:val="26"/>
          <w:szCs w:val="26"/>
        </w:rPr>
      </w:pPr>
      <w:r w:rsidRPr="00E92312">
        <w:rPr>
          <w:sz w:val="26"/>
          <w:szCs w:val="26"/>
        </w:rPr>
        <w:t xml:space="preserve">- 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 Chương 17.</w:t>
      </w:r>
    </w:p>
    <w:p w14:paraId="76B6F152" w14:textId="77777777" w:rsidR="0008588D" w:rsidRPr="00E92312" w:rsidRDefault="0008588D" w:rsidP="0008588D">
      <w:pPr>
        <w:widowControl w:val="0"/>
        <w:ind w:firstLine="720"/>
        <w:jc w:val="both"/>
        <w:rPr>
          <w:sz w:val="26"/>
          <w:szCs w:val="26"/>
        </w:rPr>
      </w:pPr>
      <w:r w:rsidRPr="00E92312">
        <w:rPr>
          <w:sz w:val="26"/>
          <w:szCs w:val="26"/>
        </w:rPr>
        <w:tab/>
        <w:t>- Bộ Tài chính (2015) Chuẩn mực kiểm toán số 1000, trong Thông tư số 67/2015/TT-BTC.</w:t>
      </w:r>
    </w:p>
    <w:p w14:paraId="6354D57E" w14:textId="77777777" w:rsidR="0008588D" w:rsidRDefault="0008588D" w:rsidP="0008588D">
      <w:pPr>
        <w:widowControl w:val="0"/>
        <w:ind w:firstLine="720"/>
        <w:jc w:val="both"/>
        <w:rPr>
          <w:b/>
          <w:sz w:val="26"/>
          <w:szCs w:val="26"/>
        </w:rPr>
      </w:pPr>
    </w:p>
    <w:p w14:paraId="488F229B" w14:textId="77777777" w:rsidR="0008588D" w:rsidRPr="00E92312" w:rsidRDefault="0008588D" w:rsidP="0008588D">
      <w:pPr>
        <w:pStyle w:val="11"/>
        <w:spacing w:line="360" w:lineRule="auto"/>
      </w:pPr>
      <w:r w:rsidRPr="00E92312">
        <w:t>CHUYÊN ĐỀ 6: KIỂM TOÁN NHÀ NƯỚC VỚI HỖ TRỢ QUẢN LÝ VĨ MÔ VÀ PHÁT TRIỂN BỀN VỮNG</w:t>
      </w:r>
    </w:p>
    <w:p w14:paraId="362F7A5D" w14:textId="77777777" w:rsidR="0008588D" w:rsidRPr="00E92312" w:rsidRDefault="0008588D" w:rsidP="0008588D">
      <w:pPr>
        <w:widowControl w:val="0"/>
        <w:ind w:firstLine="720"/>
        <w:jc w:val="both"/>
        <w:rPr>
          <w:i/>
          <w:sz w:val="26"/>
          <w:szCs w:val="26"/>
        </w:rPr>
      </w:pPr>
      <w:r w:rsidRPr="0046499B">
        <w:rPr>
          <w:i/>
          <w:sz w:val="26"/>
          <w:szCs w:val="26"/>
          <w:lang w:val="sv-SE"/>
        </w:rPr>
        <w:t xml:space="preserve">Quản lý vĩ mô nói chung và quản lý tài chính công nói riêng gặp phải ngày càng nhiều áp lực về nâng cao tính hiệu lực, hiệu quả và bền vững. </w:t>
      </w:r>
      <w:r w:rsidRPr="00E92312">
        <w:rPr>
          <w:i/>
          <w:sz w:val="26"/>
          <w:szCs w:val="26"/>
        </w:rPr>
        <w:t xml:space="preserve">Do đó, kiểm toán nhà nước cũng được kỳ vọng là sẽ đóng vai trò tích cực hơn vào quản lý vĩ mô và phát triển bền vững. Chuyên đề 6 giới thiệu quan điểm của INTOSAI và hoạt động của Kiểm toán nhà nước Việt Nam hướng đến mục tiêu hỗ trợ quản lý công và phát triển bền vững. </w:t>
      </w:r>
    </w:p>
    <w:p w14:paraId="56760465" w14:textId="77777777" w:rsidR="0008588D" w:rsidRPr="0046499B" w:rsidRDefault="0008588D" w:rsidP="0008588D">
      <w:pPr>
        <w:widowControl w:val="0"/>
        <w:jc w:val="both"/>
        <w:rPr>
          <w:b/>
          <w:sz w:val="26"/>
          <w:szCs w:val="26"/>
        </w:rPr>
      </w:pPr>
      <w:r w:rsidRPr="0046499B">
        <w:rPr>
          <w:b/>
          <w:sz w:val="26"/>
          <w:szCs w:val="26"/>
        </w:rPr>
        <w:t>6.1 Quan điểm của INTOSAI về vai trò của kiểm toán nhà nước với hỗ trợ quản lý vĩ mô tốt và phát triển bền vững</w:t>
      </w:r>
    </w:p>
    <w:p w14:paraId="089382E4" w14:textId="77777777" w:rsidR="0008588D" w:rsidRPr="00E92312" w:rsidRDefault="0008588D" w:rsidP="0008588D">
      <w:pPr>
        <w:widowControl w:val="0"/>
        <w:ind w:firstLine="720"/>
        <w:jc w:val="both"/>
        <w:rPr>
          <w:sz w:val="26"/>
          <w:szCs w:val="26"/>
        </w:rPr>
      </w:pPr>
      <w:r w:rsidRPr="00E92312">
        <w:rPr>
          <w:sz w:val="26"/>
          <w:szCs w:val="26"/>
        </w:rPr>
        <w:t>6.1.1. Quan điểm của INTOSAI</w:t>
      </w:r>
    </w:p>
    <w:p w14:paraId="1E112365" w14:textId="77777777" w:rsidR="0008588D" w:rsidRPr="00E92312" w:rsidRDefault="0008588D" w:rsidP="0008588D">
      <w:pPr>
        <w:widowControl w:val="0"/>
        <w:ind w:firstLine="720"/>
        <w:jc w:val="both"/>
        <w:rPr>
          <w:sz w:val="26"/>
          <w:szCs w:val="26"/>
        </w:rPr>
      </w:pPr>
      <w:r w:rsidRPr="00E92312">
        <w:rPr>
          <w:sz w:val="26"/>
          <w:szCs w:val="26"/>
        </w:rPr>
        <w:t xml:space="preserve">6.1.2. Các biện pháp được INTOSAI thực hiện để hiệu lực hóa quan điểm </w:t>
      </w:r>
    </w:p>
    <w:p w14:paraId="1287A6DF" w14:textId="77777777" w:rsidR="0008588D" w:rsidRPr="0046499B" w:rsidRDefault="0008588D" w:rsidP="0008588D">
      <w:pPr>
        <w:widowControl w:val="0"/>
        <w:jc w:val="both"/>
        <w:rPr>
          <w:b/>
          <w:sz w:val="26"/>
          <w:szCs w:val="26"/>
        </w:rPr>
      </w:pPr>
      <w:r w:rsidRPr="0046499B">
        <w:rPr>
          <w:b/>
          <w:sz w:val="26"/>
          <w:szCs w:val="26"/>
        </w:rPr>
        <w:t>6.2 Hoạt động của Kiểm toán nhà nước Việt Nam với hỗ trợ quản lý công và phát triển bền vững</w:t>
      </w:r>
    </w:p>
    <w:p w14:paraId="79196FEE" w14:textId="77777777" w:rsidR="0008588D" w:rsidRPr="00E92312" w:rsidRDefault="0008588D" w:rsidP="0008588D">
      <w:pPr>
        <w:widowControl w:val="0"/>
        <w:ind w:firstLine="720"/>
        <w:jc w:val="both"/>
        <w:rPr>
          <w:sz w:val="26"/>
          <w:szCs w:val="26"/>
        </w:rPr>
      </w:pPr>
      <w:r w:rsidRPr="00E92312">
        <w:rPr>
          <w:sz w:val="26"/>
          <w:szCs w:val="26"/>
        </w:rPr>
        <w:t xml:space="preserve">6.2.1. Đẩy mạnh kiểm toán hoạt động với mục tiêu 3E </w:t>
      </w:r>
    </w:p>
    <w:p w14:paraId="5FE80322" w14:textId="77777777" w:rsidR="0008588D" w:rsidRPr="00E92312" w:rsidRDefault="0008588D" w:rsidP="0008588D">
      <w:pPr>
        <w:widowControl w:val="0"/>
        <w:ind w:firstLine="720"/>
        <w:jc w:val="both"/>
        <w:rPr>
          <w:sz w:val="26"/>
          <w:szCs w:val="26"/>
        </w:rPr>
      </w:pPr>
      <w:r w:rsidRPr="00E92312">
        <w:rPr>
          <w:sz w:val="26"/>
          <w:szCs w:val="26"/>
        </w:rPr>
        <w:t xml:space="preserve">6.2.2. Đẩy mạnh kiểm toán dự toán </w:t>
      </w:r>
    </w:p>
    <w:p w14:paraId="62CD0AFD" w14:textId="77777777" w:rsidR="0008588D" w:rsidRPr="00E92312" w:rsidRDefault="0008588D" w:rsidP="0008588D">
      <w:pPr>
        <w:widowControl w:val="0"/>
        <w:ind w:firstLine="720"/>
        <w:jc w:val="both"/>
        <w:rPr>
          <w:sz w:val="26"/>
          <w:szCs w:val="26"/>
        </w:rPr>
      </w:pPr>
      <w:r w:rsidRPr="00E92312">
        <w:rPr>
          <w:sz w:val="26"/>
          <w:szCs w:val="26"/>
        </w:rPr>
        <w:t>6.2.3 Tích cực tham gia vào kiểm toán các chủ đề mới của quản lý nhà nước và phát triển bền vững</w:t>
      </w:r>
    </w:p>
    <w:p w14:paraId="6F2B6B5E" w14:textId="77777777" w:rsidR="0008588D" w:rsidRPr="0046499B" w:rsidRDefault="0008588D" w:rsidP="0008588D">
      <w:pPr>
        <w:widowControl w:val="0"/>
        <w:jc w:val="both"/>
        <w:rPr>
          <w:b/>
          <w:sz w:val="26"/>
          <w:szCs w:val="26"/>
        </w:rPr>
      </w:pPr>
      <w:r w:rsidRPr="0046499B">
        <w:rPr>
          <w:b/>
          <w:sz w:val="26"/>
          <w:szCs w:val="26"/>
        </w:rPr>
        <w:t>Tài liệu tham khảo của chương:</w:t>
      </w:r>
    </w:p>
    <w:p w14:paraId="6FC2DEB8" w14:textId="77777777" w:rsidR="0008588D" w:rsidRPr="00E92312" w:rsidRDefault="0008588D" w:rsidP="0008588D">
      <w:pPr>
        <w:widowControl w:val="0"/>
        <w:ind w:firstLine="720"/>
        <w:jc w:val="both"/>
        <w:rPr>
          <w:sz w:val="26"/>
          <w:szCs w:val="26"/>
        </w:rPr>
      </w:pPr>
      <w:r w:rsidRPr="00E92312">
        <w:rPr>
          <w:sz w:val="26"/>
          <w:szCs w:val="26"/>
        </w:rPr>
        <w:t>- INTOSAI (2010) Strengthening External Public Auditing in INTOSAI Regions, có tại:   www.intosai.org.</w:t>
      </w:r>
    </w:p>
    <w:p w14:paraId="21E73680" w14:textId="77777777" w:rsidR="0008588D" w:rsidRDefault="0008588D" w:rsidP="0008588D">
      <w:pPr>
        <w:widowControl w:val="0"/>
        <w:jc w:val="both"/>
        <w:rPr>
          <w:rFonts w:eastAsia="Times New Roman"/>
          <w:b/>
          <w:color w:val="000000"/>
          <w:sz w:val="26"/>
          <w:szCs w:val="26"/>
        </w:rPr>
      </w:pPr>
    </w:p>
    <w:p w14:paraId="3E229781"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7. GIÁO TRÌNH</w:t>
      </w:r>
    </w:p>
    <w:p w14:paraId="501B02E2" w14:textId="77777777" w:rsidR="0008588D" w:rsidRPr="00E92312" w:rsidRDefault="0008588D" w:rsidP="0008588D">
      <w:pPr>
        <w:widowControl w:val="0"/>
        <w:ind w:firstLine="720"/>
        <w:jc w:val="both"/>
        <w:rPr>
          <w:sz w:val="26"/>
          <w:szCs w:val="26"/>
        </w:rPr>
      </w:pPr>
      <w:r w:rsidRPr="00E92312">
        <w:rPr>
          <w:sz w:val="26"/>
          <w:szCs w:val="26"/>
        </w:rPr>
        <w:t xml:space="preserve">GS. TS. Nguyễn Quang Quynh – PGS. TS. Ngô Trí Tuệ (Đồng Chủ biên, 2014) </w:t>
      </w:r>
      <w:r w:rsidRPr="00E92312">
        <w:rPr>
          <w:b/>
          <w:i/>
          <w:sz w:val="26"/>
          <w:szCs w:val="26"/>
        </w:rPr>
        <w:t>Giáo trình</w:t>
      </w:r>
      <w:r w:rsidRPr="00E92312">
        <w:rPr>
          <w:i/>
          <w:sz w:val="26"/>
          <w:szCs w:val="26"/>
        </w:rPr>
        <w:t xml:space="preserve"> K</w:t>
      </w:r>
      <w:r w:rsidRPr="00E92312">
        <w:rPr>
          <w:b/>
          <w:i/>
          <w:sz w:val="26"/>
          <w:szCs w:val="26"/>
        </w:rPr>
        <w:t>iểm toán tài chính</w:t>
      </w:r>
      <w:r w:rsidRPr="00E92312">
        <w:rPr>
          <w:sz w:val="26"/>
          <w:szCs w:val="26"/>
        </w:rPr>
        <w:t>, NXB Trường ĐH Kinh tế quốc dân, Hà Nội</w:t>
      </w:r>
    </w:p>
    <w:p w14:paraId="374A7BD5"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8. TÀI LIỆU THAM KHẢO</w:t>
      </w:r>
    </w:p>
    <w:p w14:paraId="3F7D6B27" w14:textId="77777777" w:rsidR="0008588D" w:rsidRPr="00E92312" w:rsidRDefault="0008588D" w:rsidP="0008588D">
      <w:pPr>
        <w:widowControl w:val="0"/>
        <w:ind w:firstLine="720"/>
        <w:jc w:val="both"/>
        <w:rPr>
          <w:sz w:val="26"/>
          <w:szCs w:val="26"/>
        </w:rPr>
      </w:pPr>
      <w:r w:rsidRPr="00E92312">
        <w:rPr>
          <w:sz w:val="26"/>
          <w:szCs w:val="26"/>
        </w:rPr>
        <w:t xml:space="preserve">- Quốc hội Nước CHXHCN Việt Nam (2015) </w:t>
      </w:r>
      <w:r w:rsidRPr="00E92312">
        <w:rPr>
          <w:b/>
          <w:i/>
          <w:sz w:val="26"/>
          <w:szCs w:val="26"/>
        </w:rPr>
        <w:t xml:space="preserve">Luật Kiểm toán nhà nước, </w:t>
      </w:r>
      <w:r w:rsidRPr="00E92312">
        <w:rPr>
          <w:sz w:val="26"/>
          <w:szCs w:val="26"/>
        </w:rPr>
        <w:t xml:space="preserve">có tại: </w:t>
      </w:r>
      <w:hyperlink r:id="rId73" w:history="1">
        <w:r w:rsidRPr="00E92312">
          <w:rPr>
            <w:rStyle w:val="Hyperlink"/>
            <w:sz w:val="26"/>
            <w:szCs w:val="26"/>
          </w:rPr>
          <w:t>www.luatvietnam.vn</w:t>
        </w:r>
      </w:hyperlink>
    </w:p>
    <w:p w14:paraId="498489AA" w14:textId="77777777" w:rsidR="0008588D" w:rsidRPr="00E92312" w:rsidRDefault="0008588D" w:rsidP="0008588D">
      <w:pPr>
        <w:widowControl w:val="0"/>
        <w:ind w:firstLine="720"/>
        <w:jc w:val="both"/>
        <w:rPr>
          <w:sz w:val="26"/>
          <w:szCs w:val="26"/>
        </w:rPr>
      </w:pPr>
      <w:r w:rsidRPr="00E92312">
        <w:rPr>
          <w:sz w:val="26"/>
          <w:szCs w:val="26"/>
        </w:rPr>
        <w:t xml:space="preserve">- Quốc hội Nước CHXHCN Việt Nam (2011) </w:t>
      </w:r>
      <w:r w:rsidRPr="00E92312">
        <w:rPr>
          <w:b/>
          <w:i/>
          <w:sz w:val="26"/>
          <w:szCs w:val="26"/>
        </w:rPr>
        <w:t>Luật Kiểm toán độc lập</w:t>
      </w:r>
      <w:r w:rsidRPr="00E92312">
        <w:rPr>
          <w:sz w:val="26"/>
          <w:szCs w:val="26"/>
        </w:rPr>
        <w:t xml:space="preserve">, có tại: </w:t>
      </w:r>
      <w:hyperlink r:id="rId74" w:history="1">
        <w:r w:rsidRPr="00E92312">
          <w:rPr>
            <w:rStyle w:val="Hyperlink"/>
            <w:sz w:val="26"/>
            <w:szCs w:val="26"/>
          </w:rPr>
          <w:t>www.luatvietnam.vn</w:t>
        </w:r>
      </w:hyperlink>
    </w:p>
    <w:p w14:paraId="7CA21812" w14:textId="77777777" w:rsidR="0008588D" w:rsidRPr="00E92312" w:rsidRDefault="0008588D" w:rsidP="0008588D">
      <w:pPr>
        <w:widowControl w:val="0"/>
        <w:ind w:firstLine="720"/>
        <w:jc w:val="both"/>
        <w:rPr>
          <w:sz w:val="26"/>
          <w:szCs w:val="26"/>
        </w:rPr>
      </w:pPr>
      <w:r w:rsidRPr="00E92312">
        <w:rPr>
          <w:sz w:val="26"/>
          <w:szCs w:val="26"/>
        </w:rPr>
        <w:t>- Giáo trình Kiểm toán của các trường đại học (phần tổng quan hoặc lý luận chung về kiểm toán)</w:t>
      </w:r>
    </w:p>
    <w:p w14:paraId="71825828" w14:textId="77777777" w:rsidR="0008588D" w:rsidRPr="00E92312" w:rsidRDefault="0008588D" w:rsidP="0008588D">
      <w:pPr>
        <w:widowControl w:val="0"/>
        <w:ind w:firstLine="720"/>
        <w:jc w:val="both"/>
        <w:rPr>
          <w:sz w:val="26"/>
          <w:szCs w:val="26"/>
        </w:rPr>
      </w:pPr>
      <w:r w:rsidRPr="00E92312">
        <w:rPr>
          <w:sz w:val="26"/>
          <w:szCs w:val="26"/>
        </w:rPr>
        <w:t>- Tạp chí Kiểm toán, Nghiên cứu Khoa học Kiểm toán, Kế toán, Kinh tế và Phát triển, Phát triển Kinh tế….</w:t>
      </w:r>
    </w:p>
    <w:p w14:paraId="307CECD8" w14:textId="77777777" w:rsidR="0008588D" w:rsidRPr="00E92312" w:rsidRDefault="0008588D" w:rsidP="0008588D">
      <w:pPr>
        <w:widowControl w:val="0"/>
        <w:ind w:firstLine="720"/>
        <w:jc w:val="both"/>
        <w:rPr>
          <w:sz w:val="26"/>
          <w:szCs w:val="26"/>
        </w:rPr>
      </w:pPr>
      <w:r w:rsidRPr="00E92312">
        <w:rPr>
          <w:sz w:val="26"/>
          <w:szCs w:val="26"/>
        </w:rPr>
        <w:t xml:space="preserve">- Bộ Tài Chính (2012) </w:t>
      </w:r>
      <w:r w:rsidRPr="00E92312">
        <w:rPr>
          <w:b/>
          <w:i/>
          <w:sz w:val="26"/>
          <w:szCs w:val="26"/>
        </w:rPr>
        <w:t>Thông tư 214/2012/TT-BTC về Hệ thống Chuẩn mực Kiểm toán Việt Nam</w:t>
      </w:r>
      <w:r w:rsidRPr="00E92312">
        <w:rPr>
          <w:sz w:val="26"/>
          <w:szCs w:val="26"/>
        </w:rPr>
        <w:t>, Hà Nội.</w:t>
      </w:r>
    </w:p>
    <w:p w14:paraId="4396ED1D" w14:textId="77777777" w:rsidR="0008588D" w:rsidRPr="00E92312" w:rsidRDefault="0008588D" w:rsidP="0008588D">
      <w:pPr>
        <w:widowControl w:val="0"/>
        <w:ind w:firstLine="720"/>
        <w:jc w:val="both"/>
        <w:rPr>
          <w:sz w:val="26"/>
          <w:szCs w:val="26"/>
        </w:rPr>
      </w:pPr>
      <w:r w:rsidRPr="00E92312">
        <w:rPr>
          <w:sz w:val="26"/>
          <w:szCs w:val="26"/>
        </w:rPr>
        <w:t xml:space="preserve">- Alvin, A. Elder and Beasley et al. (2016) </w:t>
      </w:r>
      <w:r w:rsidRPr="00E92312">
        <w:rPr>
          <w:b/>
          <w:i/>
          <w:sz w:val="26"/>
          <w:szCs w:val="26"/>
        </w:rPr>
        <w:t>Auditing and Assurance Services - an Integrated Approach</w:t>
      </w:r>
      <w:r w:rsidRPr="00E92312">
        <w:rPr>
          <w:sz w:val="26"/>
          <w:szCs w:val="26"/>
        </w:rPr>
        <w:t>, 16</w:t>
      </w:r>
      <w:r w:rsidRPr="00E92312">
        <w:rPr>
          <w:sz w:val="26"/>
          <w:szCs w:val="26"/>
          <w:vertAlign w:val="superscript"/>
        </w:rPr>
        <w:t>th</w:t>
      </w:r>
      <w:r w:rsidRPr="00E92312">
        <w:rPr>
          <w:sz w:val="26"/>
          <w:szCs w:val="26"/>
        </w:rPr>
        <w:t xml:space="preserve"> edition, Pearson, USA.</w:t>
      </w:r>
    </w:p>
    <w:p w14:paraId="101358CA" w14:textId="77777777" w:rsidR="0008588D" w:rsidRPr="00E92312" w:rsidRDefault="0008588D" w:rsidP="0008588D">
      <w:pPr>
        <w:widowControl w:val="0"/>
        <w:ind w:firstLine="720"/>
        <w:jc w:val="both"/>
        <w:rPr>
          <w:sz w:val="26"/>
          <w:szCs w:val="26"/>
        </w:rPr>
      </w:pPr>
      <w:r w:rsidRPr="00E92312">
        <w:rPr>
          <w:sz w:val="26"/>
          <w:szCs w:val="26"/>
        </w:rPr>
        <w:t xml:space="preserve">- Leung, Coram, Cooper, Richardson (2009) - </w:t>
      </w:r>
      <w:r w:rsidRPr="00E92312">
        <w:rPr>
          <w:b/>
          <w:bCs/>
          <w:i/>
          <w:iCs/>
          <w:sz w:val="26"/>
          <w:szCs w:val="26"/>
        </w:rPr>
        <w:t>Modern Auditing and Assurance Services</w:t>
      </w:r>
      <w:r w:rsidRPr="00E92312">
        <w:rPr>
          <w:sz w:val="26"/>
          <w:szCs w:val="26"/>
        </w:rPr>
        <w:t>, 4</w:t>
      </w:r>
      <w:r w:rsidRPr="00E92312">
        <w:rPr>
          <w:sz w:val="26"/>
          <w:szCs w:val="26"/>
          <w:vertAlign w:val="superscript"/>
        </w:rPr>
        <w:t>th</w:t>
      </w:r>
      <w:r w:rsidRPr="00E92312">
        <w:rPr>
          <w:sz w:val="26"/>
          <w:szCs w:val="26"/>
        </w:rPr>
        <w:t xml:space="preserve"> edition, John Wiley &amp; Son Australia.</w:t>
      </w:r>
    </w:p>
    <w:p w14:paraId="5141FC66" w14:textId="77777777" w:rsidR="0008588D" w:rsidRPr="00E92312" w:rsidRDefault="0008588D" w:rsidP="0008588D">
      <w:pPr>
        <w:widowControl w:val="0"/>
        <w:ind w:firstLine="720"/>
        <w:jc w:val="both"/>
        <w:rPr>
          <w:sz w:val="26"/>
          <w:szCs w:val="26"/>
        </w:rPr>
      </w:pPr>
      <w:r w:rsidRPr="00E92312">
        <w:rPr>
          <w:sz w:val="26"/>
          <w:szCs w:val="26"/>
        </w:rPr>
        <w:t xml:space="preserve">- Anthony et al. (2006) </w:t>
      </w:r>
      <w:r w:rsidRPr="00E92312">
        <w:rPr>
          <w:b/>
          <w:i/>
          <w:sz w:val="26"/>
          <w:szCs w:val="26"/>
        </w:rPr>
        <w:t>Management Control Systems</w:t>
      </w:r>
      <w:r w:rsidRPr="00E92312">
        <w:rPr>
          <w:sz w:val="26"/>
          <w:szCs w:val="26"/>
        </w:rPr>
        <w:t>, Prentice Hall.</w:t>
      </w:r>
    </w:p>
    <w:p w14:paraId="6B7CA5AD"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9. PHƯƠNG PHÁP ĐÁNH GIÁ HỌC PHẦN</w:t>
      </w:r>
    </w:p>
    <w:p w14:paraId="27ECC8C6" w14:textId="77777777" w:rsidR="0008588D" w:rsidRPr="00E92312" w:rsidRDefault="0008588D" w:rsidP="0008588D">
      <w:pPr>
        <w:widowControl w:val="0"/>
        <w:ind w:firstLine="720"/>
        <w:jc w:val="both"/>
        <w:rPr>
          <w:sz w:val="26"/>
          <w:szCs w:val="26"/>
        </w:rPr>
      </w:pPr>
      <w:r w:rsidRPr="00E92312">
        <w:rPr>
          <w:sz w:val="26"/>
          <w:szCs w:val="26"/>
        </w:rPr>
        <w:t>- Đánh giá học phần theo thang điểm 10:</w:t>
      </w:r>
    </w:p>
    <w:p w14:paraId="41DF0F33" w14:textId="77777777" w:rsidR="0008588D" w:rsidRPr="00E92312" w:rsidRDefault="0008588D" w:rsidP="0008588D">
      <w:pPr>
        <w:widowControl w:val="0"/>
        <w:ind w:firstLine="720"/>
        <w:jc w:val="both"/>
        <w:rPr>
          <w:sz w:val="26"/>
          <w:szCs w:val="26"/>
        </w:rPr>
      </w:pPr>
      <w:r w:rsidRPr="00E92312">
        <w:rPr>
          <w:sz w:val="26"/>
          <w:szCs w:val="26"/>
        </w:rPr>
        <w:t>+ Dự lớp:</w:t>
      </w:r>
      <w:r w:rsidRPr="00E92312">
        <w:rPr>
          <w:sz w:val="26"/>
          <w:szCs w:val="26"/>
        </w:rPr>
        <w:tab/>
      </w:r>
      <w:r w:rsidRPr="00E92312">
        <w:rPr>
          <w:sz w:val="26"/>
          <w:szCs w:val="26"/>
        </w:rPr>
        <w:tab/>
      </w:r>
      <w:r w:rsidRPr="00E92312">
        <w:rPr>
          <w:sz w:val="26"/>
          <w:szCs w:val="26"/>
        </w:rPr>
        <w:tab/>
        <w:t>10%</w:t>
      </w:r>
    </w:p>
    <w:p w14:paraId="2556E501" w14:textId="77777777" w:rsidR="0008588D" w:rsidRPr="00E92312" w:rsidRDefault="0008588D" w:rsidP="0008588D">
      <w:pPr>
        <w:widowControl w:val="0"/>
        <w:ind w:firstLine="720"/>
        <w:jc w:val="both"/>
        <w:rPr>
          <w:sz w:val="26"/>
          <w:szCs w:val="26"/>
        </w:rPr>
      </w:pPr>
      <w:r w:rsidRPr="00E92312">
        <w:rPr>
          <w:sz w:val="26"/>
          <w:szCs w:val="26"/>
        </w:rPr>
        <w:t>+ Bài thu hoạch cuối kỳ:</w:t>
      </w:r>
      <w:r w:rsidRPr="00E92312">
        <w:rPr>
          <w:sz w:val="26"/>
          <w:szCs w:val="26"/>
        </w:rPr>
        <w:tab/>
        <w:t>90%</w:t>
      </w:r>
    </w:p>
    <w:p w14:paraId="119C2A2A" w14:textId="77777777" w:rsidR="0008588D" w:rsidRPr="00E92312" w:rsidRDefault="0008588D" w:rsidP="0008588D">
      <w:pPr>
        <w:widowControl w:val="0"/>
        <w:ind w:firstLine="720"/>
        <w:jc w:val="both"/>
        <w:rPr>
          <w:sz w:val="26"/>
          <w:szCs w:val="26"/>
        </w:rPr>
      </w:pPr>
      <w:r w:rsidRPr="00E92312">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2F0A35B8" w14:textId="77777777" w:rsidR="0008588D" w:rsidRPr="00E92312" w:rsidRDefault="0008588D" w:rsidP="0008588D">
      <w:pPr>
        <w:widowControl w:val="0"/>
        <w:ind w:firstLine="720"/>
        <w:jc w:val="both"/>
        <w:rPr>
          <w:sz w:val="26"/>
          <w:szCs w:val="26"/>
        </w:rPr>
      </w:pPr>
      <w:r w:rsidRPr="00E92312">
        <w:rPr>
          <w:sz w:val="26"/>
          <w:szCs w:val="26"/>
        </w:rPr>
        <w:t>- Chủ động nghiên cứu tài liệu, giáo trình để trao đổi và thảo luận, làm việc theo nhóm trên lớp. Tham gia kiểm tra định kỳ và thi hết môn theo quy chế.</w:t>
      </w:r>
    </w:p>
    <w:tbl>
      <w:tblPr>
        <w:tblW w:w="8723" w:type="dxa"/>
        <w:jc w:val="center"/>
        <w:tblLook w:val="01E0" w:firstRow="1" w:lastRow="1" w:firstColumn="1" w:lastColumn="1" w:noHBand="0" w:noVBand="0"/>
      </w:tblPr>
      <w:tblGrid>
        <w:gridCol w:w="4069"/>
        <w:gridCol w:w="4654"/>
      </w:tblGrid>
      <w:tr w:rsidR="0008588D" w:rsidRPr="00E92312" w14:paraId="0A155178" w14:textId="77777777" w:rsidTr="003E0FF4">
        <w:trPr>
          <w:jc w:val="center"/>
        </w:trPr>
        <w:tc>
          <w:tcPr>
            <w:tcW w:w="4069" w:type="dxa"/>
          </w:tcPr>
          <w:p w14:paraId="35BBB0FB" w14:textId="77777777" w:rsidR="0008588D" w:rsidRPr="00E92312" w:rsidRDefault="0008588D" w:rsidP="003E0FF4">
            <w:pPr>
              <w:widowControl w:val="0"/>
              <w:jc w:val="both"/>
              <w:rPr>
                <w:rFonts w:eastAsia="Times New Roman"/>
                <w:b/>
                <w:sz w:val="26"/>
                <w:szCs w:val="26"/>
              </w:rPr>
            </w:pPr>
          </w:p>
        </w:tc>
        <w:tc>
          <w:tcPr>
            <w:tcW w:w="4654" w:type="dxa"/>
            <w:hideMark/>
          </w:tcPr>
          <w:p w14:paraId="7C815E8D" w14:textId="77777777" w:rsidR="0008588D" w:rsidRPr="00E92312" w:rsidRDefault="0008588D" w:rsidP="003E0FF4">
            <w:pPr>
              <w:widowControl w:val="0"/>
              <w:jc w:val="center"/>
              <w:rPr>
                <w:rFonts w:eastAsia="Times New Roman"/>
                <w:sz w:val="26"/>
                <w:szCs w:val="26"/>
              </w:rPr>
            </w:pPr>
            <w:r w:rsidRPr="00E92312">
              <w:rPr>
                <w:rFonts w:eastAsia="Times New Roman"/>
                <w:i/>
                <w:iCs/>
                <w:sz w:val="26"/>
                <w:szCs w:val="26"/>
              </w:rPr>
              <w:t>Hà Nội, ngày 24 tháng 05 năm 2018</w:t>
            </w:r>
          </w:p>
        </w:tc>
      </w:tr>
      <w:tr w:rsidR="0008588D" w:rsidRPr="00E92312" w14:paraId="0F5BD6A1" w14:textId="77777777" w:rsidTr="003E0FF4">
        <w:trPr>
          <w:jc w:val="center"/>
        </w:trPr>
        <w:tc>
          <w:tcPr>
            <w:tcW w:w="4069" w:type="dxa"/>
          </w:tcPr>
          <w:p w14:paraId="6EE32103" w14:textId="77777777" w:rsidR="0008588D" w:rsidRPr="00E92312" w:rsidRDefault="0008588D" w:rsidP="003E0FF4">
            <w:pPr>
              <w:widowControl w:val="0"/>
              <w:jc w:val="center"/>
              <w:rPr>
                <w:rFonts w:eastAsia="Times New Roman"/>
                <w:sz w:val="26"/>
                <w:szCs w:val="26"/>
              </w:rPr>
            </w:pPr>
            <w:r w:rsidRPr="00E92312">
              <w:rPr>
                <w:rFonts w:eastAsia="Times New Roman"/>
                <w:sz w:val="26"/>
                <w:szCs w:val="26"/>
              </w:rPr>
              <w:t>TRƯỞNG BỘ MÔN</w:t>
            </w:r>
          </w:p>
          <w:p w14:paraId="1A7667AE" w14:textId="77777777" w:rsidR="0008588D" w:rsidRPr="00E92312" w:rsidRDefault="0008588D" w:rsidP="003E0FF4">
            <w:pPr>
              <w:widowControl w:val="0"/>
              <w:jc w:val="center"/>
              <w:rPr>
                <w:rFonts w:eastAsia="Times New Roman"/>
                <w:sz w:val="26"/>
                <w:szCs w:val="26"/>
              </w:rPr>
            </w:pPr>
          </w:p>
          <w:p w14:paraId="4B742DCA" w14:textId="77777777" w:rsidR="0008588D" w:rsidRPr="00E92312" w:rsidRDefault="0008588D" w:rsidP="003E0FF4">
            <w:pPr>
              <w:widowControl w:val="0"/>
              <w:jc w:val="center"/>
              <w:rPr>
                <w:rFonts w:eastAsia="Times New Roman"/>
                <w:sz w:val="26"/>
                <w:szCs w:val="26"/>
              </w:rPr>
            </w:pPr>
          </w:p>
          <w:p w14:paraId="430D8556" w14:textId="77777777" w:rsidR="0008588D" w:rsidRPr="00E92312" w:rsidRDefault="0008588D" w:rsidP="003E0FF4">
            <w:pPr>
              <w:widowControl w:val="0"/>
              <w:jc w:val="center"/>
              <w:rPr>
                <w:rFonts w:eastAsia="Times New Roman"/>
                <w:sz w:val="26"/>
                <w:szCs w:val="26"/>
              </w:rPr>
            </w:pPr>
          </w:p>
          <w:p w14:paraId="78C0FDBE" w14:textId="77777777" w:rsidR="0008588D" w:rsidRPr="00E92312" w:rsidRDefault="0008588D" w:rsidP="003E0FF4">
            <w:pPr>
              <w:widowControl w:val="0"/>
              <w:jc w:val="center"/>
              <w:rPr>
                <w:rFonts w:eastAsia="Times New Roman"/>
                <w:sz w:val="26"/>
                <w:szCs w:val="26"/>
              </w:rPr>
            </w:pPr>
            <w:r w:rsidRPr="00E92312">
              <w:rPr>
                <w:rFonts w:eastAsia="Times New Roman"/>
                <w:b/>
                <w:sz w:val="26"/>
                <w:szCs w:val="26"/>
              </w:rPr>
              <w:t>PGS.TS. Nguyễn Thị Phương Hoa</w:t>
            </w:r>
          </w:p>
        </w:tc>
        <w:tc>
          <w:tcPr>
            <w:tcW w:w="4654" w:type="dxa"/>
          </w:tcPr>
          <w:p w14:paraId="1ED3697F" w14:textId="77777777" w:rsidR="0008588D" w:rsidRPr="00E92312" w:rsidRDefault="0008588D" w:rsidP="003E0FF4">
            <w:pPr>
              <w:widowControl w:val="0"/>
              <w:jc w:val="center"/>
              <w:rPr>
                <w:rFonts w:eastAsia="Times New Roman"/>
                <w:sz w:val="26"/>
                <w:szCs w:val="26"/>
              </w:rPr>
            </w:pPr>
            <w:r w:rsidRPr="00E92312">
              <w:rPr>
                <w:rFonts w:eastAsia="Times New Roman"/>
                <w:sz w:val="26"/>
                <w:szCs w:val="26"/>
              </w:rPr>
              <w:t>HIỆU TRƯỞNG</w:t>
            </w:r>
          </w:p>
          <w:p w14:paraId="2F82F033" w14:textId="77777777" w:rsidR="0008588D" w:rsidRPr="00E92312" w:rsidRDefault="0008588D" w:rsidP="003E0FF4">
            <w:pPr>
              <w:widowControl w:val="0"/>
              <w:jc w:val="center"/>
              <w:rPr>
                <w:rFonts w:eastAsia="Times New Roman"/>
                <w:sz w:val="26"/>
                <w:szCs w:val="26"/>
              </w:rPr>
            </w:pPr>
          </w:p>
          <w:p w14:paraId="4D459DCF" w14:textId="77777777" w:rsidR="0008588D" w:rsidRPr="00E92312" w:rsidRDefault="0008588D" w:rsidP="003E0FF4">
            <w:pPr>
              <w:widowControl w:val="0"/>
              <w:jc w:val="center"/>
              <w:rPr>
                <w:rFonts w:eastAsia="Times New Roman"/>
                <w:sz w:val="26"/>
                <w:szCs w:val="26"/>
              </w:rPr>
            </w:pPr>
          </w:p>
          <w:p w14:paraId="02C3DA68" w14:textId="77777777" w:rsidR="0008588D" w:rsidRPr="00E92312" w:rsidRDefault="0008588D" w:rsidP="003E0FF4">
            <w:pPr>
              <w:widowControl w:val="0"/>
              <w:jc w:val="center"/>
              <w:rPr>
                <w:rFonts w:eastAsia="Times New Roman"/>
                <w:sz w:val="26"/>
                <w:szCs w:val="26"/>
              </w:rPr>
            </w:pPr>
          </w:p>
          <w:p w14:paraId="2E9E70D8" w14:textId="77777777" w:rsidR="0008588D" w:rsidRPr="00E92312" w:rsidRDefault="0008588D" w:rsidP="003E0FF4">
            <w:pPr>
              <w:widowControl w:val="0"/>
              <w:jc w:val="center"/>
              <w:rPr>
                <w:rFonts w:eastAsia="Times New Roman"/>
                <w:b/>
                <w:sz w:val="26"/>
                <w:szCs w:val="26"/>
              </w:rPr>
            </w:pPr>
            <w:r w:rsidRPr="00E92312">
              <w:rPr>
                <w:rFonts w:eastAsia="Times New Roman"/>
                <w:b/>
                <w:sz w:val="26"/>
                <w:szCs w:val="26"/>
              </w:rPr>
              <w:t>GS.TS Trần Thọ Đạt</w:t>
            </w:r>
          </w:p>
        </w:tc>
      </w:tr>
    </w:tbl>
    <w:p w14:paraId="5145A5E5" w14:textId="77777777" w:rsidR="0008588D" w:rsidRPr="00E92312" w:rsidRDefault="0008588D" w:rsidP="0008588D">
      <w:pPr>
        <w:widowControl w:val="0"/>
        <w:spacing w:line="312" w:lineRule="auto"/>
        <w:ind w:firstLine="720"/>
        <w:jc w:val="both"/>
        <w:rPr>
          <w:rFonts w:eastAsia="Times New Roman"/>
          <w:iCs/>
          <w:color w:val="000000"/>
          <w:sz w:val="26"/>
          <w:szCs w:val="26"/>
        </w:rPr>
      </w:pPr>
    </w:p>
    <w:p w14:paraId="77FA2000" w14:textId="77777777" w:rsidR="0008588D" w:rsidRDefault="0008588D" w:rsidP="0008588D">
      <w:pPr>
        <w:rPr>
          <w:b/>
          <w:bCs/>
          <w:color w:val="000000"/>
          <w:sz w:val="26"/>
          <w:szCs w:val="26"/>
        </w:rPr>
      </w:pPr>
      <w:r>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7EC001E4" w14:textId="77777777" w:rsidTr="003E0FF4">
        <w:trPr>
          <w:trHeight w:val="854"/>
          <w:jc w:val="center"/>
        </w:trPr>
        <w:tc>
          <w:tcPr>
            <w:tcW w:w="4756" w:type="dxa"/>
          </w:tcPr>
          <w:p w14:paraId="51AA89B9" w14:textId="77777777" w:rsidR="0008588D" w:rsidRPr="00755073" w:rsidRDefault="0008588D" w:rsidP="003E0FF4">
            <w:pPr>
              <w:widowControl w:val="0"/>
              <w:spacing w:line="312" w:lineRule="auto"/>
              <w:jc w:val="center"/>
              <w:rPr>
                <w:sz w:val="24"/>
                <w:szCs w:val="26"/>
              </w:rPr>
            </w:pPr>
            <w:r w:rsidRPr="00755073">
              <w:rPr>
                <w:sz w:val="24"/>
                <w:szCs w:val="26"/>
              </w:rPr>
              <w:t>BỘ GIÁO DỤC VÀ ĐÀO TẠO</w:t>
            </w:r>
          </w:p>
          <w:p w14:paraId="16726370" w14:textId="77777777" w:rsidR="0008588D" w:rsidRPr="00755073" w:rsidRDefault="0008588D" w:rsidP="003E0FF4">
            <w:pPr>
              <w:widowControl w:val="0"/>
              <w:spacing w:line="312" w:lineRule="auto"/>
              <w:jc w:val="center"/>
              <w:rPr>
                <w:b/>
                <w:sz w:val="24"/>
                <w:szCs w:val="26"/>
              </w:rPr>
            </w:pPr>
            <w:r w:rsidRPr="00755073">
              <w:rPr>
                <w:b/>
                <w:sz w:val="24"/>
                <w:szCs w:val="26"/>
              </w:rPr>
              <w:t>TRƯỜNG ĐẠI HỌC KINH TẾ QUỐC DÂN</w:t>
            </w:r>
          </w:p>
          <w:p w14:paraId="3D5D8260"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475F69AD"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3265F2A8"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0C1AE496"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271578E6" w14:textId="77777777" w:rsidR="0008588D" w:rsidRPr="00E92312" w:rsidRDefault="0008588D" w:rsidP="0008588D">
      <w:pPr>
        <w:widowControl w:val="0"/>
        <w:tabs>
          <w:tab w:val="left" w:pos="4690"/>
          <w:tab w:val="left" w:pos="11323"/>
          <w:tab w:val="left" w:pos="12938"/>
        </w:tabs>
        <w:spacing w:line="312" w:lineRule="auto"/>
        <w:ind w:firstLine="720"/>
        <w:jc w:val="both"/>
        <w:rPr>
          <w:b/>
          <w:bCs/>
          <w:color w:val="000000"/>
          <w:sz w:val="26"/>
          <w:szCs w:val="26"/>
        </w:rPr>
      </w:pPr>
    </w:p>
    <w:p w14:paraId="7DCBC6C6" w14:textId="77777777" w:rsidR="0008588D" w:rsidRPr="00E92312" w:rsidRDefault="0008588D" w:rsidP="0008588D">
      <w:pPr>
        <w:widowControl w:val="0"/>
        <w:tabs>
          <w:tab w:val="left" w:pos="4690"/>
          <w:tab w:val="left" w:pos="11323"/>
          <w:tab w:val="left" w:pos="12938"/>
        </w:tabs>
        <w:spacing w:line="312" w:lineRule="auto"/>
        <w:jc w:val="center"/>
        <w:rPr>
          <w:b/>
          <w:bCs/>
          <w:color w:val="000000"/>
          <w:sz w:val="26"/>
          <w:szCs w:val="26"/>
        </w:rPr>
      </w:pPr>
      <w:r w:rsidRPr="00E92312">
        <w:rPr>
          <w:b/>
          <w:bCs/>
          <w:color w:val="000000"/>
          <w:sz w:val="26"/>
          <w:szCs w:val="26"/>
        </w:rPr>
        <w:t>ĐỀ CƯƠNG CHI TIẾT HỌC PHẦN</w:t>
      </w:r>
    </w:p>
    <w:p w14:paraId="0D95951D" w14:textId="77777777" w:rsidR="0008588D" w:rsidRPr="00E92312" w:rsidRDefault="0008588D" w:rsidP="0008588D">
      <w:pPr>
        <w:widowControl w:val="0"/>
        <w:spacing w:line="312" w:lineRule="auto"/>
        <w:jc w:val="center"/>
        <w:rPr>
          <w:rFonts w:eastAsia="Times New Roman"/>
          <w:sz w:val="26"/>
          <w:szCs w:val="26"/>
        </w:rPr>
      </w:pPr>
      <w:r w:rsidRPr="00E92312">
        <w:rPr>
          <w:rFonts w:eastAsia="Times New Roman"/>
          <w:sz w:val="26"/>
          <w:szCs w:val="26"/>
        </w:rPr>
        <w:t xml:space="preserve">TRÌNH ĐỘ ĐÀO TẠO: </w:t>
      </w:r>
      <w:r w:rsidRPr="00E92312">
        <w:rPr>
          <w:rFonts w:eastAsia="Times New Roman"/>
          <w:b/>
          <w:sz w:val="26"/>
          <w:szCs w:val="26"/>
        </w:rPr>
        <w:t>ĐẠI HỌC</w:t>
      </w:r>
      <w:r w:rsidRPr="00E92312">
        <w:rPr>
          <w:rFonts w:eastAsia="Times New Roman"/>
          <w:sz w:val="26"/>
          <w:szCs w:val="26"/>
        </w:rPr>
        <w:tab/>
        <w:t xml:space="preserve">LOẠI HÌNH ĐÀO TẠO: </w:t>
      </w:r>
      <w:r w:rsidRPr="00E92312">
        <w:rPr>
          <w:rFonts w:eastAsia="Times New Roman"/>
          <w:b/>
          <w:sz w:val="26"/>
          <w:szCs w:val="26"/>
        </w:rPr>
        <w:t>CHÍNH QUY</w:t>
      </w:r>
    </w:p>
    <w:p w14:paraId="3E8644B0"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4005F4E5"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 xml:space="preserve">1. TÊN HỌC PHẦN: </w:t>
      </w:r>
    </w:p>
    <w:p w14:paraId="3F90D0AE"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rFonts w:eastAsia="Times New Roman"/>
          <w:b/>
          <w:color w:val="000000"/>
          <w:sz w:val="26"/>
          <w:szCs w:val="26"/>
        </w:rPr>
        <w:t>Thuế</w:t>
      </w:r>
      <w:r w:rsidRPr="00E92312">
        <w:rPr>
          <w:rFonts w:eastAsia="Times New Roman"/>
          <w:b/>
          <w:color w:val="000000"/>
          <w:sz w:val="26"/>
          <w:szCs w:val="26"/>
          <w:lang w:val="vi-VN"/>
        </w:rPr>
        <w:t xml:space="preserve"> </w:t>
      </w:r>
    </w:p>
    <w:p w14:paraId="31A274BC" w14:textId="77777777" w:rsidR="0008588D" w:rsidRPr="00E92312" w:rsidRDefault="0008588D" w:rsidP="0008588D">
      <w:pPr>
        <w:widowControl w:val="0"/>
        <w:ind w:firstLine="720"/>
        <w:jc w:val="both"/>
        <w:rPr>
          <w:rFonts w:eastAsia="Times New Roman"/>
          <w:b/>
          <w:color w:val="000000"/>
          <w:sz w:val="26"/>
          <w:szCs w:val="26"/>
        </w:rPr>
      </w:pPr>
      <w:r w:rsidRPr="00E92312">
        <w:rPr>
          <w:rFonts w:eastAsia="Times New Roman"/>
          <w:color w:val="000000"/>
          <w:sz w:val="26"/>
          <w:szCs w:val="26"/>
        </w:rPr>
        <w:t xml:space="preserve">Tiếng Anh: </w:t>
      </w:r>
      <w:r w:rsidRPr="00E92312">
        <w:rPr>
          <w:rFonts w:eastAsia="Times New Roman"/>
          <w:b/>
          <w:color w:val="000000"/>
          <w:sz w:val="26"/>
          <w:szCs w:val="26"/>
        </w:rPr>
        <w:t>Taxation</w:t>
      </w:r>
    </w:p>
    <w:p w14:paraId="40651BC0"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Mã học phần:  </w:t>
      </w:r>
      <w:r w:rsidRPr="00E92312">
        <w:rPr>
          <w:rFonts w:eastAsia="Times New Roman"/>
          <w:b/>
          <w:color w:val="000000"/>
          <w:sz w:val="26"/>
          <w:szCs w:val="26"/>
        </w:rPr>
        <w:t>NH</w:t>
      </w:r>
      <w:r w:rsidRPr="00E92312">
        <w:rPr>
          <w:rFonts w:eastAsia="Times New Roman"/>
          <w:b/>
          <w:color w:val="000000"/>
          <w:sz w:val="26"/>
          <w:szCs w:val="26"/>
          <w:lang w:val="vi-VN"/>
        </w:rPr>
        <w:t>CO</w:t>
      </w:r>
      <w:r w:rsidRPr="00E92312">
        <w:rPr>
          <w:rFonts w:eastAsia="Times New Roman"/>
          <w:b/>
          <w:color w:val="000000"/>
          <w:sz w:val="26"/>
          <w:szCs w:val="26"/>
        </w:rPr>
        <w:t>111</w:t>
      </w:r>
      <w:r>
        <w:rPr>
          <w:rFonts w:eastAsia="Times New Roman"/>
          <w:b/>
          <w:color w:val="000000"/>
          <w:sz w:val="26"/>
          <w:szCs w:val="26"/>
        </w:rPr>
        <w:t>1</w:t>
      </w:r>
      <w:r>
        <w:rPr>
          <w:rFonts w:eastAsia="Times New Roman"/>
          <w:b/>
          <w:color w:val="000000"/>
          <w:sz w:val="26"/>
          <w:szCs w:val="26"/>
        </w:rPr>
        <w:tab/>
      </w:r>
      <w:r w:rsidRPr="00E92312">
        <w:rPr>
          <w:rFonts w:eastAsia="Times New Roman"/>
          <w:b/>
          <w:color w:val="000000"/>
          <w:sz w:val="26"/>
          <w:szCs w:val="26"/>
        </w:rPr>
        <w:tab/>
      </w:r>
      <w:r>
        <w:rPr>
          <w:rFonts w:eastAsia="Times New Roman"/>
          <w:color w:val="000000"/>
          <w:sz w:val="26"/>
          <w:szCs w:val="26"/>
        </w:rPr>
        <w:tab/>
      </w:r>
      <w:r>
        <w:rPr>
          <w:rFonts w:eastAsia="Times New Roman"/>
          <w:color w:val="000000"/>
          <w:sz w:val="26"/>
          <w:szCs w:val="26"/>
        </w:rPr>
        <w:tab/>
        <w:t>Số tín chỉ: 3</w:t>
      </w:r>
    </w:p>
    <w:p w14:paraId="01E66B39" w14:textId="77777777" w:rsidR="0008588D" w:rsidRPr="00E92312" w:rsidRDefault="0008588D" w:rsidP="0008588D">
      <w:pPr>
        <w:widowControl w:val="0"/>
        <w:jc w:val="both"/>
        <w:rPr>
          <w:rFonts w:eastAsia="Times New Roman"/>
          <w:color w:val="000000"/>
          <w:sz w:val="26"/>
          <w:szCs w:val="26"/>
        </w:rPr>
      </w:pPr>
      <w:r w:rsidRPr="00E92312">
        <w:rPr>
          <w:rFonts w:eastAsia="Times New Roman"/>
          <w:b/>
          <w:color w:val="000000"/>
          <w:sz w:val="26"/>
          <w:szCs w:val="26"/>
        </w:rPr>
        <w:t>2. BỘ MÔN PHỤ TRÁCH GIẢNG DẠY:</w:t>
      </w:r>
      <w:r w:rsidRPr="00E92312">
        <w:rPr>
          <w:rFonts w:eastAsia="Times New Roman"/>
          <w:color w:val="000000"/>
          <w:sz w:val="26"/>
          <w:szCs w:val="26"/>
        </w:rPr>
        <w:t xml:space="preserve"> </w:t>
      </w:r>
      <w:r w:rsidRPr="00E92312">
        <w:rPr>
          <w:rFonts w:eastAsia="Times New Roman"/>
          <w:b/>
          <w:color w:val="000000"/>
          <w:sz w:val="26"/>
          <w:szCs w:val="26"/>
        </w:rPr>
        <w:t>Tài chính công</w:t>
      </w:r>
    </w:p>
    <w:p w14:paraId="7FAC0E58" w14:textId="77777777" w:rsidR="0008588D" w:rsidRPr="00E92312" w:rsidRDefault="0008588D" w:rsidP="0008588D">
      <w:pPr>
        <w:widowControl w:val="0"/>
        <w:jc w:val="both"/>
        <w:rPr>
          <w:rFonts w:eastAsia="Times New Roman"/>
          <w:color w:val="000000"/>
          <w:sz w:val="26"/>
          <w:szCs w:val="26"/>
        </w:rPr>
      </w:pPr>
      <w:r w:rsidRPr="00E92312">
        <w:rPr>
          <w:rFonts w:eastAsia="Times New Roman"/>
          <w:b/>
          <w:color w:val="000000"/>
          <w:sz w:val="26"/>
          <w:szCs w:val="26"/>
        </w:rPr>
        <w:t>3. ĐIỀU KIỆN HỌC TRƯỚC: Tài chính công</w:t>
      </w:r>
    </w:p>
    <w:p w14:paraId="06AF3F5C"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 xml:space="preserve">4. MÔ TẢ HỌC PHẦN: </w:t>
      </w:r>
    </w:p>
    <w:p w14:paraId="0C1E5A82" w14:textId="77777777" w:rsidR="0008588D" w:rsidRPr="00E92312" w:rsidRDefault="0008588D" w:rsidP="0008588D">
      <w:pPr>
        <w:widowControl w:val="0"/>
        <w:ind w:firstLine="720"/>
        <w:jc w:val="both"/>
        <w:rPr>
          <w:sz w:val="26"/>
          <w:szCs w:val="26"/>
        </w:rPr>
      </w:pPr>
      <w:r w:rsidRPr="00E92312">
        <w:rPr>
          <w:sz w:val="26"/>
          <w:szCs w:val="26"/>
        </w:rPr>
        <w:t>Học phần Thuế nghiên cứu những vấn đề về chính sách thuế, lý thuyết chung về quản lý thuế. Trên cơ sở đó nghiên cứu nội dung và các phương thức quản lý thích hợp đối với mỗi loại thuế hiện hành ở Việt Nam</w:t>
      </w:r>
    </w:p>
    <w:p w14:paraId="0382D58B"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5. MỤC TIÊU HỌC PHẦN:</w:t>
      </w:r>
    </w:p>
    <w:p w14:paraId="4D46DE55" w14:textId="77777777" w:rsidR="0008588D" w:rsidRPr="00E92312" w:rsidRDefault="0008588D" w:rsidP="0008588D">
      <w:pPr>
        <w:widowControl w:val="0"/>
        <w:ind w:firstLine="720"/>
        <w:jc w:val="both"/>
        <w:rPr>
          <w:sz w:val="26"/>
          <w:szCs w:val="26"/>
        </w:rPr>
      </w:pPr>
      <w:r w:rsidRPr="00E92312">
        <w:rPr>
          <w:sz w:val="26"/>
          <w:szCs w:val="26"/>
        </w:rPr>
        <w:t xml:space="preserve">Học phần trang bị cho sinh viên những kiến thức cơ bản về các chính sách thuế hiện hành của VN, về quản lý thuế, nội dung và phương thức quản lý, vận hành đối với mỗi loại thuế nhằm giúp sinh viên có được hệ thống kiến thức toàn diện theo chương trình đào tạo chuyên ngành Tài chính công bậc đại học.  </w:t>
      </w:r>
    </w:p>
    <w:p w14:paraId="32CC3C7F"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6. NỘI DUNG HỌC PHẦN:</w:t>
      </w:r>
    </w:p>
    <w:p w14:paraId="603990E7" w14:textId="77777777" w:rsidR="0008588D" w:rsidRPr="00E92312" w:rsidRDefault="0008588D" w:rsidP="0008588D">
      <w:pPr>
        <w:widowControl w:val="0"/>
        <w:ind w:firstLine="720"/>
        <w:jc w:val="center"/>
        <w:rPr>
          <w:b/>
          <w:color w:val="000000"/>
          <w:sz w:val="26"/>
          <w:szCs w:val="26"/>
        </w:rPr>
      </w:pPr>
      <w:r w:rsidRPr="00E92312">
        <w:rPr>
          <w:b/>
          <w:color w:val="000000"/>
          <w:sz w:val="26"/>
          <w:szCs w:val="26"/>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929"/>
        <w:gridCol w:w="851"/>
        <w:gridCol w:w="992"/>
        <w:gridCol w:w="1418"/>
        <w:gridCol w:w="1101"/>
      </w:tblGrid>
      <w:tr w:rsidR="0008588D" w:rsidRPr="00E92312" w14:paraId="4E9982C0" w14:textId="77777777" w:rsidTr="003E0FF4">
        <w:trPr>
          <w:cantSplit/>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1B78D3AC"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STT</w:t>
            </w:r>
          </w:p>
        </w:tc>
        <w:tc>
          <w:tcPr>
            <w:tcW w:w="3929" w:type="dxa"/>
            <w:vMerge w:val="restart"/>
            <w:tcBorders>
              <w:top w:val="single" w:sz="4" w:space="0" w:color="auto"/>
              <w:left w:val="single" w:sz="4" w:space="0" w:color="auto"/>
              <w:bottom w:val="single" w:sz="4" w:space="0" w:color="auto"/>
              <w:right w:val="single" w:sz="4" w:space="0" w:color="auto"/>
            </w:tcBorders>
            <w:vAlign w:val="center"/>
          </w:tcPr>
          <w:p w14:paraId="055D3A97"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Nội dung</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49D62CF"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Tổng số</w:t>
            </w:r>
          </w:p>
          <w:p w14:paraId="04E482A2"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tiết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D7435C0"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Trong đó</w:t>
            </w:r>
          </w:p>
        </w:tc>
        <w:tc>
          <w:tcPr>
            <w:tcW w:w="1101" w:type="dxa"/>
            <w:vMerge w:val="restart"/>
            <w:tcBorders>
              <w:top w:val="single" w:sz="4" w:space="0" w:color="auto"/>
              <w:left w:val="single" w:sz="4" w:space="0" w:color="auto"/>
              <w:right w:val="single" w:sz="4" w:space="0" w:color="auto"/>
            </w:tcBorders>
            <w:vAlign w:val="center"/>
          </w:tcPr>
          <w:p w14:paraId="7E3EE9BA"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Ghi chú</w:t>
            </w:r>
          </w:p>
        </w:tc>
      </w:tr>
      <w:tr w:rsidR="0008588D" w:rsidRPr="00B117F3" w14:paraId="681B9D76" w14:textId="77777777" w:rsidTr="003E0FF4">
        <w:trPr>
          <w:cantSplit/>
        </w:trPr>
        <w:tc>
          <w:tcPr>
            <w:tcW w:w="715" w:type="dxa"/>
            <w:vMerge/>
            <w:tcBorders>
              <w:top w:val="single" w:sz="4" w:space="0" w:color="auto"/>
              <w:left w:val="single" w:sz="4" w:space="0" w:color="auto"/>
              <w:bottom w:val="single" w:sz="4" w:space="0" w:color="auto"/>
              <w:right w:val="single" w:sz="4" w:space="0" w:color="auto"/>
            </w:tcBorders>
          </w:tcPr>
          <w:p w14:paraId="7239D517" w14:textId="77777777" w:rsidR="0008588D" w:rsidRPr="00E92312" w:rsidRDefault="0008588D" w:rsidP="003E0FF4">
            <w:pPr>
              <w:widowControl w:val="0"/>
              <w:spacing w:line="312" w:lineRule="auto"/>
              <w:jc w:val="both"/>
              <w:rPr>
                <w:b/>
                <w:bCs/>
                <w:i/>
                <w:sz w:val="26"/>
                <w:szCs w:val="26"/>
                <w:lang w:val="pt-BR"/>
              </w:rPr>
            </w:pPr>
          </w:p>
        </w:tc>
        <w:tc>
          <w:tcPr>
            <w:tcW w:w="3929" w:type="dxa"/>
            <w:vMerge/>
            <w:tcBorders>
              <w:top w:val="single" w:sz="4" w:space="0" w:color="auto"/>
              <w:left w:val="single" w:sz="4" w:space="0" w:color="auto"/>
              <w:bottom w:val="single" w:sz="4" w:space="0" w:color="auto"/>
              <w:right w:val="single" w:sz="4" w:space="0" w:color="auto"/>
            </w:tcBorders>
          </w:tcPr>
          <w:p w14:paraId="2FB0CF4A" w14:textId="77777777" w:rsidR="0008588D" w:rsidRPr="00E92312" w:rsidRDefault="0008588D" w:rsidP="003E0FF4">
            <w:pPr>
              <w:widowControl w:val="0"/>
              <w:spacing w:line="312" w:lineRule="auto"/>
              <w:jc w:val="both"/>
              <w:rPr>
                <w:b/>
                <w:bCs/>
                <w:i/>
                <w:sz w:val="26"/>
                <w:szCs w:val="26"/>
                <w:lang w:val="pt-BR"/>
              </w:rPr>
            </w:pPr>
          </w:p>
        </w:tc>
        <w:tc>
          <w:tcPr>
            <w:tcW w:w="851" w:type="dxa"/>
            <w:vMerge/>
            <w:tcBorders>
              <w:top w:val="single" w:sz="4" w:space="0" w:color="auto"/>
              <w:left w:val="single" w:sz="4" w:space="0" w:color="auto"/>
              <w:bottom w:val="single" w:sz="4" w:space="0" w:color="auto"/>
              <w:right w:val="single" w:sz="4" w:space="0" w:color="auto"/>
            </w:tcBorders>
            <w:vAlign w:val="bottom"/>
          </w:tcPr>
          <w:p w14:paraId="2D0D0E25" w14:textId="77777777" w:rsidR="0008588D" w:rsidRPr="00E92312" w:rsidRDefault="0008588D" w:rsidP="003E0FF4">
            <w:pPr>
              <w:widowControl w:val="0"/>
              <w:spacing w:line="312" w:lineRule="auto"/>
              <w:jc w:val="center"/>
              <w:rPr>
                <w:b/>
                <w:bCs/>
                <w:i/>
                <w:sz w:val="26"/>
                <w:szCs w:val="26"/>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68E4671F"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Lý thuyết</w:t>
            </w:r>
          </w:p>
        </w:tc>
        <w:tc>
          <w:tcPr>
            <w:tcW w:w="1418" w:type="dxa"/>
            <w:tcBorders>
              <w:top w:val="single" w:sz="4" w:space="0" w:color="auto"/>
              <w:left w:val="single" w:sz="4" w:space="0" w:color="auto"/>
              <w:bottom w:val="single" w:sz="4" w:space="0" w:color="auto"/>
              <w:right w:val="single" w:sz="4" w:space="0" w:color="auto"/>
            </w:tcBorders>
            <w:vAlign w:val="center"/>
          </w:tcPr>
          <w:p w14:paraId="1D550D9F"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Bài tập, thảo luận, kiểm tra</w:t>
            </w:r>
          </w:p>
        </w:tc>
        <w:tc>
          <w:tcPr>
            <w:tcW w:w="1101" w:type="dxa"/>
            <w:vMerge/>
            <w:tcBorders>
              <w:left w:val="single" w:sz="4" w:space="0" w:color="auto"/>
              <w:bottom w:val="single" w:sz="4" w:space="0" w:color="auto"/>
              <w:right w:val="single" w:sz="4" w:space="0" w:color="auto"/>
            </w:tcBorders>
          </w:tcPr>
          <w:p w14:paraId="62F83BD1" w14:textId="77777777" w:rsidR="0008588D" w:rsidRPr="00E92312" w:rsidRDefault="0008588D" w:rsidP="003E0FF4">
            <w:pPr>
              <w:widowControl w:val="0"/>
              <w:spacing w:line="312" w:lineRule="auto"/>
              <w:jc w:val="center"/>
              <w:rPr>
                <w:b/>
                <w:bCs/>
                <w:i/>
                <w:sz w:val="26"/>
                <w:szCs w:val="26"/>
                <w:lang w:val="pt-BR"/>
              </w:rPr>
            </w:pPr>
          </w:p>
        </w:tc>
      </w:tr>
      <w:tr w:rsidR="0008588D" w:rsidRPr="00E92312" w14:paraId="3D2AACB7" w14:textId="77777777" w:rsidTr="003E0FF4">
        <w:trPr>
          <w:trHeight w:val="557"/>
        </w:trPr>
        <w:tc>
          <w:tcPr>
            <w:tcW w:w="715" w:type="dxa"/>
            <w:tcBorders>
              <w:top w:val="single" w:sz="4" w:space="0" w:color="auto"/>
              <w:left w:val="single" w:sz="4" w:space="0" w:color="auto"/>
              <w:bottom w:val="single" w:sz="4" w:space="0" w:color="auto"/>
              <w:right w:val="single" w:sz="4" w:space="0" w:color="auto"/>
            </w:tcBorders>
          </w:tcPr>
          <w:p w14:paraId="06749E39"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3929" w:type="dxa"/>
            <w:tcBorders>
              <w:top w:val="single" w:sz="4" w:space="0" w:color="auto"/>
              <w:left w:val="single" w:sz="4" w:space="0" w:color="auto"/>
              <w:bottom w:val="single" w:sz="4" w:space="0" w:color="auto"/>
              <w:right w:val="single" w:sz="4" w:space="0" w:color="auto"/>
            </w:tcBorders>
          </w:tcPr>
          <w:p w14:paraId="42E6A8D4" w14:textId="77777777" w:rsidR="0008588D" w:rsidRPr="00E92312" w:rsidRDefault="0008588D" w:rsidP="003E0FF4">
            <w:pPr>
              <w:widowControl w:val="0"/>
              <w:spacing w:line="312" w:lineRule="auto"/>
              <w:jc w:val="both"/>
              <w:rPr>
                <w:sz w:val="26"/>
                <w:szCs w:val="26"/>
              </w:rPr>
            </w:pPr>
            <w:r w:rsidRPr="00E92312">
              <w:rPr>
                <w:sz w:val="26"/>
                <w:szCs w:val="26"/>
              </w:rPr>
              <w:t>Chương 1: Tổng quan về thuế và quản lý thuế</w:t>
            </w:r>
          </w:p>
        </w:tc>
        <w:tc>
          <w:tcPr>
            <w:tcW w:w="851" w:type="dxa"/>
            <w:tcBorders>
              <w:top w:val="single" w:sz="4" w:space="0" w:color="auto"/>
              <w:left w:val="single" w:sz="4" w:space="0" w:color="auto"/>
              <w:bottom w:val="single" w:sz="4" w:space="0" w:color="auto"/>
              <w:right w:val="single" w:sz="4" w:space="0" w:color="auto"/>
            </w:tcBorders>
          </w:tcPr>
          <w:p w14:paraId="25E7A8BB" w14:textId="77777777" w:rsidR="0008588D" w:rsidRPr="00E92312" w:rsidRDefault="0008588D" w:rsidP="003E0FF4">
            <w:pPr>
              <w:widowControl w:val="0"/>
              <w:tabs>
                <w:tab w:val="left" w:pos="245"/>
                <w:tab w:val="center" w:pos="342"/>
              </w:tabs>
              <w:spacing w:line="312" w:lineRule="auto"/>
              <w:jc w:val="center"/>
              <w:rPr>
                <w:sz w:val="26"/>
                <w:szCs w:val="26"/>
              </w:rPr>
            </w:pPr>
            <w:r w:rsidRPr="00E92312">
              <w:rPr>
                <w:sz w:val="26"/>
                <w:szCs w:val="26"/>
              </w:rPr>
              <w:t>4</w:t>
            </w:r>
          </w:p>
        </w:tc>
        <w:tc>
          <w:tcPr>
            <w:tcW w:w="992" w:type="dxa"/>
            <w:tcBorders>
              <w:top w:val="single" w:sz="4" w:space="0" w:color="auto"/>
              <w:left w:val="single" w:sz="4" w:space="0" w:color="auto"/>
              <w:bottom w:val="single" w:sz="4" w:space="0" w:color="auto"/>
              <w:right w:val="single" w:sz="4" w:space="0" w:color="auto"/>
            </w:tcBorders>
          </w:tcPr>
          <w:p w14:paraId="4340CDFF" w14:textId="77777777" w:rsidR="0008588D" w:rsidRPr="00E92312" w:rsidRDefault="0008588D" w:rsidP="003E0FF4">
            <w:pPr>
              <w:widowControl w:val="0"/>
              <w:tabs>
                <w:tab w:val="left" w:pos="353"/>
                <w:tab w:val="center" w:pos="432"/>
              </w:tabs>
              <w:spacing w:line="312" w:lineRule="auto"/>
              <w:jc w:val="center"/>
              <w:rPr>
                <w:sz w:val="26"/>
                <w:szCs w:val="26"/>
                <w:lang w:val="vi-VN"/>
              </w:rPr>
            </w:pPr>
            <w:r w:rsidRPr="00E92312">
              <w:rPr>
                <w:sz w:val="26"/>
                <w:szCs w:val="26"/>
                <w:lang w:val="vi-VN"/>
              </w:rPr>
              <w:t>3</w:t>
            </w:r>
          </w:p>
        </w:tc>
        <w:tc>
          <w:tcPr>
            <w:tcW w:w="1418" w:type="dxa"/>
            <w:tcBorders>
              <w:top w:val="single" w:sz="4" w:space="0" w:color="auto"/>
              <w:left w:val="single" w:sz="4" w:space="0" w:color="auto"/>
              <w:bottom w:val="single" w:sz="4" w:space="0" w:color="auto"/>
              <w:right w:val="single" w:sz="4" w:space="0" w:color="auto"/>
            </w:tcBorders>
          </w:tcPr>
          <w:p w14:paraId="282B9517" w14:textId="77777777" w:rsidR="0008588D" w:rsidRPr="00E92312" w:rsidRDefault="0008588D" w:rsidP="003E0FF4">
            <w:pPr>
              <w:widowControl w:val="0"/>
              <w:spacing w:line="312" w:lineRule="auto"/>
              <w:jc w:val="center"/>
              <w:rPr>
                <w:sz w:val="26"/>
                <w:szCs w:val="26"/>
              </w:rPr>
            </w:pPr>
            <w:r w:rsidRPr="00E92312">
              <w:rPr>
                <w:sz w:val="26"/>
                <w:szCs w:val="26"/>
              </w:rPr>
              <w:t>0</w:t>
            </w:r>
          </w:p>
        </w:tc>
        <w:tc>
          <w:tcPr>
            <w:tcW w:w="1101" w:type="dxa"/>
            <w:tcBorders>
              <w:top w:val="single" w:sz="4" w:space="0" w:color="auto"/>
              <w:left w:val="single" w:sz="4" w:space="0" w:color="auto"/>
              <w:bottom w:val="single" w:sz="4" w:space="0" w:color="auto"/>
              <w:right w:val="single" w:sz="4" w:space="0" w:color="auto"/>
            </w:tcBorders>
          </w:tcPr>
          <w:p w14:paraId="2B036AF3" w14:textId="77777777" w:rsidR="0008588D" w:rsidRPr="00E92312" w:rsidRDefault="0008588D" w:rsidP="003E0FF4">
            <w:pPr>
              <w:widowControl w:val="0"/>
              <w:spacing w:line="312" w:lineRule="auto"/>
              <w:jc w:val="center"/>
              <w:rPr>
                <w:i/>
                <w:sz w:val="26"/>
                <w:szCs w:val="26"/>
              </w:rPr>
            </w:pPr>
          </w:p>
        </w:tc>
      </w:tr>
      <w:tr w:rsidR="0008588D" w:rsidRPr="00E92312" w14:paraId="08D3B2F0" w14:textId="77777777" w:rsidTr="003E0FF4">
        <w:trPr>
          <w:trHeight w:val="344"/>
        </w:trPr>
        <w:tc>
          <w:tcPr>
            <w:tcW w:w="715" w:type="dxa"/>
            <w:tcBorders>
              <w:top w:val="single" w:sz="4" w:space="0" w:color="auto"/>
              <w:left w:val="single" w:sz="4" w:space="0" w:color="auto"/>
              <w:bottom w:val="single" w:sz="4" w:space="0" w:color="auto"/>
              <w:right w:val="single" w:sz="4" w:space="0" w:color="auto"/>
            </w:tcBorders>
          </w:tcPr>
          <w:p w14:paraId="2930CA6A" w14:textId="77777777" w:rsidR="0008588D" w:rsidRPr="00E92312" w:rsidRDefault="0008588D" w:rsidP="003E0FF4">
            <w:pPr>
              <w:widowControl w:val="0"/>
              <w:spacing w:line="312" w:lineRule="auto"/>
              <w:jc w:val="center"/>
              <w:rPr>
                <w:bCs/>
                <w:sz w:val="26"/>
                <w:szCs w:val="26"/>
              </w:rPr>
            </w:pPr>
            <w:r w:rsidRPr="00E92312">
              <w:rPr>
                <w:bCs/>
                <w:sz w:val="26"/>
                <w:szCs w:val="26"/>
              </w:rPr>
              <w:t>2</w:t>
            </w:r>
          </w:p>
        </w:tc>
        <w:tc>
          <w:tcPr>
            <w:tcW w:w="3929" w:type="dxa"/>
            <w:tcBorders>
              <w:top w:val="single" w:sz="4" w:space="0" w:color="auto"/>
              <w:left w:val="single" w:sz="4" w:space="0" w:color="auto"/>
              <w:bottom w:val="single" w:sz="4" w:space="0" w:color="auto"/>
              <w:right w:val="single" w:sz="4" w:space="0" w:color="auto"/>
            </w:tcBorders>
          </w:tcPr>
          <w:p w14:paraId="4FD2077E" w14:textId="77777777" w:rsidR="0008588D" w:rsidRPr="00E92312" w:rsidRDefault="0008588D" w:rsidP="003E0FF4">
            <w:pPr>
              <w:widowControl w:val="0"/>
              <w:spacing w:line="312" w:lineRule="auto"/>
              <w:jc w:val="both"/>
              <w:rPr>
                <w:sz w:val="26"/>
                <w:szCs w:val="26"/>
              </w:rPr>
            </w:pPr>
            <w:r w:rsidRPr="00E92312">
              <w:rPr>
                <w:sz w:val="26"/>
                <w:szCs w:val="26"/>
              </w:rPr>
              <w:t>Chương 2: Thuế tiêu dùng</w:t>
            </w:r>
          </w:p>
        </w:tc>
        <w:tc>
          <w:tcPr>
            <w:tcW w:w="851" w:type="dxa"/>
            <w:tcBorders>
              <w:top w:val="single" w:sz="4" w:space="0" w:color="auto"/>
              <w:left w:val="single" w:sz="4" w:space="0" w:color="auto"/>
              <w:bottom w:val="single" w:sz="4" w:space="0" w:color="auto"/>
              <w:right w:val="single" w:sz="4" w:space="0" w:color="auto"/>
            </w:tcBorders>
            <w:vAlign w:val="center"/>
          </w:tcPr>
          <w:p w14:paraId="47765573" w14:textId="77777777" w:rsidR="0008588D" w:rsidRPr="00E92312" w:rsidRDefault="0008588D" w:rsidP="003E0FF4">
            <w:pPr>
              <w:widowControl w:val="0"/>
              <w:spacing w:line="312" w:lineRule="auto"/>
              <w:jc w:val="center"/>
              <w:rPr>
                <w:bCs/>
                <w:sz w:val="26"/>
                <w:szCs w:val="26"/>
                <w:lang w:val="vi-VN"/>
              </w:rPr>
            </w:pPr>
            <w:r w:rsidRPr="00E92312">
              <w:rPr>
                <w:bCs/>
                <w:sz w:val="26"/>
                <w:szCs w:val="26"/>
                <w:lang w:val="vi-VN"/>
              </w:rPr>
              <w:t>10</w:t>
            </w:r>
          </w:p>
        </w:tc>
        <w:tc>
          <w:tcPr>
            <w:tcW w:w="992" w:type="dxa"/>
            <w:tcBorders>
              <w:top w:val="single" w:sz="4" w:space="0" w:color="auto"/>
              <w:left w:val="single" w:sz="4" w:space="0" w:color="auto"/>
              <w:bottom w:val="single" w:sz="4" w:space="0" w:color="auto"/>
              <w:right w:val="single" w:sz="4" w:space="0" w:color="auto"/>
            </w:tcBorders>
            <w:vAlign w:val="center"/>
          </w:tcPr>
          <w:p w14:paraId="21B8ED1A" w14:textId="77777777" w:rsidR="0008588D" w:rsidRPr="00E92312" w:rsidRDefault="0008588D" w:rsidP="003E0FF4">
            <w:pPr>
              <w:widowControl w:val="0"/>
              <w:spacing w:line="312" w:lineRule="auto"/>
              <w:jc w:val="center"/>
              <w:rPr>
                <w:bCs/>
                <w:sz w:val="26"/>
                <w:szCs w:val="26"/>
                <w:lang w:val="vi-VN"/>
              </w:rPr>
            </w:pPr>
            <w:r w:rsidRPr="00E92312">
              <w:rPr>
                <w:bCs/>
                <w:sz w:val="26"/>
                <w:szCs w:val="26"/>
                <w:lang w:val="vi-VN"/>
              </w:rPr>
              <w:t>7</w:t>
            </w:r>
          </w:p>
        </w:tc>
        <w:tc>
          <w:tcPr>
            <w:tcW w:w="1418" w:type="dxa"/>
            <w:tcBorders>
              <w:top w:val="single" w:sz="4" w:space="0" w:color="auto"/>
              <w:left w:val="single" w:sz="4" w:space="0" w:color="auto"/>
              <w:bottom w:val="single" w:sz="4" w:space="0" w:color="auto"/>
              <w:right w:val="single" w:sz="4" w:space="0" w:color="auto"/>
            </w:tcBorders>
            <w:vAlign w:val="center"/>
          </w:tcPr>
          <w:p w14:paraId="4E6CCD7E" w14:textId="77777777" w:rsidR="0008588D" w:rsidRPr="00E92312" w:rsidRDefault="0008588D" w:rsidP="003E0FF4">
            <w:pPr>
              <w:widowControl w:val="0"/>
              <w:spacing w:line="312" w:lineRule="auto"/>
              <w:jc w:val="center"/>
              <w:rPr>
                <w:bCs/>
                <w:sz w:val="26"/>
                <w:szCs w:val="26"/>
                <w:lang w:val="vi-VN"/>
              </w:rPr>
            </w:pPr>
            <w:r w:rsidRPr="00E92312">
              <w:rPr>
                <w:bCs/>
                <w:sz w:val="26"/>
                <w:szCs w:val="26"/>
                <w:lang w:val="vi-VN"/>
              </w:rPr>
              <w:t>3</w:t>
            </w:r>
          </w:p>
        </w:tc>
        <w:tc>
          <w:tcPr>
            <w:tcW w:w="1101" w:type="dxa"/>
            <w:tcBorders>
              <w:top w:val="single" w:sz="4" w:space="0" w:color="auto"/>
              <w:left w:val="single" w:sz="4" w:space="0" w:color="auto"/>
              <w:bottom w:val="single" w:sz="4" w:space="0" w:color="auto"/>
              <w:right w:val="single" w:sz="4" w:space="0" w:color="auto"/>
            </w:tcBorders>
          </w:tcPr>
          <w:p w14:paraId="3F144CD1" w14:textId="77777777" w:rsidR="0008588D" w:rsidRPr="00E92312" w:rsidRDefault="0008588D" w:rsidP="003E0FF4">
            <w:pPr>
              <w:widowControl w:val="0"/>
              <w:spacing w:line="312" w:lineRule="auto"/>
              <w:jc w:val="center"/>
              <w:rPr>
                <w:bCs/>
                <w:sz w:val="26"/>
                <w:szCs w:val="26"/>
              </w:rPr>
            </w:pPr>
          </w:p>
        </w:tc>
      </w:tr>
      <w:tr w:rsidR="0008588D" w:rsidRPr="00E92312" w14:paraId="30EF43F0" w14:textId="77777777" w:rsidTr="003E0FF4">
        <w:tc>
          <w:tcPr>
            <w:tcW w:w="715" w:type="dxa"/>
            <w:tcBorders>
              <w:top w:val="single" w:sz="4" w:space="0" w:color="auto"/>
              <w:left w:val="single" w:sz="4" w:space="0" w:color="auto"/>
              <w:bottom w:val="single" w:sz="4" w:space="0" w:color="auto"/>
              <w:right w:val="single" w:sz="4" w:space="0" w:color="auto"/>
            </w:tcBorders>
          </w:tcPr>
          <w:p w14:paraId="3C845FD4" w14:textId="77777777" w:rsidR="0008588D" w:rsidRPr="00E92312" w:rsidRDefault="0008588D" w:rsidP="003E0FF4">
            <w:pPr>
              <w:widowControl w:val="0"/>
              <w:spacing w:line="312" w:lineRule="auto"/>
              <w:jc w:val="center"/>
              <w:rPr>
                <w:bCs/>
                <w:sz w:val="26"/>
                <w:szCs w:val="26"/>
              </w:rPr>
            </w:pPr>
            <w:r w:rsidRPr="00E92312">
              <w:rPr>
                <w:bCs/>
                <w:sz w:val="26"/>
                <w:szCs w:val="26"/>
              </w:rPr>
              <w:t>3</w:t>
            </w:r>
          </w:p>
        </w:tc>
        <w:tc>
          <w:tcPr>
            <w:tcW w:w="3929" w:type="dxa"/>
            <w:tcBorders>
              <w:top w:val="single" w:sz="4" w:space="0" w:color="auto"/>
              <w:left w:val="single" w:sz="4" w:space="0" w:color="auto"/>
              <w:bottom w:val="single" w:sz="4" w:space="0" w:color="auto"/>
              <w:right w:val="single" w:sz="4" w:space="0" w:color="auto"/>
            </w:tcBorders>
          </w:tcPr>
          <w:p w14:paraId="3D5D1C29" w14:textId="77777777" w:rsidR="0008588D" w:rsidRPr="00E92312" w:rsidRDefault="0008588D" w:rsidP="003E0FF4">
            <w:pPr>
              <w:widowControl w:val="0"/>
              <w:spacing w:line="312" w:lineRule="auto"/>
              <w:jc w:val="both"/>
              <w:rPr>
                <w:sz w:val="26"/>
                <w:szCs w:val="26"/>
              </w:rPr>
            </w:pPr>
            <w:r w:rsidRPr="00E92312">
              <w:rPr>
                <w:sz w:val="26"/>
                <w:szCs w:val="26"/>
              </w:rPr>
              <w:t>Chương 3: Thuế thu nhập</w:t>
            </w:r>
          </w:p>
        </w:tc>
        <w:tc>
          <w:tcPr>
            <w:tcW w:w="851" w:type="dxa"/>
            <w:tcBorders>
              <w:top w:val="single" w:sz="4" w:space="0" w:color="auto"/>
              <w:left w:val="single" w:sz="4" w:space="0" w:color="auto"/>
              <w:bottom w:val="single" w:sz="4" w:space="0" w:color="auto"/>
              <w:right w:val="single" w:sz="4" w:space="0" w:color="auto"/>
            </w:tcBorders>
            <w:vAlign w:val="center"/>
          </w:tcPr>
          <w:p w14:paraId="380E2A0F" w14:textId="77777777" w:rsidR="0008588D" w:rsidRPr="00E92312" w:rsidRDefault="0008588D" w:rsidP="003E0FF4">
            <w:pPr>
              <w:widowControl w:val="0"/>
              <w:spacing w:line="312" w:lineRule="auto"/>
              <w:jc w:val="center"/>
              <w:rPr>
                <w:bCs/>
                <w:sz w:val="26"/>
                <w:szCs w:val="26"/>
                <w:lang w:val="vi-VN"/>
              </w:rPr>
            </w:pPr>
            <w:r w:rsidRPr="00E92312">
              <w:rPr>
                <w:bCs/>
                <w:sz w:val="26"/>
                <w:szCs w:val="26"/>
                <w:lang w:val="vi-VN"/>
              </w:rPr>
              <w:t>9</w:t>
            </w:r>
          </w:p>
        </w:tc>
        <w:tc>
          <w:tcPr>
            <w:tcW w:w="992" w:type="dxa"/>
            <w:tcBorders>
              <w:top w:val="single" w:sz="4" w:space="0" w:color="auto"/>
              <w:left w:val="single" w:sz="4" w:space="0" w:color="auto"/>
              <w:bottom w:val="single" w:sz="4" w:space="0" w:color="auto"/>
              <w:right w:val="single" w:sz="4" w:space="0" w:color="auto"/>
            </w:tcBorders>
            <w:vAlign w:val="center"/>
          </w:tcPr>
          <w:p w14:paraId="12706123" w14:textId="77777777" w:rsidR="0008588D" w:rsidRPr="00E92312" w:rsidRDefault="0008588D" w:rsidP="003E0FF4">
            <w:pPr>
              <w:widowControl w:val="0"/>
              <w:spacing w:line="312" w:lineRule="auto"/>
              <w:jc w:val="center"/>
              <w:rPr>
                <w:bCs/>
                <w:sz w:val="26"/>
                <w:szCs w:val="26"/>
                <w:lang w:val="vi-VN"/>
              </w:rPr>
            </w:pPr>
            <w:r w:rsidRPr="00E92312">
              <w:rPr>
                <w:bCs/>
                <w:sz w:val="26"/>
                <w:szCs w:val="26"/>
                <w:lang w:val="vi-V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C4B2D77" w14:textId="77777777" w:rsidR="0008588D" w:rsidRPr="00E92312" w:rsidRDefault="0008588D" w:rsidP="003E0FF4">
            <w:pPr>
              <w:widowControl w:val="0"/>
              <w:spacing w:line="312" w:lineRule="auto"/>
              <w:jc w:val="center"/>
              <w:rPr>
                <w:bCs/>
                <w:sz w:val="26"/>
                <w:szCs w:val="26"/>
                <w:lang w:val="vi-VN"/>
              </w:rPr>
            </w:pPr>
            <w:r w:rsidRPr="00E92312">
              <w:rPr>
                <w:bCs/>
                <w:sz w:val="26"/>
                <w:szCs w:val="26"/>
                <w:lang w:val="vi-VN"/>
              </w:rPr>
              <w:t>3</w:t>
            </w:r>
          </w:p>
        </w:tc>
        <w:tc>
          <w:tcPr>
            <w:tcW w:w="1101" w:type="dxa"/>
            <w:tcBorders>
              <w:top w:val="single" w:sz="4" w:space="0" w:color="auto"/>
              <w:left w:val="single" w:sz="4" w:space="0" w:color="auto"/>
              <w:bottom w:val="single" w:sz="4" w:space="0" w:color="auto"/>
              <w:right w:val="single" w:sz="4" w:space="0" w:color="auto"/>
            </w:tcBorders>
          </w:tcPr>
          <w:p w14:paraId="6B1C1F72" w14:textId="77777777" w:rsidR="0008588D" w:rsidRPr="00E92312" w:rsidRDefault="0008588D" w:rsidP="003E0FF4">
            <w:pPr>
              <w:widowControl w:val="0"/>
              <w:spacing w:line="312" w:lineRule="auto"/>
              <w:jc w:val="center"/>
              <w:rPr>
                <w:bCs/>
                <w:sz w:val="26"/>
                <w:szCs w:val="26"/>
              </w:rPr>
            </w:pPr>
          </w:p>
        </w:tc>
      </w:tr>
      <w:tr w:rsidR="0008588D" w:rsidRPr="00E92312" w14:paraId="651C659D" w14:textId="77777777" w:rsidTr="003E0FF4">
        <w:trPr>
          <w:trHeight w:val="902"/>
        </w:trPr>
        <w:tc>
          <w:tcPr>
            <w:tcW w:w="715" w:type="dxa"/>
            <w:tcBorders>
              <w:top w:val="single" w:sz="4" w:space="0" w:color="auto"/>
              <w:left w:val="single" w:sz="4" w:space="0" w:color="auto"/>
              <w:bottom w:val="single" w:sz="4" w:space="0" w:color="auto"/>
              <w:right w:val="single" w:sz="4" w:space="0" w:color="auto"/>
            </w:tcBorders>
          </w:tcPr>
          <w:p w14:paraId="660E1AD6" w14:textId="77777777" w:rsidR="0008588D" w:rsidRPr="00E92312" w:rsidRDefault="0008588D" w:rsidP="003E0FF4">
            <w:pPr>
              <w:widowControl w:val="0"/>
              <w:spacing w:line="312" w:lineRule="auto"/>
              <w:jc w:val="center"/>
              <w:rPr>
                <w:bCs/>
                <w:sz w:val="26"/>
                <w:szCs w:val="26"/>
              </w:rPr>
            </w:pPr>
            <w:r w:rsidRPr="00E92312">
              <w:rPr>
                <w:bCs/>
                <w:sz w:val="26"/>
                <w:szCs w:val="26"/>
              </w:rPr>
              <w:t>4</w:t>
            </w:r>
          </w:p>
        </w:tc>
        <w:tc>
          <w:tcPr>
            <w:tcW w:w="3929" w:type="dxa"/>
            <w:tcBorders>
              <w:top w:val="single" w:sz="4" w:space="0" w:color="auto"/>
              <w:left w:val="single" w:sz="4" w:space="0" w:color="auto"/>
              <w:bottom w:val="single" w:sz="4" w:space="0" w:color="auto"/>
              <w:right w:val="single" w:sz="4" w:space="0" w:color="auto"/>
            </w:tcBorders>
          </w:tcPr>
          <w:p w14:paraId="46287CFA" w14:textId="77777777" w:rsidR="0008588D" w:rsidRPr="00E92312" w:rsidRDefault="0008588D" w:rsidP="003E0FF4">
            <w:pPr>
              <w:widowControl w:val="0"/>
              <w:spacing w:line="312" w:lineRule="auto"/>
              <w:jc w:val="both"/>
              <w:rPr>
                <w:sz w:val="26"/>
                <w:szCs w:val="26"/>
              </w:rPr>
            </w:pPr>
            <w:r w:rsidRPr="00E92312">
              <w:rPr>
                <w:sz w:val="26"/>
                <w:szCs w:val="26"/>
              </w:rPr>
              <w:t>Chương 4: Thuế xuất khẩu, thuế nhập khẩu và thuế khác</w:t>
            </w:r>
          </w:p>
        </w:tc>
        <w:tc>
          <w:tcPr>
            <w:tcW w:w="851" w:type="dxa"/>
            <w:tcBorders>
              <w:top w:val="single" w:sz="4" w:space="0" w:color="auto"/>
              <w:left w:val="single" w:sz="4" w:space="0" w:color="auto"/>
              <w:bottom w:val="single" w:sz="4" w:space="0" w:color="auto"/>
              <w:right w:val="single" w:sz="4" w:space="0" w:color="auto"/>
            </w:tcBorders>
            <w:vAlign w:val="center"/>
          </w:tcPr>
          <w:p w14:paraId="1A4F589E" w14:textId="77777777" w:rsidR="0008588D" w:rsidRPr="00E92312" w:rsidRDefault="0008588D" w:rsidP="003E0FF4">
            <w:pPr>
              <w:widowControl w:val="0"/>
              <w:spacing w:line="312" w:lineRule="auto"/>
              <w:jc w:val="center"/>
              <w:rPr>
                <w:bCs/>
                <w:sz w:val="26"/>
                <w:szCs w:val="26"/>
              </w:rPr>
            </w:pPr>
            <w:r w:rsidRPr="00E92312">
              <w:rPr>
                <w:bCs/>
                <w:sz w:val="26"/>
                <w:szCs w:val="26"/>
              </w:rPr>
              <w:t>7</w:t>
            </w:r>
          </w:p>
        </w:tc>
        <w:tc>
          <w:tcPr>
            <w:tcW w:w="992" w:type="dxa"/>
            <w:tcBorders>
              <w:top w:val="single" w:sz="4" w:space="0" w:color="auto"/>
              <w:left w:val="single" w:sz="4" w:space="0" w:color="auto"/>
              <w:bottom w:val="single" w:sz="4" w:space="0" w:color="auto"/>
              <w:right w:val="single" w:sz="4" w:space="0" w:color="auto"/>
            </w:tcBorders>
            <w:vAlign w:val="center"/>
          </w:tcPr>
          <w:p w14:paraId="7107580C" w14:textId="77777777" w:rsidR="0008588D" w:rsidRPr="00E92312" w:rsidRDefault="0008588D" w:rsidP="003E0FF4">
            <w:pPr>
              <w:widowControl w:val="0"/>
              <w:spacing w:line="312" w:lineRule="auto"/>
              <w:jc w:val="center"/>
              <w:rPr>
                <w:bCs/>
                <w:sz w:val="26"/>
                <w:szCs w:val="26"/>
              </w:rPr>
            </w:pPr>
            <w:r w:rsidRPr="00E92312">
              <w:rPr>
                <w:bCs/>
                <w:sz w:val="26"/>
                <w:szCs w:val="26"/>
              </w:rPr>
              <w:t>4</w:t>
            </w:r>
          </w:p>
        </w:tc>
        <w:tc>
          <w:tcPr>
            <w:tcW w:w="1418" w:type="dxa"/>
            <w:tcBorders>
              <w:top w:val="single" w:sz="4" w:space="0" w:color="auto"/>
              <w:left w:val="single" w:sz="4" w:space="0" w:color="auto"/>
              <w:bottom w:val="single" w:sz="4" w:space="0" w:color="auto"/>
              <w:right w:val="single" w:sz="4" w:space="0" w:color="auto"/>
            </w:tcBorders>
            <w:vAlign w:val="center"/>
          </w:tcPr>
          <w:p w14:paraId="41C9BC78" w14:textId="77777777" w:rsidR="0008588D" w:rsidRPr="00E92312" w:rsidRDefault="0008588D" w:rsidP="003E0FF4">
            <w:pPr>
              <w:widowControl w:val="0"/>
              <w:spacing w:line="312" w:lineRule="auto"/>
              <w:jc w:val="center"/>
              <w:rPr>
                <w:bCs/>
                <w:sz w:val="26"/>
                <w:szCs w:val="26"/>
                <w:lang w:val="vi-VN"/>
              </w:rPr>
            </w:pPr>
            <w:r w:rsidRPr="00E92312">
              <w:rPr>
                <w:bCs/>
                <w:sz w:val="26"/>
                <w:szCs w:val="26"/>
                <w:lang w:val="vi-VN"/>
              </w:rPr>
              <w:t>3</w:t>
            </w:r>
          </w:p>
        </w:tc>
        <w:tc>
          <w:tcPr>
            <w:tcW w:w="1101" w:type="dxa"/>
            <w:tcBorders>
              <w:top w:val="single" w:sz="4" w:space="0" w:color="auto"/>
              <w:left w:val="single" w:sz="4" w:space="0" w:color="auto"/>
              <w:bottom w:val="single" w:sz="4" w:space="0" w:color="auto"/>
              <w:right w:val="single" w:sz="4" w:space="0" w:color="auto"/>
            </w:tcBorders>
          </w:tcPr>
          <w:p w14:paraId="73502806" w14:textId="77777777" w:rsidR="0008588D" w:rsidRPr="00E92312" w:rsidRDefault="0008588D" w:rsidP="003E0FF4">
            <w:pPr>
              <w:widowControl w:val="0"/>
              <w:spacing w:line="312" w:lineRule="auto"/>
              <w:jc w:val="center"/>
              <w:rPr>
                <w:bCs/>
                <w:sz w:val="26"/>
                <w:szCs w:val="26"/>
              </w:rPr>
            </w:pPr>
          </w:p>
        </w:tc>
      </w:tr>
      <w:tr w:rsidR="0008588D" w:rsidRPr="00E92312" w14:paraId="7654F1BF" w14:textId="77777777" w:rsidTr="003E0FF4">
        <w:tc>
          <w:tcPr>
            <w:tcW w:w="715" w:type="dxa"/>
            <w:tcBorders>
              <w:top w:val="single" w:sz="4" w:space="0" w:color="auto"/>
              <w:left w:val="single" w:sz="4" w:space="0" w:color="auto"/>
              <w:bottom w:val="single" w:sz="4" w:space="0" w:color="auto"/>
              <w:right w:val="single" w:sz="4" w:space="0" w:color="auto"/>
            </w:tcBorders>
          </w:tcPr>
          <w:p w14:paraId="0D73268F" w14:textId="77777777" w:rsidR="0008588D" w:rsidRPr="00E92312" w:rsidRDefault="0008588D" w:rsidP="003E0FF4">
            <w:pPr>
              <w:widowControl w:val="0"/>
              <w:spacing w:line="312" w:lineRule="auto"/>
              <w:jc w:val="both"/>
              <w:rPr>
                <w:b/>
                <w:bCs/>
                <w:sz w:val="26"/>
                <w:szCs w:val="26"/>
              </w:rPr>
            </w:pPr>
          </w:p>
        </w:tc>
        <w:tc>
          <w:tcPr>
            <w:tcW w:w="3929" w:type="dxa"/>
            <w:tcBorders>
              <w:top w:val="single" w:sz="4" w:space="0" w:color="auto"/>
              <w:left w:val="single" w:sz="4" w:space="0" w:color="auto"/>
              <w:bottom w:val="single" w:sz="4" w:space="0" w:color="auto"/>
              <w:right w:val="single" w:sz="4" w:space="0" w:color="auto"/>
            </w:tcBorders>
          </w:tcPr>
          <w:p w14:paraId="159AEC5B" w14:textId="77777777" w:rsidR="0008588D" w:rsidRPr="00E92312" w:rsidRDefault="0008588D" w:rsidP="003E0FF4">
            <w:pPr>
              <w:widowControl w:val="0"/>
              <w:spacing w:line="312" w:lineRule="auto"/>
              <w:jc w:val="both"/>
              <w:rPr>
                <w:b/>
                <w:bCs/>
                <w:sz w:val="26"/>
                <w:szCs w:val="26"/>
              </w:rPr>
            </w:pPr>
            <w:r w:rsidRPr="00E92312">
              <w:rPr>
                <w:b/>
                <w:bCs/>
                <w:sz w:val="26"/>
                <w:szCs w:val="26"/>
              </w:rPr>
              <w:t>Cộng</w:t>
            </w:r>
          </w:p>
        </w:tc>
        <w:tc>
          <w:tcPr>
            <w:tcW w:w="851" w:type="dxa"/>
            <w:tcBorders>
              <w:top w:val="single" w:sz="4" w:space="0" w:color="auto"/>
              <w:left w:val="single" w:sz="4" w:space="0" w:color="auto"/>
              <w:bottom w:val="single" w:sz="4" w:space="0" w:color="auto"/>
              <w:right w:val="single" w:sz="4" w:space="0" w:color="auto"/>
            </w:tcBorders>
          </w:tcPr>
          <w:p w14:paraId="736A1F92" w14:textId="77777777" w:rsidR="0008588D" w:rsidRPr="00E92312" w:rsidRDefault="0008588D" w:rsidP="003E0FF4">
            <w:pPr>
              <w:widowControl w:val="0"/>
              <w:spacing w:line="312" w:lineRule="auto"/>
              <w:jc w:val="center"/>
              <w:rPr>
                <w:b/>
                <w:bCs/>
                <w:sz w:val="26"/>
                <w:szCs w:val="26"/>
              </w:rPr>
            </w:pPr>
            <w:r w:rsidRPr="00E92312">
              <w:rPr>
                <w:b/>
                <w:bCs/>
                <w:sz w:val="26"/>
                <w:szCs w:val="26"/>
              </w:rPr>
              <w:t>30</w:t>
            </w:r>
          </w:p>
        </w:tc>
        <w:tc>
          <w:tcPr>
            <w:tcW w:w="992" w:type="dxa"/>
            <w:tcBorders>
              <w:top w:val="single" w:sz="4" w:space="0" w:color="auto"/>
              <w:left w:val="single" w:sz="4" w:space="0" w:color="auto"/>
              <w:bottom w:val="single" w:sz="4" w:space="0" w:color="auto"/>
              <w:right w:val="single" w:sz="4" w:space="0" w:color="auto"/>
            </w:tcBorders>
          </w:tcPr>
          <w:p w14:paraId="494A0CF0" w14:textId="77777777" w:rsidR="0008588D" w:rsidRPr="00E92312" w:rsidRDefault="0008588D" w:rsidP="003E0FF4">
            <w:pPr>
              <w:widowControl w:val="0"/>
              <w:spacing w:line="312" w:lineRule="auto"/>
              <w:jc w:val="center"/>
              <w:rPr>
                <w:b/>
                <w:bCs/>
                <w:sz w:val="26"/>
                <w:szCs w:val="26"/>
              </w:rPr>
            </w:pPr>
            <w:r w:rsidRPr="00E92312">
              <w:rPr>
                <w:b/>
                <w:bCs/>
                <w:sz w:val="26"/>
                <w:szCs w:val="26"/>
              </w:rPr>
              <w:t>21</w:t>
            </w:r>
          </w:p>
        </w:tc>
        <w:tc>
          <w:tcPr>
            <w:tcW w:w="1418" w:type="dxa"/>
            <w:tcBorders>
              <w:top w:val="single" w:sz="4" w:space="0" w:color="auto"/>
              <w:left w:val="single" w:sz="4" w:space="0" w:color="auto"/>
              <w:bottom w:val="single" w:sz="4" w:space="0" w:color="auto"/>
              <w:right w:val="single" w:sz="4" w:space="0" w:color="auto"/>
            </w:tcBorders>
          </w:tcPr>
          <w:p w14:paraId="38DF386B" w14:textId="77777777" w:rsidR="0008588D" w:rsidRPr="00E92312" w:rsidRDefault="0008588D" w:rsidP="003E0FF4">
            <w:pPr>
              <w:widowControl w:val="0"/>
              <w:spacing w:line="312" w:lineRule="auto"/>
              <w:jc w:val="center"/>
              <w:rPr>
                <w:b/>
                <w:bCs/>
                <w:sz w:val="26"/>
                <w:szCs w:val="26"/>
              </w:rPr>
            </w:pPr>
            <w:r w:rsidRPr="00E92312">
              <w:rPr>
                <w:b/>
                <w:bCs/>
                <w:sz w:val="26"/>
                <w:szCs w:val="26"/>
              </w:rPr>
              <w:t>9</w:t>
            </w:r>
          </w:p>
        </w:tc>
        <w:tc>
          <w:tcPr>
            <w:tcW w:w="1101" w:type="dxa"/>
            <w:tcBorders>
              <w:top w:val="single" w:sz="4" w:space="0" w:color="auto"/>
              <w:left w:val="single" w:sz="4" w:space="0" w:color="auto"/>
              <w:bottom w:val="single" w:sz="4" w:space="0" w:color="auto"/>
              <w:right w:val="single" w:sz="4" w:space="0" w:color="auto"/>
            </w:tcBorders>
          </w:tcPr>
          <w:p w14:paraId="6684238E" w14:textId="77777777" w:rsidR="0008588D" w:rsidRPr="00E92312" w:rsidRDefault="0008588D" w:rsidP="003E0FF4">
            <w:pPr>
              <w:widowControl w:val="0"/>
              <w:spacing w:line="312" w:lineRule="auto"/>
              <w:jc w:val="center"/>
              <w:rPr>
                <w:b/>
                <w:bCs/>
                <w:sz w:val="26"/>
                <w:szCs w:val="26"/>
              </w:rPr>
            </w:pPr>
          </w:p>
        </w:tc>
      </w:tr>
    </w:tbl>
    <w:p w14:paraId="33CB338F" w14:textId="77777777" w:rsidR="0008588D" w:rsidRDefault="0008588D" w:rsidP="0008588D">
      <w:pPr>
        <w:widowControl w:val="0"/>
        <w:spacing w:line="312" w:lineRule="auto"/>
        <w:ind w:firstLine="720"/>
        <w:jc w:val="both"/>
        <w:rPr>
          <w:b/>
          <w:color w:val="000000"/>
          <w:sz w:val="26"/>
          <w:szCs w:val="26"/>
        </w:rPr>
      </w:pPr>
    </w:p>
    <w:p w14:paraId="1585C281" w14:textId="77777777" w:rsidR="0008588D" w:rsidRPr="00E92312" w:rsidRDefault="0008588D" w:rsidP="0008588D">
      <w:pPr>
        <w:pStyle w:val="11"/>
        <w:spacing w:line="360" w:lineRule="auto"/>
      </w:pPr>
      <w:r w:rsidRPr="00E92312">
        <w:t>CHƯƠNG I – TỔNG QUAN VỀ THUẾ</w:t>
      </w:r>
    </w:p>
    <w:p w14:paraId="47838244" w14:textId="77777777" w:rsidR="0008588D" w:rsidRPr="00E92312" w:rsidRDefault="0008588D" w:rsidP="0008588D">
      <w:pPr>
        <w:widowControl w:val="0"/>
        <w:ind w:firstLine="720"/>
        <w:jc w:val="both"/>
        <w:rPr>
          <w:i/>
          <w:color w:val="000000"/>
          <w:sz w:val="26"/>
          <w:szCs w:val="26"/>
        </w:rPr>
      </w:pPr>
      <w:r w:rsidRPr="00E92312">
        <w:rPr>
          <w:i/>
          <w:color w:val="000000"/>
          <w:sz w:val="26"/>
          <w:szCs w:val="26"/>
        </w:rPr>
        <w:t>Thuế là khoản đóng góp có tính chất bắt buộc và là nguồn thu chủ yếu của Ngân sách Nhà nước. Chương 1 cung cấp những thông tin cơ bản về hệ thống thuế, tập trung nhấn mạnh các yếu tố cấu thành một loại thuế. Từ đó xem xét những vai trò quan trọng của thuế đối với nền kinh tế.</w:t>
      </w:r>
    </w:p>
    <w:p w14:paraId="1B293569" w14:textId="77777777" w:rsidR="0008588D" w:rsidRPr="00397312" w:rsidRDefault="0008588D" w:rsidP="0008588D">
      <w:pPr>
        <w:widowControl w:val="0"/>
        <w:numPr>
          <w:ilvl w:val="1"/>
          <w:numId w:val="165"/>
        </w:numPr>
        <w:ind w:left="0" w:firstLine="0"/>
        <w:jc w:val="both"/>
        <w:rPr>
          <w:b/>
          <w:sz w:val="26"/>
          <w:szCs w:val="26"/>
        </w:rPr>
      </w:pPr>
      <w:r w:rsidRPr="00397312">
        <w:rPr>
          <w:b/>
          <w:sz w:val="26"/>
          <w:szCs w:val="26"/>
        </w:rPr>
        <w:t>Khái niệm, đặc điểm và vai trò của thuế</w:t>
      </w:r>
    </w:p>
    <w:p w14:paraId="16F2B44B" w14:textId="77777777" w:rsidR="0008588D" w:rsidRPr="00E92312" w:rsidRDefault="0008588D" w:rsidP="0008588D">
      <w:pPr>
        <w:widowControl w:val="0"/>
        <w:numPr>
          <w:ilvl w:val="2"/>
          <w:numId w:val="165"/>
        </w:numPr>
        <w:ind w:left="0" w:firstLine="720"/>
        <w:jc w:val="both"/>
        <w:rPr>
          <w:sz w:val="26"/>
          <w:szCs w:val="26"/>
        </w:rPr>
      </w:pPr>
      <w:r w:rsidRPr="00E92312">
        <w:rPr>
          <w:sz w:val="26"/>
          <w:szCs w:val="26"/>
        </w:rPr>
        <w:t>Khái niệm và bản chất của thuế</w:t>
      </w:r>
    </w:p>
    <w:p w14:paraId="77FB6F18" w14:textId="77777777" w:rsidR="0008588D" w:rsidRPr="00E92312" w:rsidRDefault="0008588D" w:rsidP="0008588D">
      <w:pPr>
        <w:widowControl w:val="0"/>
        <w:numPr>
          <w:ilvl w:val="2"/>
          <w:numId w:val="165"/>
        </w:numPr>
        <w:ind w:left="0" w:firstLine="720"/>
        <w:jc w:val="both"/>
        <w:rPr>
          <w:sz w:val="26"/>
          <w:szCs w:val="26"/>
        </w:rPr>
      </w:pPr>
      <w:r w:rsidRPr="00E92312">
        <w:rPr>
          <w:sz w:val="26"/>
          <w:szCs w:val="26"/>
        </w:rPr>
        <w:t>Đặc điểm của thuế</w:t>
      </w:r>
    </w:p>
    <w:p w14:paraId="03E1E15C" w14:textId="77777777" w:rsidR="0008588D" w:rsidRPr="00E92312" w:rsidRDefault="0008588D" w:rsidP="0008588D">
      <w:pPr>
        <w:widowControl w:val="0"/>
        <w:numPr>
          <w:ilvl w:val="2"/>
          <w:numId w:val="165"/>
        </w:numPr>
        <w:ind w:left="0" w:firstLine="720"/>
        <w:jc w:val="both"/>
        <w:rPr>
          <w:sz w:val="26"/>
          <w:szCs w:val="26"/>
        </w:rPr>
      </w:pPr>
      <w:r w:rsidRPr="00E92312">
        <w:rPr>
          <w:sz w:val="26"/>
          <w:szCs w:val="26"/>
        </w:rPr>
        <w:t>Vai trò của thuế</w:t>
      </w:r>
    </w:p>
    <w:p w14:paraId="0B8F40CB" w14:textId="77777777" w:rsidR="0008588D" w:rsidRPr="00397312" w:rsidRDefault="0008588D" w:rsidP="0008588D">
      <w:pPr>
        <w:widowControl w:val="0"/>
        <w:numPr>
          <w:ilvl w:val="1"/>
          <w:numId w:val="165"/>
        </w:numPr>
        <w:ind w:left="0" w:firstLine="0"/>
        <w:jc w:val="both"/>
        <w:rPr>
          <w:b/>
          <w:sz w:val="26"/>
          <w:szCs w:val="26"/>
        </w:rPr>
      </w:pPr>
      <w:r w:rsidRPr="00397312">
        <w:rPr>
          <w:b/>
          <w:sz w:val="26"/>
          <w:szCs w:val="26"/>
        </w:rPr>
        <w:t>Các yếu tố cấu thành một sắc thuế</w:t>
      </w:r>
    </w:p>
    <w:p w14:paraId="11B57255" w14:textId="77777777" w:rsidR="0008588D" w:rsidRPr="00E92312" w:rsidRDefault="0008588D" w:rsidP="0008588D">
      <w:pPr>
        <w:widowControl w:val="0"/>
        <w:numPr>
          <w:ilvl w:val="2"/>
          <w:numId w:val="165"/>
        </w:numPr>
        <w:ind w:left="0" w:firstLine="720"/>
        <w:jc w:val="both"/>
        <w:rPr>
          <w:sz w:val="26"/>
          <w:szCs w:val="26"/>
        </w:rPr>
      </w:pPr>
      <w:r w:rsidRPr="00E92312">
        <w:rPr>
          <w:sz w:val="26"/>
          <w:szCs w:val="26"/>
        </w:rPr>
        <w:t>Tên gọi của thuế</w:t>
      </w:r>
    </w:p>
    <w:p w14:paraId="78EFDE66" w14:textId="77777777" w:rsidR="0008588D" w:rsidRPr="00E92312" w:rsidRDefault="0008588D" w:rsidP="0008588D">
      <w:pPr>
        <w:widowControl w:val="0"/>
        <w:numPr>
          <w:ilvl w:val="2"/>
          <w:numId w:val="165"/>
        </w:numPr>
        <w:ind w:left="0" w:firstLine="720"/>
        <w:jc w:val="both"/>
        <w:rPr>
          <w:rFonts w:eastAsia="Times New Roman"/>
          <w:color w:val="000000"/>
          <w:sz w:val="26"/>
          <w:szCs w:val="26"/>
        </w:rPr>
      </w:pPr>
      <w:r w:rsidRPr="00E92312">
        <w:rPr>
          <w:rFonts w:eastAsia="Times New Roman"/>
          <w:color w:val="000000"/>
          <w:sz w:val="26"/>
          <w:szCs w:val="26"/>
        </w:rPr>
        <w:t>Đối tượng nộp thuế</w:t>
      </w:r>
    </w:p>
    <w:p w14:paraId="2533DFC0" w14:textId="77777777" w:rsidR="0008588D" w:rsidRPr="00E92312" w:rsidRDefault="0008588D" w:rsidP="0008588D">
      <w:pPr>
        <w:widowControl w:val="0"/>
        <w:numPr>
          <w:ilvl w:val="2"/>
          <w:numId w:val="165"/>
        </w:numPr>
        <w:ind w:left="0" w:firstLine="720"/>
        <w:jc w:val="both"/>
        <w:rPr>
          <w:rFonts w:eastAsia="Times New Roman"/>
          <w:color w:val="000000"/>
          <w:sz w:val="26"/>
          <w:szCs w:val="26"/>
        </w:rPr>
      </w:pPr>
      <w:r w:rsidRPr="00E92312">
        <w:rPr>
          <w:rFonts w:eastAsia="Times New Roman"/>
          <w:color w:val="000000"/>
          <w:sz w:val="26"/>
          <w:szCs w:val="26"/>
        </w:rPr>
        <w:t>Đối tượng chịu thuế</w:t>
      </w:r>
    </w:p>
    <w:p w14:paraId="521B836B" w14:textId="77777777" w:rsidR="0008588D" w:rsidRPr="00E92312" w:rsidRDefault="0008588D" w:rsidP="0008588D">
      <w:pPr>
        <w:widowControl w:val="0"/>
        <w:numPr>
          <w:ilvl w:val="2"/>
          <w:numId w:val="165"/>
        </w:numPr>
        <w:ind w:left="0" w:firstLine="720"/>
        <w:jc w:val="both"/>
        <w:rPr>
          <w:rFonts w:eastAsia="Times New Roman"/>
          <w:color w:val="000000"/>
          <w:sz w:val="26"/>
          <w:szCs w:val="26"/>
        </w:rPr>
      </w:pPr>
      <w:r w:rsidRPr="00E92312">
        <w:rPr>
          <w:rFonts w:eastAsia="Times New Roman"/>
          <w:color w:val="000000"/>
          <w:sz w:val="26"/>
          <w:szCs w:val="26"/>
        </w:rPr>
        <w:t>Căn cứ và phương pháp tính thuế</w:t>
      </w:r>
    </w:p>
    <w:p w14:paraId="048D8255" w14:textId="77777777" w:rsidR="0008588D" w:rsidRPr="00E92312" w:rsidRDefault="0008588D" w:rsidP="0008588D">
      <w:pPr>
        <w:widowControl w:val="0"/>
        <w:numPr>
          <w:ilvl w:val="2"/>
          <w:numId w:val="165"/>
        </w:numPr>
        <w:ind w:left="0" w:firstLine="720"/>
        <w:jc w:val="both"/>
        <w:rPr>
          <w:rFonts w:eastAsia="Times New Roman"/>
          <w:color w:val="000000"/>
          <w:sz w:val="26"/>
          <w:szCs w:val="26"/>
        </w:rPr>
      </w:pPr>
      <w:r w:rsidRPr="00E92312">
        <w:rPr>
          <w:rFonts w:eastAsia="Times New Roman"/>
          <w:color w:val="000000"/>
          <w:sz w:val="26"/>
          <w:szCs w:val="26"/>
        </w:rPr>
        <w:t>Thuế suất</w:t>
      </w:r>
    </w:p>
    <w:p w14:paraId="43CD9DEB" w14:textId="77777777" w:rsidR="0008588D" w:rsidRPr="00E92312" w:rsidRDefault="0008588D" w:rsidP="0008588D">
      <w:pPr>
        <w:widowControl w:val="0"/>
        <w:numPr>
          <w:ilvl w:val="2"/>
          <w:numId w:val="165"/>
        </w:numPr>
        <w:ind w:left="0" w:firstLine="720"/>
        <w:jc w:val="both"/>
        <w:rPr>
          <w:rFonts w:eastAsia="Times New Roman"/>
          <w:color w:val="000000"/>
          <w:sz w:val="26"/>
          <w:szCs w:val="26"/>
        </w:rPr>
      </w:pPr>
      <w:r w:rsidRPr="00E92312">
        <w:rPr>
          <w:rFonts w:eastAsia="Times New Roman"/>
          <w:color w:val="000000"/>
          <w:sz w:val="26"/>
          <w:szCs w:val="26"/>
        </w:rPr>
        <w:t>Các yếu tố khác</w:t>
      </w:r>
    </w:p>
    <w:p w14:paraId="42300C33" w14:textId="77777777" w:rsidR="0008588D" w:rsidRPr="00397312" w:rsidRDefault="0008588D" w:rsidP="0008588D">
      <w:pPr>
        <w:widowControl w:val="0"/>
        <w:numPr>
          <w:ilvl w:val="1"/>
          <w:numId w:val="165"/>
        </w:numPr>
        <w:ind w:left="0" w:firstLine="0"/>
        <w:jc w:val="both"/>
        <w:rPr>
          <w:b/>
          <w:sz w:val="26"/>
          <w:szCs w:val="26"/>
        </w:rPr>
      </w:pPr>
      <w:r w:rsidRPr="00397312">
        <w:rPr>
          <w:b/>
          <w:sz w:val="26"/>
          <w:szCs w:val="26"/>
        </w:rPr>
        <w:t>Phân loại thuế</w:t>
      </w:r>
    </w:p>
    <w:p w14:paraId="4850D379" w14:textId="77777777" w:rsidR="0008588D" w:rsidRPr="00E92312" w:rsidRDefault="0008588D" w:rsidP="0008588D">
      <w:pPr>
        <w:pStyle w:val="BodyText"/>
        <w:spacing w:line="360" w:lineRule="auto"/>
        <w:ind w:left="0" w:right="0" w:firstLine="720"/>
      </w:pPr>
      <w:r w:rsidRPr="00E92312">
        <w:t>1.3.1.  Căn cứ vào tính chất của nguồn tài chính động viên vào NSNN</w:t>
      </w:r>
    </w:p>
    <w:p w14:paraId="5FCDA5B7" w14:textId="77777777" w:rsidR="0008588D" w:rsidRPr="00E92312" w:rsidRDefault="0008588D" w:rsidP="0008588D">
      <w:pPr>
        <w:pStyle w:val="BodyText"/>
        <w:spacing w:line="360" w:lineRule="auto"/>
        <w:ind w:left="0" w:right="0" w:firstLine="720"/>
      </w:pPr>
      <w:r w:rsidRPr="00E92312">
        <w:t>1.3.2.  Căn cứ vào đối tượng đánh thuế</w:t>
      </w:r>
    </w:p>
    <w:p w14:paraId="6F5B58BC" w14:textId="77777777" w:rsidR="0008588D" w:rsidRPr="00397312" w:rsidRDefault="0008588D" w:rsidP="0008588D">
      <w:pPr>
        <w:widowControl w:val="0"/>
        <w:jc w:val="both"/>
        <w:rPr>
          <w:b/>
          <w:sz w:val="26"/>
          <w:szCs w:val="26"/>
          <w:lang w:val="fr-FR"/>
        </w:rPr>
      </w:pPr>
      <w:r w:rsidRPr="00397312">
        <w:rPr>
          <w:b/>
          <w:sz w:val="26"/>
          <w:szCs w:val="26"/>
          <w:lang w:val="vi-VN"/>
        </w:rPr>
        <w:t>1.</w:t>
      </w:r>
      <w:r w:rsidRPr="00397312">
        <w:rPr>
          <w:b/>
          <w:sz w:val="26"/>
          <w:szCs w:val="26"/>
        </w:rPr>
        <w:t>4</w:t>
      </w:r>
      <w:r w:rsidRPr="00397312">
        <w:rPr>
          <w:b/>
          <w:sz w:val="26"/>
          <w:szCs w:val="26"/>
          <w:lang w:val="fr-FR"/>
        </w:rPr>
        <w:t xml:space="preserve">. </w:t>
      </w:r>
      <w:r w:rsidRPr="00397312">
        <w:rPr>
          <w:b/>
          <w:sz w:val="26"/>
          <w:szCs w:val="26"/>
          <w:lang w:val="fr-FR"/>
        </w:rPr>
        <w:tab/>
        <w:t>Tổ chức hệ thống bộ máy quản lý thuế</w:t>
      </w:r>
    </w:p>
    <w:p w14:paraId="1E681CC9" w14:textId="77777777" w:rsidR="0008588D" w:rsidRPr="00E92312" w:rsidRDefault="0008588D" w:rsidP="0008588D">
      <w:pPr>
        <w:widowControl w:val="0"/>
        <w:ind w:firstLine="720"/>
        <w:jc w:val="both"/>
        <w:rPr>
          <w:sz w:val="26"/>
          <w:szCs w:val="26"/>
          <w:lang w:val="fr-FR"/>
        </w:rPr>
      </w:pPr>
      <w:r w:rsidRPr="00E92312">
        <w:rPr>
          <w:sz w:val="26"/>
          <w:szCs w:val="26"/>
          <w:lang w:val="fr-FR"/>
        </w:rPr>
        <w:t>1.4.1.  Nguyên tắc tổ chức hệ thống bộ máy quản lý thuế</w:t>
      </w:r>
    </w:p>
    <w:p w14:paraId="1B25017F" w14:textId="77777777" w:rsidR="0008588D" w:rsidRPr="00E92312" w:rsidRDefault="0008588D" w:rsidP="0008588D">
      <w:pPr>
        <w:widowControl w:val="0"/>
        <w:ind w:firstLine="720"/>
        <w:jc w:val="both"/>
        <w:rPr>
          <w:sz w:val="26"/>
          <w:szCs w:val="26"/>
          <w:lang w:val="fr-FR"/>
        </w:rPr>
      </w:pPr>
      <w:r w:rsidRPr="00E92312">
        <w:rPr>
          <w:sz w:val="26"/>
          <w:szCs w:val="26"/>
          <w:lang w:val="fr-FR"/>
        </w:rPr>
        <w:t>1.4.2.  Nhiệm vụ và quyền hạn của các cơ quan thuế</w:t>
      </w:r>
    </w:p>
    <w:p w14:paraId="75B71AA2" w14:textId="77777777" w:rsidR="0008588D" w:rsidRPr="00397312" w:rsidRDefault="0008588D" w:rsidP="0008588D">
      <w:pPr>
        <w:widowControl w:val="0"/>
        <w:jc w:val="both"/>
        <w:rPr>
          <w:b/>
          <w:sz w:val="26"/>
          <w:szCs w:val="26"/>
          <w:lang w:val="fr-FR"/>
        </w:rPr>
      </w:pPr>
      <w:r w:rsidRPr="00397312">
        <w:rPr>
          <w:b/>
          <w:sz w:val="26"/>
          <w:szCs w:val="26"/>
          <w:lang w:val="vi-VN"/>
        </w:rPr>
        <w:t>1.</w:t>
      </w:r>
      <w:r w:rsidRPr="00397312">
        <w:rPr>
          <w:b/>
          <w:sz w:val="26"/>
          <w:szCs w:val="26"/>
          <w:lang w:val="fr-FR"/>
        </w:rPr>
        <w:t xml:space="preserve">5. </w:t>
      </w:r>
      <w:r w:rsidRPr="00397312">
        <w:rPr>
          <w:b/>
          <w:sz w:val="26"/>
          <w:szCs w:val="26"/>
          <w:lang w:val="fr-FR"/>
        </w:rPr>
        <w:tab/>
        <w:t>Quản lý thuế ở Việt nam qua các thời kỳ</w:t>
      </w:r>
    </w:p>
    <w:p w14:paraId="0C85AD38" w14:textId="77777777" w:rsidR="0008588D" w:rsidRPr="00E92312" w:rsidRDefault="0008588D" w:rsidP="0008588D">
      <w:pPr>
        <w:widowControl w:val="0"/>
        <w:ind w:firstLine="720"/>
        <w:jc w:val="both"/>
        <w:rPr>
          <w:sz w:val="26"/>
          <w:szCs w:val="26"/>
          <w:lang w:val="fr-FR"/>
        </w:rPr>
      </w:pPr>
      <w:r w:rsidRPr="00E92312">
        <w:rPr>
          <w:sz w:val="26"/>
          <w:szCs w:val="26"/>
          <w:lang w:val="fr-FR"/>
        </w:rPr>
        <w:t>1.5.1.  Thời kỳ Pháp thuộc</w:t>
      </w:r>
    </w:p>
    <w:p w14:paraId="7F52F443" w14:textId="77777777" w:rsidR="0008588D" w:rsidRPr="00E92312" w:rsidRDefault="0008588D" w:rsidP="0008588D">
      <w:pPr>
        <w:widowControl w:val="0"/>
        <w:ind w:firstLine="720"/>
        <w:jc w:val="both"/>
        <w:rPr>
          <w:sz w:val="26"/>
          <w:szCs w:val="26"/>
          <w:lang w:val="fr-FR"/>
        </w:rPr>
      </w:pPr>
      <w:r w:rsidRPr="00E92312">
        <w:rPr>
          <w:sz w:val="26"/>
          <w:szCs w:val="26"/>
          <w:lang w:val="fr-FR"/>
        </w:rPr>
        <w:t>1.5.2.  Giai đoạn từ sau Cách mạng tháng 8 đến năm 1954</w:t>
      </w:r>
    </w:p>
    <w:p w14:paraId="2C71B403" w14:textId="77777777" w:rsidR="0008588D" w:rsidRPr="00E92312" w:rsidRDefault="0008588D" w:rsidP="0008588D">
      <w:pPr>
        <w:widowControl w:val="0"/>
        <w:ind w:firstLine="720"/>
        <w:jc w:val="both"/>
        <w:rPr>
          <w:sz w:val="26"/>
          <w:szCs w:val="26"/>
          <w:lang w:val="fr-FR"/>
        </w:rPr>
      </w:pPr>
      <w:r w:rsidRPr="00E92312">
        <w:rPr>
          <w:sz w:val="26"/>
          <w:szCs w:val="26"/>
          <w:lang w:val="fr-FR"/>
        </w:rPr>
        <w:t>1.5.3.  Giai đoạn từ năm 1954 đến năm 1975</w:t>
      </w:r>
    </w:p>
    <w:p w14:paraId="2113B2BB" w14:textId="77777777" w:rsidR="0008588D" w:rsidRPr="00E92312" w:rsidRDefault="0008588D" w:rsidP="0008588D">
      <w:pPr>
        <w:widowControl w:val="0"/>
        <w:ind w:firstLine="720"/>
        <w:jc w:val="both"/>
        <w:rPr>
          <w:sz w:val="26"/>
          <w:szCs w:val="26"/>
          <w:lang w:val="fr-FR"/>
        </w:rPr>
      </w:pPr>
      <w:r w:rsidRPr="00E92312">
        <w:rPr>
          <w:sz w:val="26"/>
          <w:szCs w:val="26"/>
          <w:lang w:val="fr-FR"/>
        </w:rPr>
        <w:t>1.5.4.  Giai đoạn từ năm 1975 đến năm 1990</w:t>
      </w:r>
    </w:p>
    <w:p w14:paraId="0BBC6908" w14:textId="77777777" w:rsidR="0008588D" w:rsidRPr="00E92312" w:rsidRDefault="0008588D" w:rsidP="0008588D">
      <w:pPr>
        <w:widowControl w:val="0"/>
        <w:ind w:firstLine="720"/>
        <w:jc w:val="both"/>
        <w:rPr>
          <w:color w:val="000000"/>
          <w:sz w:val="26"/>
          <w:szCs w:val="26"/>
          <w:lang w:val="fr-FR"/>
        </w:rPr>
      </w:pPr>
      <w:r w:rsidRPr="00E92312">
        <w:rPr>
          <w:sz w:val="26"/>
          <w:szCs w:val="26"/>
          <w:lang w:val="fr-FR"/>
        </w:rPr>
        <w:t>1.5.5.  Giai đoạn từ năm 1990 đến nay</w:t>
      </w:r>
    </w:p>
    <w:p w14:paraId="56161B1E" w14:textId="77777777" w:rsidR="0008588D" w:rsidRPr="00E92312" w:rsidRDefault="0008588D" w:rsidP="0008588D">
      <w:pPr>
        <w:widowControl w:val="0"/>
        <w:jc w:val="both"/>
        <w:rPr>
          <w:rFonts w:eastAsia="Times New Roman"/>
          <w:b/>
          <w:sz w:val="26"/>
          <w:szCs w:val="26"/>
          <w:lang w:val="fr-FR"/>
        </w:rPr>
      </w:pPr>
      <w:r w:rsidRPr="00E92312">
        <w:rPr>
          <w:rFonts w:eastAsia="Times New Roman"/>
          <w:b/>
          <w:sz w:val="26"/>
          <w:szCs w:val="26"/>
          <w:lang w:val="fr-FR"/>
        </w:rPr>
        <w:t>Tài liệu tham khảo Chương 1:</w:t>
      </w:r>
    </w:p>
    <w:p w14:paraId="291B251E"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lang w:val="fr-FR"/>
        </w:rPr>
      </w:pPr>
      <w:r w:rsidRPr="00E92312">
        <w:rPr>
          <w:rFonts w:eastAsia="Times New Roman"/>
          <w:sz w:val="26"/>
          <w:szCs w:val="26"/>
          <w:lang w:val="fr-FR"/>
        </w:rPr>
        <w:t xml:space="preserve">Giáo trình Quản lý thuế, </w:t>
      </w:r>
      <w:r w:rsidRPr="00E92312">
        <w:rPr>
          <w:rFonts w:eastAsia="Times New Roman"/>
          <w:i/>
          <w:sz w:val="26"/>
          <w:szCs w:val="26"/>
          <w:lang w:val="fr-FR"/>
        </w:rPr>
        <w:t>NXB Thống kê</w:t>
      </w:r>
      <w:r w:rsidRPr="00E92312">
        <w:rPr>
          <w:rFonts w:eastAsia="Times New Roman"/>
          <w:sz w:val="26"/>
          <w:szCs w:val="26"/>
          <w:lang w:val="fr-FR"/>
        </w:rPr>
        <w:t>, 2002</w:t>
      </w:r>
    </w:p>
    <w:p w14:paraId="116BB3DD"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lang w:val="fr-FR"/>
        </w:rPr>
      </w:pPr>
      <w:r w:rsidRPr="00E92312">
        <w:rPr>
          <w:rFonts w:eastAsia="Times New Roman"/>
          <w:sz w:val="26"/>
          <w:szCs w:val="26"/>
          <w:lang w:val="fr-FR"/>
        </w:rPr>
        <w:t xml:space="preserve">Câu hỏi và Bài tập Quản lý Thuế, </w:t>
      </w:r>
      <w:r w:rsidRPr="00E92312">
        <w:rPr>
          <w:rFonts w:eastAsia="Times New Roman"/>
          <w:i/>
          <w:sz w:val="26"/>
          <w:szCs w:val="26"/>
          <w:lang w:val="fr-FR"/>
        </w:rPr>
        <w:t>NXB Thống kê</w:t>
      </w:r>
      <w:r w:rsidRPr="00E92312">
        <w:rPr>
          <w:rFonts w:eastAsia="Times New Roman"/>
          <w:sz w:val="26"/>
          <w:szCs w:val="26"/>
          <w:lang w:val="fr-FR"/>
        </w:rPr>
        <w:t>, 2002</w:t>
      </w:r>
    </w:p>
    <w:p w14:paraId="6BDFCF18"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lang w:val="fr-FR"/>
        </w:rPr>
      </w:pPr>
      <w:r w:rsidRPr="00E92312">
        <w:rPr>
          <w:rFonts w:eastAsia="Times New Roman"/>
          <w:sz w:val="26"/>
          <w:szCs w:val="26"/>
          <w:lang w:val="fr-FR"/>
        </w:rPr>
        <w:t xml:space="preserve">Giáo trình Thuế, </w:t>
      </w:r>
      <w:r w:rsidRPr="00E92312">
        <w:rPr>
          <w:rFonts w:eastAsia="Times New Roman"/>
          <w:i/>
          <w:sz w:val="26"/>
          <w:szCs w:val="26"/>
          <w:lang w:val="fr-FR"/>
        </w:rPr>
        <w:t>Học viện Tài chính, 2010</w:t>
      </w:r>
    </w:p>
    <w:p w14:paraId="0418B333" w14:textId="77777777" w:rsidR="0008588D" w:rsidRPr="00E92312" w:rsidRDefault="0008588D" w:rsidP="0008588D">
      <w:pPr>
        <w:widowControl w:val="0"/>
        <w:ind w:firstLine="720"/>
        <w:jc w:val="both"/>
        <w:rPr>
          <w:color w:val="000000"/>
          <w:sz w:val="26"/>
          <w:szCs w:val="26"/>
          <w:lang w:val="fr-FR"/>
        </w:rPr>
      </w:pPr>
    </w:p>
    <w:p w14:paraId="429F5929" w14:textId="77777777" w:rsidR="0008588D" w:rsidRPr="00E92312" w:rsidRDefault="0008588D" w:rsidP="0008588D">
      <w:pPr>
        <w:pStyle w:val="11"/>
        <w:spacing w:line="360" w:lineRule="auto"/>
        <w:rPr>
          <w:lang w:val="vi-VN"/>
        </w:rPr>
      </w:pPr>
      <w:r w:rsidRPr="00E92312">
        <w:t xml:space="preserve">CHƯƠNG II – THUẾ </w:t>
      </w:r>
      <w:r w:rsidRPr="00E92312">
        <w:rPr>
          <w:lang w:val="vi-VN"/>
        </w:rPr>
        <w:t>TIÊU DÙNG</w:t>
      </w:r>
    </w:p>
    <w:p w14:paraId="762C451F" w14:textId="77777777" w:rsidR="0008588D" w:rsidRPr="00E92312" w:rsidRDefault="0008588D" w:rsidP="0008588D">
      <w:pPr>
        <w:widowControl w:val="0"/>
        <w:ind w:firstLine="720"/>
        <w:jc w:val="both"/>
        <w:rPr>
          <w:i/>
          <w:color w:val="000000"/>
          <w:sz w:val="26"/>
          <w:szCs w:val="26"/>
          <w:lang w:val="vi-VN"/>
        </w:rPr>
      </w:pPr>
      <w:r w:rsidRPr="00E92312">
        <w:rPr>
          <w:i/>
          <w:color w:val="000000"/>
          <w:sz w:val="26"/>
          <w:szCs w:val="26"/>
          <w:lang w:val="fr-FR"/>
        </w:rPr>
        <w:t xml:space="preserve">Chương 2 giới thiệu khái quát lý thuyết chung về quản lý thuế </w:t>
      </w:r>
      <w:r w:rsidRPr="00E92312">
        <w:rPr>
          <w:i/>
          <w:color w:val="000000"/>
          <w:sz w:val="26"/>
          <w:szCs w:val="26"/>
          <w:lang w:val="vi-VN"/>
        </w:rPr>
        <w:t>TIÊU DÙNG. Đây là các loại thuế gián thu có đối tượng chịu thuế là hàng hóa dịch vụ. Trong nhóm thuế tiêu dùng gồm 3 loại thuế cơ bản được phân tích cô đọng nhằm hiểu bản chất và nguyên lý của nhóm thuế này. Bên cạnh đó nội dung chương cũng trình bày cụ thể về công tác quản lý thuế tiêu dùng. Trong đó tập trung chủ yếu về nội dung chính sách các loại thuế , tổ chức bộ máy quản lý và quy trình quản lý thuế.</w:t>
      </w:r>
    </w:p>
    <w:p w14:paraId="1B649E31" w14:textId="77777777" w:rsidR="0008588D" w:rsidRPr="00397312" w:rsidRDefault="0008588D" w:rsidP="0008588D">
      <w:pPr>
        <w:widowControl w:val="0"/>
        <w:jc w:val="both"/>
        <w:rPr>
          <w:b/>
          <w:sz w:val="26"/>
          <w:szCs w:val="26"/>
          <w:lang w:val="vi-VN"/>
        </w:rPr>
      </w:pPr>
      <w:r w:rsidRPr="00397312">
        <w:rPr>
          <w:b/>
          <w:sz w:val="26"/>
          <w:szCs w:val="26"/>
          <w:lang w:val="vi-VN"/>
        </w:rPr>
        <w:t xml:space="preserve">2.1. </w:t>
      </w:r>
      <w:r w:rsidRPr="00397312">
        <w:rPr>
          <w:b/>
          <w:sz w:val="26"/>
          <w:szCs w:val="26"/>
          <w:lang w:val="vi-VN"/>
        </w:rPr>
        <w:tab/>
        <w:t>Nguyên tắc chung trong quản lý thuế tiêu dùng</w:t>
      </w:r>
    </w:p>
    <w:p w14:paraId="7E156EE0" w14:textId="77777777" w:rsidR="0008588D" w:rsidRPr="00E92312" w:rsidRDefault="0008588D" w:rsidP="0008588D">
      <w:pPr>
        <w:widowControl w:val="0"/>
        <w:jc w:val="both"/>
        <w:rPr>
          <w:sz w:val="26"/>
          <w:szCs w:val="26"/>
          <w:lang w:val="vi-VN"/>
        </w:rPr>
      </w:pPr>
      <w:r w:rsidRPr="00E92312">
        <w:rPr>
          <w:sz w:val="26"/>
          <w:szCs w:val="26"/>
          <w:lang w:val="vi-VN"/>
        </w:rPr>
        <w:tab/>
        <w:t>2.1.1. Nguyên tắc ban hành văn bản pháp luật</w:t>
      </w:r>
    </w:p>
    <w:p w14:paraId="174B869B" w14:textId="77777777" w:rsidR="0008588D" w:rsidRPr="00E92312" w:rsidRDefault="0008588D" w:rsidP="0008588D">
      <w:pPr>
        <w:widowControl w:val="0"/>
        <w:jc w:val="both"/>
        <w:rPr>
          <w:sz w:val="26"/>
          <w:szCs w:val="26"/>
          <w:lang w:val="vi-VN"/>
        </w:rPr>
      </w:pPr>
      <w:r w:rsidRPr="00E92312">
        <w:rPr>
          <w:sz w:val="26"/>
          <w:szCs w:val="26"/>
          <w:lang w:val="vi-VN"/>
        </w:rPr>
        <w:tab/>
        <w:t>2.1.2. Nguyên tắc quản lý thu các loại thuế tiêu dùng</w:t>
      </w:r>
    </w:p>
    <w:p w14:paraId="4777AC45" w14:textId="77777777" w:rsidR="0008588D" w:rsidRPr="00397312" w:rsidRDefault="0008588D" w:rsidP="0008588D">
      <w:pPr>
        <w:widowControl w:val="0"/>
        <w:jc w:val="both"/>
        <w:rPr>
          <w:b/>
          <w:sz w:val="26"/>
          <w:szCs w:val="26"/>
          <w:lang w:val="vi-VN"/>
        </w:rPr>
      </w:pPr>
      <w:r w:rsidRPr="00397312">
        <w:rPr>
          <w:b/>
          <w:sz w:val="26"/>
          <w:szCs w:val="26"/>
          <w:lang w:val="vi-VN"/>
        </w:rPr>
        <w:t>2.2.</w:t>
      </w:r>
      <w:r w:rsidRPr="00397312">
        <w:rPr>
          <w:b/>
          <w:sz w:val="26"/>
          <w:szCs w:val="26"/>
          <w:lang w:val="vi-VN"/>
        </w:rPr>
        <w:tab/>
        <w:t>Thuế Giá trị gia tăng</w:t>
      </w:r>
    </w:p>
    <w:p w14:paraId="5518A33D" w14:textId="77777777" w:rsidR="0008588D" w:rsidRPr="00E92312" w:rsidRDefault="0008588D" w:rsidP="0008588D">
      <w:pPr>
        <w:widowControl w:val="0"/>
        <w:jc w:val="both"/>
        <w:rPr>
          <w:sz w:val="26"/>
          <w:szCs w:val="26"/>
          <w:lang w:val="vi-VN"/>
        </w:rPr>
      </w:pPr>
      <w:r w:rsidRPr="00E92312">
        <w:rPr>
          <w:sz w:val="26"/>
          <w:szCs w:val="26"/>
          <w:lang w:val="vi-VN"/>
        </w:rPr>
        <w:tab/>
        <w:t>2.2.1. Khái niệm, đặc điểm và vai trò của thuế GTGT</w:t>
      </w:r>
    </w:p>
    <w:p w14:paraId="2D3B42A3" w14:textId="77777777" w:rsidR="0008588D" w:rsidRPr="00E92312" w:rsidRDefault="0008588D" w:rsidP="0008588D">
      <w:pPr>
        <w:widowControl w:val="0"/>
        <w:jc w:val="both"/>
        <w:rPr>
          <w:sz w:val="26"/>
          <w:szCs w:val="26"/>
        </w:rPr>
      </w:pPr>
      <w:r w:rsidRPr="00E92312">
        <w:rPr>
          <w:sz w:val="26"/>
          <w:szCs w:val="26"/>
          <w:lang w:val="vi-VN"/>
        </w:rPr>
        <w:tab/>
      </w:r>
      <w:r w:rsidRPr="00E92312">
        <w:rPr>
          <w:sz w:val="26"/>
          <w:szCs w:val="26"/>
        </w:rPr>
        <w:t>2.2.2. Quy định chung của thuế GTGT</w:t>
      </w:r>
    </w:p>
    <w:p w14:paraId="55783B22" w14:textId="77777777" w:rsidR="0008588D" w:rsidRPr="00E92312" w:rsidRDefault="0008588D" w:rsidP="0008588D">
      <w:pPr>
        <w:widowControl w:val="0"/>
        <w:jc w:val="both"/>
        <w:rPr>
          <w:sz w:val="26"/>
          <w:szCs w:val="26"/>
        </w:rPr>
      </w:pPr>
      <w:r w:rsidRPr="00E92312">
        <w:rPr>
          <w:sz w:val="26"/>
          <w:szCs w:val="26"/>
        </w:rPr>
        <w:tab/>
        <w:t>2.2.3. Căn cứ và phương pháp tính thuế GTGT</w:t>
      </w:r>
    </w:p>
    <w:p w14:paraId="008171FB" w14:textId="77777777" w:rsidR="0008588D" w:rsidRPr="00E92312" w:rsidRDefault="0008588D" w:rsidP="0008588D">
      <w:pPr>
        <w:widowControl w:val="0"/>
        <w:jc w:val="both"/>
        <w:rPr>
          <w:sz w:val="26"/>
          <w:szCs w:val="26"/>
        </w:rPr>
      </w:pPr>
      <w:r w:rsidRPr="00E92312">
        <w:rPr>
          <w:sz w:val="26"/>
          <w:szCs w:val="26"/>
        </w:rPr>
        <w:tab/>
        <w:t>2.2.4. Khấu trừ, hoàn thuế GTGT</w:t>
      </w:r>
    </w:p>
    <w:p w14:paraId="00FE4982" w14:textId="77777777" w:rsidR="0008588D" w:rsidRPr="00E92312" w:rsidRDefault="0008588D" w:rsidP="0008588D">
      <w:pPr>
        <w:widowControl w:val="0"/>
        <w:jc w:val="both"/>
        <w:rPr>
          <w:sz w:val="26"/>
          <w:szCs w:val="26"/>
        </w:rPr>
      </w:pPr>
      <w:r w:rsidRPr="00E92312">
        <w:rPr>
          <w:sz w:val="26"/>
          <w:szCs w:val="26"/>
        </w:rPr>
        <w:tab/>
        <w:t>2.2.5. Tổ chức thực hiện</w:t>
      </w:r>
    </w:p>
    <w:p w14:paraId="3656B0DB" w14:textId="77777777" w:rsidR="0008588D" w:rsidRPr="00397312" w:rsidRDefault="0008588D" w:rsidP="0008588D">
      <w:pPr>
        <w:widowControl w:val="0"/>
        <w:jc w:val="both"/>
        <w:rPr>
          <w:b/>
          <w:sz w:val="26"/>
          <w:szCs w:val="26"/>
        </w:rPr>
      </w:pPr>
      <w:r w:rsidRPr="00397312">
        <w:rPr>
          <w:b/>
          <w:sz w:val="26"/>
          <w:szCs w:val="26"/>
          <w:lang w:val="vi-VN"/>
        </w:rPr>
        <w:t>2</w:t>
      </w:r>
      <w:r w:rsidRPr="00397312">
        <w:rPr>
          <w:b/>
          <w:sz w:val="26"/>
          <w:szCs w:val="26"/>
        </w:rPr>
        <w:t>.</w:t>
      </w:r>
      <w:r w:rsidRPr="00397312">
        <w:rPr>
          <w:b/>
          <w:sz w:val="26"/>
          <w:szCs w:val="26"/>
          <w:lang w:val="vi-VN"/>
        </w:rPr>
        <w:t>3</w:t>
      </w:r>
      <w:r w:rsidRPr="00397312">
        <w:rPr>
          <w:b/>
          <w:sz w:val="26"/>
          <w:szCs w:val="26"/>
        </w:rPr>
        <w:t xml:space="preserve">. </w:t>
      </w:r>
      <w:r w:rsidRPr="00397312">
        <w:rPr>
          <w:b/>
          <w:sz w:val="26"/>
          <w:szCs w:val="26"/>
        </w:rPr>
        <w:tab/>
      </w:r>
      <w:r w:rsidRPr="00397312">
        <w:rPr>
          <w:b/>
          <w:sz w:val="26"/>
          <w:szCs w:val="26"/>
          <w:lang w:val="vi-VN"/>
        </w:rPr>
        <w:t>Thuế Tiêu thụ đặc biệt</w:t>
      </w:r>
    </w:p>
    <w:p w14:paraId="36CBA27A" w14:textId="77777777" w:rsidR="0008588D" w:rsidRPr="00E92312" w:rsidRDefault="0008588D" w:rsidP="0008588D">
      <w:pPr>
        <w:widowControl w:val="0"/>
        <w:jc w:val="both"/>
        <w:rPr>
          <w:sz w:val="26"/>
          <w:szCs w:val="26"/>
        </w:rPr>
      </w:pPr>
      <w:r w:rsidRPr="00E92312">
        <w:rPr>
          <w:sz w:val="26"/>
          <w:szCs w:val="26"/>
        </w:rPr>
        <w:tab/>
        <w:t>2.3.1. Khái niệm, đặc điểm và vai trò của thuế TTĐB</w:t>
      </w:r>
    </w:p>
    <w:p w14:paraId="3D24F68A" w14:textId="77777777" w:rsidR="0008588D" w:rsidRPr="00E92312" w:rsidRDefault="0008588D" w:rsidP="0008588D">
      <w:pPr>
        <w:widowControl w:val="0"/>
        <w:jc w:val="both"/>
        <w:rPr>
          <w:sz w:val="26"/>
          <w:szCs w:val="26"/>
        </w:rPr>
      </w:pPr>
      <w:r w:rsidRPr="00E92312">
        <w:rPr>
          <w:sz w:val="26"/>
          <w:szCs w:val="26"/>
        </w:rPr>
        <w:tab/>
        <w:t>2.3.2. Quy định chung của thuế TTĐB</w:t>
      </w:r>
    </w:p>
    <w:p w14:paraId="4E12EC44" w14:textId="77777777" w:rsidR="0008588D" w:rsidRPr="00E92312" w:rsidRDefault="0008588D" w:rsidP="0008588D">
      <w:pPr>
        <w:widowControl w:val="0"/>
        <w:jc w:val="both"/>
        <w:rPr>
          <w:sz w:val="26"/>
          <w:szCs w:val="26"/>
        </w:rPr>
      </w:pPr>
      <w:r w:rsidRPr="00E92312">
        <w:rPr>
          <w:sz w:val="26"/>
          <w:szCs w:val="26"/>
        </w:rPr>
        <w:tab/>
        <w:t>2.3.3. Căn cứ và phương pháp tính thuế TTĐB</w:t>
      </w:r>
    </w:p>
    <w:p w14:paraId="46FEC844" w14:textId="77777777" w:rsidR="0008588D" w:rsidRPr="00E92312" w:rsidRDefault="0008588D" w:rsidP="0008588D">
      <w:pPr>
        <w:widowControl w:val="0"/>
        <w:jc w:val="both"/>
        <w:rPr>
          <w:sz w:val="26"/>
          <w:szCs w:val="26"/>
        </w:rPr>
      </w:pPr>
      <w:r w:rsidRPr="00E92312">
        <w:rPr>
          <w:sz w:val="26"/>
          <w:szCs w:val="26"/>
        </w:rPr>
        <w:tab/>
        <w:t>2.3.4. Hoàn thuế, khấu trừ, giảm thuế TTĐB</w:t>
      </w:r>
    </w:p>
    <w:p w14:paraId="3755B132" w14:textId="77777777" w:rsidR="0008588D" w:rsidRPr="00E92312" w:rsidRDefault="0008588D" w:rsidP="0008588D">
      <w:pPr>
        <w:widowControl w:val="0"/>
        <w:jc w:val="both"/>
        <w:rPr>
          <w:sz w:val="26"/>
          <w:szCs w:val="26"/>
        </w:rPr>
      </w:pPr>
      <w:r w:rsidRPr="00E92312">
        <w:rPr>
          <w:sz w:val="26"/>
          <w:szCs w:val="26"/>
        </w:rPr>
        <w:tab/>
        <w:t>2.3.5. Tổ chức thực hiện</w:t>
      </w:r>
    </w:p>
    <w:p w14:paraId="6D7B927E" w14:textId="77777777" w:rsidR="0008588D" w:rsidRPr="00397312" w:rsidRDefault="0008588D" w:rsidP="0008588D">
      <w:pPr>
        <w:widowControl w:val="0"/>
        <w:jc w:val="both"/>
        <w:rPr>
          <w:b/>
          <w:sz w:val="26"/>
          <w:szCs w:val="26"/>
        </w:rPr>
      </w:pPr>
      <w:r w:rsidRPr="00397312">
        <w:rPr>
          <w:b/>
          <w:sz w:val="26"/>
          <w:szCs w:val="26"/>
          <w:lang w:val="vi-VN"/>
        </w:rPr>
        <w:t>2</w:t>
      </w:r>
      <w:r w:rsidRPr="00397312">
        <w:rPr>
          <w:b/>
          <w:sz w:val="26"/>
          <w:szCs w:val="26"/>
        </w:rPr>
        <w:t>.</w:t>
      </w:r>
      <w:r w:rsidRPr="00397312">
        <w:rPr>
          <w:b/>
          <w:sz w:val="26"/>
          <w:szCs w:val="26"/>
          <w:lang w:val="vi-VN"/>
        </w:rPr>
        <w:t>4</w:t>
      </w:r>
      <w:r w:rsidRPr="00397312">
        <w:rPr>
          <w:b/>
          <w:sz w:val="26"/>
          <w:szCs w:val="26"/>
        </w:rPr>
        <w:t xml:space="preserve">. </w:t>
      </w:r>
      <w:r w:rsidRPr="00397312">
        <w:rPr>
          <w:b/>
          <w:sz w:val="26"/>
          <w:szCs w:val="26"/>
        </w:rPr>
        <w:tab/>
      </w:r>
      <w:r w:rsidRPr="00397312">
        <w:rPr>
          <w:b/>
          <w:sz w:val="26"/>
          <w:szCs w:val="26"/>
          <w:lang w:val="vi-VN"/>
        </w:rPr>
        <w:t>Thuế môi trường</w:t>
      </w:r>
    </w:p>
    <w:p w14:paraId="38AFE8FB" w14:textId="77777777" w:rsidR="0008588D" w:rsidRPr="00E92312" w:rsidRDefault="0008588D" w:rsidP="0008588D">
      <w:pPr>
        <w:widowControl w:val="0"/>
        <w:jc w:val="both"/>
        <w:rPr>
          <w:sz w:val="26"/>
          <w:szCs w:val="26"/>
        </w:rPr>
      </w:pPr>
      <w:r w:rsidRPr="00E92312">
        <w:rPr>
          <w:sz w:val="26"/>
          <w:szCs w:val="26"/>
        </w:rPr>
        <w:tab/>
        <w:t>2.4.1. Khái niệm, đặc điểm và vai trò của thuế môi trường</w:t>
      </w:r>
    </w:p>
    <w:p w14:paraId="4F89ACBD" w14:textId="77777777" w:rsidR="0008588D" w:rsidRPr="00E92312" w:rsidRDefault="0008588D" w:rsidP="0008588D">
      <w:pPr>
        <w:widowControl w:val="0"/>
        <w:jc w:val="both"/>
        <w:rPr>
          <w:sz w:val="26"/>
          <w:szCs w:val="26"/>
        </w:rPr>
      </w:pPr>
      <w:r w:rsidRPr="00E92312">
        <w:rPr>
          <w:sz w:val="26"/>
          <w:szCs w:val="26"/>
        </w:rPr>
        <w:tab/>
        <w:t>2.4.2. Quy định chung của thuế môi trường</w:t>
      </w:r>
    </w:p>
    <w:p w14:paraId="6FB4BA68" w14:textId="77777777" w:rsidR="0008588D" w:rsidRPr="00E92312" w:rsidRDefault="0008588D" w:rsidP="0008588D">
      <w:pPr>
        <w:widowControl w:val="0"/>
        <w:jc w:val="both"/>
        <w:rPr>
          <w:sz w:val="26"/>
          <w:szCs w:val="26"/>
        </w:rPr>
      </w:pPr>
      <w:r w:rsidRPr="00E92312">
        <w:rPr>
          <w:sz w:val="26"/>
          <w:szCs w:val="26"/>
        </w:rPr>
        <w:tab/>
        <w:t>2.4.3. Căn cứ và phương pháp tính thuế môi trường</w:t>
      </w:r>
    </w:p>
    <w:p w14:paraId="03600944" w14:textId="77777777" w:rsidR="0008588D" w:rsidRPr="00E92312" w:rsidRDefault="0008588D" w:rsidP="0008588D">
      <w:pPr>
        <w:widowControl w:val="0"/>
        <w:jc w:val="both"/>
        <w:rPr>
          <w:sz w:val="26"/>
          <w:szCs w:val="26"/>
        </w:rPr>
      </w:pPr>
      <w:r w:rsidRPr="00E92312">
        <w:rPr>
          <w:sz w:val="26"/>
          <w:szCs w:val="26"/>
        </w:rPr>
        <w:tab/>
        <w:t>2.4.4. Khai thuế, nộp thuế và  hoàn thuế môi trường</w:t>
      </w:r>
    </w:p>
    <w:p w14:paraId="16503552" w14:textId="77777777" w:rsidR="0008588D" w:rsidRPr="00E92312" w:rsidRDefault="0008588D" w:rsidP="0008588D">
      <w:pPr>
        <w:widowControl w:val="0"/>
        <w:jc w:val="both"/>
        <w:rPr>
          <w:sz w:val="26"/>
          <w:szCs w:val="26"/>
        </w:rPr>
      </w:pPr>
      <w:r w:rsidRPr="00E92312">
        <w:rPr>
          <w:sz w:val="26"/>
          <w:szCs w:val="26"/>
        </w:rPr>
        <w:tab/>
        <w:t>2.4.5. Tổ chức thực hiện</w:t>
      </w:r>
      <w:r w:rsidRPr="00E92312">
        <w:rPr>
          <w:sz w:val="26"/>
          <w:szCs w:val="26"/>
        </w:rPr>
        <w:tab/>
      </w:r>
    </w:p>
    <w:p w14:paraId="1E1A466F"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Tài liệu tham khảo Chương 2:</w:t>
      </w:r>
    </w:p>
    <w:p w14:paraId="710CDA47"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 xml:space="preserve">Giáo trình Quản lý thuế, </w:t>
      </w:r>
      <w:r w:rsidRPr="00E92312">
        <w:rPr>
          <w:rFonts w:eastAsia="Times New Roman"/>
          <w:i/>
          <w:sz w:val="26"/>
          <w:szCs w:val="26"/>
        </w:rPr>
        <w:t>NXB Thống kê</w:t>
      </w:r>
      <w:r w:rsidRPr="00E92312">
        <w:rPr>
          <w:rFonts w:eastAsia="Times New Roman"/>
          <w:sz w:val="26"/>
          <w:szCs w:val="26"/>
        </w:rPr>
        <w:t>, 2002</w:t>
      </w:r>
    </w:p>
    <w:p w14:paraId="151EBA5A"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 xml:space="preserve">Câu hỏi và Bài tập Quản lý Thuế, </w:t>
      </w:r>
      <w:r w:rsidRPr="00E92312">
        <w:rPr>
          <w:rFonts w:eastAsia="Times New Roman"/>
          <w:i/>
          <w:sz w:val="26"/>
          <w:szCs w:val="26"/>
        </w:rPr>
        <w:t>NXB Thống kê</w:t>
      </w:r>
      <w:r w:rsidRPr="00E92312">
        <w:rPr>
          <w:rFonts w:eastAsia="Times New Roman"/>
          <w:sz w:val="26"/>
          <w:szCs w:val="26"/>
        </w:rPr>
        <w:t>, 2002</w:t>
      </w:r>
    </w:p>
    <w:p w14:paraId="56DFB92E"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 xml:space="preserve">Giáo trình Thuế, </w:t>
      </w:r>
      <w:r w:rsidRPr="00E92312">
        <w:rPr>
          <w:rFonts w:eastAsia="Times New Roman"/>
          <w:i/>
          <w:sz w:val="26"/>
          <w:szCs w:val="26"/>
        </w:rPr>
        <w:t>Học viện Tài chính, 2010</w:t>
      </w:r>
    </w:p>
    <w:p w14:paraId="5FCFF32C"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Luật Quản lý thuế</w:t>
      </w:r>
    </w:p>
    <w:p w14:paraId="47B0DA8A" w14:textId="77777777" w:rsidR="0008588D" w:rsidRPr="00E92312" w:rsidRDefault="0008588D" w:rsidP="0008588D">
      <w:pPr>
        <w:widowControl w:val="0"/>
        <w:numPr>
          <w:ilvl w:val="0"/>
          <w:numId w:val="164"/>
        </w:numPr>
        <w:tabs>
          <w:tab w:val="clear" w:pos="720"/>
          <w:tab w:val="num" w:pos="993"/>
        </w:tabs>
        <w:ind w:left="0" w:firstLine="720"/>
        <w:jc w:val="both"/>
        <w:rPr>
          <w:b/>
          <w:color w:val="000000"/>
          <w:sz w:val="26"/>
          <w:szCs w:val="26"/>
        </w:rPr>
      </w:pPr>
      <w:r w:rsidRPr="00E92312">
        <w:rPr>
          <w:rFonts w:eastAsia="Times New Roman"/>
          <w:sz w:val="26"/>
          <w:szCs w:val="26"/>
        </w:rPr>
        <w:t>Luật, Nghị định, Thông tư hướng dẫn thi hành Thuế Giá trị gia tăng</w:t>
      </w:r>
      <w:r w:rsidRPr="00E92312">
        <w:rPr>
          <w:rFonts w:eastAsia="Times New Roman"/>
          <w:sz w:val="26"/>
          <w:szCs w:val="26"/>
          <w:lang w:val="vi-VN"/>
        </w:rPr>
        <w:t>, thuế tiệu thụ đặc biệt, thuế môi trường</w:t>
      </w:r>
    </w:p>
    <w:p w14:paraId="66BCCE20" w14:textId="77777777" w:rsidR="0008588D" w:rsidRPr="00E92312" w:rsidRDefault="0008588D" w:rsidP="0008588D">
      <w:pPr>
        <w:widowControl w:val="0"/>
        <w:ind w:firstLine="720"/>
        <w:jc w:val="both"/>
        <w:rPr>
          <w:b/>
          <w:color w:val="000000"/>
          <w:sz w:val="26"/>
          <w:szCs w:val="26"/>
        </w:rPr>
      </w:pPr>
    </w:p>
    <w:p w14:paraId="743C9456" w14:textId="77777777" w:rsidR="0008588D" w:rsidRPr="00E92312" w:rsidRDefault="0008588D" w:rsidP="0008588D">
      <w:pPr>
        <w:pStyle w:val="11"/>
        <w:spacing w:line="360" w:lineRule="auto"/>
      </w:pPr>
      <w:r w:rsidRPr="00E92312">
        <w:t>CHƯƠNG III – THUẾ THU NHẬP</w:t>
      </w:r>
    </w:p>
    <w:p w14:paraId="5313AAF7" w14:textId="77777777" w:rsidR="0008588D" w:rsidRPr="00E92312" w:rsidRDefault="0008588D" w:rsidP="0008588D">
      <w:pPr>
        <w:widowControl w:val="0"/>
        <w:ind w:firstLine="720"/>
        <w:jc w:val="both"/>
        <w:rPr>
          <w:i/>
          <w:color w:val="000000"/>
          <w:sz w:val="26"/>
          <w:szCs w:val="26"/>
          <w:lang w:val="vi-VN"/>
        </w:rPr>
      </w:pPr>
      <w:r w:rsidRPr="00E92312">
        <w:rPr>
          <w:i/>
          <w:color w:val="000000"/>
          <w:sz w:val="26"/>
          <w:szCs w:val="26"/>
        </w:rPr>
        <w:t>Chương 3 trình bày lý do ra đời thuế Thu nhập và lý thuyết chung về thuế Thu nhập doanh nghiệp</w:t>
      </w:r>
      <w:r w:rsidRPr="00E92312">
        <w:rPr>
          <w:i/>
          <w:color w:val="000000"/>
          <w:sz w:val="26"/>
          <w:szCs w:val="26"/>
          <w:lang w:val="vi-VN"/>
        </w:rPr>
        <w:t>, thuế thu nhập cá nhân</w:t>
      </w:r>
      <w:r w:rsidRPr="00E92312">
        <w:rPr>
          <w:i/>
          <w:color w:val="000000"/>
          <w:sz w:val="26"/>
          <w:szCs w:val="26"/>
        </w:rPr>
        <w:t xml:space="preserve">. Nội dung chương nhấn mạnh về </w:t>
      </w:r>
      <w:r w:rsidRPr="00E92312">
        <w:rPr>
          <w:i/>
          <w:color w:val="000000"/>
          <w:sz w:val="26"/>
          <w:szCs w:val="26"/>
          <w:lang w:val="vi-VN"/>
        </w:rPr>
        <w:t>2</w:t>
      </w:r>
      <w:r w:rsidRPr="00E92312">
        <w:rPr>
          <w:i/>
          <w:color w:val="000000"/>
          <w:sz w:val="26"/>
          <w:szCs w:val="26"/>
        </w:rPr>
        <w:t xml:space="preserve"> Luật thuế Thu nhập và quy trình quản lý Thuế Thu nhập</w:t>
      </w:r>
      <w:r w:rsidRPr="00E92312">
        <w:rPr>
          <w:i/>
          <w:color w:val="000000"/>
          <w:sz w:val="26"/>
          <w:szCs w:val="26"/>
          <w:lang w:val="vi-VN"/>
        </w:rPr>
        <w:t xml:space="preserve"> </w:t>
      </w:r>
      <w:r w:rsidRPr="00E92312">
        <w:rPr>
          <w:i/>
          <w:color w:val="000000"/>
          <w:sz w:val="26"/>
          <w:szCs w:val="26"/>
        </w:rPr>
        <w:t>ở Việt Nam từ khi ra đời đến nay.</w:t>
      </w:r>
      <w:r w:rsidRPr="00E92312">
        <w:rPr>
          <w:i/>
          <w:color w:val="000000"/>
          <w:sz w:val="26"/>
          <w:szCs w:val="26"/>
          <w:lang w:val="vi-VN"/>
        </w:rPr>
        <w:t xml:space="preserve"> So sánh mối quan hệ giữa thuế thu nhập với thuế tiêu dùng.</w:t>
      </w:r>
    </w:p>
    <w:p w14:paraId="3492AC29" w14:textId="77777777" w:rsidR="0008588D" w:rsidRPr="000D61E3" w:rsidRDefault="0008588D" w:rsidP="0008588D">
      <w:pPr>
        <w:widowControl w:val="0"/>
        <w:jc w:val="both"/>
        <w:rPr>
          <w:b/>
          <w:sz w:val="26"/>
          <w:szCs w:val="26"/>
          <w:lang w:val="vi-VN"/>
        </w:rPr>
      </w:pPr>
      <w:r w:rsidRPr="000D61E3">
        <w:rPr>
          <w:b/>
          <w:sz w:val="26"/>
          <w:szCs w:val="26"/>
          <w:lang w:val="vi-VN"/>
        </w:rPr>
        <w:t xml:space="preserve">3.1. </w:t>
      </w:r>
      <w:r w:rsidRPr="000D61E3">
        <w:rPr>
          <w:b/>
          <w:sz w:val="26"/>
          <w:szCs w:val="26"/>
          <w:lang w:val="vi-VN"/>
        </w:rPr>
        <w:tab/>
        <w:t>Cơ sở ra đời của thuế thu nhập</w:t>
      </w:r>
    </w:p>
    <w:p w14:paraId="79E35FFB" w14:textId="77777777" w:rsidR="0008588D" w:rsidRPr="00E92312" w:rsidRDefault="0008588D" w:rsidP="0008588D">
      <w:pPr>
        <w:widowControl w:val="0"/>
        <w:jc w:val="both"/>
        <w:rPr>
          <w:sz w:val="26"/>
          <w:szCs w:val="26"/>
          <w:lang w:val="vi-VN"/>
        </w:rPr>
      </w:pPr>
      <w:r w:rsidRPr="000D61E3">
        <w:rPr>
          <w:b/>
          <w:sz w:val="26"/>
          <w:szCs w:val="26"/>
          <w:lang w:val="vi-VN"/>
        </w:rPr>
        <w:t>3.2.</w:t>
      </w:r>
      <w:r w:rsidRPr="000D61E3">
        <w:rPr>
          <w:b/>
          <w:sz w:val="26"/>
          <w:szCs w:val="26"/>
          <w:lang w:val="vi-VN"/>
        </w:rPr>
        <w:tab/>
        <w:t>Nguyên tắc quản lý thuế thu nh</w:t>
      </w:r>
      <w:r w:rsidRPr="00E92312">
        <w:rPr>
          <w:sz w:val="26"/>
          <w:szCs w:val="26"/>
          <w:lang w:val="vi-VN"/>
        </w:rPr>
        <w:t xml:space="preserve">ập </w:t>
      </w:r>
    </w:p>
    <w:p w14:paraId="22E61E24" w14:textId="77777777" w:rsidR="0008588D" w:rsidRPr="00E92312" w:rsidRDefault="0008588D" w:rsidP="0008588D">
      <w:pPr>
        <w:widowControl w:val="0"/>
        <w:jc w:val="both"/>
        <w:rPr>
          <w:sz w:val="26"/>
          <w:szCs w:val="26"/>
          <w:lang w:val="vi-VN"/>
        </w:rPr>
      </w:pPr>
      <w:r w:rsidRPr="00E92312">
        <w:rPr>
          <w:sz w:val="26"/>
          <w:szCs w:val="26"/>
          <w:lang w:val="vi-VN"/>
        </w:rPr>
        <w:tab/>
        <w:t>3.2.1. Nguyên tắc ban hành văn bản pháp luật</w:t>
      </w:r>
    </w:p>
    <w:p w14:paraId="711F0B97" w14:textId="77777777" w:rsidR="0008588D" w:rsidRPr="00E92312" w:rsidRDefault="0008588D" w:rsidP="0008588D">
      <w:pPr>
        <w:widowControl w:val="0"/>
        <w:jc w:val="both"/>
        <w:rPr>
          <w:sz w:val="26"/>
          <w:szCs w:val="26"/>
          <w:lang w:val="vi-VN"/>
        </w:rPr>
      </w:pPr>
      <w:r w:rsidRPr="00E92312">
        <w:rPr>
          <w:sz w:val="26"/>
          <w:szCs w:val="26"/>
          <w:lang w:val="vi-VN"/>
        </w:rPr>
        <w:tab/>
        <w:t>3.2.2. Nguyên tắc quản lý thu các loại thuế thu nhập</w:t>
      </w:r>
    </w:p>
    <w:p w14:paraId="4F0C88C1" w14:textId="77777777" w:rsidR="0008588D" w:rsidRPr="000D61E3" w:rsidRDefault="0008588D" w:rsidP="0008588D">
      <w:pPr>
        <w:widowControl w:val="0"/>
        <w:jc w:val="both"/>
        <w:rPr>
          <w:b/>
          <w:sz w:val="26"/>
          <w:szCs w:val="26"/>
          <w:lang w:val="vi-VN"/>
        </w:rPr>
      </w:pPr>
      <w:r w:rsidRPr="000D61E3">
        <w:rPr>
          <w:b/>
          <w:sz w:val="26"/>
          <w:szCs w:val="26"/>
          <w:lang w:val="vi-VN"/>
        </w:rPr>
        <w:t xml:space="preserve">3.3. </w:t>
      </w:r>
      <w:r w:rsidRPr="000D61E3">
        <w:rPr>
          <w:b/>
          <w:sz w:val="26"/>
          <w:szCs w:val="26"/>
          <w:lang w:val="vi-VN"/>
        </w:rPr>
        <w:tab/>
        <w:t>Mối quan hệ giữa thuế thu nhập và thuế tiêu dùng</w:t>
      </w:r>
    </w:p>
    <w:p w14:paraId="2EE73958" w14:textId="77777777" w:rsidR="0008588D" w:rsidRPr="000D61E3" w:rsidRDefault="0008588D" w:rsidP="0008588D">
      <w:pPr>
        <w:widowControl w:val="0"/>
        <w:jc w:val="both"/>
        <w:rPr>
          <w:b/>
          <w:sz w:val="26"/>
          <w:szCs w:val="26"/>
          <w:lang w:val="vi-VN"/>
        </w:rPr>
      </w:pPr>
      <w:r w:rsidRPr="000D61E3">
        <w:rPr>
          <w:b/>
          <w:sz w:val="26"/>
          <w:szCs w:val="26"/>
          <w:lang w:val="vi-VN"/>
        </w:rPr>
        <w:t xml:space="preserve">3.4. </w:t>
      </w:r>
      <w:r w:rsidRPr="000D61E3">
        <w:rPr>
          <w:b/>
          <w:sz w:val="26"/>
          <w:szCs w:val="26"/>
          <w:lang w:val="vi-VN"/>
        </w:rPr>
        <w:tab/>
        <w:t>Thuế Thu nhập doanh nghiệp</w:t>
      </w:r>
    </w:p>
    <w:p w14:paraId="778FA7A7" w14:textId="77777777" w:rsidR="0008588D" w:rsidRPr="00E92312" w:rsidRDefault="0008588D" w:rsidP="0008588D">
      <w:pPr>
        <w:widowControl w:val="0"/>
        <w:jc w:val="both"/>
        <w:rPr>
          <w:sz w:val="26"/>
          <w:szCs w:val="26"/>
          <w:lang w:val="vi-VN"/>
        </w:rPr>
      </w:pPr>
      <w:r w:rsidRPr="00E92312">
        <w:rPr>
          <w:sz w:val="26"/>
          <w:szCs w:val="26"/>
          <w:lang w:val="vi-VN"/>
        </w:rPr>
        <w:tab/>
        <w:t>3.4.1. Khái niệm, đặc điểm và vai trò của thuế TNDN</w:t>
      </w:r>
    </w:p>
    <w:p w14:paraId="5D1FA4D5" w14:textId="77777777" w:rsidR="0008588D" w:rsidRPr="00E92312" w:rsidRDefault="0008588D" w:rsidP="0008588D">
      <w:pPr>
        <w:widowControl w:val="0"/>
        <w:jc w:val="both"/>
        <w:rPr>
          <w:sz w:val="26"/>
          <w:szCs w:val="26"/>
        </w:rPr>
      </w:pPr>
      <w:r w:rsidRPr="00E92312">
        <w:rPr>
          <w:sz w:val="26"/>
          <w:szCs w:val="26"/>
          <w:lang w:val="vi-VN"/>
        </w:rPr>
        <w:tab/>
      </w:r>
      <w:r w:rsidRPr="00E92312">
        <w:rPr>
          <w:sz w:val="26"/>
          <w:szCs w:val="26"/>
        </w:rPr>
        <w:t>3.4.2. Quy định chung của thuế TNDN</w:t>
      </w:r>
    </w:p>
    <w:p w14:paraId="22036043" w14:textId="77777777" w:rsidR="0008588D" w:rsidRPr="00E92312" w:rsidRDefault="0008588D" w:rsidP="0008588D">
      <w:pPr>
        <w:widowControl w:val="0"/>
        <w:jc w:val="both"/>
        <w:rPr>
          <w:sz w:val="26"/>
          <w:szCs w:val="26"/>
        </w:rPr>
      </w:pPr>
      <w:r w:rsidRPr="00E92312">
        <w:rPr>
          <w:sz w:val="26"/>
          <w:szCs w:val="26"/>
        </w:rPr>
        <w:tab/>
        <w:t>3.4.3. Căn cứ và phương pháp tính thuế TNDN</w:t>
      </w:r>
    </w:p>
    <w:p w14:paraId="7690BEDB" w14:textId="77777777" w:rsidR="0008588D" w:rsidRPr="00E92312" w:rsidRDefault="0008588D" w:rsidP="0008588D">
      <w:pPr>
        <w:widowControl w:val="0"/>
        <w:jc w:val="both"/>
        <w:rPr>
          <w:sz w:val="26"/>
          <w:szCs w:val="26"/>
        </w:rPr>
      </w:pPr>
      <w:r w:rsidRPr="00E92312">
        <w:rPr>
          <w:sz w:val="26"/>
          <w:szCs w:val="26"/>
        </w:rPr>
        <w:tab/>
        <w:t>3.4.4. Đăng ký, kê khai, nộp thuế TNDN</w:t>
      </w:r>
    </w:p>
    <w:p w14:paraId="29F6D391" w14:textId="77777777" w:rsidR="0008588D" w:rsidRPr="00E92312" w:rsidRDefault="0008588D" w:rsidP="0008588D">
      <w:pPr>
        <w:widowControl w:val="0"/>
        <w:jc w:val="both"/>
        <w:rPr>
          <w:sz w:val="26"/>
          <w:szCs w:val="26"/>
        </w:rPr>
      </w:pPr>
      <w:r w:rsidRPr="00E92312">
        <w:rPr>
          <w:sz w:val="26"/>
          <w:szCs w:val="26"/>
        </w:rPr>
        <w:tab/>
        <w:t>3.4.5. Ưu đãi thuế TNDN</w:t>
      </w:r>
    </w:p>
    <w:p w14:paraId="7D1F2CD3" w14:textId="77777777" w:rsidR="0008588D" w:rsidRPr="00E92312" w:rsidRDefault="0008588D" w:rsidP="0008588D">
      <w:pPr>
        <w:widowControl w:val="0"/>
        <w:jc w:val="both"/>
        <w:rPr>
          <w:sz w:val="26"/>
          <w:szCs w:val="26"/>
        </w:rPr>
      </w:pPr>
      <w:r w:rsidRPr="00E92312">
        <w:rPr>
          <w:sz w:val="26"/>
          <w:szCs w:val="26"/>
        </w:rPr>
        <w:tab/>
        <w:t>3.4.6. Tổ chức thực hiện</w:t>
      </w:r>
    </w:p>
    <w:p w14:paraId="3007A1F9" w14:textId="77777777" w:rsidR="0008588D" w:rsidRPr="000D61E3" w:rsidRDefault="0008588D" w:rsidP="0008588D">
      <w:pPr>
        <w:widowControl w:val="0"/>
        <w:jc w:val="both"/>
        <w:rPr>
          <w:b/>
          <w:sz w:val="26"/>
          <w:szCs w:val="26"/>
        </w:rPr>
      </w:pPr>
      <w:r w:rsidRPr="000D61E3">
        <w:rPr>
          <w:b/>
          <w:sz w:val="26"/>
          <w:szCs w:val="26"/>
          <w:lang w:val="vi-VN"/>
        </w:rPr>
        <w:t>3</w:t>
      </w:r>
      <w:r w:rsidRPr="000D61E3">
        <w:rPr>
          <w:b/>
          <w:sz w:val="26"/>
          <w:szCs w:val="26"/>
        </w:rPr>
        <w:t xml:space="preserve">.5. </w:t>
      </w:r>
      <w:r w:rsidRPr="000D61E3">
        <w:rPr>
          <w:b/>
          <w:sz w:val="26"/>
          <w:szCs w:val="26"/>
        </w:rPr>
        <w:tab/>
        <w:t>Thuế Thu nhập cá nhân</w:t>
      </w:r>
    </w:p>
    <w:p w14:paraId="2FDDA918" w14:textId="77777777" w:rsidR="0008588D" w:rsidRPr="00E92312" w:rsidRDefault="0008588D" w:rsidP="0008588D">
      <w:pPr>
        <w:widowControl w:val="0"/>
        <w:jc w:val="both"/>
        <w:rPr>
          <w:sz w:val="26"/>
          <w:szCs w:val="26"/>
        </w:rPr>
      </w:pPr>
      <w:r w:rsidRPr="00E92312">
        <w:rPr>
          <w:sz w:val="26"/>
          <w:szCs w:val="26"/>
        </w:rPr>
        <w:tab/>
        <w:t>3.5.1. Khái niệm, đặc điểm và vai trò của thuế TNCN</w:t>
      </w:r>
    </w:p>
    <w:p w14:paraId="65ACDD2D" w14:textId="77777777" w:rsidR="0008588D" w:rsidRPr="00E92312" w:rsidRDefault="0008588D" w:rsidP="0008588D">
      <w:pPr>
        <w:widowControl w:val="0"/>
        <w:jc w:val="both"/>
        <w:rPr>
          <w:sz w:val="26"/>
          <w:szCs w:val="26"/>
        </w:rPr>
      </w:pPr>
      <w:r w:rsidRPr="00E92312">
        <w:rPr>
          <w:sz w:val="26"/>
          <w:szCs w:val="26"/>
        </w:rPr>
        <w:tab/>
        <w:t>3.5.2. Quy định chung của thuế TNCN</w:t>
      </w:r>
    </w:p>
    <w:p w14:paraId="33ADF0EC" w14:textId="77777777" w:rsidR="0008588D" w:rsidRPr="00E92312" w:rsidRDefault="0008588D" w:rsidP="0008588D">
      <w:pPr>
        <w:widowControl w:val="0"/>
        <w:jc w:val="both"/>
        <w:rPr>
          <w:sz w:val="26"/>
          <w:szCs w:val="26"/>
        </w:rPr>
      </w:pPr>
      <w:r w:rsidRPr="00E92312">
        <w:rPr>
          <w:sz w:val="26"/>
          <w:szCs w:val="26"/>
        </w:rPr>
        <w:tab/>
        <w:t>3.5.3. Căn cứ tính thuế đối với cá nhân cư trú</w:t>
      </w:r>
    </w:p>
    <w:p w14:paraId="330064F4" w14:textId="77777777" w:rsidR="0008588D" w:rsidRPr="00E92312" w:rsidRDefault="0008588D" w:rsidP="0008588D">
      <w:pPr>
        <w:widowControl w:val="0"/>
        <w:jc w:val="both"/>
        <w:rPr>
          <w:sz w:val="26"/>
          <w:szCs w:val="26"/>
        </w:rPr>
      </w:pPr>
      <w:r w:rsidRPr="00E92312">
        <w:rPr>
          <w:sz w:val="26"/>
          <w:szCs w:val="26"/>
        </w:rPr>
        <w:tab/>
        <w:t>3.5.4. Căn cứ tính thuế đối với cá nhân không cư trú</w:t>
      </w:r>
    </w:p>
    <w:p w14:paraId="312DA89A" w14:textId="77777777" w:rsidR="0008588D" w:rsidRPr="00E92312" w:rsidRDefault="0008588D" w:rsidP="0008588D">
      <w:pPr>
        <w:widowControl w:val="0"/>
        <w:jc w:val="both"/>
        <w:rPr>
          <w:sz w:val="26"/>
          <w:szCs w:val="26"/>
        </w:rPr>
      </w:pPr>
      <w:r w:rsidRPr="00E92312">
        <w:rPr>
          <w:sz w:val="26"/>
          <w:szCs w:val="26"/>
        </w:rPr>
        <w:tab/>
        <w:t>3.5.5. Đăng ký, kê khai, nộp thuế TNCN</w:t>
      </w:r>
    </w:p>
    <w:p w14:paraId="3FA9EC1E" w14:textId="77777777" w:rsidR="0008588D" w:rsidRPr="00E92312" w:rsidRDefault="0008588D" w:rsidP="0008588D">
      <w:pPr>
        <w:widowControl w:val="0"/>
        <w:jc w:val="both"/>
        <w:rPr>
          <w:sz w:val="26"/>
          <w:szCs w:val="26"/>
        </w:rPr>
      </w:pPr>
      <w:r w:rsidRPr="00E92312">
        <w:rPr>
          <w:sz w:val="26"/>
          <w:szCs w:val="26"/>
        </w:rPr>
        <w:tab/>
        <w:t>3.5.6. Tổ chức thực hiện</w:t>
      </w:r>
    </w:p>
    <w:p w14:paraId="74D4225F"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Tài liệu tham khảo Chương 3:</w:t>
      </w:r>
    </w:p>
    <w:p w14:paraId="093790CC" w14:textId="77777777" w:rsidR="0008588D" w:rsidRPr="00E92312" w:rsidRDefault="0008588D" w:rsidP="0008588D">
      <w:pPr>
        <w:widowControl w:val="0"/>
        <w:numPr>
          <w:ilvl w:val="0"/>
          <w:numId w:val="164"/>
        </w:numPr>
        <w:tabs>
          <w:tab w:val="clear" w:pos="720"/>
          <w:tab w:val="num" w:pos="1134"/>
        </w:tabs>
        <w:ind w:left="0" w:firstLine="720"/>
        <w:jc w:val="both"/>
        <w:rPr>
          <w:rFonts w:eastAsia="Times New Roman"/>
          <w:sz w:val="26"/>
          <w:szCs w:val="26"/>
        </w:rPr>
      </w:pPr>
      <w:r w:rsidRPr="00E92312">
        <w:rPr>
          <w:rFonts w:eastAsia="Times New Roman"/>
          <w:sz w:val="26"/>
          <w:szCs w:val="26"/>
        </w:rPr>
        <w:t xml:space="preserve">Giáo trình Quản lý thuế, </w:t>
      </w:r>
      <w:r w:rsidRPr="00E92312">
        <w:rPr>
          <w:rFonts w:eastAsia="Times New Roman"/>
          <w:i/>
          <w:sz w:val="26"/>
          <w:szCs w:val="26"/>
        </w:rPr>
        <w:t>NXB Thống kê</w:t>
      </w:r>
      <w:r w:rsidRPr="00E92312">
        <w:rPr>
          <w:rFonts w:eastAsia="Times New Roman"/>
          <w:sz w:val="26"/>
          <w:szCs w:val="26"/>
        </w:rPr>
        <w:t>, 2002</w:t>
      </w:r>
    </w:p>
    <w:p w14:paraId="33BAA65F" w14:textId="77777777" w:rsidR="0008588D" w:rsidRPr="00E92312" w:rsidRDefault="0008588D" w:rsidP="0008588D">
      <w:pPr>
        <w:widowControl w:val="0"/>
        <w:numPr>
          <w:ilvl w:val="0"/>
          <w:numId w:val="164"/>
        </w:numPr>
        <w:tabs>
          <w:tab w:val="clear" w:pos="720"/>
          <w:tab w:val="num" w:pos="1134"/>
        </w:tabs>
        <w:ind w:left="0" w:firstLine="720"/>
        <w:jc w:val="both"/>
        <w:rPr>
          <w:rFonts w:eastAsia="Times New Roman"/>
          <w:sz w:val="26"/>
          <w:szCs w:val="26"/>
        </w:rPr>
      </w:pPr>
      <w:r w:rsidRPr="00E92312">
        <w:rPr>
          <w:rFonts w:eastAsia="Times New Roman"/>
          <w:sz w:val="26"/>
          <w:szCs w:val="26"/>
        </w:rPr>
        <w:t xml:space="preserve">Câu hỏi và Bài tập Quản lý Thuế, </w:t>
      </w:r>
      <w:r w:rsidRPr="00E92312">
        <w:rPr>
          <w:rFonts w:eastAsia="Times New Roman"/>
          <w:i/>
          <w:sz w:val="26"/>
          <w:szCs w:val="26"/>
        </w:rPr>
        <w:t>NXB Thống kê</w:t>
      </w:r>
      <w:r w:rsidRPr="00E92312">
        <w:rPr>
          <w:rFonts w:eastAsia="Times New Roman"/>
          <w:sz w:val="26"/>
          <w:szCs w:val="26"/>
        </w:rPr>
        <w:t>, 2002</w:t>
      </w:r>
    </w:p>
    <w:p w14:paraId="1A8D5033" w14:textId="77777777" w:rsidR="0008588D" w:rsidRPr="00E92312" w:rsidRDefault="0008588D" w:rsidP="0008588D">
      <w:pPr>
        <w:widowControl w:val="0"/>
        <w:numPr>
          <w:ilvl w:val="0"/>
          <w:numId w:val="164"/>
        </w:numPr>
        <w:tabs>
          <w:tab w:val="clear" w:pos="720"/>
          <w:tab w:val="num" w:pos="1134"/>
        </w:tabs>
        <w:ind w:left="0" w:firstLine="720"/>
        <w:jc w:val="both"/>
        <w:rPr>
          <w:rFonts w:eastAsia="Times New Roman"/>
          <w:sz w:val="26"/>
          <w:szCs w:val="26"/>
        </w:rPr>
      </w:pPr>
      <w:r w:rsidRPr="00E92312">
        <w:rPr>
          <w:rFonts w:eastAsia="Times New Roman"/>
          <w:sz w:val="26"/>
          <w:szCs w:val="26"/>
        </w:rPr>
        <w:t xml:space="preserve">Giáo trình Thuế, </w:t>
      </w:r>
      <w:r w:rsidRPr="00E92312">
        <w:rPr>
          <w:rFonts w:eastAsia="Times New Roman"/>
          <w:i/>
          <w:sz w:val="26"/>
          <w:szCs w:val="26"/>
        </w:rPr>
        <w:t>Học viện Tài chính, 2010</w:t>
      </w:r>
    </w:p>
    <w:p w14:paraId="3A4A6528" w14:textId="77777777" w:rsidR="0008588D" w:rsidRPr="00E92312" w:rsidRDefault="0008588D" w:rsidP="0008588D">
      <w:pPr>
        <w:widowControl w:val="0"/>
        <w:numPr>
          <w:ilvl w:val="0"/>
          <w:numId w:val="164"/>
        </w:numPr>
        <w:tabs>
          <w:tab w:val="clear" w:pos="720"/>
          <w:tab w:val="num" w:pos="1134"/>
        </w:tabs>
        <w:ind w:left="0" w:firstLine="720"/>
        <w:jc w:val="both"/>
        <w:rPr>
          <w:rFonts w:eastAsia="Times New Roman"/>
          <w:sz w:val="26"/>
          <w:szCs w:val="26"/>
        </w:rPr>
      </w:pPr>
      <w:r w:rsidRPr="00E92312">
        <w:rPr>
          <w:rFonts w:eastAsia="Times New Roman"/>
          <w:sz w:val="26"/>
          <w:szCs w:val="26"/>
        </w:rPr>
        <w:t>Luật Quản lý thuế</w:t>
      </w:r>
    </w:p>
    <w:p w14:paraId="531784F3" w14:textId="77777777" w:rsidR="0008588D" w:rsidRPr="00E92312" w:rsidRDefault="0008588D" w:rsidP="0008588D">
      <w:pPr>
        <w:widowControl w:val="0"/>
        <w:numPr>
          <w:ilvl w:val="0"/>
          <w:numId w:val="164"/>
        </w:numPr>
        <w:tabs>
          <w:tab w:val="clear" w:pos="720"/>
          <w:tab w:val="num" w:pos="1134"/>
        </w:tabs>
        <w:ind w:left="0" w:firstLine="720"/>
        <w:jc w:val="both"/>
        <w:rPr>
          <w:rFonts w:eastAsia="Times New Roman"/>
          <w:sz w:val="26"/>
          <w:szCs w:val="26"/>
        </w:rPr>
      </w:pPr>
      <w:r w:rsidRPr="00E92312">
        <w:rPr>
          <w:rFonts w:eastAsia="Times New Roman"/>
          <w:sz w:val="26"/>
          <w:szCs w:val="26"/>
        </w:rPr>
        <w:t>Luật, Nghị định, Thông tư hướng dẫn thi hành Thuế Thu nhập doanh nghiệp</w:t>
      </w:r>
      <w:r w:rsidRPr="00E92312">
        <w:rPr>
          <w:rFonts w:eastAsia="Times New Roman"/>
          <w:sz w:val="26"/>
          <w:szCs w:val="26"/>
          <w:lang w:val="vi-VN"/>
        </w:rPr>
        <w:t>, thuế thu nhập cá nhân</w:t>
      </w:r>
    </w:p>
    <w:p w14:paraId="48543AD0" w14:textId="77777777" w:rsidR="0008588D" w:rsidRPr="00E92312" w:rsidRDefault="0008588D" w:rsidP="0008588D">
      <w:pPr>
        <w:widowControl w:val="0"/>
        <w:ind w:firstLine="720"/>
        <w:jc w:val="both"/>
        <w:rPr>
          <w:b/>
          <w:color w:val="000000"/>
          <w:sz w:val="26"/>
          <w:szCs w:val="26"/>
          <w:lang w:val="vi-VN"/>
        </w:rPr>
      </w:pPr>
      <w:r w:rsidRPr="00E92312">
        <w:rPr>
          <w:b/>
          <w:color w:val="000000"/>
          <w:sz w:val="26"/>
          <w:szCs w:val="26"/>
        </w:rPr>
        <w:t xml:space="preserve">CHƯƠNG 4 – </w:t>
      </w:r>
      <w:r w:rsidRPr="00E92312">
        <w:rPr>
          <w:b/>
          <w:color w:val="000000"/>
          <w:sz w:val="26"/>
          <w:szCs w:val="26"/>
          <w:lang w:val="vi-VN"/>
        </w:rPr>
        <w:t xml:space="preserve">THUẾ XUẤT NHẬP KHẨU VÀ </w:t>
      </w:r>
      <w:r w:rsidRPr="00E92312">
        <w:rPr>
          <w:b/>
          <w:color w:val="000000"/>
          <w:sz w:val="26"/>
          <w:szCs w:val="26"/>
        </w:rPr>
        <w:t>THUẾ KHÁC</w:t>
      </w:r>
      <w:r w:rsidRPr="00E92312">
        <w:rPr>
          <w:b/>
          <w:color w:val="000000"/>
          <w:sz w:val="26"/>
          <w:szCs w:val="26"/>
          <w:lang w:val="vi-VN"/>
        </w:rPr>
        <w:t>.</w:t>
      </w:r>
    </w:p>
    <w:p w14:paraId="626123EA" w14:textId="77777777" w:rsidR="0008588D" w:rsidRPr="00E92312" w:rsidRDefault="0008588D" w:rsidP="0008588D">
      <w:pPr>
        <w:widowControl w:val="0"/>
        <w:ind w:firstLine="720"/>
        <w:jc w:val="both"/>
        <w:rPr>
          <w:b/>
          <w:color w:val="000000"/>
          <w:sz w:val="26"/>
          <w:szCs w:val="26"/>
          <w:lang w:val="vi-VN"/>
        </w:rPr>
      </w:pPr>
      <w:r w:rsidRPr="00E92312">
        <w:rPr>
          <w:b/>
          <w:color w:val="000000"/>
          <w:sz w:val="26"/>
          <w:szCs w:val="26"/>
          <w:lang w:val="vi-VN"/>
        </w:rPr>
        <w:t>Tóm tắt Chương 4</w:t>
      </w:r>
    </w:p>
    <w:p w14:paraId="43ABA67E" w14:textId="77777777" w:rsidR="0008588D" w:rsidRPr="00E92312" w:rsidRDefault="0008588D" w:rsidP="0008588D">
      <w:pPr>
        <w:widowControl w:val="0"/>
        <w:ind w:firstLine="720"/>
        <w:jc w:val="both"/>
        <w:rPr>
          <w:i/>
          <w:color w:val="000000"/>
          <w:sz w:val="26"/>
          <w:szCs w:val="26"/>
          <w:lang w:val="vi-VN"/>
        </w:rPr>
      </w:pPr>
      <w:r w:rsidRPr="00E92312">
        <w:rPr>
          <w:i/>
          <w:color w:val="000000"/>
          <w:sz w:val="26"/>
          <w:szCs w:val="26"/>
          <w:lang w:val="vi-VN"/>
        </w:rPr>
        <w:t>Chương 4 Trình bày nội dung các chính sách thuế NK-NK và Thuế khác ngoài các nội dung chính sách thuế đã trình bày ở các chương trên và quy trình quản lý .</w:t>
      </w:r>
    </w:p>
    <w:p w14:paraId="2B1F0B7D" w14:textId="77777777" w:rsidR="0008588D" w:rsidRPr="000D61E3" w:rsidRDefault="0008588D" w:rsidP="0008588D">
      <w:pPr>
        <w:widowControl w:val="0"/>
        <w:jc w:val="both"/>
        <w:rPr>
          <w:b/>
          <w:iCs/>
          <w:sz w:val="26"/>
          <w:szCs w:val="26"/>
          <w:lang w:val="vi-VN"/>
        </w:rPr>
      </w:pPr>
      <w:r w:rsidRPr="000D61E3">
        <w:rPr>
          <w:b/>
          <w:iCs/>
          <w:sz w:val="26"/>
          <w:szCs w:val="26"/>
          <w:lang w:val="vi-VN"/>
        </w:rPr>
        <w:t>4.1. Thuế Xuất khẩu, thuế Nhập khẩu</w:t>
      </w:r>
    </w:p>
    <w:p w14:paraId="61087A79" w14:textId="77777777" w:rsidR="0008588D" w:rsidRPr="00E92312" w:rsidRDefault="0008588D" w:rsidP="0008588D">
      <w:pPr>
        <w:widowControl w:val="0"/>
        <w:jc w:val="both"/>
        <w:rPr>
          <w:iCs/>
          <w:sz w:val="26"/>
          <w:szCs w:val="26"/>
          <w:lang w:val="vi-VN"/>
        </w:rPr>
      </w:pPr>
      <w:r w:rsidRPr="00E92312">
        <w:rPr>
          <w:iCs/>
          <w:sz w:val="26"/>
          <w:szCs w:val="26"/>
          <w:lang w:val="vi-VN"/>
        </w:rPr>
        <w:tab/>
        <w:t>4.1.1. Khái niệm, đặc điểm và vai trò của thuế XK-NK</w:t>
      </w:r>
    </w:p>
    <w:p w14:paraId="1D4F596A" w14:textId="77777777" w:rsidR="0008588D" w:rsidRPr="00E92312" w:rsidRDefault="0008588D" w:rsidP="0008588D">
      <w:pPr>
        <w:widowControl w:val="0"/>
        <w:jc w:val="both"/>
        <w:rPr>
          <w:iCs/>
          <w:sz w:val="26"/>
          <w:szCs w:val="26"/>
        </w:rPr>
      </w:pPr>
      <w:r w:rsidRPr="00E92312">
        <w:rPr>
          <w:iCs/>
          <w:sz w:val="26"/>
          <w:szCs w:val="26"/>
          <w:lang w:val="vi-VN"/>
        </w:rPr>
        <w:tab/>
      </w:r>
      <w:r w:rsidRPr="00E92312">
        <w:rPr>
          <w:iCs/>
          <w:sz w:val="26"/>
          <w:szCs w:val="26"/>
        </w:rPr>
        <w:t>4.1.2. Nội dung thuế XK-NK</w:t>
      </w:r>
    </w:p>
    <w:p w14:paraId="0825E8BD" w14:textId="77777777" w:rsidR="0008588D" w:rsidRPr="00E92312" w:rsidRDefault="0008588D" w:rsidP="0008588D">
      <w:pPr>
        <w:widowControl w:val="0"/>
        <w:jc w:val="both"/>
        <w:rPr>
          <w:iCs/>
          <w:sz w:val="26"/>
          <w:szCs w:val="26"/>
        </w:rPr>
      </w:pPr>
      <w:r w:rsidRPr="00E92312">
        <w:rPr>
          <w:iCs/>
          <w:sz w:val="26"/>
          <w:szCs w:val="26"/>
        </w:rPr>
        <w:tab/>
        <w:t>4.1.3. Quản lý thuế XK-NK</w:t>
      </w:r>
    </w:p>
    <w:p w14:paraId="315E5B1A" w14:textId="77777777" w:rsidR="0008588D" w:rsidRPr="000D61E3" w:rsidRDefault="0008588D" w:rsidP="0008588D">
      <w:pPr>
        <w:widowControl w:val="0"/>
        <w:jc w:val="both"/>
        <w:rPr>
          <w:b/>
          <w:iCs/>
          <w:sz w:val="26"/>
          <w:szCs w:val="26"/>
        </w:rPr>
      </w:pPr>
      <w:r w:rsidRPr="000D61E3">
        <w:rPr>
          <w:b/>
          <w:iCs/>
          <w:sz w:val="26"/>
          <w:szCs w:val="26"/>
          <w:lang w:val="vi-VN"/>
        </w:rPr>
        <w:t>4</w:t>
      </w:r>
      <w:r w:rsidRPr="000D61E3">
        <w:rPr>
          <w:b/>
          <w:iCs/>
          <w:sz w:val="26"/>
          <w:szCs w:val="26"/>
        </w:rPr>
        <w:t>.</w:t>
      </w:r>
      <w:r w:rsidRPr="000D61E3">
        <w:rPr>
          <w:b/>
          <w:iCs/>
          <w:sz w:val="26"/>
          <w:szCs w:val="26"/>
          <w:lang w:val="vi-VN"/>
        </w:rPr>
        <w:t>2</w:t>
      </w:r>
      <w:r w:rsidRPr="000D61E3">
        <w:rPr>
          <w:b/>
          <w:iCs/>
          <w:sz w:val="26"/>
          <w:szCs w:val="26"/>
        </w:rPr>
        <w:t>. Thuế môn bài</w:t>
      </w:r>
    </w:p>
    <w:p w14:paraId="0BD9B004" w14:textId="77777777" w:rsidR="0008588D" w:rsidRPr="00E92312" w:rsidRDefault="0008588D" w:rsidP="0008588D">
      <w:pPr>
        <w:widowControl w:val="0"/>
        <w:jc w:val="both"/>
        <w:rPr>
          <w:iCs/>
          <w:sz w:val="26"/>
          <w:szCs w:val="26"/>
        </w:rPr>
      </w:pPr>
      <w:r w:rsidRPr="00E92312">
        <w:rPr>
          <w:iCs/>
          <w:sz w:val="26"/>
          <w:szCs w:val="26"/>
        </w:rPr>
        <w:tab/>
        <w:t>4.2.1. Khái niệm, đặc điểm và vai trò của thuế môn bài</w:t>
      </w:r>
    </w:p>
    <w:p w14:paraId="39424C71" w14:textId="77777777" w:rsidR="0008588D" w:rsidRPr="00E92312" w:rsidRDefault="0008588D" w:rsidP="0008588D">
      <w:pPr>
        <w:widowControl w:val="0"/>
        <w:jc w:val="both"/>
        <w:rPr>
          <w:iCs/>
          <w:sz w:val="26"/>
          <w:szCs w:val="26"/>
        </w:rPr>
      </w:pPr>
      <w:r w:rsidRPr="00E92312">
        <w:rPr>
          <w:iCs/>
          <w:sz w:val="26"/>
          <w:szCs w:val="26"/>
        </w:rPr>
        <w:tab/>
        <w:t>4.2.2. Nội dung thuế môn bài</w:t>
      </w:r>
    </w:p>
    <w:p w14:paraId="3F7B4D5D" w14:textId="77777777" w:rsidR="0008588D" w:rsidRPr="00E92312" w:rsidRDefault="0008588D" w:rsidP="0008588D">
      <w:pPr>
        <w:widowControl w:val="0"/>
        <w:jc w:val="both"/>
        <w:rPr>
          <w:iCs/>
          <w:sz w:val="26"/>
          <w:szCs w:val="26"/>
        </w:rPr>
      </w:pPr>
      <w:r w:rsidRPr="00E92312">
        <w:rPr>
          <w:iCs/>
          <w:sz w:val="26"/>
          <w:szCs w:val="26"/>
        </w:rPr>
        <w:tab/>
        <w:t>4.2.3. Quản lý thuế môn bài</w:t>
      </w:r>
    </w:p>
    <w:p w14:paraId="7853B91B" w14:textId="77777777" w:rsidR="0008588D" w:rsidRPr="000D61E3" w:rsidRDefault="0008588D" w:rsidP="0008588D">
      <w:pPr>
        <w:widowControl w:val="0"/>
        <w:jc w:val="both"/>
        <w:rPr>
          <w:b/>
          <w:iCs/>
          <w:sz w:val="26"/>
          <w:szCs w:val="26"/>
        </w:rPr>
      </w:pPr>
      <w:r w:rsidRPr="000D61E3">
        <w:rPr>
          <w:b/>
          <w:iCs/>
          <w:sz w:val="26"/>
          <w:szCs w:val="26"/>
          <w:lang w:val="vi-VN"/>
        </w:rPr>
        <w:t>4</w:t>
      </w:r>
      <w:r w:rsidRPr="000D61E3">
        <w:rPr>
          <w:b/>
          <w:iCs/>
          <w:sz w:val="26"/>
          <w:szCs w:val="26"/>
        </w:rPr>
        <w:t>.</w:t>
      </w:r>
      <w:r w:rsidRPr="000D61E3">
        <w:rPr>
          <w:b/>
          <w:iCs/>
          <w:sz w:val="26"/>
          <w:szCs w:val="26"/>
          <w:lang w:val="vi-VN"/>
        </w:rPr>
        <w:t>3</w:t>
      </w:r>
      <w:r w:rsidRPr="000D61E3">
        <w:rPr>
          <w:b/>
          <w:iCs/>
          <w:sz w:val="26"/>
          <w:szCs w:val="26"/>
        </w:rPr>
        <w:t>. Thuế sử dụng đất phi nông nghiệp</w:t>
      </w:r>
    </w:p>
    <w:p w14:paraId="3EF13639" w14:textId="77777777" w:rsidR="0008588D" w:rsidRPr="00E92312" w:rsidRDefault="0008588D" w:rsidP="0008588D">
      <w:pPr>
        <w:widowControl w:val="0"/>
        <w:jc w:val="both"/>
        <w:rPr>
          <w:iCs/>
          <w:sz w:val="26"/>
          <w:szCs w:val="26"/>
        </w:rPr>
      </w:pPr>
      <w:r w:rsidRPr="00E92312">
        <w:rPr>
          <w:iCs/>
          <w:sz w:val="26"/>
          <w:szCs w:val="26"/>
        </w:rPr>
        <w:tab/>
        <w:t>4.3.1. Khái niệm, đặc điểm và vai trò của thuế SDĐPNN</w:t>
      </w:r>
    </w:p>
    <w:p w14:paraId="46B9F476" w14:textId="77777777" w:rsidR="0008588D" w:rsidRPr="00E92312" w:rsidRDefault="0008588D" w:rsidP="0008588D">
      <w:pPr>
        <w:widowControl w:val="0"/>
        <w:jc w:val="both"/>
        <w:rPr>
          <w:iCs/>
          <w:sz w:val="26"/>
          <w:szCs w:val="26"/>
        </w:rPr>
      </w:pPr>
      <w:r w:rsidRPr="00E92312">
        <w:rPr>
          <w:iCs/>
          <w:sz w:val="26"/>
          <w:szCs w:val="26"/>
        </w:rPr>
        <w:tab/>
        <w:t>4.3.2. Nội dung thuế SDĐPNN</w:t>
      </w:r>
    </w:p>
    <w:p w14:paraId="66E41ED8" w14:textId="77777777" w:rsidR="0008588D" w:rsidRPr="00E92312" w:rsidRDefault="0008588D" w:rsidP="0008588D">
      <w:pPr>
        <w:widowControl w:val="0"/>
        <w:jc w:val="both"/>
        <w:rPr>
          <w:iCs/>
          <w:sz w:val="26"/>
          <w:szCs w:val="26"/>
        </w:rPr>
      </w:pPr>
      <w:r w:rsidRPr="00E92312">
        <w:rPr>
          <w:iCs/>
          <w:sz w:val="26"/>
          <w:szCs w:val="26"/>
        </w:rPr>
        <w:tab/>
        <w:t>4.3.3. Quản lý thuế SDĐPNN</w:t>
      </w:r>
    </w:p>
    <w:p w14:paraId="5880255A" w14:textId="77777777" w:rsidR="0008588D" w:rsidRPr="000D61E3" w:rsidRDefault="0008588D" w:rsidP="0008588D">
      <w:pPr>
        <w:widowControl w:val="0"/>
        <w:jc w:val="both"/>
        <w:rPr>
          <w:b/>
          <w:iCs/>
          <w:sz w:val="26"/>
          <w:szCs w:val="26"/>
        </w:rPr>
      </w:pPr>
      <w:r w:rsidRPr="000D61E3">
        <w:rPr>
          <w:b/>
          <w:iCs/>
          <w:sz w:val="26"/>
          <w:szCs w:val="26"/>
          <w:lang w:val="vi-VN"/>
        </w:rPr>
        <w:t>4</w:t>
      </w:r>
      <w:r w:rsidRPr="000D61E3">
        <w:rPr>
          <w:b/>
          <w:iCs/>
          <w:sz w:val="26"/>
          <w:szCs w:val="26"/>
        </w:rPr>
        <w:t>.4. Thuế</w:t>
      </w:r>
      <w:r w:rsidRPr="000D61E3">
        <w:rPr>
          <w:b/>
          <w:iCs/>
          <w:sz w:val="26"/>
          <w:szCs w:val="26"/>
          <w:lang w:val="vi-VN"/>
        </w:rPr>
        <w:t xml:space="preserve"> sử dụng đất</w:t>
      </w:r>
      <w:r w:rsidRPr="000D61E3">
        <w:rPr>
          <w:b/>
          <w:iCs/>
          <w:sz w:val="26"/>
          <w:szCs w:val="26"/>
        </w:rPr>
        <w:t xml:space="preserve"> nông nghiệp</w:t>
      </w:r>
    </w:p>
    <w:p w14:paraId="4725C237" w14:textId="77777777" w:rsidR="0008588D" w:rsidRPr="00E92312" w:rsidRDefault="0008588D" w:rsidP="0008588D">
      <w:pPr>
        <w:widowControl w:val="0"/>
        <w:jc w:val="both"/>
        <w:rPr>
          <w:iCs/>
          <w:sz w:val="26"/>
          <w:szCs w:val="26"/>
        </w:rPr>
      </w:pPr>
      <w:r>
        <w:rPr>
          <w:iCs/>
          <w:sz w:val="26"/>
          <w:szCs w:val="26"/>
        </w:rPr>
        <w:tab/>
      </w:r>
      <w:r w:rsidRPr="00E92312">
        <w:rPr>
          <w:iCs/>
          <w:sz w:val="26"/>
          <w:szCs w:val="26"/>
        </w:rPr>
        <w:t>4.4.1. Khái niệm, đặc điểm và vai trò của thuế SDĐNN</w:t>
      </w:r>
    </w:p>
    <w:p w14:paraId="0E988DA0" w14:textId="77777777" w:rsidR="0008588D" w:rsidRPr="00E92312" w:rsidRDefault="0008588D" w:rsidP="0008588D">
      <w:pPr>
        <w:widowControl w:val="0"/>
        <w:jc w:val="both"/>
        <w:rPr>
          <w:iCs/>
          <w:sz w:val="26"/>
          <w:szCs w:val="26"/>
        </w:rPr>
      </w:pPr>
      <w:r w:rsidRPr="00E92312">
        <w:rPr>
          <w:iCs/>
          <w:sz w:val="26"/>
          <w:szCs w:val="26"/>
        </w:rPr>
        <w:tab/>
        <w:t>4.4.2. Nội dung thuế SDĐNN</w:t>
      </w:r>
    </w:p>
    <w:p w14:paraId="0D7DFE35" w14:textId="77777777" w:rsidR="0008588D" w:rsidRPr="00E92312" w:rsidRDefault="0008588D" w:rsidP="0008588D">
      <w:pPr>
        <w:widowControl w:val="0"/>
        <w:jc w:val="both"/>
        <w:rPr>
          <w:iCs/>
          <w:sz w:val="26"/>
          <w:szCs w:val="26"/>
        </w:rPr>
      </w:pPr>
      <w:r w:rsidRPr="00E92312">
        <w:rPr>
          <w:iCs/>
          <w:sz w:val="26"/>
          <w:szCs w:val="26"/>
        </w:rPr>
        <w:tab/>
        <w:t>4.4.3. Quản lý thuế SDĐNN</w:t>
      </w:r>
    </w:p>
    <w:p w14:paraId="358DEAE1" w14:textId="77777777" w:rsidR="0008588D" w:rsidRPr="000D61E3" w:rsidRDefault="0008588D" w:rsidP="0008588D">
      <w:pPr>
        <w:widowControl w:val="0"/>
        <w:jc w:val="both"/>
        <w:rPr>
          <w:b/>
          <w:iCs/>
          <w:sz w:val="26"/>
          <w:szCs w:val="26"/>
        </w:rPr>
      </w:pPr>
      <w:r w:rsidRPr="000D61E3">
        <w:rPr>
          <w:b/>
          <w:iCs/>
          <w:sz w:val="26"/>
          <w:szCs w:val="26"/>
          <w:lang w:val="vi-VN"/>
        </w:rPr>
        <w:t>4</w:t>
      </w:r>
      <w:r w:rsidRPr="000D61E3">
        <w:rPr>
          <w:b/>
          <w:iCs/>
          <w:sz w:val="26"/>
          <w:szCs w:val="26"/>
        </w:rPr>
        <w:t>.5. Thuế tài nguyên</w:t>
      </w:r>
    </w:p>
    <w:p w14:paraId="20789959" w14:textId="77777777" w:rsidR="0008588D" w:rsidRPr="00E92312" w:rsidRDefault="0008588D" w:rsidP="0008588D">
      <w:pPr>
        <w:widowControl w:val="0"/>
        <w:jc w:val="both"/>
        <w:rPr>
          <w:iCs/>
          <w:sz w:val="26"/>
          <w:szCs w:val="26"/>
        </w:rPr>
      </w:pPr>
      <w:r>
        <w:rPr>
          <w:iCs/>
          <w:sz w:val="26"/>
          <w:szCs w:val="26"/>
        </w:rPr>
        <w:tab/>
      </w:r>
      <w:r w:rsidRPr="00E92312">
        <w:rPr>
          <w:iCs/>
          <w:sz w:val="26"/>
          <w:szCs w:val="26"/>
        </w:rPr>
        <w:t>4.5.1. Khái niệm, đặc điểm và vai trò của thuế tài nguyên</w:t>
      </w:r>
    </w:p>
    <w:p w14:paraId="4D9FBC7B" w14:textId="77777777" w:rsidR="0008588D" w:rsidRPr="00E92312" w:rsidRDefault="0008588D" w:rsidP="0008588D">
      <w:pPr>
        <w:widowControl w:val="0"/>
        <w:jc w:val="both"/>
        <w:rPr>
          <w:iCs/>
          <w:sz w:val="26"/>
          <w:szCs w:val="26"/>
        </w:rPr>
      </w:pPr>
      <w:r w:rsidRPr="00E92312">
        <w:rPr>
          <w:iCs/>
          <w:sz w:val="26"/>
          <w:szCs w:val="26"/>
        </w:rPr>
        <w:tab/>
        <w:t>4.5.2. Nội dung thuế tài nguyên</w:t>
      </w:r>
    </w:p>
    <w:p w14:paraId="040E89A9" w14:textId="77777777" w:rsidR="0008588D" w:rsidRPr="00E92312" w:rsidRDefault="0008588D" w:rsidP="0008588D">
      <w:pPr>
        <w:widowControl w:val="0"/>
        <w:jc w:val="both"/>
        <w:rPr>
          <w:iCs/>
          <w:sz w:val="26"/>
          <w:szCs w:val="26"/>
        </w:rPr>
      </w:pPr>
      <w:r w:rsidRPr="00E92312">
        <w:rPr>
          <w:iCs/>
          <w:sz w:val="26"/>
          <w:szCs w:val="26"/>
        </w:rPr>
        <w:tab/>
        <w:t>4.5.3. Quản lý thuế tài nguyên</w:t>
      </w:r>
    </w:p>
    <w:p w14:paraId="3CC3DD1B" w14:textId="77777777" w:rsidR="0008588D" w:rsidRPr="000D61E3" w:rsidRDefault="0008588D" w:rsidP="0008588D">
      <w:pPr>
        <w:widowControl w:val="0"/>
        <w:jc w:val="both"/>
        <w:rPr>
          <w:b/>
          <w:iCs/>
          <w:sz w:val="26"/>
          <w:szCs w:val="26"/>
        </w:rPr>
      </w:pPr>
      <w:r w:rsidRPr="000D61E3">
        <w:rPr>
          <w:b/>
          <w:iCs/>
          <w:sz w:val="26"/>
          <w:szCs w:val="26"/>
        </w:rPr>
        <w:t>4.6. Các hình thức thuế khác</w:t>
      </w:r>
    </w:p>
    <w:p w14:paraId="41061DF0" w14:textId="77777777" w:rsidR="0008588D" w:rsidRPr="00E92312" w:rsidRDefault="0008588D" w:rsidP="0008588D">
      <w:pPr>
        <w:widowControl w:val="0"/>
        <w:jc w:val="both"/>
        <w:rPr>
          <w:iCs/>
          <w:sz w:val="26"/>
          <w:szCs w:val="26"/>
        </w:rPr>
      </w:pPr>
      <w:r>
        <w:rPr>
          <w:iCs/>
          <w:sz w:val="26"/>
          <w:szCs w:val="26"/>
        </w:rPr>
        <w:tab/>
      </w:r>
      <w:r w:rsidRPr="00E92312">
        <w:rPr>
          <w:iCs/>
          <w:sz w:val="26"/>
          <w:szCs w:val="26"/>
        </w:rPr>
        <w:t>4.6.1. Thuế nhà thầu</w:t>
      </w:r>
    </w:p>
    <w:p w14:paraId="22B764D1" w14:textId="77777777" w:rsidR="0008588D" w:rsidRPr="00E92312" w:rsidRDefault="0008588D" w:rsidP="0008588D">
      <w:pPr>
        <w:widowControl w:val="0"/>
        <w:jc w:val="both"/>
        <w:rPr>
          <w:iCs/>
          <w:sz w:val="26"/>
          <w:szCs w:val="26"/>
        </w:rPr>
      </w:pPr>
      <w:r w:rsidRPr="00E92312">
        <w:rPr>
          <w:iCs/>
          <w:sz w:val="26"/>
          <w:szCs w:val="26"/>
        </w:rPr>
        <w:tab/>
        <w:t>4.6.2. Thuế khác</w:t>
      </w:r>
    </w:p>
    <w:p w14:paraId="70A37D97" w14:textId="77777777" w:rsidR="0008588D" w:rsidRPr="00E92312" w:rsidRDefault="0008588D" w:rsidP="0008588D">
      <w:pPr>
        <w:widowControl w:val="0"/>
        <w:jc w:val="both"/>
        <w:rPr>
          <w:rFonts w:eastAsia="Times New Roman"/>
          <w:b/>
          <w:sz w:val="26"/>
          <w:szCs w:val="26"/>
        </w:rPr>
      </w:pPr>
      <w:r w:rsidRPr="00E92312">
        <w:rPr>
          <w:rFonts w:eastAsia="Times New Roman"/>
          <w:b/>
          <w:sz w:val="26"/>
          <w:szCs w:val="26"/>
        </w:rPr>
        <w:t>Tài liệu tham khảo Chương 4:</w:t>
      </w:r>
    </w:p>
    <w:p w14:paraId="4B15F7A0"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 xml:space="preserve">Giáo trình Quản lý thuế, </w:t>
      </w:r>
      <w:r w:rsidRPr="00E92312">
        <w:rPr>
          <w:rFonts w:eastAsia="Times New Roman"/>
          <w:i/>
          <w:sz w:val="26"/>
          <w:szCs w:val="26"/>
        </w:rPr>
        <w:t>NXB Thống kê</w:t>
      </w:r>
      <w:r w:rsidRPr="00E92312">
        <w:rPr>
          <w:rFonts w:eastAsia="Times New Roman"/>
          <w:sz w:val="26"/>
          <w:szCs w:val="26"/>
        </w:rPr>
        <w:t>, 2002</w:t>
      </w:r>
    </w:p>
    <w:p w14:paraId="24C99303"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 xml:space="preserve">Câu hỏi và Bài tập Quản lý Thuế, </w:t>
      </w:r>
      <w:r w:rsidRPr="00E92312">
        <w:rPr>
          <w:rFonts w:eastAsia="Times New Roman"/>
          <w:i/>
          <w:sz w:val="26"/>
          <w:szCs w:val="26"/>
        </w:rPr>
        <w:t>NXB Thống kê</w:t>
      </w:r>
      <w:r w:rsidRPr="00E92312">
        <w:rPr>
          <w:rFonts w:eastAsia="Times New Roman"/>
          <w:sz w:val="26"/>
          <w:szCs w:val="26"/>
        </w:rPr>
        <w:t>, 2002</w:t>
      </w:r>
    </w:p>
    <w:p w14:paraId="6419A46B"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 xml:space="preserve">Giáo trình Thuế, </w:t>
      </w:r>
      <w:r w:rsidRPr="00E92312">
        <w:rPr>
          <w:rFonts w:eastAsia="Times New Roman"/>
          <w:i/>
          <w:sz w:val="26"/>
          <w:szCs w:val="26"/>
        </w:rPr>
        <w:t>Học viện Tài chính, 2010</w:t>
      </w:r>
    </w:p>
    <w:p w14:paraId="46C57DE7"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rPr>
        <w:t>Luật Quản lý thuế</w:t>
      </w:r>
    </w:p>
    <w:p w14:paraId="217BE960" w14:textId="77777777" w:rsidR="0008588D" w:rsidRPr="00E92312" w:rsidRDefault="0008588D" w:rsidP="0008588D">
      <w:pPr>
        <w:widowControl w:val="0"/>
        <w:numPr>
          <w:ilvl w:val="0"/>
          <w:numId w:val="164"/>
        </w:numPr>
        <w:tabs>
          <w:tab w:val="clear" w:pos="720"/>
          <w:tab w:val="num" w:pos="993"/>
        </w:tabs>
        <w:ind w:left="0" w:firstLine="720"/>
        <w:jc w:val="both"/>
        <w:rPr>
          <w:rFonts w:eastAsia="Times New Roman"/>
          <w:sz w:val="26"/>
          <w:szCs w:val="26"/>
        </w:rPr>
      </w:pPr>
      <w:r w:rsidRPr="00E92312">
        <w:rPr>
          <w:rFonts w:eastAsia="Times New Roman"/>
          <w:sz w:val="26"/>
          <w:szCs w:val="26"/>
          <w:lang w:val="vi-VN"/>
        </w:rPr>
        <w:t>Các thông tư nghị định liên quan đến thuế</w:t>
      </w:r>
    </w:p>
    <w:p w14:paraId="29B4D547"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7. GIÁO TRÌNH:</w:t>
      </w:r>
    </w:p>
    <w:p w14:paraId="1966D0A0" w14:textId="77777777" w:rsidR="0008588D" w:rsidRPr="00E92312"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Giáo trình Quản lý thuế, NXBTK năm 2002 (do bộ môn biên soạn)</w:t>
      </w:r>
    </w:p>
    <w:p w14:paraId="185E36B6" w14:textId="77777777" w:rsidR="0008588D" w:rsidRPr="00E92312"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Câu hỏi và bài tập Quản lý thuế, NXBTK năm 2002 (do bộ môn biên soạn).</w:t>
      </w:r>
    </w:p>
    <w:p w14:paraId="71659A83"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8. TÀI LIỆU THAM KHẢO:</w:t>
      </w:r>
    </w:p>
    <w:p w14:paraId="61E58ED8" w14:textId="77777777" w:rsidR="0008588D" w:rsidRPr="00E92312"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Các luật, nghị định, thông tư về các chính sách thuế hiện hành của Việt nam</w:t>
      </w:r>
    </w:p>
    <w:p w14:paraId="3EA5ED07" w14:textId="77777777" w:rsidR="0008588D" w:rsidRPr="00E92312" w:rsidRDefault="0008588D" w:rsidP="0008588D">
      <w:pPr>
        <w:widowControl w:val="0"/>
        <w:numPr>
          <w:ilvl w:val="1"/>
          <w:numId w:val="160"/>
        </w:numPr>
        <w:tabs>
          <w:tab w:val="clear" w:pos="900"/>
          <w:tab w:val="num" w:pos="993"/>
        </w:tabs>
        <w:ind w:left="0" w:firstLine="720"/>
        <w:jc w:val="both"/>
        <w:rPr>
          <w:rFonts w:eastAsia="Times New Roman"/>
          <w:color w:val="000000"/>
          <w:sz w:val="26"/>
          <w:szCs w:val="26"/>
        </w:rPr>
      </w:pPr>
      <w:r w:rsidRPr="00E92312">
        <w:rPr>
          <w:sz w:val="26"/>
          <w:szCs w:val="26"/>
        </w:rPr>
        <w:t>Giáo trình Thuế Nhà nước, học viện Tài chính.</w:t>
      </w:r>
    </w:p>
    <w:p w14:paraId="7E830958"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9. PHƯƠNG PHÁP ĐÁNH GIÁ HỌC PHẦN:</w:t>
      </w:r>
    </w:p>
    <w:p w14:paraId="040A7314"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Sinh viên đủ điều kiện dự thi nếu:</w:t>
      </w:r>
    </w:p>
    <w:p w14:paraId="1FED6E5B" w14:textId="77777777" w:rsidR="0008588D" w:rsidRPr="00E92312"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Tham dự ít nhất 75% thời gian học trên lớp.</w:t>
      </w:r>
    </w:p>
    <w:p w14:paraId="72AF535A" w14:textId="77777777" w:rsidR="0008588D" w:rsidRPr="00E92312"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Điểm bài kiểm tra định kỳ đạt từ 5 điểm trở lên (tính theo thang điểm 10/10).</w:t>
      </w:r>
    </w:p>
    <w:p w14:paraId="4B1D89AC" w14:textId="77777777" w:rsidR="0008588D" w:rsidRPr="00E92312" w:rsidRDefault="0008588D" w:rsidP="0008588D">
      <w:pPr>
        <w:widowControl w:val="0"/>
        <w:tabs>
          <w:tab w:val="num" w:pos="993"/>
        </w:tabs>
        <w:ind w:firstLine="720"/>
        <w:jc w:val="both"/>
        <w:rPr>
          <w:sz w:val="26"/>
          <w:szCs w:val="26"/>
        </w:rPr>
      </w:pPr>
      <w:r w:rsidRPr="00E92312">
        <w:rPr>
          <w:sz w:val="26"/>
          <w:szCs w:val="26"/>
        </w:rPr>
        <w:t>Ngoài ra:</w:t>
      </w:r>
    </w:p>
    <w:p w14:paraId="47376D91" w14:textId="77777777" w:rsidR="0008588D" w:rsidRPr="00E92312"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Tham gia đầy đủ vào các buổi thảo luận và làm bài tập.</w:t>
      </w:r>
    </w:p>
    <w:p w14:paraId="34732499" w14:textId="77777777" w:rsidR="0008588D" w:rsidRPr="00E92312"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Hình thức thi kết thúc học phần: thi tự luận</w:t>
      </w:r>
    </w:p>
    <w:p w14:paraId="404FE204" w14:textId="77777777" w:rsidR="0008588D" w:rsidRDefault="0008588D" w:rsidP="0008588D">
      <w:pPr>
        <w:widowControl w:val="0"/>
        <w:numPr>
          <w:ilvl w:val="1"/>
          <w:numId w:val="160"/>
        </w:numPr>
        <w:tabs>
          <w:tab w:val="clear" w:pos="900"/>
          <w:tab w:val="num" w:pos="993"/>
        </w:tabs>
        <w:ind w:left="0" w:firstLine="720"/>
        <w:jc w:val="both"/>
        <w:rPr>
          <w:sz w:val="26"/>
          <w:szCs w:val="26"/>
        </w:rPr>
      </w:pPr>
      <w:r w:rsidRPr="00E92312">
        <w:rPr>
          <w:sz w:val="26"/>
          <w:szCs w:val="26"/>
        </w:rPr>
        <w:t>Cách tính điểm học phần:</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134"/>
        <w:gridCol w:w="1276"/>
        <w:gridCol w:w="2268"/>
      </w:tblGrid>
      <w:tr w:rsidR="0008588D" w:rsidRPr="00E92312" w14:paraId="37975FAC" w14:textId="77777777" w:rsidTr="003E0FF4">
        <w:trPr>
          <w:jc w:val="center"/>
        </w:trPr>
        <w:tc>
          <w:tcPr>
            <w:tcW w:w="851" w:type="dxa"/>
            <w:tcBorders>
              <w:top w:val="single" w:sz="4" w:space="0" w:color="auto"/>
              <w:left w:val="single" w:sz="4" w:space="0" w:color="auto"/>
              <w:bottom w:val="single" w:sz="4" w:space="0" w:color="auto"/>
              <w:right w:val="single" w:sz="4" w:space="0" w:color="auto"/>
            </w:tcBorders>
          </w:tcPr>
          <w:p w14:paraId="539E8486" w14:textId="77777777" w:rsidR="0008588D" w:rsidRPr="00E92312" w:rsidRDefault="0008588D" w:rsidP="003E0FF4">
            <w:pPr>
              <w:widowControl w:val="0"/>
              <w:spacing w:line="312" w:lineRule="auto"/>
              <w:jc w:val="center"/>
              <w:rPr>
                <w:b/>
                <w:sz w:val="26"/>
                <w:szCs w:val="26"/>
              </w:rPr>
            </w:pPr>
            <w:r w:rsidRPr="00E92312">
              <w:rPr>
                <w:b/>
                <w:sz w:val="26"/>
                <w:szCs w:val="26"/>
              </w:rPr>
              <w:t>STT</w:t>
            </w:r>
          </w:p>
        </w:tc>
        <w:tc>
          <w:tcPr>
            <w:tcW w:w="3118" w:type="dxa"/>
            <w:tcBorders>
              <w:top w:val="single" w:sz="4" w:space="0" w:color="auto"/>
              <w:left w:val="single" w:sz="4" w:space="0" w:color="auto"/>
              <w:bottom w:val="single" w:sz="4" w:space="0" w:color="auto"/>
              <w:right w:val="single" w:sz="4" w:space="0" w:color="auto"/>
            </w:tcBorders>
          </w:tcPr>
          <w:p w14:paraId="034EF70E" w14:textId="77777777" w:rsidR="0008588D" w:rsidRPr="00E92312" w:rsidRDefault="0008588D" w:rsidP="003E0FF4">
            <w:pPr>
              <w:widowControl w:val="0"/>
              <w:spacing w:line="312" w:lineRule="auto"/>
              <w:jc w:val="center"/>
              <w:rPr>
                <w:b/>
                <w:sz w:val="26"/>
                <w:szCs w:val="26"/>
              </w:rPr>
            </w:pPr>
            <w:r w:rsidRPr="00E92312">
              <w:rPr>
                <w:b/>
                <w:sz w:val="26"/>
                <w:szCs w:val="26"/>
              </w:rPr>
              <w:t>Nội dung</w:t>
            </w:r>
          </w:p>
        </w:tc>
        <w:tc>
          <w:tcPr>
            <w:tcW w:w="1134" w:type="dxa"/>
            <w:tcBorders>
              <w:top w:val="single" w:sz="4" w:space="0" w:color="auto"/>
              <w:left w:val="single" w:sz="4" w:space="0" w:color="auto"/>
              <w:bottom w:val="single" w:sz="4" w:space="0" w:color="auto"/>
              <w:right w:val="single" w:sz="4" w:space="0" w:color="auto"/>
            </w:tcBorders>
          </w:tcPr>
          <w:p w14:paraId="0768768F" w14:textId="77777777" w:rsidR="0008588D" w:rsidRPr="00E92312" w:rsidRDefault="0008588D" w:rsidP="003E0FF4">
            <w:pPr>
              <w:widowControl w:val="0"/>
              <w:spacing w:line="312" w:lineRule="auto"/>
              <w:jc w:val="center"/>
              <w:rPr>
                <w:b/>
                <w:sz w:val="26"/>
                <w:szCs w:val="26"/>
              </w:rPr>
            </w:pPr>
            <w:r w:rsidRPr="00E92312">
              <w:rPr>
                <w:b/>
                <w:sz w:val="26"/>
                <w:szCs w:val="26"/>
              </w:rPr>
              <w:t>Điểm số</w:t>
            </w:r>
          </w:p>
        </w:tc>
        <w:tc>
          <w:tcPr>
            <w:tcW w:w="1276" w:type="dxa"/>
            <w:tcBorders>
              <w:top w:val="single" w:sz="4" w:space="0" w:color="auto"/>
              <w:left w:val="single" w:sz="4" w:space="0" w:color="auto"/>
              <w:bottom w:val="single" w:sz="4" w:space="0" w:color="auto"/>
              <w:right w:val="single" w:sz="4" w:space="0" w:color="auto"/>
            </w:tcBorders>
          </w:tcPr>
          <w:p w14:paraId="4D98EE58" w14:textId="77777777" w:rsidR="0008588D" w:rsidRPr="00E92312" w:rsidRDefault="0008588D" w:rsidP="003E0FF4">
            <w:pPr>
              <w:widowControl w:val="0"/>
              <w:spacing w:line="312" w:lineRule="auto"/>
              <w:jc w:val="center"/>
              <w:rPr>
                <w:b/>
                <w:sz w:val="26"/>
                <w:szCs w:val="26"/>
              </w:rPr>
            </w:pPr>
            <w:r w:rsidRPr="00E92312">
              <w:rPr>
                <w:b/>
                <w:sz w:val="26"/>
                <w:szCs w:val="26"/>
              </w:rPr>
              <w:t>Trọng số</w:t>
            </w:r>
          </w:p>
        </w:tc>
        <w:tc>
          <w:tcPr>
            <w:tcW w:w="2268" w:type="dxa"/>
            <w:tcBorders>
              <w:top w:val="single" w:sz="4" w:space="0" w:color="auto"/>
              <w:left w:val="single" w:sz="4" w:space="0" w:color="auto"/>
              <w:bottom w:val="single" w:sz="4" w:space="0" w:color="auto"/>
              <w:right w:val="single" w:sz="4" w:space="0" w:color="auto"/>
            </w:tcBorders>
          </w:tcPr>
          <w:p w14:paraId="7EFC7EBF" w14:textId="77777777" w:rsidR="0008588D" w:rsidRPr="00E92312" w:rsidRDefault="0008588D" w:rsidP="003E0FF4">
            <w:pPr>
              <w:widowControl w:val="0"/>
              <w:spacing w:line="312" w:lineRule="auto"/>
              <w:jc w:val="center"/>
              <w:rPr>
                <w:b/>
                <w:sz w:val="26"/>
                <w:szCs w:val="26"/>
              </w:rPr>
            </w:pPr>
            <w:r w:rsidRPr="00E92312">
              <w:rPr>
                <w:b/>
                <w:sz w:val="26"/>
                <w:szCs w:val="26"/>
              </w:rPr>
              <w:t>Tổng điểm</w:t>
            </w:r>
          </w:p>
        </w:tc>
      </w:tr>
      <w:tr w:rsidR="0008588D" w:rsidRPr="00E92312" w14:paraId="2A7BA18D" w14:textId="77777777" w:rsidTr="003E0FF4">
        <w:trPr>
          <w:jc w:val="center"/>
        </w:trPr>
        <w:tc>
          <w:tcPr>
            <w:tcW w:w="851" w:type="dxa"/>
            <w:tcBorders>
              <w:top w:val="single" w:sz="4" w:space="0" w:color="auto"/>
              <w:left w:val="single" w:sz="4" w:space="0" w:color="auto"/>
              <w:bottom w:val="single" w:sz="4" w:space="0" w:color="auto"/>
              <w:right w:val="single" w:sz="4" w:space="0" w:color="auto"/>
            </w:tcBorders>
          </w:tcPr>
          <w:p w14:paraId="453E0DBE" w14:textId="77777777" w:rsidR="0008588D" w:rsidRPr="00E92312" w:rsidRDefault="0008588D" w:rsidP="003E0FF4">
            <w:pPr>
              <w:widowControl w:val="0"/>
              <w:spacing w:line="312" w:lineRule="auto"/>
              <w:jc w:val="both"/>
              <w:rPr>
                <w:sz w:val="26"/>
                <w:szCs w:val="26"/>
              </w:rPr>
            </w:pPr>
            <w:r w:rsidRPr="00E92312">
              <w:rPr>
                <w:sz w:val="26"/>
                <w:szCs w:val="26"/>
              </w:rPr>
              <w:t>1</w:t>
            </w:r>
          </w:p>
        </w:tc>
        <w:tc>
          <w:tcPr>
            <w:tcW w:w="3118" w:type="dxa"/>
            <w:tcBorders>
              <w:top w:val="single" w:sz="4" w:space="0" w:color="auto"/>
              <w:left w:val="single" w:sz="4" w:space="0" w:color="auto"/>
              <w:bottom w:val="single" w:sz="4" w:space="0" w:color="auto"/>
              <w:right w:val="single" w:sz="4" w:space="0" w:color="auto"/>
            </w:tcBorders>
          </w:tcPr>
          <w:p w14:paraId="78A21E11" w14:textId="77777777" w:rsidR="0008588D" w:rsidRPr="00E92312" w:rsidRDefault="0008588D" w:rsidP="003E0FF4">
            <w:pPr>
              <w:widowControl w:val="0"/>
              <w:spacing w:line="312" w:lineRule="auto"/>
              <w:jc w:val="both"/>
              <w:rPr>
                <w:sz w:val="26"/>
                <w:szCs w:val="26"/>
              </w:rPr>
            </w:pPr>
            <w:r w:rsidRPr="00E92312">
              <w:rPr>
                <w:sz w:val="26"/>
                <w:szCs w:val="26"/>
              </w:rPr>
              <w:t>Điểm chuyên cần</w:t>
            </w:r>
          </w:p>
        </w:tc>
        <w:tc>
          <w:tcPr>
            <w:tcW w:w="1134" w:type="dxa"/>
            <w:tcBorders>
              <w:top w:val="single" w:sz="4" w:space="0" w:color="auto"/>
              <w:left w:val="single" w:sz="4" w:space="0" w:color="auto"/>
              <w:bottom w:val="single" w:sz="4" w:space="0" w:color="auto"/>
              <w:right w:val="single" w:sz="4" w:space="0" w:color="auto"/>
            </w:tcBorders>
          </w:tcPr>
          <w:p w14:paraId="7E686F87" w14:textId="77777777" w:rsidR="0008588D" w:rsidRPr="00E92312" w:rsidRDefault="0008588D" w:rsidP="003E0FF4">
            <w:pPr>
              <w:widowControl w:val="0"/>
              <w:spacing w:line="312" w:lineRule="auto"/>
              <w:jc w:val="center"/>
              <w:rPr>
                <w:sz w:val="26"/>
                <w:szCs w:val="26"/>
              </w:rPr>
            </w:pPr>
            <w:r w:rsidRPr="00E92312">
              <w:rPr>
                <w:sz w:val="26"/>
                <w:szCs w:val="26"/>
              </w:rPr>
              <w:t>X</w:t>
            </w:r>
          </w:p>
        </w:tc>
        <w:tc>
          <w:tcPr>
            <w:tcW w:w="1276" w:type="dxa"/>
            <w:tcBorders>
              <w:top w:val="single" w:sz="4" w:space="0" w:color="auto"/>
              <w:left w:val="single" w:sz="4" w:space="0" w:color="auto"/>
              <w:bottom w:val="single" w:sz="4" w:space="0" w:color="auto"/>
              <w:right w:val="single" w:sz="4" w:space="0" w:color="auto"/>
            </w:tcBorders>
          </w:tcPr>
          <w:p w14:paraId="078B89E7"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2268" w:type="dxa"/>
            <w:tcBorders>
              <w:top w:val="single" w:sz="4" w:space="0" w:color="auto"/>
              <w:left w:val="single" w:sz="4" w:space="0" w:color="auto"/>
              <w:bottom w:val="single" w:sz="4" w:space="0" w:color="auto"/>
              <w:right w:val="single" w:sz="4" w:space="0" w:color="auto"/>
            </w:tcBorders>
          </w:tcPr>
          <w:p w14:paraId="0F362023" w14:textId="77777777" w:rsidR="0008588D" w:rsidRPr="00E92312" w:rsidRDefault="0008588D" w:rsidP="003E0FF4">
            <w:pPr>
              <w:widowControl w:val="0"/>
              <w:spacing w:line="312" w:lineRule="auto"/>
              <w:jc w:val="center"/>
              <w:rPr>
                <w:sz w:val="26"/>
                <w:szCs w:val="26"/>
              </w:rPr>
            </w:pPr>
            <w:r w:rsidRPr="00E92312">
              <w:rPr>
                <w:sz w:val="26"/>
                <w:szCs w:val="26"/>
              </w:rPr>
              <w:t>10%X (1)</w:t>
            </w:r>
          </w:p>
        </w:tc>
      </w:tr>
      <w:tr w:rsidR="0008588D" w:rsidRPr="00E92312" w14:paraId="47BEFEB2" w14:textId="77777777" w:rsidTr="003E0FF4">
        <w:trPr>
          <w:jc w:val="center"/>
        </w:trPr>
        <w:tc>
          <w:tcPr>
            <w:tcW w:w="851" w:type="dxa"/>
            <w:tcBorders>
              <w:top w:val="single" w:sz="4" w:space="0" w:color="auto"/>
              <w:left w:val="single" w:sz="4" w:space="0" w:color="auto"/>
              <w:bottom w:val="single" w:sz="4" w:space="0" w:color="auto"/>
              <w:right w:val="single" w:sz="4" w:space="0" w:color="auto"/>
            </w:tcBorders>
          </w:tcPr>
          <w:p w14:paraId="63F178F5" w14:textId="77777777" w:rsidR="0008588D" w:rsidRPr="00E92312" w:rsidRDefault="0008588D" w:rsidP="003E0FF4">
            <w:pPr>
              <w:widowControl w:val="0"/>
              <w:spacing w:line="312" w:lineRule="auto"/>
              <w:jc w:val="both"/>
              <w:rPr>
                <w:sz w:val="26"/>
                <w:szCs w:val="26"/>
              </w:rPr>
            </w:pPr>
            <w:r w:rsidRPr="00E92312">
              <w:rPr>
                <w:sz w:val="26"/>
                <w:szCs w:val="26"/>
              </w:rPr>
              <w:t>2</w:t>
            </w:r>
          </w:p>
        </w:tc>
        <w:tc>
          <w:tcPr>
            <w:tcW w:w="3118" w:type="dxa"/>
            <w:tcBorders>
              <w:top w:val="single" w:sz="4" w:space="0" w:color="auto"/>
              <w:left w:val="single" w:sz="4" w:space="0" w:color="auto"/>
              <w:bottom w:val="single" w:sz="4" w:space="0" w:color="auto"/>
              <w:right w:val="single" w:sz="4" w:space="0" w:color="auto"/>
            </w:tcBorders>
          </w:tcPr>
          <w:p w14:paraId="41BA4DEF" w14:textId="77777777" w:rsidR="0008588D" w:rsidRPr="00E92312" w:rsidRDefault="0008588D" w:rsidP="003E0FF4">
            <w:pPr>
              <w:widowControl w:val="0"/>
              <w:spacing w:line="312" w:lineRule="auto"/>
              <w:jc w:val="both"/>
              <w:rPr>
                <w:sz w:val="26"/>
                <w:szCs w:val="26"/>
              </w:rPr>
            </w:pPr>
            <w:r w:rsidRPr="00E92312">
              <w:rPr>
                <w:sz w:val="26"/>
                <w:szCs w:val="26"/>
              </w:rPr>
              <w:t>Điểm kiểm tra (1 bài)</w:t>
            </w:r>
          </w:p>
        </w:tc>
        <w:tc>
          <w:tcPr>
            <w:tcW w:w="1134" w:type="dxa"/>
            <w:tcBorders>
              <w:top w:val="single" w:sz="4" w:space="0" w:color="auto"/>
              <w:left w:val="single" w:sz="4" w:space="0" w:color="auto"/>
              <w:bottom w:val="single" w:sz="4" w:space="0" w:color="auto"/>
              <w:right w:val="single" w:sz="4" w:space="0" w:color="auto"/>
            </w:tcBorders>
          </w:tcPr>
          <w:p w14:paraId="234C9820" w14:textId="77777777" w:rsidR="0008588D" w:rsidRPr="00E92312" w:rsidRDefault="0008588D" w:rsidP="003E0FF4">
            <w:pPr>
              <w:widowControl w:val="0"/>
              <w:spacing w:line="312" w:lineRule="auto"/>
              <w:jc w:val="center"/>
              <w:rPr>
                <w:sz w:val="26"/>
                <w:szCs w:val="26"/>
              </w:rPr>
            </w:pPr>
            <w:r w:rsidRPr="00E92312">
              <w:rPr>
                <w:sz w:val="26"/>
                <w:szCs w:val="26"/>
              </w:rPr>
              <w:t>Y</w:t>
            </w:r>
          </w:p>
        </w:tc>
        <w:tc>
          <w:tcPr>
            <w:tcW w:w="1276" w:type="dxa"/>
            <w:tcBorders>
              <w:top w:val="single" w:sz="4" w:space="0" w:color="auto"/>
              <w:left w:val="single" w:sz="4" w:space="0" w:color="auto"/>
              <w:bottom w:val="single" w:sz="4" w:space="0" w:color="auto"/>
              <w:right w:val="single" w:sz="4" w:space="0" w:color="auto"/>
            </w:tcBorders>
          </w:tcPr>
          <w:p w14:paraId="4C74D658" w14:textId="77777777" w:rsidR="0008588D" w:rsidRPr="00E92312" w:rsidRDefault="0008588D" w:rsidP="003E0FF4">
            <w:pPr>
              <w:widowControl w:val="0"/>
              <w:spacing w:line="312" w:lineRule="auto"/>
              <w:jc w:val="center"/>
              <w:rPr>
                <w:sz w:val="26"/>
                <w:szCs w:val="26"/>
              </w:rPr>
            </w:pPr>
            <w:r w:rsidRPr="00E92312">
              <w:rPr>
                <w:sz w:val="26"/>
                <w:szCs w:val="26"/>
              </w:rPr>
              <w:t>30%</w:t>
            </w:r>
          </w:p>
        </w:tc>
        <w:tc>
          <w:tcPr>
            <w:tcW w:w="2268" w:type="dxa"/>
            <w:tcBorders>
              <w:top w:val="single" w:sz="4" w:space="0" w:color="auto"/>
              <w:left w:val="single" w:sz="4" w:space="0" w:color="auto"/>
              <w:bottom w:val="single" w:sz="4" w:space="0" w:color="auto"/>
              <w:right w:val="single" w:sz="4" w:space="0" w:color="auto"/>
            </w:tcBorders>
          </w:tcPr>
          <w:p w14:paraId="394FDC30" w14:textId="77777777" w:rsidR="0008588D" w:rsidRPr="00E92312" w:rsidRDefault="0008588D" w:rsidP="003E0FF4">
            <w:pPr>
              <w:widowControl w:val="0"/>
              <w:spacing w:line="312" w:lineRule="auto"/>
              <w:jc w:val="center"/>
              <w:rPr>
                <w:sz w:val="26"/>
                <w:szCs w:val="26"/>
              </w:rPr>
            </w:pPr>
            <w:r w:rsidRPr="00E92312">
              <w:rPr>
                <w:sz w:val="26"/>
                <w:szCs w:val="26"/>
              </w:rPr>
              <w:t>30%Y (2)</w:t>
            </w:r>
          </w:p>
        </w:tc>
      </w:tr>
      <w:tr w:rsidR="0008588D" w:rsidRPr="00E92312" w14:paraId="7B4C2D78" w14:textId="77777777" w:rsidTr="003E0FF4">
        <w:trPr>
          <w:jc w:val="center"/>
        </w:trPr>
        <w:tc>
          <w:tcPr>
            <w:tcW w:w="851" w:type="dxa"/>
            <w:tcBorders>
              <w:top w:val="single" w:sz="4" w:space="0" w:color="auto"/>
              <w:left w:val="single" w:sz="4" w:space="0" w:color="auto"/>
              <w:bottom w:val="single" w:sz="4" w:space="0" w:color="auto"/>
              <w:right w:val="single" w:sz="4" w:space="0" w:color="auto"/>
            </w:tcBorders>
          </w:tcPr>
          <w:p w14:paraId="053DC3AA" w14:textId="77777777" w:rsidR="0008588D" w:rsidRPr="00E92312" w:rsidRDefault="0008588D" w:rsidP="003E0FF4">
            <w:pPr>
              <w:widowControl w:val="0"/>
              <w:spacing w:line="312" w:lineRule="auto"/>
              <w:jc w:val="both"/>
              <w:rPr>
                <w:sz w:val="26"/>
                <w:szCs w:val="26"/>
              </w:rPr>
            </w:pPr>
            <w:r w:rsidRPr="00E92312">
              <w:rPr>
                <w:sz w:val="26"/>
                <w:szCs w:val="26"/>
              </w:rPr>
              <w:t>3</w:t>
            </w:r>
          </w:p>
        </w:tc>
        <w:tc>
          <w:tcPr>
            <w:tcW w:w="3118" w:type="dxa"/>
            <w:tcBorders>
              <w:top w:val="single" w:sz="4" w:space="0" w:color="auto"/>
              <w:left w:val="single" w:sz="4" w:space="0" w:color="auto"/>
              <w:bottom w:val="single" w:sz="4" w:space="0" w:color="auto"/>
              <w:right w:val="single" w:sz="4" w:space="0" w:color="auto"/>
            </w:tcBorders>
          </w:tcPr>
          <w:p w14:paraId="2D8811CC" w14:textId="77777777" w:rsidR="0008588D" w:rsidRPr="00E92312" w:rsidRDefault="0008588D" w:rsidP="003E0FF4">
            <w:pPr>
              <w:widowControl w:val="0"/>
              <w:spacing w:line="312" w:lineRule="auto"/>
              <w:jc w:val="both"/>
              <w:rPr>
                <w:sz w:val="26"/>
                <w:szCs w:val="26"/>
              </w:rPr>
            </w:pPr>
            <w:r w:rsidRPr="00E92312">
              <w:rPr>
                <w:sz w:val="26"/>
                <w:szCs w:val="26"/>
              </w:rPr>
              <w:t>Điểm thi cuối kỳ</w:t>
            </w:r>
          </w:p>
        </w:tc>
        <w:tc>
          <w:tcPr>
            <w:tcW w:w="1134" w:type="dxa"/>
            <w:tcBorders>
              <w:top w:val="single" w:sz="4" w:space="0" w:color="auto"/>
              <w:left w:val="single" w:sz="4" w:space="0" w:color="auto"/>
              <w:bottom w:val="single" w:sz="4" w:space="0" w:color="auto"/>
              <w:right w:val="single" w:sz="4" w:space="0" w:color="auto"/>
            </w:tcBorders>
          </w:tcPr>
          <w:p w14:paraId="581F8C0F" w14:textId="77777777" w:rsidR="0008588D" w:rsidRPr="00E92312" w:rsidRDefault="0008588D" w:rsidP="003E0FF4">
            <w:pPr>
              <w:widowControl w:val="0"/>
              <w:spacing w:line="312" w:lineRule="auto"/>
              <w:jc w:val="center"/>
              <w:rPr>
                <w:sz w:val="26"/>
                <w:szCs w:val="26"/>
              </w:rPr>
            </w:pPr>
            <w:r w:rsidRPr="00E92312">
              <w:rPr>
                <w:sz w:val="26"/>
                <w:szCs w:val="26"/>
              </w:rPr>
              <w:t>Z</w:t>
            </w:r>
          </w:p>
        </w:tc>
        <w:tc>
          <w:tcPr>
            <w:tcW w:w="1276" w:type="dxa"/>
            <w:tcBorders>
              <w:top w:val="single" w:sz="4" w:space="0" w:color="auto"/>
              <w:left w:val="single" w:sz="4" w:space="0" w:color="auto"/>
              <w:bottom w:val="single" w:sz="4" w:space="0" w:color="auto"/>
              <w:right w:val="single" w:sz="4" w:space="0" w:color="auto"/>
            </w:tcBorders>
          </w:tcPr>
          <w:p w14:paraId="4D4D0A31" w14:textId="77777777" w:rsidR="0008588D" w:rsidRPr="00E92312" w:rsidRDefault="0008588D" w:rsidP="003E0FF4">
            <w:pPr>
              <w:widowControl w:val="0"/>
              <w:spacing w:line="312" w:lineRule="auto"/>
              <w:jc w:val="center"/>
              <w:rPr>
                <w:sz w:val="26"/>
                <w:szCs w:val="26"/>
              </w:rPr>
            </w:pPr>
            <w:r w:rsidRPr="00E92312">
              <w:rPr>
                <w:sz w:val="26"/>
                <w:szCs w:val="26"/>
              </w:rPr>
              <w:t>60%</w:t>
            </w:r>
          </w:p>
        </w:tc>
        <w:tc>
          <w:tcPr>
            <w:tcW w:w="2268" w:type="dxa"/>
            <w:tcBorders>
              <w:top w:val="single" w:sz="4" w:space="0" w:color="auto"/>
              <w:left w:val="single" w:sz="4" w:space="0" w:color="auto"/>
              <w:bottom w:val="single" w:sz="4" w:space="0" w:color="auto"/>
              <w:right w:val="single" w:sz="4" w:space="0" w:color="auto"/>
            </w:tcBorders>
          </w:tcPr>
          <w:p w14:paraId="1F8CE57A" w14:textId="77777777" w:rsidR="0008588D" w:rsidRPr="00E92312" w:rsidRDefault="0008588D" w:rsidP="003E0FF4">
            <w:pPr>
              <w:widowControl w:val="0"/>
              <w:spacing w:line="312" w:lineRule="auto"/>
              <w:jc w:val="center"/>
              <w:rPr>
                <w:sz w:val="26"/>
                <w:szCs w:val="26"/>
              </w:rPr>
            </w:pPr>
            <w:r w:rsidRPr="00E92312">
              <w:rPr>
                <w:sz w:val="26"/>
                <w:szCs w:val="26"/>
              </w:rPr>
              <w:t>60%Z (3)</w:t>
            </w:r>
          </w:p>
        </w:tc>
      </w:tr>
      <w:tr w:rsidR="0008588D" w:rsidRPr="00E92312" w14:paraId="4B00C0ED" w14:textId="77777777" w:rsidTr="003E0FF4">
        <w:trPr>
          <w:jc w:val="center"/>
        </w:trPr>
        <w:tc>
          <w:tcPr>
            <w:tcW w:w="851" w:type="dxa"/>
            <w:tcBorders>
              <w:top w:val="single" w:sz="4" w:space="0" w:color="auto"/>
              <w:left w:val="single" w:sz="4" w:space="0" w:color="auto"/>
              <w:bottom w:val="single" w:sz="4" w:space="0" w:color="auto"/>
              <w:right w:val="single" w:sz="4" w:space="0" w:color="auto"/>
            </w:tcBorders>
          </w:tcPr>
          <w:p w14:paraId="34793E9E" w14:textId="77777777" w:rsidR="0008588D" w:rsidRPr="00E92312" w:rsidRDefault="0008588D" w:rsidP="003E0FF4">
            <w:pPr>
              <w:widowControl w:val="0"/>
              <w:spacing w:line="312" w:lineRule="auto"/>
              <w:jc w:val="both"/>
              <w:rPr>
                <w:sz w:val="26"/>
                <w:szCs w:val="26"/>
              </w:rPr>
            </w:pPr>
          </w:p>
        </w:tc>
        <w:tc>
          <w:tcPr>
            <w:tcW w:w="3118" w:type="dxa"/>
            <w:tcBorders>
              <w:top w:val="single" w:sz="4" w:space="0" w:color="auto"/>
              <w:left w:val="single" w:sz="4" w:space="0" w:color="auto"/>
              <w:bottom w:val="single" w:sz="4" w:space="0" w:color="auto"/>
              <w:right w:val="single" w:sz="4" w:space="0" w:color="auto"/>
            </w:tcBorders>
          </w:tcPr>
          <w:p w14:paraId="2A640E23" w14:textId="77777777" w:rsidR="0008588D" w:rsidRPr="00E92312" w:rsidRDefault="0008588D" w:rsidP="003E0FF4">
            <w:pPr>
              <w:widowControl w:val="0"/>
              <w:spacing w:line="312" w:lineRule="auto"/>
              <w:jc w:val="both"/>
              <w:rPr>
                <w:b/>
                <w:sz w:val="26"/>
                <w:szCs w:val="26"/>
              </w:rPr>
            </w:pPr>
            <w:r w:rsidRPr="00E92312">
              <w:rPr>
                <w:b/>
                <w:sz w:val="26"/>
                <w:szCs w:val="26"/>
              </w:rPr>
              <w:t>Điểm tổng kết học phần</w:t>
            </w:r>
          </w:p>
        </w:tc>
        <w:tc>
          <w:tcPr>
            <w:tcW w:w="1134" w:type="dxa"/>
            <w:tcBorders>
              <w:top w:val="single" w:sz="4" w:space="0" w:color="auto"/>
              <w:left w:val="single" w:sz="4" w:space="0" w:color="auto"/>
              <w:bottom w:val="single" w:sz="4" w:space="0" w:color="auto"/>
              <w:right w:val="single" w:sz="4" w:space="0" w:color="auto"/>
            </w:tcBorders>
          </w:tcPr>
          <w:p w14:paraId="5B7F2D47" w14:textId="77777777" w:rsidR="0008588D" w:rsidRPr="00E92312" w:rsidRDefault="0008588D" w:rsidP="003E0FF4">
            <w:pPr>
              <w:widowControl w:val="0"/>
              <w:spacing w:line="312"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8F8F175" w14:textId="77777777" w:rsidR="0008588D" w:rsidRPr="00E92312" w:rsidRDefault="0008588D" w:rsidP="003E0FF4">
            <w:pPr>
              <w:widowControl w:val="0"/>
              <w:spacing w:line="312" w:lineRule="auto"/>
              <w:jc w:val="center"/>
              <w:rPr>
                <w:b/>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153E83A" w14:textId="77777777" w:rsidR="0008588D" w:rsidRPr="00E92312" w:rsidRDefault="0008588D" w:rsidP="003E0FF4">
            <w:pPr>
              <w:widowControl w:val="0"/>
              <w:spacing w:line="312" w:lineRule="auto"/>
              <w:jc w:val="center"/>
              <w:rPr>
                <w:b/>
                <w:sz w:val="26"/>
                <w:szCs w:val="26"/>
              </w:rPr>
            </w:pPr>
            <w:r w:rsidRPr="00E92312">
              <w:rPr>
                <w:b/>
                <w:sz w:val="26"/>
                <w:szCs w:val="26"/>
              </w:rPr>
              <w:t>(1)+(2)+(3)</w:t>
            </w:r>
          </w:p>
        </w:tc>
      </w:tr>
    </w:tbl>
    <w:p w14:paraId="76F6255A" w14:textId="77777777" w:rsidR="0008588D" w:rsidRPr="00E92312" w:rsidRDefault="0008588D" w:rsidP="0008588D">
      <w:pPr>
        <w:widowControl w:val="0"/>
        <w:spacing w:line="312" w:lineRule="auto"/>
        <w:ind w:firstLine="720"/>
        <w:jc w:val="both"/>
        <w:rPr>
          <w:rFonts w:eastAsia="Times New Roman"/>
          <w:color w:val="000000"/>
          <w:sz w:val="26"/>
          <w:szCs w:val="26"/>
        </w:rPr>
      </w:pPr>
    </w:p>
    <w:tbl>
      <w:tblPr>
        <w:tblW w:w="9211" w:type="dxa"/>
        <w:jc w:val="center"/>
        <w:tblLook w:val="01E0" w:firstRow="1" w:lastRow="1" w:firstColumn="1" w:lastColumn="1" w:noHBand="0" w:noVBand="0"/>
      </w:tblPr>
      <w:tblGrid>
        <w:gridCol w:w="3477"/>
        <w:gridCol w:w="1080"/>
        <w:gridCol w:w="4654"/>
      </w:tblGrid>
      <w:tr w:rsidR="0008588D" w:rsidRPr="00B117F3" w14:paraId="79C8030E" w14:textId="77777777" w:rsidTr="003E0FF4">
        <w:trPr>
          <w:jc w:val="center"/>
        </w:trPr>
        <w:tc>
          <w:tcPr>
            <w:tcW w:w="3477" w:type="dxa"/>
            <w:shd w:val="clear" w:color="auto" w:fill="auto"/>
          </w:tcPr>
          <w:p w14:paraId="5C03E50E" w14:textId="77777777" w:rsidR="0008588D" w:rsidRPr="00E92312" w:rsidRDefault="0008588D" w:rsidP="003E0FF4">
            <w:pPr>
              <w:widowControl w:val="0"/>
              <w:spacing w:line="312" w:lineRule="auto"/>
              <w:jc w:val="both"/>
              <w:rPr>
                <w:rFonts w:eastAsia="Times New Roman"/>
                <w:b/>
                <w:sz w:val="26"/>
                <w:szCs w:val="26"/>
                <w:lang w:val="pt-BR"/>
              </w:rPr>
            </w:pPr>
          </w:p>
        </w:tc>
        <w:tc>
          <w:tcPr>
            <w:tcW w:w="1080" w:type="dxa"/>
            <w:shd w:val="clear" w:color="auto" w:fill="auto"/>
          </w:tcPr>
          <w:p w14:paraId="1C773190" w14:textId="77777777" w:rsidR="0008588D" w:rsidRPr="00E92312" w:rsidRDefault="0008588D" w:rsidP="003E0FF4">
            <w:pPr>
              <w:widowControl w:val="0"/>
              <w:spacing w:line="312" w:lineRule="auto"/>
              <w:jc w:val="both"/>
              <w:rPr>
                <w:rFonts w:eastAsia="Times New Roman"/>
                <w:sz w:val="26"/>
                <w:szCs w:val="26"/>
                <w:lang w:val="pt-BR"/>
              </w:rPr>
            </w:pPr>
          </w:p>
        </w:tc>
        <w:tc>
          <w:tcPr>
            <w:tcW w:w="4654" w:type="dxa"/>
            <w:shd w:val="clear" w:color="auto" w:fill="auto"/>
          </w:tcPr>
          <w:p w14:paraId="23B5353C"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i/>
                <w:iCs/>
                <w:sz w:val="26"/>
                <w:szCs w:val="26"/>
                <w:lang w:val="pt-BR"/>
              </w:rPr>
              <w:t>Hà Nội, ngày 08 tháng 7 năm 2015</w:t>
            </w:r>
          </w:p>
        </w:tc>
      </w:tr>
      <w:tr w:rsidR="0008588D" w:rsidRPr="00B117F3" w14:paraId="276F5A74" w14:textId="77777777" w:rsidTr="003E0FF4">
        <w:trPr>
          <w:jc w:val="center"/>
        </w:trPr>
        <w:tc>
          <w:tcPr>
            <w:tcW w:w="3477" w:type="dxa"/>
            <w:shd w:val="clear" w:color="auto" w:fill="auto"/>
          </w:tcPr>
          <w:p w14:paraId="092A1C23"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TRƯỞNG BỘ MÔN</w:t>
            </w:r>
          </w:p>
          <w:p w14:paraId="2F861B7F"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(đã ký)</w:t>
            </w:r>
          </w:p>
          <w:p w14:paraId="46D99421" w14:textId="77777777" w:rsidR="0008588D" w:rsidRPr="00E92312" w:rsidRDefault="0008588D" w:rsidP="003E0FF4">
            <w:pPr>
              <w:widowControl w:val="0"/>
              <w:spacing w:line="312" w:lineRule="auto"/>
              <w:jc w:val="center"/>
              <w:rPr>
                <w:rFonts w:eastAsia="Times New Roman"/>
                <w:sz w:val="26"/>
                <w:szCs w:val="26"/>
                <w:lang w:val="pt-BR"/>
              </w:rPr>
            </w:pPr>
          </w:p>
          <w:p w14:paraId="24148A49" w14:textId="77777777" w:rsidR="0008588D" w:rsidRPr="00E92312" w:rsidRDefault="0008588D" w:rsidP="003E0FF4">
            <w:pPr>
              <w:widowControl w:val="0"/>
              <w:spacing w:line="312" w:lineRule="auto"/>
              <w:jc w:val="center"/>
              <w:rPr>
                <w:rFonts w:eastAsia="Times New Roman"/>
                <w:sz w:val="26"/>
                <w:szCs w:val="26"/>
                <w:lang w:val="pt-BR"/>
              </w:rPr>
            </w:pPr>
          </w:p>
          <w:p w14:paraId="4309D342" w14:textId="77777777" w:rsidR="0008588D" w:rsidRPr="00E92312" w:rsidRDefault="0008588D" w:rsidP="003E0FF4">
            <w:pPr>
              <w:widowControl w:val="0"/>
              <w:spacing w:line="312" w:lineRule="auto"/>
              <w:jc w:val="center"/>
              <w:rPr>
                <w:rFonts w:eastAsia="Times New Roman"/>
                <w:sz w:val="26"/>
                <w:szCs w:val="26"/>
                <w:lang w:val="pt-BR"/>
              </w:rPr>
            </w:pPr>
          </w:p>
        </w:tc>
        <w:tc>
          <w:tcPr>
            <w:tcW w:w="1080" w:type="dxa"/>
            <w:shd w:val="clear" w:color="auto" w:fill="auto"/>
          </w:tcPr>
          <w:p w14:paraId="6AFA626A" w14:textId="77777777" w:rsidR="0008588D" w:rsidRPr="00E92312" w:rsidRDefault="0008588D" w:rsidP="003E0FF4">
            <w:pPr>
              <w:widowControl w:val="0"/>
              <w:spacing w:line="312" w:lineRule="auto"/>
              <w:jc w:val="center"/>
              <w:rPr>
                <w:rFonts w:eastAsia="Times New Roman"/>
                <w:sz w:val="26"/>
                <w:szCs w:val="26"/>
                <w:lang w:val="pt-BR"/>
              </w:rPr>
            </w:pPr>
          </w:p>
        </w:tc>
        <w:tc>
          <w:tcPr>
            <w:tcW w:w="4654" w:type="dxa"/>
            <w:shd w:val="clear" w:color="auto" w:fill="auto"/>
          </w:tcPr>
          <w:p w14:paraId="229E7BBD"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HIỆU TRƯỞNG</w:t>
            </w:r>
          </w:p>
          <w:p w14:paraId="34FDC59F" w14:textId="77777777" w:rsidR="0008588D" w:rsidRPr="00E92312" w:rsidRDefault="0008588D" w:rsidP="003E0FF4">
            <w:pPr>
              <w:widowControl w:val="0"/>
              <w:spacing w:line="312" w:lineRule="auto"/>
              <w:jc w:val="center"/>
              <w:rPr>
                <w:rFonts w:eastAsia="Times New Roman"/>
                <w:sz w:val="26"/>
                <w:szCs w:val="26"/>
                <w:lang w:val="pt-BR"/>
              </w:rPr>
            </w:pPr>
            <w:r w:rsidRPr="00E92312">
              <w:rPr>
                <w:rFonts w:eastAsia="Times New Roman"/>
                <w:sz w:val="26"/>
                <w:szCs w:val="26"/>
                <w:lang w:val="pt-BR"/>
              </w:rPr>
              <w:t>(đã ký)</w:t>
            </w:r>
          </w:p>
          <w:p w14:paraId="069334F0" w14:textId="77777777" w:rsidR="0008588D" w:rsidRPr="00E92312" w:rsidRDefault="0008588D" w:rsidP="003E0FF4">
            <w:pPr>
              <w:widowControl w:val="0"/>
              <w:spacing w:line="312" w:lineRule="auto"/>
              <w:jc w:val="center"/>
              <w:rPr>
                <w:rFonts w:eastAsia="Times New Roman"/>
                <w:sz w:val="26"/>
                <w:szCs w:val="26"/>
                <w:lang w:val="pt-BR"/>
              </w:rPr>
            </w:pPr>
          </w:p>
          <w:p w14:paraId="58629C4D" w14:textId="77777777" w:rsidR="0008588D" w:rsidRPr="00E92312" w:rsidRDefault="0008588D" w:rsidP="003E0FF4">
            <w:pPr>
              <w:widowControl w:val="0"/>
              <w:spacing w:line="312" w:lineRule="auto"/>
              <w:jc w:val="center"/>
              <w:rPr>
                <w:rFonts w:eastAsia="Times New Roman"/>
                <w:sz w:val="26"/>
                <w:szCs w:val="26"/>
                <w:lang w:val="pt-BR"/>
              </w:rPr>
            </w:pPr>
          </w:p>
          <w:p w14:paraId="5A1309E4" w14:textId="77777777" w:rsidR="0008588D" w:rsidRPr="00E92312" w:rsidRDefault="0008588D" w:rsidP="003E0FF4">
            <w:pPr>
              <w:widowControl w:val="0"/>
              <w:spacing w:line="312" w:lineRule="auto"/>
              <w:jc w:val="center"/>
              <w:rPr>
                <w:rFonts w:eastAsia="Times New Roman"/>
                <w:b/>
                <w:iCs/>
                <w:sz w:val="26"/>
                <w:szCs w:val="26"/>
                <w:lang w:val="pt-BR"/>
              </w:rPr>
            </w:pPr>
            <w:r w:rsidRPr="00E92312">
              <w:rPr>
                <w:rFonts w:eastAsia="Times New Roman"/>
                <w:b/>
                <w:iCs/>
                <w:sz w:val="26"/>
                <w:szCs w:val="26"/>
                <w:lang w:val="pt-BR"/>
              </w:rPr>
              <w:t>GS.TS Trần Thọ Đạt</w:t>
            </w:r>
          </w:p>
        </w:tc>
      </w:tr>
    </w:tbl>
    <w:p w14:paraId="75EDD9D2" w14:textId="77777777" w:rsidR="0008588D" w:rsidRPr="00E92312" w:rsidRDefault="0008588D" w:rsidP="0008588D">
      <w:pPr>
        <w:widowControl w:val="0"/>
        <w:spacing w:line="312" w:lineRule="auto"/>
        <w:ind w:firstLine="720"/>
        <w:jc w:val="both"/>
        <w:rPr>
          <w:rFonts w:eastAsia="Times New Roman"/>
          <w:color w:val="000000"/>
          <w:sz w:val="26"/>
          <w:szCs w:val="26"/>
          <w:lang w:val="pt-BR"/>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7A99207A" w14:textId="77777777" w:rsidTr="003E0FF4">
        <w:trPr>
          <w:trHeight w:val="854"/>
          <w:jc w:val="center"/>
        </w:trPr>
        <w:tc>
          <w:tcPr>
            <w:tcW w:w="4756" w:type="dxa"/>
          </w:tcPr>
          <w:p w14:paraId="40CA4AA5" w14:textId="77777777" w:rsidR="0008588D" w:rsidRPr="000D61E3" w:rsidRDefault="0008588D" w:rsidP="003E0FF4">
            <w:pPr>
              <w:widowControl w:val="0"/>
              <w:spacing w:line="312" w:lineRule="auto"/>
              <w:jc w:val="center"/>
              <w:rPr>
                <w:sz w:val="24"/>
                <w:szCs w:val="26"/>
                <w:lang w:val="pt-BR"/>
              </w:rPr>
            </w:pPr>
            <w:r w:rsidRPr="000D61E3">
              <w:rPr>
                <w:sz w:val="24"/>
                <w:szCs w:val="26"/>
                <w:lang w:val="pt-BR"/>
              </w:rPr>
              <w:t>BỘ GIÁO DỤC VÀ ĐÀO TẠO</w:t>
            </w:r>
          </w:p>
          <w:p w14:paraId="2B9E7170" w14:textId="77777777" w:rsidR="0008588D" w:rsidRPr="000D61E3" w:rsidRDefault="0008588D" w:rsidP="003E0FF4">
            <w:pPr>
              <w:widowControl w:val="0"/>
              <w:spacing w:line="312" w:lineRule="auto"/>
              <w:jc w:val="center"/>
              <w:rPr>
                <w:b/>
                <w:sz w:val="24"/>
                <w:szCs w:val="26"/>
                <w:lang w:val="pt-BR"/>
              </w:rPr>
            </w:pPr>
            <w:r w:rsidRPr="000D61E3">
              <w:rPr>
                <w:b/>
                <w:sz w:val="24"/>
                <w:szCs w:val="26"/>
                <w:lang w:val="pt-BR"/>
              </w:rPr>
              <w:t>TRƯỜNG ĐẠI HỌC KINH TẾ QUỐC DÂN</w:t>
            </w:r>
          </w:p>
          <w:p w14:paraId="787292D3"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5E77B13F"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30D79CD2"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5AA80372"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5F7FD005" w14:textId="77777777" w:rsidR="0008588D" w:rsidRPr="00E92312" w:rsidRDefault="0008588D" w:rsidP="0008588D">
      <w:pPr>
        <w:widowControl w:val="0"/>
        <w:spacing w:line="312" w:lineRule="auto"/>
        <w:ind w:firstLine="720"/>
        <w:jc w:val="both"/>
        <w:rPr>
          <w:sz w:val="26"/>
          <w:szCs w:val="26"/>
        </w:rPr>
      </w:pPr>
    </w:p>
    <w:p w14:paraId="455C38A4" w14:textId="77777777" w:rsidR="0008588D" w:rsidRPr="00E92312" w:rsidRDefault="0008588D" w:rsidP="0008588D">
      <w:pPr>
        <w:widowControl w:val="0"/>
        <w:spacing w:line="312" w:lineRule="auto"/>
        <w:jc w:val="center"/>
        <w:rPr>
          <w:rFonts w:eastAsia="Times New Roman"/>
          <w:b/>
          <w:bCs/>
          <w:color w:val="000000"/>
          <w:sz w:val="26"/>
          <w:szCs w:val="26"/>
        </w:rPr>
      </w:pPr>
      <w:r w:rsidRPr="00E92312">
        <w:rPr>
          <w:rFonts w:eastAsia="Times New Roman"/>
          <w:b/>
          <w:bCs/>
          <w:color w:val="000000"/>
          <w:sz w:val="26"/>
          <w:szCs w:val="26"/>
        </w:rPr>
        <w:t>ĐỀ CƯƠNG CHI TIẾT HỌC PHẦN</w:t>
      </w:r>
    </w:p>
    <w:p w14:paraId="7DF5C9D6" w14:textId="77777777" w:rsidR="0008588D" w:rsidRPr="00E92312" w:rsidRDefault="0008588D" w:rsidP="0008588D">
      <w:pPr>
        <w:widowControl w:val="0"/>
        <w:spacing w:line="312" w:lineRule="auto"/>
        <w:jc w:val="center"/>
        <w:rPr>
          <w:rFonts w:eastAsia="Times New Roman"/>
          <w:color w:val="000000"/>
          <w:sz w:val="26"/>
          <w:szCs w:val="26"/>
        </w:rPr>
      </w:pPr>
      <w:r w:rsidRPr="00E92312">
        <w:rPr>
          <w:rFonts w:eastAsia="Times New Roman"/>
          <w:color w:val="000000"/>
          <w:sz w:val="26"/>
          <w:szCs w:val="26"/>
        </w:rPr>
        <w:t xml:space="preserve">TRÌNH ĐỘ ĐÀO TẠO: </w:t>
      </w:r>
      <w:r w:rsidRPr="00E92312">
        <w:rPr>
          <w:rFonts w:eastAsia="Times New Roman"/>
          <w:b/>
          <w:color w:val="000000"/>
          <w:sz w:val="26"/>
          <w:szCs w:val="26"/>
        </w:rPr>
        <w:t>ĐẠI HỌC</w:t>
      </w:r>
      <w:r w:rsidRPr="00E92312">
        <w:rPr>
          <w:rFonts w:eastAsia="Times New Roman"/>
          <w:color w:val="000000"/>
          <w:sz w:val="26"/>
          <w:szCs w:val="26"/>
        </w:rPr>
        <w:tab/>
        <w:t xml:space="preserve">LOẠI HÌNH ĐÀO TẠO: </w:t>
      </w:r>
      <w:r w:rsidRPr="00E92312">
        <w:rPr>
          <w:rFonts w:eastAsia="Times New Roman"/>
          <w:b/>
          <w:color w:val="000000"/>
          <w:sz w:val="26"/>
          <w:szCs w:val="26"/>
        </w:rPr>
        <w:t>CHÍNH QUY</w:t>
      </w:r>
    </w:p>
    <w:p w14:paraId="594D03E9" w14:textId="77777777" w:rsidR="0008588D" w:rsidRPr="00E92312" w:rsidRDefault="0008588D" w:rsidP="0008588D">
      <w:pPr>
        <w:widowControl w:val="0"/>
        <w:spacing w:line="312" w:lineRule="auto"/>
        <w:ind w:firstLine="720"/>
        <w:jc w:val="both"/>
        <w:rPr>
          <w:rFonts w:eastAsia="Times New Roman"/>
          <w:color w:val="000000"/>
          <w:sz w:val="26"/>
          <w:szCs w:val="26"/>
        </w:rPr>
      </w:pPr>
    </w:p>
    <w:p w14:paraId="7A9BF482"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 xml:space="preserve">1. TÊN HỌC PHẦN: </w:t>
      </w:r>
    </w:p>
    <w:p w14:paraId="4C000A86"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rFonts w:eastAsia="Times New Roman"/>
          <w:color w:val="000000"/>
          <w:sz w:val="26"/>
          <w:szCs w:val="26"/>
        </w:rPr>
        <w:tab/>
        <w:t>Ngân hàng thương mại</w:t>
      </w:r>
      <w:r w:rsidRPr="00E92312">
        <w:rPr>
          <w:rFonts w:eastAsia="Times New Roman"/>
          <w:b/>
          <w:color w:val="000000"/>
          <w:sz w:val="26"/>
          <w:szCs w:val="26"/>
        </w:rPr>
        <w:t xml:space="preserve"> </w:t>
      </w:r>
    </w:p>
    <w:p w14:paraId="38A094B7"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Anh: </w:t>
      </w:r>
      <w:r w:rsidRPr="00E92312">
        <w:rPr>
          <w:rFonts w:eastAsia="Times New Roman"/>
          <w:color w:val="000000"/>
          <w:sz w:val="26"/>
          <w:szCs w:val="26"/>
        </w:rPr>
        <w:tab/>
        <w:t xml:space="preserve">Commercial Banking </w:t>
      </w:r>
    </w:p>
    <w:p w14:paraId="037608C0"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Mã học phần: </w:t>
      </w:r>
      <w:r w:rsidRPr="00E92312">
        <w:rPr>
          <w:rFonts w:eastAsia="Times New Roman"/>
          <w:b/>
          <w:sz w:val="26"/>
          <w:szCs w:val="26"/>
        </w:rPr>
        <w:t>NHTM1101</w:t>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r>
      <w:r w:rsidRPr="00E92312">
        <w:rPr>
          <w:rFonts w:eastAsia="Times New Roman"/>
          <w:sz w:val="26"/>
          <w:szCs w:val="26"/>
        </w:rPr>
        <w:tab/>
        <w:t xml:space="preserve"> Số tín chỉ: </w:t>
      </w:r>
      <w:r w:rsidRPr="00E92312">
        <w:rPr>
          <w:rFonts w:eastAsia="Times New Roman"/>
          <w:b/>
          <w:sz w:val="26"/>
          <w:szCs w:val="26"/>
        </w:rPr>
        <w:t>2</w:t>
      </w:r>
    </w:p>
    <w:p w14:paraId="623A602D" w14:textId="77777777" w:rsidR="0008588D" w:rsidRPr="00E92312" w:rsidRDefault="0008588D" w:rsidP="0008588D">
      <w:pPr>
        <w:widowControl w:val="0"/>
        <w:jc w:val="both"/>
        <w:rPr>
          <w:rFonts w:eastAsia="Times New Roman"/>
          <w:sz w:val="26"/>
          <w:szCs w:val="26"/>
        </w:rPr>
      </w:pPr>
      <w:r w:rsidRPr="00E92312">
        <w:rPr>
          <w:rFonts w:eastAsia="Times New Roman"/>
          <w:b/>
          <w:sz w:val="26"/>
          <w:szCs w:val="26"/>
        </w:rPr>
        <w:t>2. BỘ MÔN PHỤ TRÁCH GIẢNG DẠY:</w:t>
      </w:r>
      <w:r w:rsidRPr="00E92312">
        <w:rPr>
          <w:rFonts w:eastAsia="Times New Roman"/>
          <w:sz w:val="26"/>
          <w:szCs w:val="26"/>
        </w:rPr>
        <w:t xml:space="preserve"> </w:t>
      </w:r>
      <w:r w:rsidRPr="00E92312">
        <w:rPr>
          <w:rFonts w:eastAsia="Times New Roman"/>
          <w:b/>
          <w:sz w:val="26"/>
          <w:szCs w:val="26"/>
        </w:rPr>
        <w:t>Ngân hàng thương mại</w:t>
      </w:r>
    </w:p>
    <w:p w14:paraId="7488818D" w14:textId="77777777" w:rsidR="0008588D" w:rsidRPr="00E92312" w:rsidRDefault="0008588D" w:rsidP="0008588D">
      <w:pPr>
        <w:widowControl w:val="0"/>
        <w:jc w:val="both"/>
        <w:rPr>
          <w:rFonts w:eastAsia="Times New Roman"/>
          <w:sz w:val="26"/>
          <w:szCs w:val="26"/>
        </w:rPr>
      </w:pPr>
      <w:r w:rsidRPr="00E92312">
        <w:rPr>
          <w:rFonts w:eastAsia="Times New Roman"/>
          <w:b/>
          <w:sz w:val="26"/>
          <w:szCs w:val="26"/>
        </w:rPr>
        <w:t>3. ĐIỀU KIỆN HỌC TRƯỚC:</w:t>
      </w:r>
      <w:r w:rsidRPr="00E92312">
        <w:rPr>
          <w:rFonts w:eastAsia="Times New Roman"/>
          <w:sz w:val="26"/>
          <w:szCs w:val="26"/>
        </w:rPr>
        <w:t xml:space="preserve"> Lý thuyết tài chính tiền tệ 1.</w:t>
      </w:r>
    </w:p>
    <w:p w14:paraId="33DEEAF2" w14:textId="77777777" w:rsidR="0008588D" w:rsidRPr="00E92312" w:rsidRDefault="0008588D" w:rsidP="0008588D">
      <w:pPr>
        <w:widowControl w:val="0"/>
        <w:jc w:val="both"/>
        <w:rPr>
          <w:rFonts w:eastAsia="Times New Roman"/>
          <w:sz w:val="26"/>
          <w:szCs w:val="26"/>
        </w:rPr>
      </w:pPr>
      <w:r w:rsidRPr="00E92312">
        <w:rPr>
          <w:rFonts w:eastAsia="Times New Roman"/>
          <w:b/>
          <w:sz w:val="26"/>
          <w:szCs w:val="26"/>
        </w:rPr>
        <w:t>4. MÔ TẢ HỌC PHẦN:</w:t>
      </w:r>
      <w:r w:rsidRPr="00E92312">
        <w:rPr>
          <w:rFonts w:eastAsia="Times New Roman"/>
          <w:sz w:val="26"/>
          <w:szCs w:val="26"/>
        </w:rPr>
        <w:t xml:space="preserve"> Môn học nghiên cứu</w:t>
      </w:r>
    </w:p>
    <w:p w14:paraId="09E80EF9" w14:textId="77777777" w:rsidR="0008588D" w:rsidRPr="00E92312" w:rsidRDefault="0008588D" w:rsidP="0008588D">
      <w:pPr>
        <w:widowControl w:val="0"/>
        <w:numPr>
          <w:ilvl w:val="0"/>
          <w:numId w:val="169"/>
        </w:numPr>
        <w:tabs>
          <w:tab w:val="left" w:pos="1134"/>
        </w:tabs>
        <w:ind w:left="0" w:firstLine="720"/>
        <w:jc w:val="both"/>
        <w:rPr>
          <w:rFonts w:eastAsia="Times New Roman"/>
          <w:sz w:val="26"/>
          <w:szCs w:val="26"/>
        </w:rPr>
      </w:pPr>
      <w:r w:rsidRPr="00E92312">
        <w:rPr>
          <w:rFonts w:eastAsia="Times New Roman"/>
          <w:sz w:val="26"/>
          <w:szCs w:val="26"/>
        </w:rPr>
        <w:t>Các vấn đề lý thuyết cơ bản về ngân hàng thương mại (các khái niệm, chức năng, lịch sử ra đời và phát triển)</w:t>
      </w:r>
    </w:p>
    <w:p w14:paraId="26931DC2" w14:textId="77777777" w:rsidR="0008588D" w:rsidRPr="00E92312" w:rsidRDefault="0008588D" w:rsidP="0008588D">
      <w:pPr>
        <w:widowControl w:val="0"/>
        <w:numPr>
          <w:ilvl w:val="0"/>
          <w:numId w:val="169"/>
        </w:numPr>
        <w:tabs>
          <w:tab w:val="left" w:pos="1134"/>
        </w:tabs>
        <w:ind w:left="0" w:firstLine="720"/>
        <w:jc w:val="both"/>
        <w:rPr>
          <w:rFonts w:eastAsia="Times New Roman"/>
          <w:sz w:val="26"/>
          <w:szCs w:val="26"/>
        </w:rPr>
      </w:pPr>
      <w:r w:rsidRPr="00E92312">
        <w:rPr>
          <w:rFonts w:eastAsia="Times New Roman"/>
          <w:sz w:val="26"/>
          <w:szCs w:val="26"/>
        </w:rPr>
        <w:t>Các phương pháp tính lãi cơ bản trong ngân hàng</w:t>
      </w:r>
    </w:p>
    <w:p w14:paraId="74E950E6" w14:textId="77777777" w:rsidR="0008588D" w:rsidRPr="00E92312" w:rsidRDefault="0008588D" w:rsidP="0008588D">
      <w:pPr>
        <w:widowControl w:val="0"/>
        <w:numPr>
          <w:ilvl w:val="0"/>
          <w:numId w:val="169"/>
        </w:numPr>
        <w:tabs>
          <w:tab w:val="left" w:pos="1134"/>
        </w:tabs>
        <w:ind w:left="0" w:firstLine="720"/>
        <w:jc w:val="both"/>
        <w:rPr>
          <w:rFonts w:eastAsia="Times New Roman"/>
          <w:sz w:val="26"/>
          <w:szCs w:val="26"/>
        </w:rPr>
      </w:pPr>
      <w:r w:rsidRPr="00E92312">
        <w:rPr>
          <w:rFonts w:eastAsia="Times New Roman"/>
          <w:sz w:val="26"/>
          <w:szCs w:val="26"/>
        </w:rPr>
        <w:t>Nguồn vốn của ngân hàng (các khoản mục trong nguồn vốn và quản lý lãi suất đối với vốn nợ)</w:t>
      </w:r>
    </w:p>
    <w:p w14:paraId="35D174F3" w14:textId="77777777" w:rsidR="0008588D" w:rsidRPr="00E92312" w:rsidRDefault="0008588D" w:rsidP="0008588D">
      <w:pPr>
        <w:widowControl w:val="0"/>
        <w:numPr>
          <w:ilvl w:val="0"/>
          <w:numId w:val="169"/>
        </w:numPr>
        <w:tabs>
          <w:tab w:val="left" w:pos="1134"/>
        </w:tabs>
        <w:ind w:left="0" w:firstLine="720"/>
        <w:jc w:val="both"/>
        <w:rPr>
          <w:rFonts w:eastAsia="Times New Roman"/>
          <w:sz w:val="26"/>
          <w:szCs w:val="26"/>
        </w:rPr>
      </w:pPr>
      <w:r w:rsidRPr="00E92312">
        <w:rPr>
          <w:rFonts w:eastAsia="Times New Roman"/>
          <w:sz w:val="26"/>
          <w:szCs w:val="26"/>
        </w:rPr>
        <w:t>Tài sản của ngân hàng (các loại tài sản và quản lý tài sản).</w:t>
      </w:r>
    </w:p>
    <w:p w14:paraId="3F806F9C" w14:textId="77777777" w:rsidR="0008588D" w:rsidRDefault="0008588D" w:rsidP="0008588D">
      <w:pPr>
        <w:widowControl w:val="0"/>
        <w:jc w:val="both"/>
        <w:rPr>
          <w:rFonts w:eastAsia="Times New Roman"/>
          <w:sz w:val="26"/>
          <w:szCs w:val="26"/>
        </w:rPr>
      </w:pPr>
      <w:r w:rsidRPr="00E92312">
        <w:rPr>
          <w:rFonts w:eastAsia="Times New Roman"/>
          <w:b/>
          <w:sz w:val="26"/>
          <w:szCs w:val="26"/>
        </w:rPr>
        <w:t>5. MỤC TIÊU HỌC PHẦN:</w:t>
      </w:r>
      <w:r w:rsidRPr="00E92312">
        <w:rPr>
          <w:rFonts w:eastAsia="Times New Roman"/>
          <w:sz w:val="26"/>
          <w:szCs w:val="26"/>
        </w:rPr>
        <w:t xml:space="preserve"> </w:t>
      </w:r>
    </w:p>
    <w:p w14:paraId="3D468BA3" w14:textId="77777777" w:rsidR="0008588D" w:rsidRPr="00E92312" w:rsidRDefault="0008588D" w:rsidP="0008588D">
      <w:pPr>
        <w:widowControl w:val="0"/>
        <w:jc w:val="both"/>
        <w:rPr>
          <w:rFonts w:eastAsia="Times New Roman"/>
          <w:sz w:val="26"/>
          <w:szCs w:val="26"/>
        </w:rPr>
      </w:pPr>
      <w:r>
        <w:rPr>
          <w:rFonts w:eastAsia="Times New Roman"/>
          <w:sz w:val="26"/>
          <w:szCs w:val="26"/>
        </w:rPr>
        <w:tab/>
      </w:r>
      <w:r w:rsidRPr="00E92312">
        <w:rPr>
          <w:rFonts w:eastAsia="Times New Roman"/>
          <w:sz w:val="26"/>
          <w:szCs w:val="26"/>
        </w:rPr>
        <w:t>Học phần nhằm trang bị cho sinh viên những kiến thức cơ bản về hoạt động ngân hàng thương mại. Cụ thể:</w:t>
      </w:r>
    </w:p>
    <w:p w14:paraId="5667CF7E" w14:textId="77777777" w:rsidR="0008588D" w:rsidRPr="00E92312" w:rsidRDefault="0008588D" w:rsidP="0008588D">
      <w:pPr>
        <w:widowControl w:val="0"/>
        <w:numPr>
          <w:ilvl w:val="0"/>
          <w:numId w:val="170"/>
        </w:numPr>
        <w:tabs>
          <w:tab w:val="left" w:pos="1134"/>
        </w:tabs>
        <w:ind w:left="0" w:firstLine="720"/>
        <w:jc w:val="both"/>
        <w:rPr>
          <w:rFonts w:eastAsia="Times New Roman"/>
          <w:sz w:val="26"/>
          <w:szCs w:val="26"/>
        </w:rPr>
      </w:pPr>
      <w:r w:rsidRPr="00E92312">
        <w:rPr>
          <w:rFonts w:eastAsia="Times New Roman"/>
          <w:sz w:val="26"/>
          <w:szCs w:val="26"/>
        </w:rPr>
        <w:t>SV hiểu và phân biệt được sự khác biệt về khái niệm giữa tổ chức tín dụng, ngân hàng, tổ chức tín dụng phi ngân hàng, ngân hàng thương mại, ngân hàng hợp tác xã, ngân hàng chính sách, công ty tài chính, công ty cho thuê tài chính, quỹ tín dụng nhân dân</w:t>
      </w:r>
    </w:p>
    <w:p w14:paraId="67900876" w14:textId="77777777" w:rsidR="0008588D" w:rsidRPr="00E92312" w:rsidRDefault="0008588D" w:rsidP="0008588D">
      <w:pPr>
        <w:widowControl w:val="0"/>
        <w:numPr>
          <w:ilvl w:val="0"/>
          <w:numId w:val="170"/>
        </w:numPr>
        <w:tabs>
          <w:tab w:val="left" w:pos="1134"/>
        </w:tabs>
        <w:ind w:left="0" w:firstLine="720"/>
        <w:jc w:val="both"/>
        <w:rPr>
          <w:rFonts w:eastAsia="Times New Roman"/>
          <w:sz w:val="26"/>
          <w:szCs w:val="26"/>
        </w:rPr>
      </w:pPr>
      <w:r w:rsidRPr="00E92312">
        <w:rPr>
          <w:rFonts w:eastAsia="Times New Roman"/>
          <w:sz w:val="26"/>
          <w:szCs w:val="26"/>
        </w:rPr>
        <w:t>SV nêu được các hoạt động cơ bản của ngân hàng, từ đó hiểu được các dịch vụ chủ yếu của ngân hàng hiện nay</w:t>
      </w:r>
    </w:p>
    <w:p w14:paraId="1BA18218" w14:textId="77777777" w:rsidR="0008588D" w:rsidRPr="00E92312" w:rsidRDefault="0008588D" w:rsidP="0008588D">
      <w:pPr>
        <w:widowControl w:val="0"/>
        <w:numPr>
          <w:ilvl w:val="0"/>
          <w:numId w:val="170"/>
        </w:numPr>
        <w:tabs>
          <w:tab w:val="left" w:pos="1134"/>
        </w:tabs>
        <w:ind w:left="0" w:firstLine="720"/>
        <w:jc w:val="both"/>
        <w:rPr>
          <w:rFonts w:eastAsia="Times New Roman"/>
          <w:sz w:val="26"/>
          <w:szCs w:val="26"/>
        </w:rPr>
      </w:pPr>
      <w:r w:rsidRPr="00E92312">
        <w:rPr>
          <w:rFonts w:eastAsia="Times New Roman"/>
          <w:sz w:val="26"/>
          <w:szCs w:val="26"/>
        </w:rPr>
        <w:t>SV phân tích được các mốc cơ bản trong lịch sử hình thành và phát triển của ngân hàng nói chung và hệ thống ngân hàng thương mại Việt Nam nói riêng</w:t>
      </w:r>
    </w:p>
    <w:p w14:paraId="1E08836D" w14:textId="77777777" w:rsidR="0008588D" w:rsidRPr="00E92312" w:rsidRDefault="0008588D" w:rsidP="0008588D">
      <w:pPr>
        <w:widowControl w:val="0"/>
        <w:numPr>
          <w:ilvl w:val="0"/>
          <w:numId w:val="170"/>
        </w:numPr>
        <w:tabs>
          <w:tab w:val="left" w:pos="1134"/>
        </w:tabs>
        <w:ind w:left="0" w:firstLine="720"/>
        <w:jc w:val="both"/>
        <w:rPr>
          <w:rFonts w:eastAsia="Times New Roman"/>
          <w:sz w:val="26"/>
          <w:szCs w:val="26"/>
        </w:rPr>
      </w:pPr>
      <w:r w:rsidRPr="00E92312">
        <w:rPr>
          <w:rFonts w:eastAsia="Times New Roman"/>
          <w:sz w:val="26"/>
          <w:szCs w:val="26"/>
        </w:rPr>
        <w:t xml:space="preserve">SV hiểu được các nội dung về nguồn vốn của ngân hàng bao gồm khái niệm, các hình thức huy động vốn </w:t>
      </w:r>
    </w:p>
    <w:p w14:paraId="47A6A29F" w14:textId="77777777" w:rsidR="0008588D" w:rsidRPr="00E92312" w:rsidRDefault="0008588D" w:rsidP="0008588D">
      <w:pPr>
        <w:widowControl w:val="0"/>
        <w:numPr>
          <w:ilvl w:val="0"/>
          <w:numId w:val="170"/>
        </w:numPr>
        <w:tabs>
          <w:tab w:val="left" w:pos="1134"/>
        </w:tabs>
        <w:ind w:left="0" w:firstLine="720"/>
        <w:jc w:val="both"/>
        <w:rPr>
          <w:rFonts w:eastAsia="Times New Roman"/>
          <w:sz w:val="26"/>
          <w:szCs w:val="26"/>
        </w:rPr>
      </w:pPr>
      <w:r w:rsidRPr="00E92312">
        <w:rPr>
          <w:rFonts w:eastAsia="Times New Roman"/>
          <w:sz w:val="26"/>
          <w:szCs w:val="26"/>
        </w:rPr>
        <w:t>SV hiểu được các nội dung về tài sản của ngân hàng bao gồm khái niệm, các loại tài sản và nội dung quản lý tài sản của ngân hàng</w:t>
      </w:r>
    </w:p>
    <w:p w14:paraId="5EB9862D" w14:textId="77777777" w:rsidR="0008588D" w:rsidRPr="00E92312" w:rsidRDefault="0008588D" w:rsidP="0008588D">
      <w:pPr>
        <w:widowControl w:val="0"/>
        <w:numPr>
          <w:ilvl w:val="0"/>
          <w:numId w:val="170"/>
        </w:numPr>
        <w:tabs>
          <w:tab w:val="left" w:pos="1134"/>
        </w:tabs>
        <w:ind w:left="0" w:firstLine="720"/>
        <w:jc w:val="both"/>
        <w:rPr>
          <w:rFonts w:eastAsia="Times New Roman"/>
          <w:b/>
          <w:bCs/>
          <w:sz w:val="26"/>
          <w:szCs w:val="26"/>
        </w:rPr>
      </w:pPr>
      <w:r w:rsidRPr="00E92312">
        <w:rPr>
          <w:rFonts w:eastAsia="Times New Roman"/>
          <w:sz w:val="26"/>
          <w:szCs w:val="26"/>
        </w:rPr>
        <w:t>SV hiểu được 2 phương pháp tính lãi cơ bản trong ngân hàng gồm lãi đơn và lãi gộp</w:t>
      </w:r>
    </w:p>
    <w:p w14:paraId="0E5D5314" w14:textId="77777777" w:rsidR="0008588D" w:rsidRPr="00E92312" w:rsidRDefault="0008588D" w:rsidP="0008588D">
      <w:pPr>
        <w:widowControl w:val="0"/>
        <w:spacing w:line="312" w:lineRule="auto"/>
        <w:jc w:val="both"/>
        <w:rPr>
          <w:rFonts w:eastAsia="Times New Roman"/>
          <w:b/>
          <w:color w:val="000000"/>
          <w:sz w:val="26"/>
          <w:szCs w:val="26"/>
        </w:rPr>
      </w:pPr>
      <w:r w:rsidRPr="00E92312">
        <w:rPr>
          <w:rFonts w:eastAsia="Times New Roman"/>
          <w:b/>
          <w:color w:val="000000"/>
          <w:sz w:val="26"/>
          <w:szCs w:val="26"/>
        </w:rPr>
        <w:t>6. NỘI DUNG HỌC PHẦN:</w:t>
      </w:r>
    </w:p>
    <w:p w14:paraId="2D48DADE" w14:textId="77777777" w:rsidR="0008588D" w:rsidRPr="00E92312" w:rsidRDefault="0008588D" w:rsidP="0008588D">
      <w:pPr>
        <w:widowControl w:val="0"/>
        <w:spacing w:line="312" w:lineRule="auto"/>
        <w:ind w:firstLine="720"/>
        <w:jc w:val="center"/>
        <w:rPr>
          <w:b/>
          <w:sz w:val="26"/>
          <w:szCs w:val="26"/>
        </w:rPr>
      </w:pPr>
      <w:r w:rsidRPr="00E92312">
        <w:rPr>
          <w:b/>
          <w:sz w:val="26"/>
          <w:szCs w:val="26"/>
        </w:rPr>
        <w:t>PHÂN BỔ THỜI GIAN</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99"/>
        <w:gridCol w:w="990"/>
        <w:gridCol w:w="1526"/>
        <w:gridCol w:w="1526"/>
        <w:gridCol w:w="1526"/>
      </w:tblGrid>
      <w:tr w:rsidR="0008588D" w:rsidRPr="00E92312" w14:paraId="06C7EE1F" w14:textId="77777777" w:rsidTr="003E0FF4">
        <w:trPr>
          <w:trHeight w:val="405"/>
          <w:jc w:val="center"/>
        </w:trPr>
        <w:tc>
          <w:tcPr>
            <w:tcW w:w="709" w:type="dxa"/>
            <w:vMerge w:val="restart"/>
            <w:vAlign w:val="center"/>
          </w:tcPr>
          <w:p w14:paraId="5F013DC1" w14:textId="77777777" w:rsidR="0008588D" w:rsidRPr="00E92312" w:rsidRDefault="0008588D" w:rsidP="003E0FF4">
            <w:pPr>
              <w:widowControl w:val="0"/>
              <w:spacing w:line="312" w:lineRule="auto"/>
              <w:jc w:val="center"/>
              <w:rPr>
                <w:b/>
                <w:sz w:val="26"/>
                <w:szCs w:val="26"/>
              </w:rPr>
            </w:pPr>
            <w:r w:rsidRPr="00E92312">
              <w:rPr>
                <w:b/>
                <w:sz w:val="26"/>
                <w:szCs w:val="26"/>
              </w:rPr>
              <w:t>STT</w:t>
            </w:r>
          </w:p>
        </w:tc>
        <w:tc>
          <w:tcPr>
            <w:tcW w:w="2999" w:type="dxa"/>
            <w:vMerge w:val="restart"/>
            <w:vAlign w:val="center"/>
          </w:tcPr>
          <w:p w14:paraId="4DAAFD6A" w14:textId="77777777" w:rsidR="0008588D" w:rsidRPr="00E92312" w:rsidRDefault="0008588D" w:rsidP="003E0FF4">
            <w:pPr>
              <w:widowControl w:val="0"/>
              <w:spacing w:line="312" w:lineRule="auto"/>
              <w:jc w:val="center"/>
              <w:rPr>
                <w:b/>
                <w:sz w:val="26"/>
                <w:szCs w:val="26"/>
              </w:rPr>
            </w:pPr>
            <w:r w:rsidRPr="00E92312">
              <w:rPr>
                <w:b/>
                <w:sz w:val="26"/>
                <w:szCs w:val="26"/>
              </w:rPr>
              <w:t>Nội dung</w:t>
            </w:r>
          </w:p>
        </w:tc>
        <w:tc>
          <w:tcPr>
            <w:tcW w:w="990" w:type="dxa"/>
            <w:vMerge w:val="restart"/>
            <w:vAlign w:val="center"/>
          </w:tcPr>
          <w:p w14:paraId="33C89F5B" w14:textId="77777777" w:rsidR="0008588D" w:rsidRPr="00E92312" w:rsidRDefault="0008588D" w:rsidP="003E0FF4">
            <w:pPr>
              <w:widowControl w:val="0"/>
              <w:spacing w:line="312" w:lineRule="auto"/>
              <w:jc w:val="center"/>
              <w:rPr>
                <w:b/>
                <w:sz w:val="26"/>
                <w:szCs w:val="26"/>
              </w:rPr>
            </w:pPr>
            <w:r w:rsidRPr="00E92312">
              <w:rPr>
                <w:b/>
                <w:sz w:val="26"/>
                <w:szCs w:val="26"/>
              </w:rPr>
              <w:t>Tổng số tiết</w:t>
            </w:r>
          </w:p>
        </w:tc>
        <w:tc>
          <w:tcPr>
            <w:tcW w:w="3052" w:type="dxa"/>
            <w:gridSpan w:val="2"/>
            <w:vAlign w:val="center"/>
          </w:tcPr>
          <w:p w14:paraId="3296235A" w14:textId="77777777" w:rsidR="0008588D" w:rsidRPr="00E92312" w:rsidRDefault="0008588D" w:rsidP="003E0FF4">
            <w:pPr>
              <w:widowControl w:val="0"/>
              <w:spacing w:line="312" w:lineRule="auto"/>
              <w:jc w:val="center"/>
              <w:rPr>
                <w:b/>
                <w:sz w:val="26"/>
                <w:szCs w:val="26"/>
              </w:rPr>
            </w:pPr>
            <w:r w:rsidRPr="00E92312">
              <w:rPr>
                <w:b/>
                <w:sz w:val="26"/>
                <w:szCs w:val="26"/>
              </w:rPr>
              <w:t>Trong đó</w:t>
            </w:r>
          </w:p>
        </w:tc>
        <w:tc>
          <w:tcPr>
            <w:tcW w:w="1526" w:type="dxa"/>
            <w:vMerge w:val="restart"/>
            <w:vAlign w:val="center"/>
          </w:tcPr>
          <w:p w14:paraId="44D6FD80" w14:textId="77777777" w:rsidR="0008588D" w:rsidRPr="00E92312" w:rsidRDefault="0008588D" w:rsidP="003E0FF4">
            <w:pPr>
              <w:widowControl w:val="0"/>
              <w:spacing w:line="312" w:lineRule="auto"/>
              <w:jc w:val="center"/>
              <w:rPr>
                <w:b/>
                <w:sz w:val="26"/>
                <w:szCs w:val="26"/>
              </w:rPr>
            </w:pPr>
            <w:r w:rsidRPr="00E92312">
              <w:rPr>
                <w:b/>
                <w:sz w:val="26"/>
                <w:szCs w:val="26"/>
              </w:rPr>
              <w:t>Ghi chú</w:t>
            </w:r>
          </w:p>
        </w:tc>
      </w:tr>
      <w:tr w:rsidR="0008588D" w:rsidRPr="00E92312" w14:paraId="59258319" w14:textId="77777777" w:rsidTr="003E0FF4">
        <w:trPr>
          <w:trHeight w:val="405"/>
          <w:jc w:val="center"/>
        </w:trPr>
        <w:tc>
          <w:tcPr>
            <w:tcW w:w="709" w:type="dxa"/>
            <w:vMerge/>
            <w:vAlign w:val="center"/>
          </w:tcPr>
          <w:p w14:paraId="3F06CDD7" w14:textId="77777777" w:rsidR="0008588D" w:rsidRPr="00E92312" w:rsidRDefault="0008588D" w:rsidP="003E0FF4">
            <w:pPr>
              <w:widowControl w:val="0"/>
              <w:spacing w:line="312" w:lineRule="auto"/>
              <w:jc w:val="center"/>
              <w:rPr>
                <w:b/>
                <w:sz w:val="26"/>
                <w:szCs w:val="26"/>
              </w:rPr>
            </w:pPr>
          </w:p>
        </w:tc>
        <w:tc>
          <w:tcPr>
            <w:tcW w:w="2999" w:type="dxa"/>
            <w:vMerge/>
            <w:vAlign w:val="center"/>
          </w:tcPr>
          <w:p w14:paraId="03137BE3" w14:textId="77777777" w:rsidR="0008588D" w:rsidRPr="00E92312" w:rsidRDefault="0008588D" w:rsidP="003E0FF4">
            <w:pPr>
              <w:widowControl w:val="0"/>
              <w:spacing w:line="312" w:lineRule="auto"/>
              <w:jc w:val="center"/>
              <w:rPr>
                <w:b/>
                <w:sz w:val="26"/>
                <w:szCs w:val="26"/>
              </w:rPr>
            </w:pPr>
          </w:p>
        </w:tc>
        <w:tc>
          <w:tcPr>
            <w:tcW w:w="990" w:type="dxa"/>
            <w:vMerge/>
            <w:vAlign w:val="center"/>
          </w:tcPr>
          <w:p w14:paraId="1D847195" w14:textId="77777777" w:rsidR="0008588D" w:rsidRPr="00E92312" w:rsidRDefault="0008588D" w:rsidP="003E0FF4">
            <w:pPr>
              <w:widowControl w:val="0"/>
              <w:spacing w:line="312" w:lineRule="auto"/>
              <w:jc w:val="center"/>
              <w:rPr>
                <w:b/>
                <w:sz w:val="26"/>
                <w:szCs w:val="26"/>
              </w:rPr>
            </w:pPr>
          </w:p>
        </w:tc>
        <w:tc>
          <w:tcPr>
            <w:tcW w:w="1526" w:type="dxa"/>
            <w:vAlign w:val="center"/>
          </w:tcPr>
          <w:p w14:paraId="7D062ADB" w14:textId="77777777" w:rsidR="0008588D" w:rsidRPr="00E92312" w:rsidRDefault="0008588D" w:rsidP="003E0FF4">
            <w:pPr>
              <w:widowControl w:val="0"/>
              <w:spacing w:line="312" w:lineRule="auto"/>
              <w:jc w:val="center"/>
              <w:rPr>
                <w:b/>
                <w:sz w:val="26"/>
                <w:szCs w:val="26"/>
              </w:rPr>
            </w:pPr>
            <w:r w:rsidRPr="00E92312">
              <w:rPr>
                <w:b/>
                <w:sz w:val="26"/>
                <w:szCs w:val="26"/>
              </w:rPr>
              <w:t>Lý thuyết</w:t>
            </w:r>
          </w:p>
        </w:tc>
        <w:tc>
          <w:tcPr>
            <w:tcW w:w="1526" w:type="dxa"/>
            <w:vAlign w:val="center"/>
          </w:tcPr>
          <w:p w14:paraId="70A72092" w14:textId="77777777" w:rsidR="0008588D" w:rsidRPr="00E92312" w:rsidRDefault="0008588D" w:rsidP="003E0FF4">
            <w:pPr>
              <w:widowControl w:val="0"/>
              <w:spacing w:line="312" w:lineRule="auto"/>
              <w:jc w:val="center"/>
              <w:rPr>
                <w:b/>
                <w:sz w:val="26"/>
                <w:szCs w:val="26"/>
              </w:rPr>
            </w:pPr>
            <w:r w:rsidRPr="00E92312">
              <w:rPr>
                <w:b/>
                <w:sz w:val="26"/>
                <w:szCs w:val="26"/>
              </w:rPr>
              <w:t>Bài tập, kiểm tra, thảo luận</w:t>
            </w:r>
          </w:p>
        </w:tc>
        <w:tc>
          <w:tcPr>
            <w:tcW w:w="1526" w:type="dxa"/>
            <w:vMerge/>
          </w:tcPr>
          <w:p w14:paraId="56997B8C" w14:textId="77777777" w:rsidR="0008588D" w:rsidRPr="00E92312" w:rsidRDefault="0008588D" w:rsidP="003E0FF4">
            <w:pPr>
              <w:widowControl w:val="0"/>
              <w:spacing w:line="312" w:lineRule="auto"/>
              <w:jc w:val="both"/>
              <w:rPr>
                <w:b/>
                <w:sz w:val="26"/>
                <w:szCs w:val="26"/>
              </w:rPr>
            </w:pPr>
          </w:p>
        </w:tc>
      </w:tr>
      <w:tr w:rsidR="0008588D" w:rsidRPr="00E92312" w14:paraId="69AAD0B4" w14:textId="77777777" w:rsidTr="003E0FF4">
        <w:trPr>
          <w:jc w:val="center"/>
        </w:trPr>
        <w:tc>
          <w:tcPr>
            <w:tcW w:w="709" w:type="dxa"/>
          </w:tcPr>
          <w:p w14:paraId="0F233CBD" w14:textId="77777777" w:rsidR="0008588D" w:rsidRPr="00E92312" w:rsidRDefault="0008588D" w:rsidP="003E0FF4">
            <w:pPr>
              <w:widowControl w:val="0"/>
              <w:spacing w:line="312" w:lineRule="auto"/>
              <w:jc w:val="center"/>
              <w:rPr>
                <w:sz w:val="26"/>
                <w:szCs w:val="26"/>
              </w:rPr>
            </w:pPr>
            <w:r w:rsidRPr="00E92312">
              <w:rPr>
                <w:sz w:val="26"/>
                <w:szCs w:val="26"/>
              </w:rPr>
              <w:t>1</w:t>
            </w:r>
          </w:p>
        </w:tc>
        <w:tc>
          <w:tcPr>
            <w:tcW w:w="2999" w:type="dxa"/>
          </w:tcPr>
          <w:p w14:paraId="55DDCC4A" w14:textId="77777777" w:rsidR="0008588D" w:rsidRPr="00E92312" w:rsidRDefault="0008588D" w:rsidP="003E0FF4">
            <w:pPr>
              <w:widowControl w:val="0"/>
              <w:spacing w:line="312" w:lineRule="auto"/>
              <w:jc w:val="both"/>
              <w:rPr>
                <w:sz w:val="26"/>
                <w:szCs w:val="26"/>
              </w:rPr>
            </w:pPr>
            <w:r w:rsidRPr="00E92312">
              <w:rPr>
                <w:sz w:val="26"/>
                <w:szCs w:val="26"/>
              </w:rPr>
              <w:t>Chương 1</w:t>
            </w:r>
          </w:p>
        </w:tc>
        <w:tc>
          <w:tcPr>
            <w:tcW w:w="990" w:type="dxa"/>
          </w:tcPr>
          <w:p w14:paraId="38F3247A"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1526" w:type="dxa"/>
          </w:tcPr>
          <w:p w14:paraId="62CB1DE1"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526" w:type="dxa"/>
          </w:tcPr>
          <w:p w14:paraId="25463E78"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26" w:type="dxa"/>
          </w:tcPr>
          <w:p w14:paraId="12D7537E" w14:textId="77777777" w:rsidR="0008588D" w:rsidRPr="00E92312" w:rsidRDefault="0008588D" w:rsidP="003E0FF4">
            <w:pPr>
              <w:widowControl w:val="0"/>
              <w:spacing w:line="312" w:lineRule="auto"/>
              <w:jc w:val="both"/>
              <w:rPr>
                <w:sz w:val="26"/>
                <w:szCs w:val="26"/>
              </w:rPr>
            </w:pPr>
          </w:p>
        </w:tc>
      </w:tr>
      <w:tr w:rsidR="0008588D" w:rsidRPr="00E92312" w14:paraId="20C0C6D1" w14:textId="77777777" w:rsidTr="003E0FF4">
        <w:trPr>
          <w:jc w:val="center"/>
        </w:trPr>
        <w:tc>
          <w:tcPr>
            <w:tcW w:w="709" w:type="dxa"/>
          </w:tcPr>
          <w:p w14:paraId="5915719D"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2999" w:type="dxa"/>
          </w:tcPr>
          <w:p w14:paraId="26B48747" w14:textId="77777777" w:rsidR="0008588D" w:rsidRPr="00E92312" w:rsidRDefault="0008588D" w:rsidP="003E0FF4">
            <w:pPr>
              <w:widowControl w:val="0"/>
              <w:spacing w:line="312" w:lineRule="auto"/>
              <w:jc w:val="both"/>
              <w:rPr>
                <w:sz w:val="26"/>
                <w:szCs w:val="26"/>
              </w:rPr>
            </w:pPr>
            <w:r w:rsidRPr="00E92312">
              <w:rPr>
                <w:sz w:val="26"/>
                <w:szCs w:val="26"/>
              </w:rPr>
              <w:t>Chương 2</w:t>
            </w:r>
          </w:p>
        </w:tc>
        <w:tc>
          <w:tcPr>
            <w:tcW w:w="990" w:type="dxa"/>
          </w:tcPr>
          <w:p w14:paraId="76B67034"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1526" w:type="dxa"/>
          </w:tcPr>
          <w:p w14:paraId="4FFB6AAF"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1526" w:type="dxa"/>
          </w:tcPr>
          <w:p w14:paraId="7B3895B6"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1526" w:type="dxa"/>
          </w:tcPr>
          <w:p w14:paraId="44D454AA" w14:textId="77777777" w:rsidR="0008588D" w:rsidRPr="00E92312" w:rsidRDefault="0008588D" w:rsidP="003E0FF4">
            <w:pPr>
              <w:widowControl w:val="0"/>
              <w:spacing w:line="312" w:lineRule="auto"/>
              <w:jc w:val="both"/>
              <w:rPr>
                <w:sz w:val="26"/>
                <w:szCs w:val="26"/>
              </w:rPr>
            </w:pPr>
          </w:p>
        </w:tc>
      </w:tr>
      <w:tr w:rsidR="0008588D" w:rsidRPr="00E92312" w14:paraId="2C12C52F" w14:textId="77777777" w:rsidTr="003E0FF4">
        <w:trPr>
          <w:jc w:val="center"/>
        </w:trPr>
        <w:tc>
          <w:tcPr>
            <w:tcW w:w="709" w:type="dxa"/>
          </w:tcPr>
          <w:p w14:paraId="1E97F73A"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2999" w:type="dxa"/>
          </w:tcPr>
          <w:p w14:paraId="46F4217E" w14:textId="77777777" w:rsidR="0008588D" w:rsidRPr="00E92312" w:rsidRDefault="0008588D" w:rsidP="003E0FF4">
            <w:pPr>
              <w:widowControl w:val="0"/>
              <w:spacing w:line="312" w:lineRule="auto"/>
              <w:jc w:val="both"/>
              <w:rPr>
                <w:sz w:val="26"/>
                <w:szCs w:val="26"/>
              </w:rPr>
            </w:pPr>
            <w:r w:rsidRPr="00E92312">
              <w:rPr>
                <w:sz w:val="26"/>
                <w:szCs w:val="26"/>
              </w:rPr>
              <w:t>Chương 3</w:t>
            </w:r>
          </w:p>
        </w:tc>
        <w:tc>
          <w:tcPr>
            <w:tcW w:w="990" w:type="dxa"/>
          </w:tcPr>
          <w:p w14:paraId="1EB5CC2C"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1526" w:type="dxa"/>
          </w:tcPr>
          <w:p w14:paraId="3F666EF4" w14:textId="77777777" w:rsidR="0008588D" w:rsidRPr="00E92312" w:rsidRDefault="0008588D" w:rsidP="003E0FF4">
            <w:pPr>
              <w:widowControl w:val="0"/>
              <w:spacing w:line="312" w:lineRule="auto"/>
              <w:jc w:val="center"/>
              <w:rPr>
                <w:sz w:val="26"/>
                <w:szCs w:val="26"/>
              </w:rPr>
            </w:pPr>
            <w:r w:rsidRPr="00E92312">
              <w:rPr>
                <w:sz w:val="26"/>
                <w:szCs w:val="26"/>
              </w:rPr>
              <w:t>5</w:t>
            </w:r>
          </w:p>
        </w:tc>
        <w:tc>
          <w:tcPr>
            <w:tcW w:w="1526" w:type="dxa"/>
          </w:tcPr>
          <w:p w14:paraId="57BB5E9B"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26" w:type="dxa"/>
          </w:tcPr>
          <w:p w14:paraId="4A294397" w14:textId="77777777" w:rsidR="0008588D" w:rsidRPr="00E92312" w:rsidRDefault="0008588D" w:rsidP="003E0FF4">
            <w:pPr>
              <w:widowControl w:val="0"/>
              <w:spacing w:line="312" w:lineRule="auto"/>
              <w:jc w:val="both"/>
              <w:rPr>
                <w:sz w:val="26"/>
                <w:szCs w:val="26"/>
              </w:rPr>
            </w:pPr>
          </w:p>
        </w:tc>
      </w:tr>
      <w:tr w:rsidR="0008588D" w:rsidRPr="00E92312" w14:paraId="29F78100" w14:textId="77777777" w:rsidTr="003E0FF4">
        <w:trPr>
          <w:jc w:val="center"/>
        </w:trPr>
        <w:tc>
          <w:tcPr>
            <w:tcW w:w="709" w:type="dxa"/>
          </w:tcPr>
          <w:p w14:paraId="672360EE"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2999" w:type="dxa"/>
          </w:tcPr>
          <w:p w14:paraId="534A87E4" w14:textId="77777777" w:rsidR="0008588D" w:rsidRPr="00E92312" w:rsidRDefault="0008588D" w:rsidP="003E0FF4">
            <w:pPr>
              <w:widowControl w:val="0"/>
              <w:spacing w:line="312" w:lineRule="auto"/>
              <w:jc w:val="both"/>
              <w:rPr>
                <w:sz w:val="26"/>
                <w:szCs w:val="26"/>
              </w:rPr>
            </w:pPr>
            <w:r w:rsidRPr="00E92312">
              <w:rPr>
                <w:sz w:val="26"/>
                <w:szCs w:val="26"/>
              </w:rPr>
              <w:t>Chương 4</w:t>
            </w:r>
          </w:p>
        </w:tc>
        <w:tc>
          <w:tcPr>
            <w:tcW w:w="990" w:type="dxa"/>
          </w:tcPr>
          <w:p w14:paraId="6D4C1236" w14:textId="77777777" w:rsidR="0008588D" w:rsidRPr="00E92312" w:rsidRDefault="0008588D" w:rsidP="003E0FF4">
            <w:pPr>
              <w:widowControl w:val="0"/>
              <w:spacing w:line="312" w:lineRule="auto"/>
              <w:jc w:val="center"/>
              <w:rPr>
                <w:sz w:val="26"/>
                <w:szCs w:val="26"/>
              </w:rPr>
            </w:pPr>
            <w:r w:rsidRPr="00E92312">
              <w:rPr>
                <w:sz w:val="26"/>
                <w:szCs w:val="26"/>
              </w:rPr>
              <w:t>6</w:t>
            </w:r>
          </w:p>
        </w:tc>
        <w:tc>
          <w:tcPr>
            <w:tcW w:w="1526" w:type="dxa"/>
          </w:tcPr>
          <w:p w14:paraId="1A63A066" w14:textId="77777777" w:rsidR="0008588D" w:rsidRPr="00E92312" w:rsidRDefault="0008588D" w:rsidP="003E0FF4">
            <w:pPr>
              <w:widowControl w:val="0"/>
              <w:spacing w:line="312" w:lineRule="auto"/>
              <w:jc w:val="center"/>
              <w:rPr>
                <w:sz w:val="26"/>
                <w:szCs w:val="26"/>
              </w:rPr>
            </w:pPr>
            <w:r w:rsidRPr="00E92312">
              <w:rPr>
                <w:sz w:val="26"/>
                <w:szCs w:val="26"/>
              </w:rPr>
              <w:t>4</w:t>
            </w:r>
          </w:p>
        </w:tc>
        <w:tc>
          <w:tcPr>
            <w:tcW w:w="1526" w:type="dxa"/>
          </w:tcPr>
          <w:p w14:paraId="7B0D296A" w14:textId="77777777" w:rsidR="0008588D" w:rsidRPr="00E92312" w:rsidRDefault="0008588D" w:rsidP="003E0FF4">
            <w:pPr>
              <w:widowControl w:val="0"/>
              <w:spacing w:line="312" w:lineRule="auto"/>
              <w:jc w:val="center"/>
              <w:rPr>
                <w:sz w:val="26"/>
                <w:szCs w:val="26"/>
              </w:rPr>
            </w:pPr>
            <w:r w:rsidRPr="00E92312">
              <w:rPr>
                <w:sz w:val="26"/>
                <w:szCs w:val="26"/>
              </w:rPr>
              <w:t>2</w:t>
            </w:r>
          </w:p>
        </w:tc>
        <w:tc>
          <w:tcPr>
            <w:tcW w:w="1526" w:type="dxa"/>
          </w:tcPr>
          <w:p w14:paraId="42FAC8D6" w14:textId="77777777" w:rsidR="0008588D" w:rsidRPr="00E92312" w:rsidRDefault="0008588D" w:rsidP="003E0FF4">
            <w:pPr>
              <w:widowControl w:val="0"/>
              <w:spacing w:line="312" w:lineRule="auto"/>
              <w:jc w:val="both"/>
              <w:rPr>
                <w:sz w:val="26"/>
                <w:szCs w:val="26"/>
              </w:rPr>
            </w:pPr>
          </w:p>
        </w:tc>
      </w:tr>
      <w:tr w:rsidR="0008588D" w:rsidRPr="00E92312" w14:paraId="23D28AEA" w14:textId="77777777" w:rsidTr="003E0FF4">
        <w:trPr>
          <w:jc w:val="center"/>
        </w:trPr>
        <w:tc>
          <w:tcPr>
            <w:tcW w:w="709" w:type="dxa"/>
          </w:tcPr>
          <w:p w14:paraId="171CACE0" w14:textId="77777777" w:rsidR="0008588D" w:rsidRPr="00E92312" w:rsidRDefault="0008588D" w:rsidP="003E0FF4">
            <w:pPr>
              <w:widowControl w:val="0"/>
              <w:spacing w:line="312" w:lineRule="auto"/>
              <w:jc w:val="center"/>
              <w:rPr>
                <w:sz w:val="26"/>
                <w:szCs w:val="26"/>
              </w:rPr>
            </w:pPr>
          </w:p>
        </w:tc>
        <w:tc>
          <w:tcPr>
            <w:tcW w:w="2999" w:type="dxa"/>
          </w:tcPr>
          <w:p w14:paraId="4220D8FA" w14:textId="77777777" w:rsidR="0008588D" w:rsidRPr="00E92312" w:rsidRDefault="0008588D" w:rsidP="003E0FF4">
            <w:pPr>
              <w:widowControl w:val="0"/>
              <w:spacing w:line="312" w:lineRule="auto"/>
              <w:jc w:val="both"/>
              <w:rPr>
                <w:b/>
                <w:sz w:val="26"/>
                <w:szCs w:val="26"/>
              </w:rPr>
            </w:pPr>
            <w:r w:rsidRPr="00E92312">
              <w:rPr>
                <w:b/>
                <w:sz w:val="26"/>
                <w:szCs w:val="26"/>
              </w:rPr>
              <w:t>Cộng</w:t>
            </w:r>
          </w:p>
        </w:tc>
        <w:tc>
          <w:tcPr>
            <w:tcW w:w="990" w:type="dxa"/>
          </w:tcPr>
          <w:p w14:paraId="0130D33A" w14:textId="77777777" w:rsidR="0008588D" w:rsidRPr="00E92312" w:rsidRDefault="0008588D" w:rsidP="003E0FF4">
            <w:pPr>
              <w:widowControl w:val="0"/>
              <w:spacing w:line="312" w:lineRule="auto"/>
              <w:jc w:val="center"/>
              <w:rPr>
                <w:b/>
                <w:sz w:val="26"/>
                <w:szCs w:val="26"/>
              </w:rPr>
            </w:pPr>
            <w:r w:rsidRPr="00E92312">
              <w:rPr>
                <w:b/>
                <w:sz w:val="26"/>
                <w:szCs w:val="26"/>
              </w:rPr>
              <w:t>30</w:t>
            </w:r>
          </w:p>
        </w:tc>
        <w:tc>
          <w:tcPr>
            <w:tcW w:w="1526" w:type="dxa"/>
          </w:tcPr>
          <w:p w14:paraId="49241AD5" w14:textId="77777777" w:rsidR="0008588D" w:rsidRPr="00E92312" w:rsidRDefault="0008588D" w:rsidP="003E0FF4">
            <w:pPr>
              <w:widowControl w:val="0"/>
              <w:spacing w:line="312" w:lineRule="auto"/>
              <w:jc w:val="center"/>
              <w:rPr>
                <w:b/>
                <w:sz w:val="26"/>
                <w:szCs w:val="26"/>
              </w:rPr>
            </w:pPr>
            <w:r w:rsidRPr="00E92312">
              <w:rPr>
                <w:b/>
                <w:sz w:val="26"/>
                <w:szCs w:val="26"/>
              </w:rPr>
              <w:t>21</w:t>
            </w:r>
          </w:p>
        </w:tc>
        <w:tc>
          <w:tcPr>
            <w:tcW w:w="1526" w:type="dxa"/>
          </w:tcPr>
          <w:p w14:paraId="09263127" w14:textId="77777777" w:rsidR="0008588D" w:rsidRPr="00E92312" w:rsidRDefault="0008588D" w:rsidP="003E0FF4">
            <w:pPr>
              <w:widowControl w:val="0"/>
              <w:spacing w:line="312" w:lineRule="auto"/>
              <w:jc w:val="center"/>
              <w:rPr>
                <w:b/>
                <w:sz w:val="26"/>
                <w:szCs w:val="26"/>
              </w:rPr>
            </w:pPr>
            <w:r w:rsidRPr="00E92312">
              <w:rPr>
                <w:b/>
                <w:sz w:val="26"/>
                <w:szCs w:val="26"/>
              </w:rPr>
              <w:t>9</w:t>
            </w:r>
          </w:p>
        </w:tc>
        <w:tc>
          <w:tcPr>
            <w:tcW w:w="1526" w:type="dxa"/>
          </w:tcPr>
          <w:p w14:paraId="193866F5" w14:textId="77777777" w:rsidR="0008588D" w:rsidRPr="00E92312" w:rsidRDefault="0008588D" w:rsidP="003E0FF4">
            <w:pPr>
              <w:widowControl w:val="0"/>
              <w:spacing w:line="312" w:lineRule="auto"/>
              <w:jc w:val="both"/>
              <w:rPr>
                <w:sz w:val="26"/>
                <w:szCs w:val="26"/>
              </w:rPr>
            </w:pPr>
          </w:p>
        </w:tc>
      </w:tr>
    </w:tbl>
    <w:p w14:paraId="5F27F88A" w14:textId="77777777" w:rsidR="0008588D" w:rsidRPr="00E92312" w:rsidRDefault="0008588D" w:rsidP="0008588D">
      <w:pPr>
        <w:widowControl w:val="0"/>
        <w:spacing w:line="312" w:lineRule="auto"/>
        <w:ind w:firstLine="720"/>
        <w:jc w:val="both"/>
        <w:rPr>
          <w:rFonts w:eastAsia="Times New Roman"/>
          <w:b/>
          <w:sz w:val="26"/>
          <w:szCs w:val="26"/>
          <w:lang w:val="pt-BR"/>
        </w:rPr>
      </w:pPr>
    </w:p>
    <w:p w14:paraId="1B76B58E" w14:textId="77777777" w:rsidR="0008588D" w:rsidRPr="00E92312" w:rsidRDefault="0008588D" w:rsidP="0008588D">
      <w:pPr>
        <w:pStyle w:val="11"/>
        <w:spacing w:line="360" w:lineRule="auto"/>
      </w:pPr>
      <w:r w:rsidRPr="00E92312">
        <w:t>CHƯƠNG  I. TỔNG QUAN VỀ NGÂN HÀNG VÀ HOẠT ĐỘNG NGÂN HÀNG</w:t>
      </w:r>
    </w:p>
    <w:p w14:paraId="341FBFE2" w14:textId="77777777" w:rsidR="0008588D" w:rsidRPr="00E92312" w:rsidRDefault="0008588D" w:rsidP="0008588D">
      <w:pPr>
        <w:widowControl w:val="0"/>
        <w:ind w:firstLine="720"/>
        <w:jc w:val="both"/>
        <w:rPr>
          <w:rFonts w:eastAsia="Times New Roman"/>
          <w:sz w:val="26"/>
          <w:szCs w:val="26"/>
          <w:lang w:val="pt-BR"/>
        </w:rPr>
      </w:pPr>
      <w:r w:rsidRPr="00E92312">
        <w:rPr>
          <w:rFonts w:eastAsia="Times New Roman"/>
          <w:sz w:val="26"/>
          <w:szCs w:val="26"/>
          <w:lang w:val="pt-BR"/>
        </w:rPr>
        <w:t>Nội dung của chương đề cập đến (</w:t>
      </w:r>
      <w:r w:rsidRPr="00E92312">
        <w:rPr>
          <w:rFonts w:eastAsia="Times New Roman"/>
          <w:sz w:val="26"/>
          <w:szCs w:val="26"/>
          <w:lang w:val="pt-BR"/>
        </w:rPr>
        <w:tab/>
        <w:t>i) lịch sử hình thành và phát triển của ngân hàng và đưa ra khái niệm ngân hàng, cũng như các khái niệm liên quan khác về các loại tổ chức tín dụng; (ii) 3 chức năng của ngân hàng; (iii) các hoạt động cơ bản của ngân hàng; (iv) lịch sử phát triển và cấu trúc của hệ thống ngân hàng Việt Nam.</w:t>
      </w:r>
    </w:p>
    <w:p w14:paraId="41111CE4" w14:textId="77777777" w:rsidR="0008588D" w:rsidRPr="000D61E3" w:rsidRDefault="0008588D" w:rsidP="0008588D">
      <w:pPr>
        <w:widowControl w:val="0"/>
        <w:jc w:val="both"/>
        <w:rPr>
          <w:rFonts w:eastAsia="Times New Roman"/>
          <w:b/>
          <w:sz w:val="26"/>
          <w:szCs w:val="26"/>
          <w:lang w:val="pt-BR"/>
        </w:rPr>
      </w:pPr>
      <w:r w:rsidRPr="000D61E3">
        <w:rPr>
          <w:rFonts w:eastAsia="Times New Roman"/>
          <w:b/>
          <w:sz w:val="26"/>
          <w:szCs w:val="26"/>
          <w:lang w:val="pt-BR"/>
        </w:rPr>
        <w:t>1.1 Quá trình hình thành và phát triển của ngân hàng</w:t>
      </w:r>
    </w:p>
    <w:p w14:paraId="488E1DDC" w14:textId="77777777" w:rsidR="0008588D" w:rsidRPr="00E92312" w:rsidRDefault="0008588D" w:rsidP="0008588D">
      <w:pPr>
        <w:widowControl w:val="0"/>
        <w:ind w:left="720"/>
        <w:jc w:val="both"/>
        <w:rPr>
          <w:rFonts w:eastAsia="Times New Roman"/>
          <w:sz w:val="26"/>
          <w:szCs w:val="26"/>
          <w:lang w:val="pt-BR"/>
        </w:rPr>
      </w:pPr>
      <w:r w:rsidRPr="00E92312">
        <w:rPr>
          <w:rFonts w:eastAsia="Times New Roman"/>
          <w:sz w:val="26"/>
          <w:szCs w:val="26"/>
          <w:lang w:val="pt-BR"/>
        </w:rPr>
        <w:t>1.1.1 Sự hình thành ngân hàng thư</w:t>
      </w:r>
      <w:r w:rsidRPr="00E92312">
        <w:rPr>
          <w:rFonts w:eastAsia="Times New Roman"/>
          <w:sz w:val="26"/>
          <w:szCs w:val="26"/>
          <w:lang w:val="pt-BR"/>
        </w:rPr>
        <w:softHyphen/>
      </w:r>
      <w:r w:rsidRPr="00E92312">
        <w:rPr>
          <w:rFonts w:eastAsia="Times New Roman"/>
          <w:sz w:val="26"/>
          <w:szCs w:val="26"/>
          <w:lang w:val="pt-BR"/>
        </w:rPr>
        <w:softHyphen/>
        <w:t>ơng mại</w:t>
      </w:r>
    </w:p>
    <w:p w14:paraId="0F1C6242" w14:textId="77777777" w:rsidR="0008588D" w:rsidRPr="00E92312" w:rsidRDefault="0008588D" w:rsidP="0008588D">
      <w:pPr>
        <w:widowControl w:val="0"/>
        <w:ind w:left="720"/>
        <w:jc w:val="both"/>
        <w:rPr>
          <w:rFonts w:eastAsia="Times New Roman"/>
          <w:sz w:val="26"/>
          <w:szCs w:val="26"/>
          <w:lang w:val="pt-BR"/>
        </w:rPr>
      </w:pPr>
      <w:r w:rsidRPr="00E92312">
        <w:rPr>
          <w:rFonts w:eastAsia="Times New Roman"/>
          <w:sz w:val="26"/>
          <w:szCs w:val="26"/>
          <w:lang w:val="pt-BR"/>
        </w:rPr>
        <w:t>1.1.2 Sự phát triển của ngân hàng thương mại</w:t>
      </w:r>
    </w:p>
    <w:p w14:paraId="4EF22F94" w14:textId="77777777" w:rsidR="0008588D" w:rsidRPr="00E92312" w:rsidRDefault="0008588D" w:rsidP="0008588D">
      <w:pPr>
        <w:widowControl w:val="0"/>
        <w:ind w:left="720"/>
        <w:jc w:val="both"/>
        <w:rPr>
          <w:rFonts w:eastAsia="Times New Roman"/>
          <w:sz w:val="26"/>
          <w:szCs w:val="26"/>
          <w:lang w:val="pt-BR"/>
        </w:rPr>
      </w:pPr>
      <w:r w:rsidRPr="00E92312">
        <w:rPr>
          <w:rFonts w:eastAsia="Times New Roman"/>
          <w:sz w:val="26"/>
          <w:szCs w:val="26"/>
          <w:lang w:val="pt-BR"/>
        </w:rPr>
        <w:t>1.1.3. Các khái niệm về ngân hàng</w:t>
      </w:r>
    </w:p>
    <w:p w14:paraId="3C18240C" w14:textId="77777777" w:rsidR="0008588D" w:rsidRPr="000D61E3" w:rsidRDefault="0008588D" w:rsidP="0008588D">
      <w:pPr>
        <w:widowControl w:val="0"/>
        <w:jc w:val="both"/>
        <w:rPr>
          <w:rFonts w:eastAsia="Times New Roman"/>
          <w:b/>
          <w:sz w:val="26"/>
          <w:szCs w:val="26"/>
          <w:lang w:val="pt-BR"/>
        </w:rPr>
      </w:pPr>
      <w:r w:rsidRPr="000D61E3">
        <w:rPr>
          <w:rFonts w:eastAsia="Times New Roman"/>
          <w:b/>
          <w:sz w:val="26"/>
          <w:szCs w:val="26"/>
          <w:lang w:val="pt-BR"/>
        </w:rPr>
        <w:t>1.2  Chức năng của ngân hàng thư</w:t>
      </w:r>
      <w:r w:rsidRPr="000D61E3">
        <w:rPr>
          <w:rFonts w:eastAsia="Times New Roman"/>
          <w:b/>
          <w:sz w:val="26"/>
          <w:szCs w:val="26"/>
          <w:lang w:val="pt-BR"/>
        </w:rPr>
        <w:softHyphen/>
        <w:t>ơng mại</w:t>
      </w:r>
    </w:p>
    <w:p w14:paraId="052BADB0" w14:textId="77777777" w:rsidR="0008588D" w:rsidRPr="00E92312" w:rsidRDefault="0008588D" w:rsidP="0008588D">
      <w:pPr>
        <w:widowControl w:val="0"/>
        <w:jc w:val="both"/>
        <w:rPr>
          <w:rFonts w:eastAsia="Times New Roman"/>
          <w:sz w:val="26"/>
          <w:szCs w:val="26"/>
        </w:rPr>
      </w:pPr>
      <w:r w:rsidRPr="00E92312">
        <w:rPr>
          <w:rFonts w:eastAsia="Times New Roman"/>
          <w:i/>
          <w:sz w:val="26"/>
          <w:szCs w:val="26"/>
          <w:lang w:val="pt-BR"/>
        </w:rPr>
        <w:tab/>
      </w:r>
      <w:r w:rsidRPr="00E92312">
        <w:rPr>
          <w:rFonts w:eastAsia="Times New Roman"/>
          <w:sz w:val="26"/>
          <w:szCs w:val="26"/>
        </w:rPr>
        <w:t>1.2.1 Trung gian tài chính</w:t>
      </w:r>
    </w:p>
    <w:p w14:paraId="77B2FDCB" w14:textId="77777777" w:rsidR="0008588D" w:rsidRPr="00E92312" w:rsidRDefault="0008588D" w:rsidP="0008588D">
      <w:pPr>
        <w:widowControl w:val="0"/>
        <w:jc w:val="both"/>
        <w:rPr>
          <w:rFonts w:eastAsia="Times New Roman"/>
          <w:sz w:val="26"/>
          <w:szCs w:val="26"/>
        </w:rPr>
      </w:pPr>
      <w:r w:rsidRPr="00E92312">
        <w:rPr>
          <w:rFonts w:eastAsia="Times New Roman"/>
          <w:sz w:val="26"/>
          <w:szCs w:val="26"/>
        </w:rPr>
        <w:tab/>
        <w:t>1.2.2 Trung gian thanh toán</w:t>
      </w:r>
    </w:p>
    <w:p w14:paraId="28BF522E" w14:textId="77777777" w:rsidR="0008588D" w:rsidRPr="00E92312" w:rsidRDefault="0008588D" w:rsidP="0008588D">
      <w:pPr>
        <w:widowControl w:val="0"/>
        <w:jc w:val="both"/>
        <w:rPr>
          <w:rFonts w:eastAsia="Times New Roman"/>
          <w:sz w:val="26"/>
          <w:szCs w:val="26"/>
        </w:rPr>
      </w:pPr>
      <w:r w:rsidRPr="00E92312">
        <w:rPr>
          <w:rFonts w:eastAsia="Times New Roman"/>
          <w:sz w:val="26"/>
          <w:szCs w:val="26"/>
        </w:rPr>
        <w:tab/>
        <w:t>1.2.3 Tạo phương tiện thanh toán</w:t>
      </w:r>
    </w:p>
    <w:p w14:paraId="4EC064E2" w14:textId="77777777" w:rsidR="0008588D" w:rsidRPr="000D61E3" w:rsidRDefault="0008588D" w:rsidP="0008588D">
      <w:pPr>
        <w:widowControl w:val="0"/>
        <w:jc w:val="both"/>
        <w:rPr>
          <w:rFonts w:eastAsia="Times New Roman"/>
          <w:b/>
          <w:sz w:val="26"/>
          <w:szCs w:val="26"/>
        </w:rPr>
      </w:pPr>
      <w:r w:rsidRPr="000D61E3">
        <w:rPr>
          <w:rFonts w:eastAsia="Times New Roman"/>
          <w:b/>
          <w:sz w:val="26"/>
          <w:szCs w:val="26"/>
        </w:rPr>
        <w:t>1.3 Hệ thống ngân hàng thương mại Việt nam</w:t>
      </w:r>
    </w:p>
    <w:p w14:paraId="45EB1874" w14:textId="77777777" w:rsidR="0008588D" w:rsidRPr="00E92312" w:rsidRDefault="0008588D" w:rsidP="0008588D">
      <w:pPr>
        <w:widowControl w:val="0"/>
        <w:ind w:left="720"/>
        <w:jc w:val="both"/>
        <w:rPr>
          <w:rFonts w:eastAsia="Times New Roman"/>
          <w:sz w:val="26"/>
          <w:szCs w:val="26"/>
        </w:rPr>
      </w:pPr>
      <w:r w:rsidRPr="00E92312">
        <w:rPr>
          <w:rFonts w:eastAsia="Times New Roman"/>
          <w:sz w:val="26"/>
          <w:szCs w:val="26"/>
        </w:rPr>
        <w:t>1.3.1 Lịch sử phát triển</w:t>
      </w:r>
    </w:p>
    <w:p w14:paraId="6715F8A0" w14:textId="77777777" w:rsidR="0008588D" w:rsidRPr="00E92312" w:rsidRDefault="0008588D" w:rsidP="0008588D">
      <w:pPr>
        <w:widowControl w:val="0"/>
        <w:ind w:left="720"/>
        <w:jc w:val="both"/>
        <w:rPr>
          <w:rFonts w:eastAsia="Times New Roman"/>
          <w:sz w:val="26"/>
          <w:szCs w:val="26"/>
        </w:rPr>
      </w:pPr>
      <w:r w:rsidRPr="00E92312">
        <w:rPr>
          <w:rFonts w:eastAsia="Times New Roman"/>
          <w:sz w:val="26"/>
          <w:szCs w:val="26"/>
        </w:rPr>
        <w:t>1.3.2 Cấu trúc</w:t>
      </w:r>
    </w:p>
    <w:p w14:paraId="50EFEDD6" w14:textId="77777777" w:rsidR="0008588D" w:rsidRPr="000D61E3" w:rsidRDefault="0008588D" w:rsidP="0008588D">
      <w:pPr>
        <w:widowControl w:val="0"/>
        <w:jc w:val="both"/>
        <w:rPr>
          <w:rFonts w:eastAsia="Times New Roman"/>
          <w:b/>
          <w:sz w:val="26"/>
          <w:szCs w:val="26"/>
        </w:rPr>
      </w:pPr>
      <w:r w:rsidRPr="000D61E3">
        <w:rPr>
          <w:rFonts w:eastAsia="Times New Roman"/>
          <w:b/>
          <w:sz w:val="26"/>
          <w:szCs w:val="26"/>
        </w:rPr>
        <w:t>Tài liệu tham khảo Chương 1:</w:t>
      </w:r>
    </w:p>
    <w:p w14:paraId="1F84112C" w14:textId="77777777" w:rsidR="0008588D" w:rsidRPr="00E92312" w:rsidRDefault="0008588D" w:rsidP="0008588D">
      <w:pPr>
        <w:pStyle w:val="Footer"/>
        <w:widowControl w:val="0"/>
        <w:numPr>
          <w:ilvl w:val="0"/>
          <w:numId w:val="166"/>
        </w:numPr>
        <w:tabs>
          <w:tab w:val="clear" w:pos="4680"/>
          <w:tab w:val="clear" w:pos="9360"/>
          <w:tab w:val="left" w:pos="993"/>
        </w:tabs>
        <w:spacing w:line="360" w:lineRule="auto"/>
        <w:ind w:left="0" w:firstLine="720"/>
        <w:jc w:val="both"/>
        <w:rPr>
          <w:sz w:val="26"/>
          <w:szCs w:val="26"/>
        </w:rPr>
      </w:pPr>
      <w:r w:rsidRPr="00E92312">
        <w:rPr>
          <w:sz w:val="26"/>
          <w:szCs w:val="26"/>
        </w:rPr>
        <w:t>Frederic S.Miskin (1994), Tiền tệ ngân hàng thị trường tài chính, NXB Khoa học kỹ thuật, Hà Nội.</w:t>
      </w:r>
    </w:p>
    <w:p w14:paraId="28938413" w14:textId="77777777" w:rsidR="0008588D" w:rsidRPr="00E92312" w:rsidRDefault="0008588D" w:rsidP="0008588D">
      <w:pPr>
        <w:widowControl w:val="0"/>
        <w:numPr>
          <w:ilvl w:val="0"/>
          <w:numId w:val="166"/>
        </w:numPr>
        <w:tabs>
          <w:tab w:val="left" w:pos="993"/>
        </w:tabs>
        <w:ind w:left="0" w:firstLine="720"/>
        <w:jc w:val="both"/>
        <w:rPr>
          <w:sz w:val="26"/>
          <w:szCs w:val="26"/>
        </w:rPr>
      </w:pPr>
      <w:r w:rsidRPr="00E92312">
        <w:rPr>
          <w:sz w:val="26"/>
          <w:szCs w:val="26"/>
        </w:rPr>
        <w:t xml:space="preserve">Quốc hội nước cộng hoà xã hội chủ nghĩa Việt Nam (2010), Luật Tổ chức tín dụng năm 2010, Hà Nội. </w:t>
      </w:r>
    </w:p>
    <w:p w14:paraId="3E3EA47E" w14:textId="77777777" w:rsidR="0008588D" w:rsidRPr="00E92312" w:rsidRDefault="0008588D" w:rsidP="0008588D">
      <w:pPr>
        <w:widowControl w:val="0"/>
        <w:numPr>
          <w:ilvl w:val="0"/>
          <w:numId w:val="166"/>
        </w:numPr>
        <w:tabs>
          <w:tab w:val="left" w:pos="993"/>
        </w:tabs>
        <w:ind w:left="0" w:firstLine="720"/>
        <w:jc w:val="both"/>
        <w:rPr>
          <w:sz w:val="26"/>
          <w:szCs w:val="26"/>
        </w:rPr>
      </w:pPr>
      <w:r w:rsidRPr="00E92312">
        <w:rPr>
          <w:sz w:val="26"/>
          <w:szCs w:val="26"/>
        </w:rPr>
        <w:t>Peter S.Rose (2001), Quản trị ngân hàng thương mại, NXB Tài chính, Hà Nội</w:t>
      </w:r>
    </w:p>
    <w:p w14:paraId="04395C94" w14:textId="77777777" w:rsidR="0008588D" w:rsidRPr="00E92312" w:rsidRDefault="0008588D" w:rsidP="0008588D">
      <w:pPr>
        <w:widowControl w:val="0"/>
        <w:numPr>
          <w:ilvl w:val="0"/>
          <w:numId w:val="166"/>
        </w:numPr>
        <w:tabs>
          <w:tab w:val="left" w:pos="993"/>
        </w:tabs>
        <w:ind w:left="0" w:firstLine="720"/>
        <w:jc w:val="both"/>
        <w:rPr>
          <w:sz w:val="26"/>
          <w:szCs w:val="26"/>
        </w:rPr>
      </w:pPr>
      <w:r w:rsidRPr="00E92312">
        <w:rPr>
          <w:sz w:val="26"/>
          <w:szCs w:val="26"/>
        </w:rPr>
        <w:t>Phan Thị Thu Hà (2013), Giáo trình Ngân hàng thương mại, NXB Thống kê, Hà Nội.</w:t>
      </w:r>
    </w:p>
    <w:p w14:paraId="27A15556" w14:textId="77777777" w:rsidR="0008588D" w:rsidRPr="00E92312" w:rsidRDefault="0008588D" w:rsidP="0008588D">
      <w:pPr>
        <w:widowControl w:val="0"/>
        <w:numPr>
          <w:ilvl w:val="0"/>
          <w:numId w:val="166"/>
        </w:numPr>
        <w:tabs>
          <w:tab w:val="left" w:pos="993"/>
        </w:tabs>
        <w:ind w:left="0" w:firstLine="720"/>
        <w:jc w:val="both"/>
        <w:rPr>
          <w:sz w:val="26"/>
          <w:szCs w:val="26"/>
        </w:rPr>
      </w:pPr>
      <w:r w:rsidRPr="00E92312">
        <w:rPr>
          <w:rFonts w:eastAsia="Times New Roman"/>
          <w:sz w:val="26"/>
          <w:szCs w:val="26"/>
        </w:rPr>
        <w:t>David Cox, 1997, “Nghiệp vụ ngân hàng hiện đại”, NXB chính trị quốc gia;</w:t>
      </w:r>
    </w:p>
    <w:p w14:paraId="7353873A" w14:textId="77777777" w:rsidR="0008588D" w:rsidRPr="00E92312" w:rsidRDefault="0008588D" w:rsidP="0008588D">
      <w:pPr>
        <w:widowControl w:val="0"/>
        <w:tabs>
          <w:tab w:val="left" w:pos="540"/>
        </w:tabs>
        <w:ind w:firstLine="720"/>
        <w:jc w:val="both"/>
        <w:rPr>
          <w:b/>
          <w:sz w:val="26"/>
          <w:szCs w:val="26"/>
          <w:lang w:val="fr-FR"/>
        </w:rPr>
      </w:pPr>
    </w:p>
    <w:p w14:paraId="6677A4BE" w14:textId="77777777" w:rsidR="0008588D" w:rsidRPr="00E92312" w:rsidRDefault="0008588D" w:rsidP="0008588D">
      <w:pPr>
        <w:pStyle w:val="11"/>
        <w:spacing w:line="360" w:lineRule="auto"/>
      </w:pPr>
      <w:r w:rsidRPr="00E92312">
        <w:t>CHƯƠNG II. CÁC PHƯƠNG PHÁP TÍNH LÃI CƠ BẢN TRONG NGÂN HÀNG</w:t>
      </w:r>
    </w:p>
    <w:p w14:paraId="16F803CA"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Nội dung của chương đề cập đến (i) phương pháp tính lãi đơn gồm khái niệm, công thức; (ii) phương pháp tính lãi gộp gồm khái niệm, công thức; (iii) lãi suất tương đương và lãi suất tỷ lệ ; (iv) giá trị hiện tại và giá trị tương lai của chuỗi niên kim cố định.</w:t>
      </w:r>
    </w:p>
    <w:p w14:paraId="43B60C0A" w14:textId="77777777" w:rsidR="0008588D" w:rsidRPr="00C0720E" w:rsidRDefault="0008588D" w:rsidP="0008588D">
      <w:pPr>
        <w:widowControl w:val="0"/>
        <w:tabs>
          <w:tab w:val="left" w:pos="540"/>
        </w:tabs>
        <w:jc w:val="both"/>
        <w:rPr>
          <w:b/>
          <w:sz w:val="26"/>
          <w:szCs w:val="26"/>
          <w:lang w:val="fr-FR"/>
        </w:rPr>
      </w:pPr>
      <w:r w:rsidRPr="00C0720E">
        <w:rPr>
          <w:b/>
          <w:sz w:val="26"/>
          <w:szCs w:val="26"/>
          <w:lang w:val="fr-FR"/>
        </w:rPr>
        <w:t>2.1. Lãi đơn</w:t>
      </w:r>
    </w:p>
    <w:p w14:paraId="39F8A331"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2.1.1. Khái niệm</w:t>
      </w:r>
    </w:p>
    <w:p w14:paraId="12995430"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 xml:space="preserve">2.1.2. Công thức </w:t>
      </w:r>
    </w:p>
    <w:p w14:paraId="1F3F708F" w14:textId="77777777" w:rsidR="0008588D" w:rsidRPr="00C0720E" w:rsidRDefault="0008588D" w:rsidP="0008588D">
      <w:pPr>
        <w:widowControl w:val="0"/>
        <w:tabs>
          <w:tab w:val="left" w:pos="540"/>
        </w:tabs>
        <w:jc w:val="both"/>
        <w:rPr>
          <w:b/>
          <w:sz w:val="26"/>
          <w:szCs w:val="26"/>
          <w:lang w:val="fr-FR"/>
        </w:rPr>
      </w:pPr>
      <w:r w:rsidRPr="00C0720E">
        <w:rPr>
          <w:b/>
          <w:sz w:val="26"/>
          <w:szCs w:val="26"/>
          <w:lang w:val="fr-FR"/>
        </w:rPr>
        <w:t>2.2. Lãi gộp</w:t>
      </w:r>
    </w:p>
    <w:p w14:paraId="5FCDDD7D"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2.2.1. Khái niệm</w:t>
      </w:r>
    </w:p>
    <w:p w14:paraId="77B6DF72"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2.2.2. Công thức</w:t>
      </w:r>
    </w:p>
    <w:p w14:paraId="3DA70CDA"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2.2.3. Lãi suất tương đương và lãi suất tỷ lệ</w:t>
      </w:r>
    </w:p>
    <w:p w14:paraId="4CA4EB86" w14:textId="77777777" w:rsidR="0008588D" w:rsidRPr="00C0720E" w:rsidRDefault="0008588D" w:rsidP="0008588D">
      <w:pPr>
        <w:widowControl w:val="0"/>
        <w:tabs>
          <w:tab w:val="left" w:pos="540"/>
        </w:tabs>
        <w:jc w:val="both"/>
        <w:rPr>
          <w:b/>
          <w:sz w:val="26"/>
          <w:szCs w:val="26"/>
          <w:lang w:val="fr-FR"/>
        </w:rPr>
      </w:pPr>
      <w:r w:rsidRPr="00C0720E">
        <w:rPr>
          <w:b/>
          <w:sz w:val="26"/>
          <w:szCs w:val="26"/>
          <w:lang w:val="fr-FR"/>
        </w:rPr>
        <w:t>2.3. Chuỗi niên kim cố định</w:t>
      </w:r>
    </w:p>
    <w:p w14:paraId="6DEC55D5"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2.3.1. Khái niệm và các yếu tố của chuỗi niên kim cố định</w:t>
      </w:r>
    </w:p>
    <w:p w14:paraId="1EA5CAA3"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2.3.2. Giá trị tương lai của chuỗi niên kim cố định</w:t>
      </w:r>
    </w:p>
    <w:p w14:paraId="595B853D"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2.3.3. Giá trị hiện tại của chuỗi niên kim cố định</w:t>
      </w:r>
    </w:p>
    <w:p w14:paraId="27134D94" w14:textId="77777777" w:rsidR="0008588D" w:rsidRPr="00C0720E" w:rsidRDefault="0008588D" w:rsidP="0008588D">
      <w:pPr>
        <w:widowControl w:val="0"/>
        <w:tabs>
          <w:tab w:val="left" w:pos="540"/>
        </w:tabs>
        <w:jc w:val="both"/>
        <w:rPr>
          <w:b/>
          <w:sz w:val="26"/>
          <w:szCs w:val="26"/>
          <w:lang w:val="fr-FR"/>
        </w:rPr>
      </w:pPr>
      <w:r w:rsidRPr="00C0720E">
        <w:rPr>
          <w:b/>
          <w:sz w:val="26"/>
          <w:szCs w:val="26"/>
          <w:lang w:val="fr-FR"/>
        </w:rPr>
        <w:t>Tài liệu tham khảo chương 2:</w:t>
      </w:r>
    </w:p>
    <w:p w14:paraId="2A93E721" w14:textId="77777777" w:rsidR="0008588D" w:rsidRPr="00E92312" w:rsidRDefault="0008588D" w:rsidP="0008588D">
      <w:pPr>
        <w:widowControl w:val="0"/>
        <w:tabs>
          <w:tab w:val="left" w:pos="540"/>
        </w:tabs>
        <w:ind w:firstLine="720"/>
        <w:jc w:val="both"/>
        <w:rPr>
          <w:sz w:val="26"/>
          <w:szCs w:val="26"/>
          <w:lang w:val="fr-FR"/>
        </w:rPr>
      </w:pPr>
      <w:r w:rsidRPr="00E92312">
        <w:rPr>
          <w:sz w:val="26"/>
          <w:szCs w:val="26"/>
          <w:lang w:val="fr-FR"/>
        </w:rPr>
        <w:t xml:space="preserve">Mai Siêu (1996), Toán tài chính, Nhà xuất bản Thanh niên, Hà Nội. </w:t>
      </w:r>
    </w:p>
    <w:p w14:paraId="0716B7F4" w14:textId="77777777" w:rsidR="0008588D" w:rsidRPr="00E92312" w:rsidRDefault="0008588D" w:rsidP="0008588D">
      <w:pPr>
        <w:widowControl w:val="0"/>
        <w:ind w:firstLine="720"/>
        <w:jc w:val="both"/>
        <w:rPr>
          <w:rFonts w:eastAsia="Times New Roman"/>
          <w:b/>
          <w:sz w:val="26"/>
          <w:szCs w:val="26"/>
          <w:lang w:val="fr-FR"/>
        </w:rPr>
      </w:pPr>
    </w:p>
    <w:p w14:paraId="0D9BD2C0" w14:textId="77777777" w:rsidR="0008588D" w:rsidRPr="00E92312" w:rsidRDefault="0008588D" w:rsidP="0008588D">
      <w:pPr>
        <w:pStyle w:val="1"/>
        <w:spacing w:before="0" w:line="360" w:lineRule="auto"/>
        <w:rPr>
          <w:lang w:val="fr-FR"/>
        </w:rPr>
      </w:pPr>
      <w:r w:rsidRPr="00E92312">
        <w:rPr>
          <w:lang w:val="fr-FR"/>
        </w:rPr>
        <w:t>CHƯƠNG</w:t>
      </w:r>
      <w:r w:rsidRPr="00E92312">
        <w:rPr>
          <w:lang w:val="vi-VN"/>
        </w:rPr>
        <w:t xml:space="preserve"> </w:t>
      </w:r>
      <w:r w:rsidRPr="00E92312">
        <w:rPr>
          <w:lang w:val="fr-FR"/>
        </w:rPr>
        <w:t>III.</w:t>
      </w:r>
      <w:r w:rsidRPr="00E92312">
        <w:rPr>
          <w:lang w:val="vi-VN"/>
        </w:rPr>
        <w:t xml:space="preserve"> </w:t>
      </w:r>
      <w:r w:rsidRPr="00E92312">
        <w:rPr>
          <w:lang w:val="fr-FR"/>
        </w:rPr>
        <w:t>NGUỒN VỐN VÀ QUẢN LÝ NGUỒN VỐN CỦA NGÂN HÀNG THƯƠNG MẠI</w:t>
      </w:r>
    </w:p>
    <w:p w14:paraId="2DF0D1B0" w14:textId="77777777" w:rsidR="0008588D" w:rsidRPr="00E92312" w:rsidRDefault="0008588D" w:rsidP="0008588D">
      <w:pPr>
        <w:widowControl w:val="0"/>
        <w:ind w:firstLine="720"/>
        <w:jc w:val="both"/>
        <w:rPr>
          <w:rFonts w:eastAsia="Times New Roman"/>
          <w:sz w:val="26"/>
          <w:szCs w:val="26"/>
          <w:lang w:val="fr-FR"/>
        </w:rPr>
      </w:pPr>
      <w:r w:rsidRPr="00E92312">
        <w:rPr>
          <w:rFonts w:eastAsia="Times New Roman"/>
          <w:sz w:val="26"/>
          <w:szCs w:val="26"/>
          <w:lang w:val="fr-FR"/>
        </w:rPr>
        <w:t>Nội dung của chương đề cập đến (i) các khoản mục nguồn vốn, (ii) đặc điểm và các nhân tố ảnh hưởng của từng khoản mục nguồn vốn</w:t>
      </w:r>
    </w:p>
    <w:p w14:paraId="0AA920C9" w14:textId="77777777" w:rsidR="0008588D" w:rsidRPr="00C0720E" w:rsidRDefault="0008588D" w:rsidP="0008588D">
      <w:pPr>
        <w:widowControl w:val="0"/>
        <w:jc w:val="both"/>
        <w:rPr>
          <w:rFonts w:eastAsia="Times New Roman"/>
          <w:b/>
          <w:sz w:val="26"/>
          <w:szCs w:val="26"/>
          <w:lang w:val="fr-FR"/>
        </w:rPr>
      </w:pPr>
      <w:r w:rsidRPr="00C0720E">
        <w:rPr>
          <w:rFonts w:eastAsia="Times New Roman"/>
          <w:b/>
          <w:sz w:val="26"/>
          <w:szCs w:val="26"/>
          <w:lang w:val="fr-FR"/>
        </w:rPr>
        <w:t>3</w:t>
      </w:r>
      <w:r w:rsidRPr="00C0720E">
        <w:rPr>
          <w:rFonts w:eastAsia="Times New Roman"/>
          <w:b/>
          <w:sz w:val="26"/>
          <w:szCs w:val="26"/>
          <w:lang w:val="vi-VN"/>
        </w:rPr>
        <w:t>.1</w:t>
      </w:r>
      <w:r w:rsidRPr="00C0720E">
        <w:rPr>
          <w:rFonts w:eastAsia="Times New Roman"/>
          <w:b/>
          <w:sz w:val="26"/>
          <w:szCs w:val="26"/>
          <w:lang w:val="fr-FR"/>
        </w:rPr>
        <w:t>.</w:t>
      </w:r>
      <w:r w:rsidRPr="00C0720E">
        <w:rPr>
          <w:rFonts w:eastAsia="Times New Roman"/>
          <w:b/>
          <w:sz w:val="26"/>
          <w:szCs w:val="26"/>
          <w:lang w:val="vi-VN"/>
        </w:rPr>
        <w:t xml:space="preserve"> Nguồn vốn</w:t>
      </w:r>
      <w:r w:rsidRPr="00C0720E">
        <w:rPr>
          <w:rFonts w:eastAsia="Times New Roman"/>
          <w:b/>
          <w:sz w:val="26"/>
          <w:szCs w:val="26"/>
          <w:lang w:val="fr-FR"/>
        </w:rPr>
        <w:t xml:space="preserve"> của ngân hàng thương mại</w:t>
      </w:r>
      <w:r w:rsidRPr="00C0720E">
        <w:rPr>
          <w:rFonts w:eastAsia="Times New Roman"/>
          <w:b/>
          <w:sz w:val="26"/>
          <w:szCs w:val="26"/>
          <w:lang w:val="vi-VN"/>
        </w:rPr>
        <w:t xml:space="preserve"> </w:t>
      </w:r>
    </w:p>
    <w:p w14:paraId="155B7C50" w14:textId="77777777" w:rsidR="0008588D" w:rsidRPr="00E92312" w:rsidRDefault="0008588D" w:rsidP="0008588D">
      <w:pPr>
        <w:widowControl w:val="0"/>
        <w:ind w:firstLine="720"/>
        <w:jc w:val="both"/>
        <w:rPr>
          <w:rFonts w:eastAsia="Times New Roman"/>
          <w:sz w:val="26"/>
          <w:szCs w:val="26"/>
          <w:lang w:val="fr-FR"/>
        </w:rPr>
      </w:pPr>
      <w:r w:rsidRPr="00E92312">
        <w:rPr>
          <w:rFonts w:eastAsia="Times New Roman"/>
          <w:sz w:val="26"/>
          <w:szCs w:val="26"/>
          <w:lang w:val="fr-FR"/>
        </w:rPr>
        <w:t>3.1.1. Vốn chủ sở hữu</w:t>
      </w:r>
    </w:p>
    <w:p w14:paraId="71BCD2DD" w14:textId="77777777" w:rsidR="0008588D" w:rsidRPr="00E92312" w:rsidRDefault="0008588D" w:rsidP="0008588D">
      <w:pPr>
        <w:widowControl w:val="0"/>
        <w:ind w:firstLine="720"/>
        <w:jc w:val="both"/>
        <w:rPr>
          <w:rFonts w:eastAsia="Times New Roman"/>
          <w:sz w:val="26"/>
          <w:szCs w:val="26"/>
          <w:lang w:val="fr-FR"/>
        </w:rPr>
      </w:pPr>
      <w:r w:rsidRPr="00E92312">
        <w:rPr>
          <w:rFonts w:eastAsia="Times New Roman"/>
          <w:sz w:val="26"/>
          <w:szCs w:val="26"/>
          <w:lang w:val="fr-FR"/>
        </w:rPr>
        <w:t>3.1.1.1 Khái niệm và đặc điểm của vốn chủ sở hữu</w:t>
      </w:r>
    </w:p>
    <w:p w14:paraId="73F26543" w14:textId="77777777" w:rsidR="0008588D" w:rsidRPr="00E92312" w:rsidRDefault="0008588D" w:rsidP="0008588D">
      <w:pPr>
        <w:widowControl w:val="0"/>
        <w:ind w:firstLine="720"/>
        <w:jc w:val="both"/>
        <w:rPr>
          <w:rFonts w:eastAsia="Times New Roman"/>
          <w:sz w:val="26"/>
          <w:szCs w:val="26"/>
          <w:lang w:val="fr-FR"/>
        </w:rPr>
      </w:pPr>
      <w:r w:rsidRPr="00E92312">
        <w:rPr>
          <w:rFonts w:eastAsia="Times New Roman"/>
          <w:sz w:val="26"/>
          <w:szCs w:val="26"/>
          <w:lang w:val="fr-FR"/>
        </w:rPr>
        <w:t>3.1.1.2 Vai trò của vốn chủ sở hữu</w:t>
      </w:r>
    </w:p>
    <w:p w14:paraId="3523BAA5" w14:textId="77777777" w:rsidR="0008588D" w:rsidRPr="00E92312" w:rsidRDefault="0008588D" w:rsidP="0008588D">
      <w:pPr>
        <w:widowControl w:val="0"/>
        <w:ind w:firstLine="720"/>
        <w:jc w:val="both"/>
        <w:rPr>
          <w:rFonts w:eastAsia="Times New Roman"/>
          <w:sz w:val="26"/>
          <w:szCs w:val="26"/>
          <w:lang w:val="fr-FR"/>
        </w:rPr>
      </w:pPr>
      <w:r w:rsidRPr="00E92312">
        <w:rPr>
          <w:rFonts w:eastAsia="Times New Roman"/>
          <w:sz w:val="26"/>
          <w:szCs w:val="26"/>
          <w:lang w:val="fr-FR"/>
        </w:rPr>
        <w:t>3.1.1.3 Các khoản mục của vốn chủ sở hữu</w:t>
      </w:r>
    </w:p>
    <w:p w14:paraId="36BC16CC" w14:textId="77777777" w:rsidR="0008588D" w:rsidRPr="00E92312" w:rsidRDefault="0008588D" w:rsidP="0008588D">
      <w:pPr>
        <w:widowControl w:val="0"/>
        <w:ind w:firstLine="720"/>
        <w:jc w:val="both"/>
        <w:rPr>
          <w:rFonts w:eastAsia="Times New Roman"/>
          <w:sz w:val="26"/>
          <w:szCs w:val="26"/>
          <w:lang w:val="fr-FR"/>
        </w:rPr>
      </w:pPr>
      <w:r w:rsidRPr="00E92312">
        <w:rPr>
          <w:rFonts w:eastAsia="Times New Roman"/>
          <w:sz w:val="26"/>
          <w:szCs w:val="26"/>
          <w:lang w:val="fr-FR"/>
        </w:rPr>
        <w:t>3.1.2. Vốn nợ</w:t>
      </w:r>
    </w:p>
    <w:p w14:paraId="68C35531" w14:textId="77777777" w:rsidR="0008588D" w:rsidRPr="00E92312" w:rsidRDefault="0008588D" w:rsidP="0008588D">
      <w:pPr>
        <w:widowControl w:val="0"/>
        <w:ind w:firstLine="720"/>
        <w:jc w:val="both"/>
        <w:rPr>
          <w:rFonts w:eastAsia="Times New Roman"/>
          <w:sz w:val="26"/>
          <w:szCs w:val="26"/>
          <w:lang w:val="fr-FR"/>
        </w:rPr>
      </w:pPr>
      <w:r w:rsidRPr="00E92312">
        <w:rPr>
          <w:rFonts w:eastAsia="Times New Roman"/>
          <w:sz w:val="26"/>
          <w:szCs w:val="26"/>
          <w:lang w:val="fr-FR"/>
        </w:rPr>
        <w:t>3.1.2.1 Khái niệm và phân loại vốn nợ</w:t>
      </w:r>
    </w:p>
    <w:p w14:paraId="28A824C6"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3.1.2.2 Các khoản mục trong vốn nợ </w:t>
      </w:r>
    </w:p>
    <w:p w14:paraId="55978FF4" w14:textId="77777777" w:rsidR="0008588D" w:rsidRPr="00C0720E" w:rsidRDefault="0008588D" w:rsidP="0008588D">
      <w:pPr>
        <w:widowControl w:val="0"/>
        <w:jc w:val="both"/>
        <w:rPr>
          <w:rFonts w:eastAsia="Times New Roman"/>
          <w:b/>
          <w:sz w:val="26"/>
          <w:szCs w:val="26"/>
          <w:lang w:val="fr-FR"/>
        </w:rPr>
      </w:pPr>
      <w:r w:rsidRPr="00C0720E">
        <w:rPr>
          <w:rFonts w:eastAsia="Times New Roman"/>
          <w:b/>
          <w:sz w:val="26"/>
          <w:szCs w:val="26"/>
          <w:lang w:val="fr-FR"/>
        </w:rPr>
        <w:t>3.2. Đặc điểm của các nguồn vốn trong ngân hàng</w:t>
      </w:r>
    </w:p>
    <w:p w14:paraId="327A5D2E"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3.2.1. Đặc điểm của vốn chủ sở hữu</w:t>
      </w:r>
    </w:p>
    <w:p w14:paraId="1B5589E0"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3.2.2. Đặc điểm của vốn nợ</w:t>
      </w:r>
    </w:p>
    <w:p w14:paraId="3B9719E3"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3.3. Quản lý nguồn vốn trong ngân hàng (</w:t>
      </w:r>
      <w:r w:rsidRPr="00E92312">
        <w:rPr>
          <w:rFonts w:eastAsia="Times New Roman"/>
          <w:i/>
          <w:sz w:val="26"/>
          <w:szCs w:val="26"/>
        </w:rPr>
        <w:t>tập trung vào nội dung quản lý lãi suất đối với vốn nợ</w:t>
      </w:r>
      <w:r w:rsidRPr="00E92312">
        <w:rPr>
          <w:rFonts w:eastAsia="Times New Roman"/>
          <w:sz w:val="26"/>
          <w:szCs w:val="26"/>
        </w:rPr>
        <w:t>)</w:t>
      </w:r>
    </w:p>
    <w:p w14:paraId="2EC8E631" w14:textId="77777777" w:rsidR="0008588D" w:rsidRPr="00C0720E" w:rsidRDefault="0008588D" w:rsidP="0008588D">
      <w:pPr>
        <w:widowControl w:val="0"/>
        <w:jc w:val="both"/>
        <w:rPr>
          <w:rFonts w:eastAsia="Times New Roman"/>
          <w:b/>
          <w:sz w:val="26"/>
          <w:szCs w:val="26"/>
        </w:rPr>
      </w:pPr>
      <w:r w:rsidRPr="00C0720E">
        <w:rPr>
          <w:rFonts w:eastAsia="Times New Roman"/>
          <w:b/>
          <w:sz w:val="26"/>
          <w:szCs w:val="26"/>
        </w:rPr>
        <w:t>Tài liệu tham khảo Chương 3:</w:t>
      </w:r>
    </w:p>
    <w:p w14:paraId="6C33BFA3" w14:textId="77777777" w:rsidR="0008588D" w:rsidRPr="00E92312" w:rsidRDefault="0008588D" w:rsidP="0008588D">
      <w:pPr>
        <w:pStyle w:val="Footer"/>
        <w:widowControl w:val="0"/>
        <w:numPr>
          <w:ilvl w:val="0"/>
          <w:numId w:val="167"/>
        </w:numPr>
        <w:tabs>
          <w:tab w:val="clear" w:pos="4680"/>
          <w:tab w:val="clear" w:pos="9360"/>
          <w:tab w:val="left" w:pos="1134"/>
        </w:tabs>
        <w:spacing w:line="360" w:lineRule="auto"/>
        <w:ind w:left="0" w:firstLine="720"/>
        <w:jc w:val="both"/>
        <w:rPr>
          <w:sz w:val="26"/>
          <w:szCs w:val="26"/>
        </w:rPr>
      </w:pPr>
      <w:r w:rsidRPr="00E92312">
        <w:rPr>
          <w:sz w:val="26"/>
          <w:szCs w:val="26"/>
        </w:rPr>
        <w:t>Frederic S.Miskin (1994), Tiền tệ ngân hàng thị trường tài chính, NXB Khoa học kỹ thuật, Hà Nội.</w:t>
      </w:r>
    </w:p>
    <w:p w14:paraId="184BC841" w14:textId="77777777" w:rsidR="0008588D" w:rsidRPr="00E92312" w:rsidRDefault="0008588D" w:rsidP="0008588D">
      <w:pPr>
        <w:widowControl w:val="0"/>
        <w:numPr>
          <w:ilvl w:val="0"/>
          <w:numId w:val="167"/>
        </w:numPr>
        <w:tabs>
          <w:tab w:val="left" w:pos="1134"/>
        </w:tabs>
        <w:ind w:left="0" w:firstLine="720"/>
        <w:jc w:val="both"/>
        <w:rPr>
          <w:sz w:val="26"/>
          <w:szCs w:val="26"/>
        </w:rPr>
      </w:pPr>
      <w:r w:rsidRPr="00E92312">
        <w:rPr>
          <w:sz w:val="26"/>
          <w:szCs w:val="26"/>
        </w:rPr>
        <w:t xml:space="preserve">Quốc hội nước cộng hoà xã hội chủ nghĩa Việt Nam (2010), Luật Tổ chức tín dụng năm 2010, Hà Nội. </w:t>
      </w:r>
    </w:p>
    <w:p w14:paraId="2E4E18CA" w14:textId="77777777" w:rsidR="0008588D" w:rsidRPr="00E92312" w:rsidRDefault="0008588D" w:rsidP="0008588D">
      <w:pPr>
        <w:widowControl w:val="0"/>
        <w:numPr>
          <w:ilvl w:val="0"/>
          <w:numId w:val="167"/>
        </w:numPr>
        <w:tabs>
          <w:tab w:val="left" w:pos="1134"/>
        </w:tabs>
        <w:ind w:left="0" w:firstLine="720"/>
        <w:jc w:val="both"/>
        <w:rPr>
          <w:sz w:val="26"/>
          <w:szCs w:val="26"/>
        </w:rPr>
      </w:pPr>
      <w:r w:rsidRPr="00E92312">
        <w:rPr>
          <w:sz w:val="26"/>
          <w:szCs w:val="26"/>
        </w:rPr>
        <w:t>Peter S.Rose (2001), Quản trị ngân hàng thương mại, NXB Tài chính, Hà Nội</w:t>
      </w:r>
    </w:p>
    <w:p w14:paraId="0519D98C" w14:textId="77777777" w:rsidR="0008588D" w:rsidRPr="00E92312" w:rsidRDefault="0008588D" w:rsidP="0008588D">
      <w:pPr>
        <w:widowControl w:val="0"/>
        <w:numPr>
          <w:ilvl w:val="0"/>
          <w:numId w:val="167"/>
        </w:numPr>
        <w:tabs>
          <w:tab w:val="left" w:pos="1134"/>
        </w:tabs>
        <w:ind w:left="0" w:firstLine="720"/>
        <w:jc w:val="both"/>
        <w:rPr>
          <w:sz w:val="26"/>
          <w:szCs w:val="26"/>
        </w:rPr>
      </w:pPr>
      <w:r w:rsidRPr="00E92312">
        <w:rPr>
          <w:sz w:val="26"/>
          <w:szCs w:val="26"/>
        </w:rPr>
        <w:t>Phan Thị Thu Hà (2004), Giáo trình Ngân hàng thương mại, NXB Thống kê, Hà Nội.</w:t>
      </w:r>
    </w:p>
    <w:p w14:paraId="4BBB935F" w14:textId="77777777" w:rsidR="0008588D" w:rsidRPr="00E92312" w:rsidRDefault="0008588D" w:rsidP="0008588D">
      <w:pPr>
        <w:widowControl w:val="0"/>
        <w:numPr>
          <w:ilvl w:val="0"/>
          <w:numId w:val="167"/>
        </w:numPr>
        <w:tabs>
          <w:tab w:val="left" w:pos="1134"/>
        </w:tabs>
        <w:ind w:left="0" w:firstLine="720"/>
        <w:jc w:val="both"/>
        <w:rPr>
          <w:sz w:val="26"/>
          <w:szCs w:val="26"/>
        </w:rPr>
      </w:pPr>
      <w:r w:rsidRPr="00E92312">
        <w:rPr>
          <w:rFonts w:eastAsia="Times New Roman"/>
          <w:sz w:val="26"/>
          <w:szCs w:val="26"/>
        </w:rPr>
        <w:t>David Cox (1997), “Nghiệp vụ ngân hàng hiện đại”, NXB chính trị quốc gia;</w:t>
      </w:r>
    </w:p>
    <w:p w14:paraId="7611703C" w14:textId="77777777" w:rsidR="0008588D" w:rsidRPr="00E92312" w:rsidRDefault="0008588D" w:rsidP="0008588D">
      <w:pPr>
        <w:widowControl w:val="0"/>
        <w:numPr>
          <w:ilvl w:val="0"/>
          <w:numId w:val="167"/>
        </w:numPr>
        <w:tabs>
          <w:tab w:val="left" w:pos="1134"/>
        </w:tabs>
        <w:ind w:left="0" w:firstLine="720"/>
        <w:jc w:val="both"/>
        <w:rPr>
          <w:sz w:val="26"/>
          <w:szCs w:val="26"/>
        </w:rPr>
      </w:pPr>
      <w:r w:rsidRPr="00E92312">
        <w:rPr>
          <w:rFonts w:eastAsia="Times New Roman"/>
          <w:sz w:val="26"/>
          <w:szCs w:val="26"/>
        </w:rPr>
        <w:t>Ngân hàng Nhà nước Việt Nam (2014), Thông tư số 36/2014/TT-NHNN</w:t>
      </w:r>
    </w:p>
    <w:p w14:paraId="160BAE01" w14:textId="77777777" w:rsidR="0008588D" w:rsidRPr="00E92312" w:rsidRDefault="0008588D" w:rsidP="0008588D">
      <w:pPr>
        <w:widowControl w:val="0"/>
        <w:ind w:firstLine="720"/>
        <w:jc w:val="both"/>
        <w:rPr>
          <w:rFonts w:eastAsia="Times New Roman"/>
          <w:b/>
          <w:sz w:val="26"/>
          <w:szCs w:val="26"/>
        </w:rPr>
      </w:pPr>
    </w:p>
    <w:p w14:paraId="591F07BF" w14:textId="77777777" w:rsidR="0008588D" w:rsidRPr="00E92312" w:rsidRDefault="0008588D" w:rsidP="0008588D">
      <w:pPr>
        <w:pStyle w:val="11"/>
        <w:spacing w:line="360" w:lineRule="auto"/>
      </w:pPr>
      <w:r w:rsidRPr="00E92312">
        <w:t>CHƯƠNG IV. TÀI SẢN VÀ QUẢN LÝ TÀI SẢN</w:t>
      </w:r>
    </w:p>
    <w:p w14:paraId="16790ABF" w14:textId="77777777" w:rsidR="0008588D" w:rsidRPr="00E92312" w:rsidRDefault="0008588D" w:rsidP="0008588D">
      <w:pPr>
        <w:widowControl w:val="0"/>
        <w:ind w:firstLine="720"/>
        <w:jc w:val="both"/>
        <w:rPr>
          <w:rFonts w:eastAsia="Times New Roman"/>
          <w:b/>
          <w:sz w:val="26"/>
          <w:szCs w:val="26"/>
        </w:rPr>
      </w:pPr>
      <w:r w:rsidRPr="00E92312">
        <w:rPr>
          <w:rFonts w:eastAsia="Times New Roman"/>
          <w:sz w:val="26"/>
          <w:szCs w:val="26"/>
        </w:rPr>
        <w:t xml:space="preserve">Nội dung của chương đề cập đến (i) các khoản mục tài sản, đặc điểm và các nhân tố ảnh hưởng của từng khoản mục tài sản; (ii) quản lý tài sản. </w:t>
      </w:r>
      <w:r w:rsidRPr="00E92312">
        <w:rPr>
          <w:rFonts w:eastAsia="Times New Roman"/>
          <w:b/>
          <w:sz w:val="26"/>
          <w:szCs w:val="26"/>
        </w:rPr>
        <w:t xml:space="preserve"> </w:t>
      </w:r>
    </w:p>
    <w:p w14:paraId="3C9E0B7E" w14:textId="77777777" w:rsidR="0008588D" w:rsidRPr="00C0720E" w:rsidRDefault="0008588D" w:rsidP="0008588D">
      <w:pPr>
        <w:widowControl w:val="0"/>
        <w:jc w:val="both"/>
        <w:rPr>
          <w:rFonts w:eastAsia="Times New Roman"/>
          <w:b/>
          <w:sz w:val="26"/>
          <w:szCs w:val="26"/>
        </w:rPr>
      </w:pPr>
      <w:r w:rsidRPr="00C0720E">
        <w:rPr>
          <w:rFonts w:eastAsia="Times New Roman"/>
          <w:b/>
          <w:sz w:val="26"/>
          <w:szCs w:val="26"/>
        </w:rPr>
        <w:t>4.1. Tài sản của ngân hàng thư</w:t>
      </w:r>
      <w:r w:rsidRPr="00C0720E">
        <w:rPr>
          <w:rFonts w:eastAsia="Times New Roman"/>
          <w:b/>
          <w:sz w:val="26"/>
          <w:szCs w:val="26"/>
        </w:rPr>
        <w:softHyphen/>
        <w:t>ơng mại</w:t>
      </w:r>
    </w:p>
    <w:p w14:paraId="162BACE7"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4.1.1 Ngân quĩ</w:t>
      </w:r>
    </w:p>
    <w:p w14:paraId="2494E260"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4.1.2 Chứng khoán </w:t>
      </w:r>
    </w:p>
    <w:p w14:paraId="7EBD4926"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4.1.3 Tín dụng</w:t>
      </w:r>
    </w:p>
    <w:p w14:paraId="3EAC3390"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4.1.4 Các tài sản nội bảng khác</w:t>
      </w:r>
    </w:p>
    <w:p w14:paraId="6F42DF6B"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4.1.5 Các tài sản ngoại bảng</w:t>
      </w:r>
    </w:p>
    <w:p w14:paraId="73821057" w14:textId="77777777" w:rsidR="0008588D" w:rsidRPr="00C0720E" w:rsidRDefault="0008588D" w:rsidP="0008588D">
      <w:pPr>
        <w:widowControl w:val="0"/>
        <w:jc w:val="both"/>
        <w:rPr>
          <w:rFonts w:eastAsia="Times New Roman"/>
          <w:b/>
          <w:sz w:val="26"/>
          <w:szCs w:val="26"/>
        </w:rPr>
      </w:pPr>
      <w:r w:rsidRPr="00C0720E">
        <w:rPr>
          <w:rFonts w:eastAsia="Times New Roman"/>
          <w:b/>
          <w:sz w:val="26"/>
          <w:szCs w:val="26"/>
        </w:rPr>
        <w:t xml:space="preserve">4.2. Quản lý tài sản của ngân hàng thương mại </w:t>
      </w:r>
    </w:p>
    <w:p w14:paraId="5FB9DF33"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4.2.1 Mục tiêu quản lý</w:t>
      </w:r>
    </w:p>
    <w:p w14:paraId="78B4A2A2"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4.2.2 Nội dung quản lý (đối với từng loại tài sản trong 4.1)</w:t>
      </w:r>
    </w:p>
    <w:p w14:paraId="44D00B66" w14:textId="77777777" w:rsidR="0008588D" w:rsidRPr="00C0720E" w:rsidRDefault="0008588D" w:rsidP="0008588D">
      <w:pPr>
        <w:widowControl w:val="0"/>
        <w:jc w:val="both"/>
        <w:rPr>
          <w:rFonts w:eastAsia="Times New Roman"/>
          <w:b/>
          <w:i/>
          <w:sz w:val="26"/>
          <w:szCs w:val="26"/>
        </w:rPr>
      </w:pPr>
      <w:r w:rsidRPr="00C0720E">
        <w:rPr>
          <w:rFonts w:eastAsia="Times New Roman"/>
          <w:b/>
          <w:i/>
          <w:sz w:val="26"/>
          <w:szCs w:val="26"/>
        </w:rPr>
        <w:t>Tài liệu tham khảo Chương 4:</w:t>
      </w:r>
    </w:p>
    <w:p w14:paraId="7C522D48" w14:textId="77777777" w:rsidR="0008588D" w:rsidRPr="00E92312" w:rsidRDefault="0008588D" w:rsidP="0008588D">
      <w:pPr>
        <w:pStyle w:val="Footer"/>
        <w:widowControl w:val="0"/>
        <w:numPr>
          <w:ilvl w:val="0"/>
          <w:numId w:val="168"/>
        </w:numPr>
        <w:tabs>
          <w:tab w:val="clear" w:pos="4680"/>
          <w:tab w:val="clear" w:pos="9360"/>
          <w:tab w:val="left" w:pos="993"/>
        </w:tabs>
        <w:spacing w:line="360" w:lineRule="auto"/>
        <w:ind w:left="0" w:firstLine="720"/>
        <w:jc w:val="both"/>
        <w:rPr>
          <w:sz w:val="26"/>
          <w:szCs w:val="26"/>
        </w:rPr>
      </w:pPr>
      <w:r w:rsidRPr="00E92312">
        <w:rPr>
          <w:sz w:val="26"/>
          <w:szCs w:val="26"/>
        </w:rPr>
        <w:t>Frederic S.Miskin (1994), Tiền tệ ngân hàng thị trường tài chính, NXB Khoa học kỹ thuật, Hà Nội.</w:t>
      </w:r>
    </w:p>
    <w:p w14:paraId="77A00C34" w14:textId="77777777" w:rsidR="0008588D" w:rsidRPr="00E92312" w:rsidRDefault="0008588D" w:rsidP="0008588D">
      <w:pPr>
        <w:widowControl w:val="0"/>
        <w:numPr>
          <w:ilvl w:val="0"/>
          <w:numId w:val="168"/>
        </w:numPr>
        <w:tabs>
          <w:tab w:val="left" w:pos="993"/>
        </w:tabs>
        <w:ind w:left="0" w:firstLine="720"/>
        <w:jc w:val="both"/>
        <w:rPr>
          <w:sz w:val="26"/>
          <w:szCs w:val="26"/>
        </w:rPr>
      </w:pPr>
      <w:r w:rsidRPr="00E92312">
        <w:rPr>
          <w:sz w:val="26"/>
          <w:szCs w:val="26"/>
        </w:rPr>
        <w:t xml:space="preserve">Quốc hội nước cộng hoà xã hội chủ nghĩa Việt Nam (2010), Luật Tổ chức tín dụng năm 2010, Hà Nội. </w:t>
      </w:r>
    </w:p>
    <w:p w14:paraId="52011A34" w14:textId="77777777" w:rsidR="0008588D" w:rsidRPr="00E92312" w:rsidRDefault="0008588D" w:rsidP="0008588D">
      <w:pPr>
        <w:widowControl w:val="0"/>
        <w:numPr>
          <w:ilvl w:val="0"/>
          <w:numId w:val="168"/>
        </w:numPr>
        <w:tabs>
          <w:tab w:val="left" w:pos="993"/>
        </w:tabs>
        <w:ind w:left="0" w:firstLine="720"/>
        <w:jc w:val="both"/>
        <w:rPr>
          <w:sz w:val="26"/>
          <w:szCs w:val="26"/>
        </w:rPr>
      </w:pPr>
      <w:r w:rsidRPr="00E92312">
        <w:rPr>
          <w:sz w:val="26"/>
          <w:szCs w:val="26"/>
        </w:rPr>
        <w:t>Peter S.Rose (2001), Quản trị ngân hàng thương mại, NXB Tài chính, Hà Nội</w:t>
      </w:r>
    </w:p>
    <w:p w14:paraId="0F572BB6" w14:textId="77777777" w:rsidR="0008588D" w:rsidRPr="00E92312" w:rsidRDefault="0008588D" w:rsidP="0008588D">
      <w:pPr>
        <w:widowControl w:val="0"/>
        <w:numPr>
          <w:ilvl w:val="0"/>
          <w:numId w:val="168"/>
        </w:numPr>
        <w:tabs>
          <w:tab w:val="left" w:pos="993"/>
        </w:tabs>
        <w:ind w:left="0" w:firstLine="720"/>
        <w:jc w:val="both"/>
        <w:rPr>
          <w:sz w:val="26"/>
          <w:szCs w:val="26"/>
        </w:rPr>
      </w:pPr>
      <w:r w:rsidRPr="00E92312">
        <w:rPr>
          <w:sz w:val="26"/>
          <w:szCs w:val="26"/>
        </w:rPr>
        <w:t>Phan Thị Thu Hà (2004), Giáo trình Ngân hàng thương mại, NXB Thống kê, Hà Nội.</w:t>
      </w:r>
    </w:p>
    <w:p w14:paraId="1E34B166" w14:textId="77777777" w:rsidR="0008588D" w:rsidRPr="00E92312" w:rsidRDefault="0008588D" w:rsidP="0008588D">
      <w:pPr>
        <w:widowControl w:val="0"/>
        <w:numPr>
          <w:ilvl w:val="0"/>
          <w:numId w:val="168"/>
        </w:numPr>
        <w:tabs>
          <w:tab w:val="left" w:pos="993"/>
        </w:tabs>
        <w:ind w:left="0" w:firstLine="720"/>
        <w:jc w:val="both"/>
        <w:rPr>
          <w:sz w:val="26"/>
          <w:szCs w:val="26"/>
        </w:rPr>
      </w:pPr>
      <w:r w:rsidRPr="00E92312">
        <w:rPr>
          <w:rFonts w:eastAsia="Times New Roman"/>
          <w:sz w:val="26"/>
          <w:szCs w:val="26"/>
        </w:rPr>
        <w:t>David Cox, 1997, “Nghiệp vụ ngân hàng hiện đại”, NXB chính trị quốc gia;</w:t>
      </w:r>
    </w:p>
    <w:p w14:paraId="66864615" w14:textId="77777777" w:rsidR="0008588D" w:rsidRPr="00E92312" w:rsidRDefault="0008588D" w:rsidP="0008588D">
      <w:pPr>
        <w:widowControl w:val="0"/>
        <w:numPr>
          <w:ilvl w:val="0"/>
          <w:numId w:val="168"/>
        </w:numPr>
        <w:tabs>
          <w:tab w:val="left" w:pos="993"/>
        </w:tabs>
        <w:ind w:left="0" w:firstLine="720"/>
        <w:jc w:val="both"/>
        <w:rPr>
          <w:sz w:val="26"/>
          <w:szCs w:val="26"/>
        </w:rPr>
      </w:pPr>
      <w:r w:rsidRPr="00E92312">
        <w:rPr>
          <w:rFonts w:eastAsia="Times New Roman"/>
          <w:sz w:val="26"/>
          <w:szCs w:val="26"/>
        </w:rPr>
        <w:t>Ngân hàng Nhà nước Việt Nam (2014), Thông tư số 36/2014/TT-NHNN</w:t>
      </w:r>
    </w:p>
    <w:p w14:paraId="483B7E07" w14:textId="77777777" w:rsidR="0008588D" w:rsidRPr="00E92312" w:rsidRDefault="0008588D" w:rsidP="0008588D">
      <w:pPr>
        <w:widowControl w:val="0"/>
        <w:numPr>
          <w:ilvl w:val="0"/>
          <w:numId w:val="168"/>
        </w:numPr>
        <w:tabs>
          <w:tab w:val="left" w:pos="993"/>
        </w:tabs>
        <w:ind w:left="0" w:firstLine="720"/>
        <w:jc w:val="both"/>
        <w:rPr>
          <w:sz w:val="26"/>
          <w:szCs w:val="26"/>
        </w:rPr>
      </w:pPr>
      <w:r w:rsidRPr="00E92312">
        <w:rPr>
          <w:rFonts w:eastAsia="Times New Roman"/>
          <w:sz w:val="26"/>
          <w:szCs w:val="26"/>
        </w:rPr>
        <w:t>Ngân hàng Nhà nước Việt Nam (2013), Thông tư số 02/2013/TT-NHNN</w:t>
      </w:r>
    </w:p>
    <w:p w14:paraId="2D5EA9B0" w14:textId="77777777" w:rsidR="0008588D" w:rsidRPr="00E92312" w:rsidRDefault="0008588D" w:rsidP="0008588D">
      <w:pPr>
        <w:widowControl w:val="0"/>
        <w:numPr>
          <w:ilvl w:val="0"/>
          <w:numId w:val="168"/>
        </w:numPr>
        <w:tabs>
          <w:tab w:val="left" w:pos="993"/>
        </w:tabs>
        <w:ind w:left="0" w:firstLine="720"/>
        <w:jc w:val="both"/>
        <w:rPr>
          <w:sz w:val="26"/>
          <w:szCs w:val="26"/>
        </w:rPr>
      </w:pPr>
      <w:r w:rsidRPr="00E92312">
        <w:rPr>
          <w:rFonts w:eastAsia="Times New Roman"/>
          <w:sz w:val="26"/>
          <w:szCs w:val="26"/>
        </w:rPr>
        <w:t>Ngân hàng Nhà nước Việt Nam (2014), Thông tư số 09/2014/TT-NHNN</w:t>
      </w:r>
    </w:p>
    <w:p w14:paraId="23A081EE" w14:textId="77777777" w:rsidR="0008588D" w:rsidRDefault="0008588D" w:rsidP="0008588D">
      <w:pPr>
        <w:widowControl w:val="0"/>
        <w:jc w:val="both"/>
        <w:rPr>
          <w:rFonts w:eastAsia="Times New Roman"/>
          <w:color w:val="000000"/>
          <w:sz w:val="26"/>
          <w:szCs w:val="26"/>
        </w:rPr>
      </w:pPr>
      <w:r w:rsidRPr="00E92312">
        <w:rPr>
          <w:rFonts w:eastAsia="Times New Roman"/>
          <w:b/>
          <w:color w:val="000000"/>
          <w:sz w:val="26"/>
          <w:szCs w:val="26"/>
        </w:rPr>
        <w:t>7. GIÁO TRÌNH:</w:t>
      </w:r>
      <w:r w:rsidRPr="00E92312">
        <w:rPr>
          <w:rFonts w:eastAsia="Times New Roman"/>
          <w:color w:val="000000"/>
          <w:sz w:val="26"/>
          <w:szCs w:val="26"/>
        </w:rPr>
        <w:t xml:space="preserve"> </w:t>
      </w:r>
    </w:p>
    <w:p w14:paraId="5FA55BC1"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Giáo trình Ngân hàng thương mại, Chủ biên: GS. TS Nguyễn Văn Nam, PGS.TS Phan Thị Thu Hà, xuất bản năm 2013</w:t>
      </w:r>
    </w:p>
    <w:p w14:paraId="65BDE236"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 xml:space="preserve">8. TÀI LIỆU THAM KHẢO: </w:t>
      </w:r>
    </w:p>
    <w:p w14:paraId="409C2F6C" w14:textId="77777777" w:rsidR="0008588D" w:rsidRPr="00E92312" w:rsidRDefault="0008588D" w:rsidP="0008588D">
      <w:pPr>
        <w:widowControl w:val="0"/>
        <w:ind w:firstLine="720"/>
        <w:jc w:val="both"/>
        <w:rPr>
          <w:rFonts w:eastAsia="Times New Roman"/>
          <w:sz w:val="26"/>
          <w:szCs w:val="26"/>
        </w:rPr>
      </w:pPr>
      <w:r w:rsidRPr="00E92312">
        <w:rPr>
          <w:rFonts w:eastAsia="Times New Roman"/>
          <w:color w:val="000000"/>
          <w:sz w:val="26"/>
          <w:szCs w:val="26"/>
        </w:rPr>
        <w:t xml:space="preserve">- </w:t>
      </w:r>
      <w:r w:rsidRPr="00E92312">
        <w:rPr>
          <w:rFonts w:eastAsia="Times New Roman"/>
          <w:sz w:val="26"/>
          <w:szCs w:val="26"/>
        </w:rPr>
        <w:t xml:space="preserve">Peter Rose, 2005, “Quản trị ngân hàng thương mại”, NXB Tài chính; </w:t>
      </w:r>
    </w:p>
    <w:p w14:paraId="42D41B19"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 F.Minskin, 2005, “Tiền tệ, Ngân hàng và Thị trường tài chính”; </w:t>
      </w:r>
    </w:p>
    <w:p w14:paraId="5E207841"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David Cox, 1997, “Nghiệp vụ ngân hàng hiện đại”, NXB chính trị quốc gia;</w:t>
      </w:r>
    </w:p>
    <w:p w14:paraId="1EB23E37"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xml:space="preserve">- Ngân hàng Nhà nước Việt nam, 1996, “Ngân hàng Việt nam – quá trình xây dựng và phát triển”, NXB chính trị quốc gia; </w:t>
      </w:r>
    </w:p>
    <w:p w14:paraId="37098D56" w14:textId="77777777" w:rsidR="0008588D" w:rsidRPr="00E92312" w:rsidRDefault="0008588D" w:rsidP="0008588D">
      <w:pPr>
        <w:widowControl w:val="0"/>
        <w:ind w:firstLine="720"/>
        <w:jc w:val="both"/>
        <w:rPr>
          <w:rFonts w:eastAsia="Times New Roman"/>
          <w:sz w:val="26"/>
          <w:szCs w:val="26"/>
        </w:rPr>
      </w:pPr>
      <w:r w:rsidRPr="00E92312">
        <w:rPr>
          <w:rFonts w:eastAsia="Times New Roman"/>
          <w:sz w:val="26"/>
          <w:szCs w:val="26"/>
        </w:rPr>
        <w:t>- Các tài liệu, tạp chí, văn bản pháp luật có liên quan và các trang web chuyên ngành ngân hàng, tài chính</w:t>
      </w:r>
    </w:p>
    <w:p w14:paraId="047FEF6B" w14:textId="77777777" w:rsidR="0008588D" w:rsidRPr="00E92312" w:rsidRDefault="0008588D" w:rsidP="0008588D">
      <w:pPr>
        <w:widowControl w:val="0"/>
        <w:jc w:val="both"/>
        <w:rPr>
          <w:rFonts w:eastAsia="Times New Roman"/>
          <w:b/>
          <w:color w:val="000000"/>
          <w:sz w:val="26"/>
          <w:szCs w:val="26"/>
        </w:rPr>
      </w:pPr>
      <w:r w:rsidRPr="00E92312">
        <w:rPr>
          <w:rFonts w:eastAsia="Times New Roman"/>
          <w:b/>
          <w:color w:val="000000"/>
          <w:sz w:val="26"/>
          <w:szCs w:val="26"/>
        </w:rPr>
        <w:t>9. PHƯƠNG PHÁP ĐÁNH GIÁ HỌC PHẦN:</w:t>
      </w:r>
    </w:p>
    <w:p w14:paraId="3B1080D0"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Sinh viên đủ điều kiện dự thi nếu:</w:t>
      </w:r>
    </w:p>
    <w:p w14:paraId="032A7419" w14:textId="77777777" w:rsidR="0008588D" w:rsidRPr="00E92312" w:rsidRDefault="0008588D" w:rsidP="0008588D">
      <w:pPr>
        <w:widowControl w:val="0"/>
        <w:ind w:firstLine="720"/>
        <w:jc w:val="both"/>
        <w:rPr>
          <w:sz w:val="26"/>
          <w:szCs w:val="26"/>
        </w:rPr>
      </w:pPr>
      <w:r w:rsidRPr="00E92312">
        <w:rPr>
          <w:sz w:val="26"/>
          <w:szCs w:val="26"/>
        </w:rPr>
        <w:t>- Tham dự ít nhất 80% thời gian học trên lớp.</w:t>
      </w:r>
    </w:p>
    <w:p w14:paraId="0EB48FF8" w14:textId="77777777" w:rsidR="0008588D" w:rsidRPr="00E92312" w:rsidRDefault="0008588D" w:rsidP="0008588D">
      <w:pPr>
        <w:widowControl w:val="0"/>
        <w:ind w:firstLine="720"/>
        <w:jc w:val="both"/>
        <w:rPr>
          <w:sz w:val="26"/>
          <w:szCs w:val="26"/>
        </w:rPr>
      </w:pPr>
      <w:r w:rsidRPr="00E92312">
        <w:rPr>
          <w:sz w:val="26"/>
          <w:szCs w:val="26"/>
        </w:rPr>
        <w:t>Ngoài ra:</w:t>
      </w:r>
    </w:p>
    <w:p w14:paraId="4003C901" w14:textId="77777777" w:rsidR="0008588D" w:rsidRPr="00E92312" w:rsidRDefault="0008588D" w:rsidP="0008588D">
      <w:pPr>
        <w:widowControl w:val="0"/>
        <w:ind w:firstLine="720"/>
        <w:jc w:val="both"/>
        <w:rPr>
          <w:sz w:val="26"/>
          <w:szCs w:val="26"/>
        </w:rPr>
      </w:pPr>
      <w:r w:rsidRPr="00E92312">
        <w:rPr>
          <w:sz w:val="26"/>
          <w:szCs w:val="26"/>
        </w:rPr>
        <w:t>- Tham gia đầy đủ vào các buổi thảo luận và làm bài tập.</w:t>
      </w:r>
    </w:p>
    <w:p w14:paraId="6C4306C6" w14:textId="77777777" w:rsidR="0008588D" w:rsidRPr="00E92312" w:rsidRDefault="0008588D" w:rsidP="0008588D">
      <w:pPr>
        <w:widowControl w:val="0"/>
        <w:ind w:firstLine="720"/>
        <w:jc w:val="both"/>
        <w:rPr>
          <w:sz w:val="26"/>
          <w:szCs w:val="26"/>
        </w:rPr>
      </w:pPr>
      <w:r w:rsidRPr="00E92312">
        <w:rPr>
          <w:sz w:val="26"/>
          <w:szCs w:val="26"/>
        </w:rPr>
        <w:t>- Hình thức thi kết thúc học phần: thi tự luận</w:t>
      </w:r>
    </w:p>
    <w:p w14:paraId="6267CAD8" w14:textId="77777777" w:rsidR="0008588D" w:rsidRPr="00E92312" w:rsidRDefault="0008588D" w:rsidP="0008588D">
      <w:pPr>
        <w:widowControl w:val="0"/>
        <w:ind w:firstLine="720"/>
        <w:jc w:val="both"/>
        <w:rPr>
          <w:sz w:val="26"/>
          <w:szCs w:val="26"/>
        </w:rPr>
      </w:pPr>
      <w:r w:rsidRPr="00E92312">
        <w:rPr>
          <w:sz w:val="26"/>
          <w:szCs w:val="26"/>
        </w:rPr>
        <w:t>- Cách tính điểm học phần:</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060"/>
        <w:gridCol w:w="1170"/>
        <w:gridCol w:w="1350"/>
        <w:gridCol w:w="1812"/>
      </w:tblGrid>
      <w:tr w:rsidR="0008588D" w:rsidRPr="00E92312" w14:paraId="48BA18F7" w14:textId="77777777" w:rsidTr="003E0FF4">
        <w:trPr>
          <w:jc w:val="center"/>
        </w:trPr>
        <w:tc>
          <w:tcPr>
            <w:tcW w:w="918" w:type="dxa"/>
          </w:tcPr>
          <w:p w14:paraId="42DDB67B" w14:textId="77777777" w:rsidR="0008588D" w:rsidRPr="00E92312" w:rsidRDefault="0008588D" w:rsidP="003E0FF4">
            <w:pPr>
              <w:widowControl w:val="0"/>
              <w:jc w:val="center"/>
              <w:rPr>
                <w:b/>
                <w:sz w:val="26"/>
                <w:szCs w:val="26"/>
              </w:rPr>
            </w:pPr>
            <w:r w:rsidRPr="00E92312">
              <w:rPr>
                <w:b/>
                <w:sz w:val="26"/>
                <w:szCs w:val="26"/>
              </w:rPr>
              <w:t>STT</w:t>
            </w:r>
          </w:p>
        </w:tc>
        <w:tc>
          <w:tcPr>
            <w:tcW w:w="3060" w:type="dxa"/>
          </w:tcPr>
          <w:p w14:paraId="4EAE69BE" w14:textId="77777777" w:rsidR="0008588D" w:rsidRPr="00E92312" w:rsidRDefault="0008588D" w:rsidP="003E0FF4">
            <w:pPr>
              <w:widowControl w:val="0"/>
              <w:jc w:val="both"/>
              <w:rPr>
                <w:b/>
                <w:sz w:val="26"/>
                <w:szCs w:val="26"/>
              </w:rPr>
            </w:pPr>
            <w:r w:rsidRPr="00E92312">
              <w:rPr>
                <w:b/>
                <w:sz w:val="26"/>
                <w:szCs w:val="26"/>
              </w:rPr>
              <w:t>Nội dung</w:t>
            </w:r>
          </w:p>
        </w:tc>
        <w:tc>
          <w:tcPr>
            <w:tcW w:w="1170" w:type="dxa"/>
          </w:tcPr>
          <w:p w14:paraId="141B8ECB" w14:textId="77777777" w:rsidR="0008588D" w:rsidRPr="00E92312" w:rsidRDefault="0008588D" w:rsidP="003E0FF4">
            <w:pPr>
              <w:widowControl w:val="0"/>
              <w:jc w:val="center"/>
              <w:rPr>
                <w:b/>
                <w:sz w:val="26"/>
                <w:szCs w:val="26"/>
              </w:rPr>
            </w:pPr>
            <w:r w:rsidRPr="00E92312">
              <w:rPr>
                <w:b/>
                <w:sz w:val="26"/>
                <w:szCs w:val="26"/>
              </w:rPr>
              <w:t>Điểm số</w:t>
            </w:r>
          </w:p>
        </w:tc>
        <w:tc>
          <w:tcPr>
            <w:tcW w:w="1350" w:type="dxa"/>
          </w:tcPr>
          <w:p w14:paraId="0041C363" w14:textId="77777777" w:rsidR="0008588D" w:rsidRPr="00E92312" w:rsidRDefault="0008588D" w:rsidP="003E0FF4">
            <w:pPr>
              <w:widowControl w:val="0"/>
              <w:jc w:val="center"/>
              <w:rPr>
                <w:b/>
                <w:sz w:val="26"/>
                <w:szCs w:val="26"/>
              </w:rPr>
            </w:pPr>
            <w:r w:rsidRPr="00E92312">
              <w:rPr>
                <w:b/>
                <w:sz w:val="26"/>
                <w:szCs w:val="26"/>
              </w:rPr>
              <w:t>Trọng số</w:t>
            </w:r>
          </w:p>
        </w:tc>
        <w:tc>
          <w:tcPr>
            <w:tcW w:w="1812" w:type="dxa"/>
          </w:tcPr>
          <w:p w14:paraId="75F164EF" w14:textId="77777777" w:rsidR="0008588D" w:rsidRPr="00E92312" w:rsidRDefault="0008588D" w:rsidP="003E0FF4">
            <w:pPr>
              <w:widowControl w:val="0"/>
              <w:jc w:val="center"/>
              <w:rPr>
                <w:b/>
                <w:sz w:val="26"/>
                <w:szCs w:val="26"/>
              </w:rPr>
            </w:pPr>
            <w:r w:rsidRPr="00E92312">
              <w:rPr>
                <w:b/>
                <w:sz w:val="26"/>
                <w:szCs w:val="26"/>
              </w:rPr>
              <w:t>Tổng điểm</w:t>
            </w:r>
          </w:p>
        </w:tc>
      </w:tr>
      <w:tr w:rsidR="0008588D" w:rsidRPr="00E92312" w14:paraId="395EAB2D" w14:textId="77777777" w:rsidTr="003E0FF4">
        <w:trPr>
          <w:jc w:val="center"/>
        </w:trPr>
        <w:tc>
          <w:tcPr>
            <w:tcW w:w="918" w:type="dxa"/>
          </w:tcPr>
          <w:p w14:paraId="265C926D" w14:textId="77777777" w:rsidR="0008588D" w:rsidRPr="00E92312" w:rsidRDefault="0008588D" w:rsidP="003E0FF4">
            <w:pPr>
              <w:widowControl w:val="0"/>
              <w:jc w:val="center"/>
              <w:rPr>
                <w:sz w:val="26"/>
                <w:szCs w:val="26"/>
              </w:rPr>
            </w:pPr>
            <w:r w:rsidRPr="00E92312">
              <w:rPr>
                <w:sz w:val="26"/>
                <w:szCs w:val="26"/>
              </w:rPr>
              <w:t>1</w:t>
            </w:r>
          </w:p>
        </w:tc>
        <w:tc>
          <w:tcPr>
            <w:tcW w:w="3060" w:type="dxa"/>
          </w:tcPr>
          <w:p w14:paraId="486A1924" w14:textId="77777777" w:rsidR="0008588D" w:rsidRPr="00E92312" w:rsidRDefault="0008588D" w:rsidP="003E0FF4">
            <w:pPr>
              <w:widowControl w:val="0"/>
              <w:jc w:val="both"/>
              <w:rPr>
                <w:sz w:val="26"/>
                <w:szCs w:val="26"/>
              </w:rPr>
            </w:pPr>
            <w:r w:rsidRPr="00E92312">
              <w:rPr>
                <w:sz w:val="26"/>
                <w:szCs w:val="26"/>
              </w:rPr>
              <w:t>Điểm chuyên cần</w:t>
            </w:r>
          </w:p>
        </w:tc>
        <w:tc>
          <w:tcPr>
            <w:tcW w:w="1170" w:type="dxa"/>
          </w:tcPr>
          <w:p w14:paraId="2953671A" w14:textId="77777777" w:rsidR="0008588D" w:rsidRPr="00E92312" w:rsidRDefault="0008588D" w:rsidP="003E0FF4">
            <w:pPr>
              <w:widowControl w:val="0"/>
              <w:jc w:val="center"/>
              <w:rPr>
                <w:sz w:val="26"/>
                <w:szCs w:val="26"/>
              </w:rPr>
            </w:pPr>
            <w:r w:rsidRPr="00E92312">
              <w:rPr>
                <w:sz w:val="26"/>
                <w:szCs w:val="26"/>
              </w:rPr>
              <w:t>X</w:t>
            </w:r>
          </w:p>
        </w:tc>
        <w:tc>
          <w:tcPr>
            <w:tcW w:w="1350" w:type="dxa"/>
          </w:tcPr>
          <w:p w14:paraId="7FA70EEF" w14:textId="77777777" w:rsidR="0008588D" w:rsidRPr="00E92312" w:rsidRDefault="0008588D" w:rsidP="003E0FF4">
            <w:pPr>
              <w:widowControl w:val="0"/>
              <w:jc w:val="center"/>
              <w:rPr>
                <w:sz w:val="26"/>
                <w:szCs w:val="26"/>
              </w:rPr>
            </w:pPr>
            <w:r w:rsidRPr="00E92312">
              <w:rPr>
                <w:sz w:val="26"/>
                <w:szCs w:val="26"/>
              </w:rPr>
              <w:t>10%</w:t>
            </w:r>
          </w:p>
        </w:tc>
        <w:tc>
          <w:tcPr>
            <w:tcW w:w="1812" w:type="dxa"/>
          </w:tcPr>
          <w:p w14:paraId="46F4D365" w14:textId="77777777" w:rsidR="0008588D" w:rsidRPr="00E92312" w:rsidRDefault="0008588D" w:rsidP="003E0FF4">
            <w:pPr>
              <w:widowControl w:val="0"/>
              <w:jc w:val="center"/>
              <w:rPr>
                <w:sz w:val="26"/>
                <w:szCs w:val="26"/>
              </w:rPr>
            </w:pPr>
            <w:r w:rsidRPr="00E92312">
              <w:rPr>
                <w:sz w:val="26"/>
                <w:szCs w:val="26"/>
              </w:rPr>
              <w:t>10%X (1)</w:t>
            </w:r>
          </w:p>
        </w:tc>
      </w:tr>
      <w:tr w:rsidR="0008588D" w:rsidRPr="00E92312" w14:paraId="0E28607D" w14:textId="77777777" w:rsidTr="003E0FF4">
        <w:trPr>
          <w:jc w:val="center"/>
        </w:trPr>
        <w:tc>
          <w:tcPr>
            <w:tcW w:w="918" w:type="dxa"/>
          </w:tcPr>
          <w:p w14:paraId="7FD99CE2" w14:textId="77777777" w:rsidR="0008588D" w:rsidRPr="00E92312" w:rsidRDefault="0008588D" w:rsidP="003E0FF4">
            <w:pPr>
              <w:widowControl w:val="0"/>
              <w:jc w:val="center"/>
              <w:rPr>
                <w:sz w:val="26"/>
                <w:szCs w:val="26"/>
              </w:rPr>
            </w:pPr>
            <w:r w:rsidRPr="00E92312">
              <w:rPr>
                <w:sz w:val="26"/>
                <w:szCs w:val="26"/>
              </w:rPr>
              <w:t>2</w:t>
            </w:r>
          </w:p>
        </w:tc>
        <w:tc>
          <w:tcPr>
            <w:tcW w:w="3060" w:type="dxa"/>
          </w:tcPr>
          <w:p w14:paraId="5A648B80" w14:textId="77777777" w:rsidR="0008588D" w:rsidRPr="00E92312" w:rsidRDefault="0008588D" w:rsidP="003E0FF4">
            <w:pPr>
              <w:widowControl w:val="0"/>
              <w:jc w:val="both"/>
              <w:rPr>
                <w:sz w:val="26"/>
                <w:szCs w:val="26"/>
              </w:rPr>
            </w:pPr>
            <w:r w:rsidRPr="00E92312">
              <w:rPr>
                <w:sz w:val="26"/>
                <w:szCs w:val="26"/>
              </w:rPr>
              <w:t>Điểm kiểm tra (1 bài)</w:t>
            </w:r>
          </w:p>
        </w:tc>
        <w:tc>
          <w:tcPr>
            <w:tcW w:w="1170" w:type="dxa"/>
          </w:tcPr>
          <w:p w14:paraId="5E48A203" w14:textId="77777777" w:rsidR="0008588D" w:rsidRPr="00E92312" w:rsidRDefault="0008588D" w:rsidP="003E0FF4">
            <w:pPr>
              <w:widowControl w:val="0"/>
              <w:jc w:val="center"/>
              <w:rPr>
                <w:sz w:val="26"/>
                <w:szCs w:val="26"/>
              </w:rPr>
            </w:pPr>
            <w:r w:rsidRPr="00E92312">
              <w:rPr>
                <w:sz w:val="26"/>
                <w:szCs w:val="26"/>
              </w:rPr>
              <w:t>Y</w:t>
            </w:r>
          </w:p>
        </w:tc>
        <w:tc>
          <w:tcPr>
            <w:tcW w:w="1350" w:type="dxa"/>
          </w:tcPr>
          <w:p w14:paraId="237C383D" w14:textId="77777777" w:rsidR="0008588D" w:rsidRPr="00E92312" w:rsidRDefault="0008588D" w:rsidP="003E0FF4">
            <w:pPr>
              <w:widowControl w:val="0"/>
              <w:jc w:val="center"/>
              <w:rPr>
                <w:sz w:val="26"/>
                <w:szCs w:val="26"/>
              </w:rPr>
            </w:pPr>
            <w:r w:rsidRPr="00E92312">
              <w:rPr>
                <w:sz w:val="26"/>
                <w:szCs w:val="26"/>
              </w:rPr>
              <w:t>20%</w:t>
            </w:r>
          </w:p>
        </w:tc>
        <w:tc>
          <w:tcPr>
            <w:tcW w:w="1812" w:type="dxa"/>
          </w:tcPr>
          <w:p w14:paraId="6F864C42" w14:textId="77777777" w:rsidR="0008588D" w:rsidRPr="00E92312" w:rsidRDefault="0008588D" w:rsidP="003E0FF4">
            <w:pPr>
              <w:widowControl w:val="0"/>
              <w:jc w:val="center"/>
              <w:rPr>
                <w:sz w:val="26"/>
                <w:szCs w:val="26"/>
              </w:rPr>
            </w:pPr>
            <w:r w:rsidRPr="00E92312">
              <w:rPr>
                <w:sz w:val="26"/>
                <w:szCs w:val="26"/>
              </w:rPr>
              <w:t>20%Y (2)</w:t>
            </w:r>
          </w:p>
        </w:tc>
      </w:tr>
      <w:tr w:rsidR="0008588D" w:rsidRPr="00E92312" w14:paraId="56896B7A" w14:textId="77777777" w:rsidTr="003E0FF4">
        <w:trPr>
          <w:jc w:val="center"/>
        </w:trPr>
        <w:tc>
          <w:tcPr>
            <w:tcW w:w="918" w:type="dxa"/>
          </w:tcPr>
          <w:p w14:paraId="3E0A4D17" w14:textId="77777777" w:rsidR="0008588D" w:rsidRPr="00E92312" w:rsidRDefault="0008588D" w:rsidP="003E0FF4">
            <w:pPr>
              <w:widowControl w:val="0"/>
              <w:jc w:val="center"/>
              <w:rPr>
                <w:sz w:val="26"/>
                <w:szCs w:val="26"/>
              </w:rPr>
            </w:pPr>
            <w:r w:rsidRPr="00E92312">
              <w:rPr>
                <w:sz w:val="26"/>
                <w:szCs w:val="26"/>
              </w:rPr>
              <w:t>3</w:t>
            </w:r>
          </w:p>
        </w:tc>
        <w:tc>
          <w:tcPr>
            <w:tcW w:w="3060" w:type="dxa"/>
          </w:tcPr>
          <w:p w14:paraId="2C3C2F3E" w14:textId="77777777" w:rsidR="0008588D" w:rsidRPr="00E92312" w:rsidRDefault="0008588D" w:rsidP="003E0FF4">
            <w:pPr>
              <w:widowControl w:val="0"/>
              <w:jc w:val="both"/>
              <w:rPr>
                <w:sz w:val="26"/>
                <w:szCs w:val="26"/>
              </w:rPr>
            </w:pPr>
            <w:r w:rsidRPr="00E92312">
              <w:rPr>
                <w:sz w:val="26"/>
                <w:szCs w:val="26"/>
              </w:rPr>
              <w:t>Điểm thi cuối kỳ</w:t>
            </w:r>
          </w:p>
        </w:tc>
        <w:tc>
          <w:tcPr>
            <w:tcW w:w="1170" w:type="dxa"/>
          </w:tcPr>
          <w:p w14:paraId="1BED26BB" w14:textId="77777777" w:rsidR="0008588D" w:rsidRPr="00E92312" w:rsidRDefault="0008588D" w:rsidP="003E0FF4">
            <w:pPr>
              <w:widowControl w:val="0"/>
              <w:jc w:val="center"/>
              <w:rPr>
                <w:sz w:val="26"/>
                <w:szCs w:val="26"/>
              </w:rPr>
            </w:pPr>
            <w:r w:rsidRPr="00E92312">
              <w:rPr>
                <w:sz w:val="26"/>
                <w:szCs w:val="26"/>
              </w:rPr>
              <w:t>Z</w:t>
            </w:r>
          </w:p>
        </w:tc>
        <w:tc>
          <w:tcPr>
            <w:tcW w:w="1350" w:type="dxa"/>
          </w:tcPr>
          <w:p w14:paraId="73F3992A" w14:textId="77777777" w:rsidR="0008588D" w:rsidRPr="00E92312" w:rsidRDefault="0008588D" w:rsidP="003E0FF4">
            <w:pPr>
              <w:widowControl w:val="0"/>
              <w:jc w:val="center"/>
              <w:rPr>
                <w:sz w:val="26"/>
                <w:szCs w:val="26"/>
              </w:rPr>
            </w:pPr>
            <w:r w:rsidRPr="00E92312">
              <w:rPr>
                <w:sz w:val="26"/>
                <w:szCs w:val="26"/>
              </w:rPr>
              <w:t>70%</w:t>
            </w:r>
          </w:p>
        </w:tc>
        <w:tc>
          <w:tcPr>
            <w:tcW w:w="1812" w:type="dxa"/>
          </w:tcPr>
          <w:p w14:paraId="6347DA2A" w14:textId="77777777" w:rsidR="0008588D" w:rsidRPr="00E92312" w:rsidRDefault="0008588D" w:rsidP="003E0FF4">
            <w:pPr>
              <w:widowControl w:val="0"/>
              <w:jc w:val="center"/>
              <w:rPr>
                <w:sz w:val="26"/>
                <w:szCs w:val="26"/>
              </w:rPr>
            </w:pPr>
            <w:r w:rsidRPr="00E92312">
              <w:rPr>
                <w:sz w:val="26"/>
                <w:szCs w:val="26"/>
              </w:rPr>
              <w:t>70%Z (3)</w:t>
            </w:r>
          </w:p>
        </w:tc>
      </w:tr>
      <w:tr w:rsidR="0008588D" w:rsidRPr="00E92312" w14:paraId="2B5653E7" w14:textId="77777777" w:rsidTr="003E0FF4">
        <w:trPr>
          <w:jc w:val="center"/>
        </w:trPr>
        <w:tc>
          <w:tcPr>
            <w:tcW w:w="918" w:type="dxa"/>
          </w:tcPr>
          <w:p w14:paraId="70ED0893" w14:textId="77777777" w:rsidR="0008588D" w:rsidRPr="00E92312" w:rsidRDefault="0008588D" w:rsidP="003E0FF4">
            <w:pPr>
              <w:widowControl w:val="0"/>
              <w:jc w:val="both"/>
              <w:rPr>
                <w:sz w:val="26"/>
                <w:szCs w:val="26"/>
              </w:rPr>
            </w:pPr>
          </w:p>
        </w:tc>
        <w:tc>
          <w:tcPr>
            <w:tcW w:w="3060" w:type="dxa"/>
          </w:tcPr>
          <w:p w14:paraId="506EE6C3" w14:textId="77777777" w:rsidR="0008588D" w:rsidRPr="00E92312" w:rsidRDefault="0008588D" w:rsidP="003E0FF4">
            <w:pPr>
              <w:widowControl w:val="0"/>
              <w:jc w:val="both"/>
              <w:rPr>
                <w:b/>
                <w:sz w:val="26"/>
                <w:szCs w:val="26"/>
              </w:rPr>
            </w:pPr>
            <w:r w:rsidRPr="00E92312">
              <w:rPr>
                <w:b/>
                <w:sz w:val="26"/>
                <w:szCs w:val="26"/>
              </w:rPr>
              <w:t>Điểm tổng kết học phần</w:t>
            </w:r>
          </w:p>
        </w:tc>
        <w:tc>
          <w:tcPr>
            <w:tcW w:w="1170" w:type="dxa"/>
          </w:tcPr>
          <w:p w14:paraId="4997AE51" w14:textId="77777777" w:rsidR="0008588D" w:rsidRPr="00E92312" w:rsidRDefault="0008588D" w:rsidP="003E0FF4">
            <w:pPr>
              <w:widowControl w:val="0"/>
              <w:jc w:val="center"/>
              <w:rPr>
                <w:b/>
                <w:sz w:val="26"/>
                <w:szCs w:val="26"/>
              </w:rPr>
            </w:pPr>
          </w:p>
        </w:tc>
        <w:tc>
          <w:tcPr>
            <w:tcW w:w="1350" w:type="dxa"/>
          </w:tcPr>
          <w:p w14:paraId="5B072D58" w14:textId="77777777" w:rsidR="0008588D" w:rsidRPr="00E92312" w:rsidRDefault="0008588D" w:rsidP="003E0FF4">
            <w:pPr>
              <w:widowControl w:val="0"/>
              <w:jc w:val="center"/>
              <w:rPr>
                <w:b/>
                <w:sz w:val="26"/>
                <w:szCs w:val="26"/>
              </w:rPr>
            </w:pPr>
          </w:p>
        </w:tc>
        <w:tc>
          <w:tcPr>
            <w:tcW w:w="1812" w:type="dxa"/>
          </w:tcPr>
          <w:p w14:paraId="3D637398" w14:textId="77777777" w:rsidR="0008588D" w:rsidRPr="00E92312" w:rsidRDefault="0008588D" w:rsidP="003E0FF4">
            <w:pPr>
              <w:widowControl w:val="0"/>
              <w:jc w:val="center"/>
              <w:rPr>
                <w:b/>
                <w:sz w:val="26"/>
                <w:szCs w:val="26"/>
              </w:rPr>
            </w:pPr>
            <w:r w:rsidRPr="00E92312">
              <w:rPr>
                <w:b/>
                <w:sz w:val="26"/>
                <w:szCs w:val="26"/>
              </w:rPr>
              <w:t>(1)+(2)+(3)</w:t>
            </w:r>
          </w:p>
        </w:tc>
      </w:tr>
    </w:tbl>
    <w:p w14:paraId="29DD9BE9" w14:textId="77777777" w:rsidR="0008588D" w:rsidRPr="00E92312" w:rsidRDefault="0008588D" w:rsidP="0008588D">
      <w:pPr>
        <w:widowControl w:val="0"/>
        <w:ind w:firstLine="720"/>
        <w:jc w:val="both"/>
        <w:rPr>
          <w:sz w:val="26"/>
          <w:szCs w:val="26"/>
        </w:rPr>
      </w:pPr>
    </w:p>
    <w:tbl>
      <w:tblPr>
        <w:tblW w:w="9211" w:type="dxa"/>
        <w:jc w:val="center"/>
        <w:tblLook w:val="01E0" w:firstRow="1" w:lastRow="1" w:firstColumn="1" w:lastColumn="1" w:noHBand="0" w:noVBand="0"/>
      </w:tblPr>
      <w:tblGrid>
        <w:gridCol w:w="3477"/>
        <w:gridCol w:w="1080"/>
        <w:gridCol w:w="4654"/>
      </w:tblGrid>
      <w:tr w:rsidR="0008588D" w:rsidRPr="00B117F3" w14:paraId="6683010F" w14:textId="77777777" w:rsidTr="003E0FF4">
        <w:trPr>
          <w:jc w:val="center"/>
        </w:trPr>
        <w:tc>
          <w:tcPr>
            <w:tcW w:w="3477" w:type="dxa"/>
            <w:shd w:val="clear" w:color="auto" w:fill="auto"/>
          </w:tcPr>
          <w:p w14:paraId="35B30F10" w14:textId="77777777" w:rsidR="0008588D" w:rsidRPr="00E92312" w:rsidRDefault="0008588D" w:rsidP="003E0FF4">
            <w:pPr>
              <w:widowControl w:val="0"/>
              <w:jc w:val="both"/>
              <w:rPr>
                <w:rFonts w:eastAsia="Times New Roman"/>
                <w:b/>
                <w:sz w:val="26"/>
                <w:szCs w:val="26"/>
                <w:lang w:val="pt-BR"/>
              </w:rPr>
            </w:pPr>
          </w:p>
        </w:tc>
        <w:tc>
          <w:tcPr>
            <w:tcW w:w="1080" w:type="dxa"/>
            <w:shd w:val="clear" w:color="auto" w:fill="auto"/>
          </w:tcPr>
          <w:p w14:paraId="3155B55A" w14:textId="77777777" w:rsidR="0008588D" w:rsidRPr="00E92312" w:rsidRDefault="0008588D" w:rsidP="003E0FF4">
            <w:pPr>
              <w:widowControl w:val="0"/>
              <w:jc w:val="both"/>
              <w:rPr>
                <w:rFonts w:eastAsia="Times New Roman"/>
                <w:sz w:val="26"/>
                <w:szCs w:val="26"/>
                <w:lang w:val="pt-BR"/>
              </w:rPr>
            </w:pPr>
          </w:p>
        </w:tc>
        <w:tc>
          <w:tcPr>
            <w:tcW w:w="4654" w:type="dxa"/>
            <w:shd w:val="clear" w:color="auto" w:fill="auto"/>
          </w:tcPr>
          <w:p w14:paraId="401AFDAF" w14:textId="77777777" w:rsidR="0008588D" w:rsidRPr="00E92312" w:rsidRDefault="0008588D" w:rsidP="003E0FF4">
            <w:pPr>
              <w:widowControl w:val="0"/>
              <w:jc w:val="both"/>
              <w:rPr>
                <w:rFonts w:eastAsia="Times New Roman"/>
                <w:sz w:val="26"/>
                <w:szCs w:val="26"/>
                <w:lang w:val="pt-BR"/>
              </w:rPr>
            </w:pPr>
            <w:r w:rsidRPr="00E92312">
              <w:rPr>
                <w:rFonts w:eastAsia="Times New Roman"/>
                <w:i/>
                <w:iCs/>
                <w:sz w:val="26"/>
                <w:szCs w:val="26"/>
                <w:lang w:val="pt-BR"/>
              </w:rPr>
              <w:t>Hà Nội, ngày 08 tháng 7 năm 2015</w:t>
            </w:r>
          </w:p>
        </w:tc>
      </w:tr>
      <w:tr w:rsidR="0008588D" w:rsidRPr="00B117F3" w14:paraId="41739211" w14:textId="77777777" w:rsidTr="003E0FF4">
        <w:trPr>
          <w:jc w:val="center"/>
        </w:trPr>
        <w:tc>
          <w:tcPr>
            <w:tcW w:w="3477" w:type="dxa"/>
            <w:shd w:val="clear" w:color="auto" w:fill="auto"/>
          </w:tcPr>
          <w:p w14:paraId="4ACC7829" w14:textId="77777777" w:rsidR="0008588D" w:rsidRPr="00E92312" w:rsidRDefault="0008588D" w:rsidP="003E0FF4">
            <w:pPr>
              <w:widowControl w:val="0"/>
              <w:jc w:val="center"/>
              <w:rPr>
                <w:rFonts w:eastAsia="Times New Roman"/>
                <w:sz w:val="26"/>
                <w:szCs w:val="26"/>
                <w:lang w:val="pt-BR"/>
              </w:rPr>
            </w:pPr>
            <w:r w:rsidRPr="00E92312">
              <w:rPr>
                <w:rFonts w:eastAsia="Times New Roman"/>
                <w:sz w:val="26"/>
                <w:szCs w:val="26"/>
                <w:lang w:val="pt-BR"/>
              </w:rPr>
              <w:t>TRƯỞNG BỘ MÔN</w:t>
            </w:r>
          </w:p>
          <w:p w14:paraId="212AA353" w14:textId="77777777" w:rsidR="0008588D" w:rsidRPr="00E92312" w:rsidRDefault="0008588D" w:rsidP="003E0FF4">
            <w:pPr>
              <w:widowControl w:val="0"/>
              <w:jc w:val="center"/>
              <w:rPr>
                <w:rFonts w:eastAsia="Times New Roman"/>
                <w:sz w:val="26"/>
                <w:szCs w:val="26"/>
                <w:lang w:val="pt-BR"/>
              </w:rPr>
            </w:pPr>
            <w:r w:rsidRPr="00E92312">
              <w:rPr>
                <w:rFonts w:eastAsia="Times New Roman"/>
                <w:sz w:val="26"/>
                <w:szCs w:val="26"/>
                <w:lang w:val="pt-BR"/>
              </w:rPr>
              <w:t>(đã ký)</w:t>
            </w:r>
          </w:p>
          <w:p w14:paraId="7BC8663D" w14:textId="77777777" w:rsidR="0008588D" w:rsidRPr="00E92312" w:rsidRDefault="0008588D" w:rsidP="003E0FF4">
            <w:pPr>
              <w:widowControl w:val="0"/>
              <w:jc w:val="center"/>
              <w:rPr>
                <w:rFonts w:eastAsia="Times New Roman"/>
                <w:sz w:val="26"/>
                <w:szCs w:val="26"/>
                <w:lang w:val="pt-BR"/>
              </w:rPr>
            </w:pPr>
          </w:p>
          <w:p w14:paraId="5207301D" w14:textId="77777777" w:rsidR="0008588D" w:rsidRPr="00E92312" w:rsidRDefault="0008588D" w:rsidP="003E0FF4">
            <w:pPr>
              <w:widowControl w:val="0"/>
              <w:jc w:val="center"/>
              <w:rPr>
                <w:rFonts w:eastAsia="Times New Roman"/>
                <w:sz w:val="26"/>
                <w:szCs w:val="26"/>
                <w:lang w:val="pt-BR"/>
              </w:rPr>
            </w:pPr>
          </w:p>
          <w:p w14:paraId="78CDAF69" w14:textId="77777777" w:rsidR="0008588D" w:rsidRPr="00E92312" w:rsidRDefault="0008588D" w:rsidP="003E0FF4">
            <w:pPr>
              <w:widowControl w:val="0"/>
              <w:jc w:val="center"/>
              <w:rPr>
                <w:rFonts w:eastAsia="Times New Roman"/>
                <w:sz w:val="26"/>
                <w:szCs w:val="26"/>
                <w:lang w:val="pt-BR"/>
              </w:rPr>
            </w:pPr>
          </w:p>
        </w:tc>
        <w:tc>
          <w:tcPr>
            <w:tcW w:w="1080" w:type="dxa"/>
            <w:shd w:val="clear" w:color="auto" w:fill="auto"/>
          </w:tcPr>
          <w:p w14:paraId="05CF380C" w14:textId="77777777" w:rsidR="0008588D" w:rsidRPr="00E92312" w:rsidRDefault="0008588D" w:rsidP="003E0FF4">
            <w:pPr>
              <w:widowControl w:val="0"/>
              <w:jc w:val="center"/>
              <w:rPr>
                <w:rFonts w:eastAsia="Times New Roman"/>
                <w:sz w:val="26"/>
                <w:szCs w:val="26"/>
                <w:lang w:val="pt-BR"/>
              </w:rPr>
            </w:pPr>
          </w:p>
        </w:tc>
        <w:tc>
          <w:tcPr>
            <w:tcW w:w="4654" w:type="dxa"/>
            <w:shd w:val="clear" w:color="auto" w:fill="auto"/>
          </w:tcPr>
          <w:p w14:paraId="79A5E339" w14:textId="77777777" w:rsidR="0008588D" w:rsidRPr="00E92312" w:rsidRDefault="0008588D" w:rsidP="003E0FF4">
            <w:pPr>
              <w:widowControl w:val="0"/>
              <w:jc w:val="center"/>
              <w:rPr>
                <w:rFonts w:eastAsia="Times New Roman"/>
                <w:sz w:val="26"/>
                <w:szCs w:val="26"/>
                <w:lang w:val="pt-BR"/>
              </w:rPr>
            </w:pPr>
            <w:r w:rsidRPr="00E92312">
              <w:rPr>
                <w:rFonts w:eastAsia="Times New Roman"/>
                <w:sz w:val="26"/>
                <w:szCs w:val="26"/>
                <w:lang w:val="pt-BR"/>
              </w:rPr>
              <w:t>HIỆU TRƯỞNG</w:t>
            </w:r>
          </w:p>
          <w:p w14:paraId="6C0AEAC1" w14:textId="77777777" w:rsidR="0008588D" w:rsidRPr="00E92312" w:rsidRDefault="0008588D" w:rsidP="003E0FF4">
            <w:pPr>
              <w:widowControl w:val="0"/>
              <w:jc w:val="center"/>
              <w:rPr>
                <w:rFonts w:eastAsia="Times New Roman"/>
                <w:sz w:val="26"/>
                <w:szCs w:val="26"/>
                <w:lang w:val="pt-BR"/>
              </w:rPr>
            </w:pPr>
            <w:r w:rsidRPr="00E92312">
              <w:rPr>
                <w:rFonts w:eastAsia="Times New Roman"/>
                <w:sz w:val="26"/>
                <w:szCs w:val="26"/>
                <w:lang w:val="pt-BR"/>
              </w:rPr>
              <w:t>(đã ký)</w:t>
            </w:r>
          </w:p>
          <w:p w14:paraId="79DCE16D" w14:textId="77777777" w:rsidR="0008588D" w:rsidRPr="00E92312" w:rsidRDefault="0008588D" w:rsidP="003E0FF4">
            <w:pPr>
              <w:widowControl w:val="0"/>
              <w:jc w:val="center"/>
              <w:rPr>
                <w:rFonts w:eastAsia="Times New Roman"/>
                <w:sz w:val="26"/>
                <w:szCs w:val="26"/>
                <w:lang w:val="pt-BR"/>
              </w:rPr>
            </w:pPr>
          </w:p>
          <w:p w14:paraId="29C1016B" w14:textId="77777777" w:rsidR="0008588D" w:rsidRPr="00E92312" w:rsidRDefault="0008588D" w:rsidP="003E0FF4">
            <w:pPr>
              <w:widowControl w:val="0"/>
              <w:jc w:val="center"/>
              <w:rPr>
                <w:rFonts w:eastAsia="Times New Roman"/>
                <w:sz w:val="26"/>
                <w:szCs w:val="26"/>
                <w:lang w:val="pt-BR"/>
              </w:rPr>
            </w:pPr>
          </w:p>
          <w:p w14:paraId="6C603238" w14:textId="77777777" w:rsidR="0008588D" w:rsidRPr="00E92312" w:rsidRDefault="0008588D" w:rsidP="003E0FF4">
            <w:pPr>
              <w:widowControl w:val="0"/>
              <w:jc w:val="center"/>
              <w:rPr>
                <w:rFonts w:eastAsia="Times New Roman"/>
                <w:b/>
                <w:iCs/>
                <w:sz w:val="26"/>
                <w:szCs w:val="26"/>
                <w:lang w:val="pt-BR"/>
              </w:rPr>
            </w:pPr>
            <w:r w:rsidRPr="00E92312">
              <w:rPr>
                <w:rFonts w:eastAsia="Times New Roman"/>
                <w:b/>
                <w:iCs/>
                <w:sz w:val="26"/>
                <w:szCs w:val="26"/>
                <w:lang w:val="pt-BR"/>
              </w:rPr>
              <w:t>GS.TS Trần Thọ Đạt</w:t>
            </w:r>
          </w:p>
        </w:tc>
      </w:tr>
    </w:tbl>
    <w:p w14:paraId="09B77C9B" w14:textId="77777777" w:rsidR="0008588D" w:rsidRPr="00E92312" w:rsidRDefault="0008588D" w:rsidP="0008588D">
      <w:pPr>
        <w:widowControl w:val="0"/>
        <w:spacing w:line="312" w:lineRule="auto"/>
        <w:ind w:firstLine="720"/>
        <w:jc w:val="both"/>
        <w:rPr>
          <w:sz w:val="26"/>
          <w:szCs w:val="26"/>
          <w:lang w:val="pt-BR"/>
        </w:rPr>
      </w:pPr>
    </w:p>
    <w:p w14:paraId="5F340566" w14:textId="77777777" w:rsidR="0008588D" w:rsidRDefault="0008588D" w:rsidP="0008588D">
      <w:pPr>
        <w:rPr>
          <w:sz w:val="26"/>
          <w:szCs w:val="26"/>
          <w:lang w:val="pt-BR"/>
        </w:rPr>
      </w:pPr>
      <w:r>
        <w:rPr>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08588D" w:rsidRPr="00755073" w14:paraId="3B4664FA" w14:textId="77777777" w:rsidTr="003E0FF4">
        <w:trPr>
          <w:trHeight w:val="854"/>
          <w:jc w:val="center"/>
        </w:trPr>
        <w:tc>
          <w:tcPr>
            <w:tcW w:w="4756" w:type="dxa"/>
          </w:tcPr>
          <w:p w14:paraId="69BFF1A5" w14:textId="77777777" w:rsidR="0008588D" w:rsidRPr="00C0720E" w:rsidRDefault="0008588D" w:rsidP="003E0FF4">
            <w:pPr>
              <w:widowControl w:val="0"/>
              <w:spacing w:line="312" w:lineRule="auto"/>
              <w:jc w:val="center"/>
              <w:rPr>
                <w:sz w:val="24"/>
                <w:szCs w:val="26"/>
                <w:lang w:val="pt-BR"/>
              </w:rPr>
            </w:pPr>
            <w:r w:rsidRPr="00C0720E">
              <w:rPr>
                <w:sz w:val="24"/>
                <w:szCs w:val="26"/>
                <w:lang w:val="pt-BR"/>
              </w:rPr>
              <w:t>BỘ GIÁO DỤC VÀ ĐÀO TẠO</w:t>
            </w:r>
          </w:p>
          <w:p w14:paraId="03A62DBF" w14:textId="77777777" w:rsidR="0008588D" w:rsidRPr="00C0720E" w:rsidRDefault="0008588D" w:rsidP="003E0FF4">
            <w:pPr>
              <w:widowControl w:val="0"/>
              <w:spacing w:line="312" w:lineRule="auto"/>
              <w:jc w:val="center"/>
              <w:rPr>
                <w:b/>
                <w:sz w:val="24"/>
                <w:szCs w:val="26"/>
                <w:lang w:val="pt-BR"/>
              </w:rPr>
            </w:pPr>
            <w:r w:rsidRPr="00C0720E">
              <w:rPr>
                <w:b/>
                <w:sz w:val="24"/>
                <w:szCs w:val="26"/>
                <w:lang w:val="pt-BR"/>
              </w:rPr>
              <w:t>TRƯỜNG ĐẠI HỌC KINH TẾ QUỐC DÂN</w:t>
            </w:r>
          </w:p>
          <w:p w14:paraId="1935B3F5"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_______________________</w:t>
            </w:r>
          </w:p>
        </w:tc>
        <w:tc>
          <w:tcPr>
            <w:tcW w:w="5131" w:type="dxa"/>
          </w:tcPr>
          <w:p w14:paraId="3C4580FE" w14:textId="77777777" w:rsidR="0008588D" w:rsidRPr="00755073" w:rsidRDefault="0008588D" w:rsidP="003E0FF4">
            <w:pPr>
              <w:widowControl w:val="0"/>
              <w:spacing w:line="312" w:lineRule="auto"/>
              <w:jc w:val="center"/>
              <w:rPr>
                <w:b/>
                <w:sz w:val="24"/>
                <w:szCs w:val="26"/>
              </w:rPr>
            </w:pPr>
            <w:r w:rsidRPr="00755073">
              <w:rPr>
                <w:b/>
                <w:sz w:val="24"/>
                <w:szCs w:val="26"/>
              </w:rPr>
              <w:t>CỘNG HOÀ XÃ HỘI CHỦ NGHĨA VIỆT NAM</w:t>
            </w:r>
          </w:p>
          <w:p w14:paraId="51725296" w14:textId="77777777" w:rsidR="0008588D" w:rsidRPr="00755073" w:rsidRDefault="0008588D" w:rsidP="003E0FF4">
            <w:pPr>
              <w:widowControl w:val="0"/>
              <w:spacing w:line="312" w:lineRule="auto"/>
              <w:jc w:val="center"/>
              <w:rPr>
                <w:b/>
                <w:sz w:val="24"/>
                <w:szCs w:val="26"/>
              </w:rPr>
            </w:pPr>
            <w:r w:rsidRPr="00755073">
              <w:rPr>
                <w:b/>
                <w:sz w:val="24"/>
                <w:szCs w:val="26"/>
              </w:rPr>
              <w:t>Độc lập - Tự do - Hạnh phúc</w:t>
            </w:r>
          </w:p>
          <w:p w14:paraId="29D714D1" w14:textId="77777777" w:rsidR="0008588D" w:rsidRPr="00755073" w:rsidRDefault="0008588D" w:rsidP="003E0FF4">
            <w:pPr>
              <w:widowControl w:val="0"/>
              <w:spacing w:line="312" w:lineRule="auto"/>
              <w:jc w:val="center"/>
              <w:rPr>
                <w:b/>
                <w:sz w:val="24"/>
                <w:szCs w:val="26"/>
                <w:vertAlign w:val="superscript"/>
              </w:rPr>
            </w:pPr>
            <w:r w:rsidRPr="00755073">
              <w:rPr>
                <w:b/>
                <w:sz w:val="24"/>
                <w:szCs w:val="26"/>
                <w:vertAlign w:val="superscript"/>
              </w:rPr>
              <w:t>______________________</w:t>
            </w:r>
          </w:p>
        </w:tc>
      </w:tr>
    </w:tbl>
    <w:p w14:paraId="169C9680" w14:textId="77777777" w:rsidR="0008588D" w:rsidRPr="00E92312" w:rsidRDefault="0008588D" w:rsidP="0008588D">
      <w:pPr>
        <w:widowControl w:val="0"/>
        <w:spacing w:line="312" w:lineRule="auto"/>
        <w:ind w:firstLine="720"/>
        <w:jc w:val="both"/>
        <w:rPr>
          <w:sz w:val="26"/>
          <w:szCs w:val="26"/>
          <w:lang w:val="pt-BR"/>
        </w:rPr>
      </w:pPr>
    </w:p>
    <w:p w14:paraId="10467183" w14:textId="77777777" w:rsidR="0008588D" w:rsidRPr="00C0720E" w:rsidRDefault="0008588D" w:rsidP="0008588D">
      <w:pPr>
        <w:widowControl w:val="0"/>
        <w:spacing w:line="312" w:lineRule="auto"/>
        <w:jc w:val="center"/>
        <w:rPr>
          <w:rFonts w:eastAsia="Times New Roman"/>
          <w:b/>
          <w:bCs/>
          <w:color w:val="000000"/>
          <w:sz w:val="26"/>
          <w:szCs w:val="26"/>
          <w:lang w:val="pt-BR"/>
        </w:rPr>
      </w:pPr>
      <w:r w:rsidRPr="00C0720E">
        <w:rPr>
          <w:rFonts w:eastAsia="Times New Roman"/>
          <w:b/>
          <w:bCs/>
          <w:color w:val="000000"/>
          <w:sz w:val="26"/>
          <w:szCs w:val="26"/>
          <w:lang w:val="pt-BR"/>
        </w:rPr>
        <w:t>ĐỀ CƯƠNG CHI TIẾT HỌC PHẦN</w:t>
      </w:r>
    </w:p>
    <w:p w14:paraId="797D6D3A" w14:textId="77777777" w:rsidR="0008588D" w:rsidRPr="00C0720E" w:rsidRDefault="0008588D" w:rsidP="0008588D">
      <w:pPr>
        <w:widowControl w:val="0"/>
        <w:spacing w:line="312" w:lineRule="auto"/>
        <w:jc w:val="center"/>
        <w:rPr>
          <w:rFonts w:eastAsia="Times New Roman"/>
          <w:color w:val="000000"/>
          <w:sz w:val="26"/>
          <w:szCs w:val="26"/>
          <w:lang w:val="pt-BR"/>
        </w:rPr>
      </w:pPr>
      <w:r w:rsidRPr="00C0720E">
        <w:rPr>
          <w:rFonts w:eastAsia="Times New Roman"/>
          <w:color w:val="000000"/>
          <w:sz w:val="26"/>
          <w:szCs w:val="26"/>
          <w:lang w:val="pt-BR"/>
        </w:rPr>
        <w:t>TRÌNH ĐỘ ĐÀO TẠO: ĐẠI HỌC</w:t>
      </w:r>
      <w:r w:rsidRPr="00C0720E">
        <w:rPr>
          <w:rFonts w:eastAsia="Times New Roman"/>
          <w:color w:val="000000"/>
          <w:sz w:val="26"/>
          <w:szCs w:val="26"/>
          <w:lang w:val="pt-BR"/>
        </w:rPr>
        <w:tab/>
        <w:t>LOẠI HÌNH ĐÀO TẠO: CHÍNH QUY</w:t>
      </w:r>
    </w:p>
    <w:p w14:paraId="5BD44494" w14:textId="77777777" w:rsidR="0008588D" w:rsidRDefault="0008588D" w:rsidP="0008588D">
      <w:pPr>
        <w:widowControl w:val="0"/>
        <w:spacing w:line="312" w:lineRule="auto"/>
        <w:ind w:firstLine="720"/>
        <w:jc w:val="both"/>
        <w:rPr>
          <w:rFonts w:eastAsia="Times New Roman"/>
          <w:color w:val="000000"/>
          <w:sz w:val="26"/>
          <w:szCs w:val="26"/>
        </w:rPr>
      </w:pPr>
    </w:p>
    <w:p w14:paraId="7957BB01" w14:textId="77777777" w:rsidR="0008588D" w:rsidRPr="00C0720E" w:rsidRDefault="0008588D" w:rsidP="0008588D">
      <w:pPr>
        <w:widowControl w:val="0"/>
        <w:jc w:val="both"/>
        <w:rPr>
          <w:rFonts w:eastAsia="Times New Roman"/>
          <w:b/>
          <w:color w:val="000000"/>
          <w:sz w:val="26"/>
          <w:szCs w:val="26"/>
        </w:rPr>
      </w:pPr>
      <w:r w:rsidRPr="00C0720E">
        <w:rPr>
          <w:rFonts w:eastAsia="Times New Roman"/>
          <w:b/>
          <w:color w:val="000000"/>
          <w:sz w:val="26"/>
          <w:szCs w:val="26"/>
        </w:rPr>
        <w:t xml:space="preserve">1. TÊN HỌC PHẦN: </w:t>
      </w:r>
    </w:p>
    <w:p w14:paraId="35ADFC04"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Tiếng Việt: </w:t>
      </w:r>
      <w:r w:rsidRPr="00E92312">
        <w:rPr>
          <w:rFonts w:eastAsia="Times New Roman"/>
          <w:color w:val="000000"/>
          <w:sz w:val="26"/>
          <w:szCs w:val="26"/>
        </w:rPr>
        <w:tab/>
      </w:r>
      <w:r w:rsidRPr="007B24E4">
        <w:rPr>
          <w:rFonts w:eastAsia="Times New Roman"/>
          <w:b/>
          <w:color w:val="000000"/>
          <w:sz w:val="26"/>
          <w:szCs w:val="26"/>
        </w:rPr>
        <w:t>Kiểm toán tài chính 3</w:t>
      </w:r>
    </w:p>
    <w:p w14:paraId="6EA9F998"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Tiếng Anh: Financial Auditing 3</w:t>
      </w:r>
    </w:p>
    <w:p w14:paraId="09D93BC0" w14:textId="77777777" w:rsidR="0008588D" w:rsidRPr="00E92312" w:rsidRDefault="0008588D" w:rsidP="0008588D">
      <w:pPr>
        <w:widowControl w:val="0"/>
        <w:ind w:firstLine="720"/>
        <w:jc w:val="both"/>
        <w:rPr>
          <w:rFonts w:eastAsia="Times New Roman"/>
          <w:color w:val="000000"/>
          <w:sz w:val="26"/>
          <w:szCs w:val="26"/>
        </w:rPr>
      </w:pPr>
      <w:r>
        <w:rPr>
          <w:rFonts w:eastAsia="Times New Roman"/>
          <w:color w:val="000000"/>
          <w:sz w:val="26"/>
          <w:szCs w:val="26"/>
        </w:rPr>
        <w:t>Mã học phần: KTKI</w:t>
      </w:r>
      <w:r w:rsidRPr="00E92312">
        <w:rPr>
          <w:rFonts w:eastAsia="Times New Roman"/>
          <w:color w:val="000000"/>
          <w:sz w:val="26"/>
          <w:szCs w:val="26"/>
        </w:rPr>
        <w:t>111</w:t>
      </w:r>
      <w:r>
        <w:rPr>
          <w:rFonts w:eastAsia="Times New Roman"/>
          <w:color w:val="000000"/>
          <w:sz w:val="26"/>
          <w:szCs w:val="26"/>
        </w:rPr>
        <w:t>9</w:t>
      </w:r>
      <w:r w:rsidRPr="00E92312">
        <w:rPr>
          <w:rFonts w:eastAsia="Times New Roman"/>
          <w:color w:val="000000"/>
          <w:sz w:val="26"/>
          <w:szCs w:val="26"/>
        </w:rPr>
        <w:t xml:space="preserve"> </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Số tín chỉ: 3</w:t>
      </w:r>
    </w:p>
    <w:p w14:paraId="6DD5EE38" w14:textId="77777777" w:rsidR="0008588D" w:rsidRPr="00E92312" w:rsidRDefault="0008588D" w:rsidP="0008588D">
      <w:pPr>
        <w:widowControl w:val="0"/>
        <w:jc w:val="both"/>
        <w:rPr>
          <w:rFonts w:eastAsia="Times New Roman"/>
          <w:color w:val="000000"/>
          <w:sz w:val="26"/>
          <w:szCs w:val="26"/>
        </w:rPr>
      </w:pPr>
      <w:r w:rsidRPr="00C0720E">
        <w:rPr>
          <w:rFonts w:eastAsia="Times New Roman"/>
          <w:b/>
          <w:color w:val="000000"/>
          <w:sz w:val="26"/>
          <w:szCs w:val="26"/>
        </w:rPr>
        <w:t>2. BỘ MÔN PHỤ TRÁCH GIẢNG DẠY:</w:t>
      </w:r>
      <w:r w:rsidRPr="00E92312">
        <w:rPr>
          <w:rFonts w:eastAsia="Times New Roman"/>
          <w:color w:val="000000"/>
          <w:sz w:val="26"/>
          <w:szCs w:val="26"/>
        </w:rPr>
        <w:t xml:space="preserve"> Kiểm toán</w:t>
      </w:r>
    </w:p>
    <w:p w14:paraId="4320C065" w14:textId="77777777" w:rsidR="0008588D" w:rsidRPr="00E92312" w:rsidRDefault="0008588D" w:rsidP="0008588D">
      <w:pPr>
        <w:widowControl w:val="0"/>
        <w:jc w:val="both"/>
        <w:rPr>
          <w:rFonts w:eastAsia="Times New Roman"/>
          <w:color w:val="000000"/>
          <w:sz w:val="26"/>
          <w:szCs w:val="26"/>
        </w:rPr>
      </w:pPr>
      <w:r w:rsidRPr="00C0720E">
        <w:rPr>
          <w:rFonts w:eastAsia="Times New Roman"/>
          <w:b/>
          <w:color w:val="000000"/>
          <w:sz w:val="26"/>
          <w:szCs w:val="26"/>
        </w:rPr>
        <w:t>3. ĐIỀU KIỆN HỌC TRƯỚC</w:t>
      </w:r>
      <w:r w:rsidRPr="00E92312">
        <w:rPr>
          <w:rFonts w:eastAsia="Times New Roman"/>
          <w:color w:val="000000"/>
          <w:sz w:val="26"/>
          <w:szCs w:val="26"/>
        </w:rPr>
        <w:t>: Kiểm toán tài chính 1, 2</w:t>
      </w:r>
    </w:p>
    <w:p w14:paraId="5A81CBD1" w14:textId="77777777" w:rsidR="0008588D" w:rsidRPr="00C0720E" w:rsidRDefault="0008588D" w:rsidP="0008588D">
      <w:pPr>
        <w:widowControl w:val="0"/>
        <w:jc w:val="both"/>
        <w:rPr>
          <w:rFonts w:eastAsia="Times New Roman"/>
          <w:b/>
          <w:color w:val="000000"/>
          <w:sz w:val="26"/>
          <w:szCs w:val="26"/>
        </w:rPr>
      </w:pPr>
      <w:r w:rsidRPr="00C0720E">
        <w:rPr>
          <w:rFonts w:eastAsia="Times New Roman"/>
          <w:b/>
          <w:color w:val="000000"/>
          <w:sz w:val="26"/>
          <w:szCs w:val="26"/>
        </w:rPr>
        <w:t>4. MÔ TẢ HỌC PHẦN:</w:t>
      </w:r>
    </w:p>
    <w:p w14:paraId="4074E4B2" w14:textId="77777777" w:rsidR="0008588D" w:rsidRPr="00E92312" w:rsidRDefault="0008588D" w:rsidP="0008588D">
      <w:pPr>
        <w:widowControl w:val="0"/>
        <w:ind w:firstLine="720"/>
        <w:jc w:val="both"/>
        <w:rPr>
          <w:rFonts w:eastAsia="Times New Roman"/>
          <w:color w:val="000000"/>
          <w:sz w:val="26"/>
          <w:szCs w:val="26"/>
        </w:rPr>
      </w:pPr>
      <w:r w:rsidRPr="00E92312">
        <w:rPr>
          <w:sz w:val="26"/>
          <w:szCs w:val="26"/>
        </w:rPr>
        <w:t xml:space="preserve">Kiểm toán tài chính là sự phát triển của Kiểm toán căn bản hướng vào một trong các loại hình kiểm toán cơ bản là kiểm toán báo cáo tài chính. Đối tượng cụ thể của loại hình kiểm toán này là thông tin tài chính của các đơn vị. Mục tiêu của kiểm toán tài chính nhằm xác minh thông tin trên các báo cáo tài chính dưới góc độ tính trung thực của các chỉ tiêu và sự tuân thủ chuẩn mực kế toán, chế độ kế toán và các qui định có liên quan. Học phần Kiểm toán tài chính 3 giới thiệu mục tiêu kiểm toán và nội dung kiểm toán các phần hành cơ bản của Báo cáo quyết toán dự án đầu tư, Báo cáo quyết toán Ngân sách nhà nước; kiểm tra thông tin tài chính tương lai và các thông tin tài chính theo quy ước của bản cáo bạch; và soát xét thông tin tài chính. </w:t>
      </w:r>
    </w:p>
    <w:p w14:paraId="5F765D59" w14:textId="77777777" w:rsidR="0008588D" w:rsidRPr="00C0720E" w:rsidRDefault="0008588D" w:rsidP="0008588D">
      <w:pPr>
        <w:widowControl w:val="0"/>
        <w:jc w:val="both"/>
        <w:rPr>
          <w:rFonts w:eastAsia="Times New Roman"/>
          <w:b/>
          <w:color w:val="000000"/>
          <w:sz w:val="26"/>
          <w:szCs w:val="26"/>
        </w:rPr>
      </w:pPr>
      <w:r w:rsidRPr="00C0720E">
        <w:rPr>
          <w:rFonts w:eastAsia="Times New Roman"/>
          <w:b/>
          <w:color w:val="000000"/>
          <w:sz w:val="26"/>
          <w:szCs w:val="26"/>
        </w:rPr>
        <w:t>5. MỤC TIÊU HỌC PHẦN:</w:t>
      </w:r>
    </w:p>
    <w:p w14:paraId="5AE8139F"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Sau khi học xong, sinh viên hiểu được đặc điểm của Báo cáo quyết toán Ngân sách nhà nước và Báo cáo quyết toán dự án hoàn thành; có thể thực hiện các thủ tục kiểm toán với các nội dung cơ bản trong Báo cáo quyết toán Ngân sách nhà nước, Báo cáo quyết toán dự án hoàn thành. Sinh viên cũng hiểu được những nội dung kiểm tra đối với thông tin tài chính tương lai, thông tin tài chính theo quy ước trong bản cáo bạch. Sinh viên cũng hiểu được yêu cầu của soát xét thông tin tài chính quá khứ và các vấn đề cần soát xét và quy trình soát xét. </w:t>
      </w:r>
    </w:p>
    <w:p w14:paraId="14459102" w14:textId="77777777" w:rsidR="0008588D" w:rsidRDefault="0008588D" w:rsidP="0008588D">
      <w:pPr>
        <w:rPr>
          <w:rFonts w:eastAsia="Times New Roman"/>
          <w:b/>
          <w:color w:val="000000"/>
          <w:sz w:val="26"/>
          <w:szCs w:val="26"/>
        </w:rPr>
      </w:pPr>
      <w:r>
        <w:rPr>
          <w:rFonts w:eastAsia="Times New Roman"/>
          <w:b/>
          <w:color w:val="000000"/>
          <w:sz w:val="26"/>
          <w:szCs w:val="26"/>
        </w:rPr>
        <w:br w:type="page"/>
      </w:r>
    </w:p>
    <w:p w14:paraId="4BD8AFD3" w14:textId="77777777" w:rsidR="0008588D" w:rsidRPr="00C0720E" w:rsidRDefault="0008588D" w:rsidP="0008588D">
      <w:pPr>
        <w:widowControl w:val="0"/>
        <w:spacing w:line="312" w:lineRule="auto"/>
        <w:jc w:val="both"/>
        <w:rPr>
          <w:rFonts w:eastAsia="Times New Roman"/>
          <w:b/>
          <w:color w:val="000000"/>
          <w:sz w:val="26"/>
          <w:szCs w:val="26"/>
        </w:rPr>
      </w:pPr>
      <w:r w:rsidRPr="00C0720E">
        <w:rPr>
          <w:rFonts w:eastAsia="Times New Roman"/>
          <w:b/>
          <w:color w:val="000000"/>
          <w:sz w:val="26"/>
          <w:szCs w:val="26"/>
        </w:rPr>
        <w:t>6. NỘI DUNG HỌC PHẦN:</w:t>
      </w:r>
    </w:p>
    <w:p w14:paraId="52DE1109" w14:textId="77777777" w:rsidR="0008588D" w:rsidRPr="00E92312" w:rsidRDefault="0008588D" w:rsidP="0008588D">
      <w:pPr>
        <w:widowControl w:val="0"/>
        <w:spacing w:line="312" w:lineRule="auto"/>
        <w:ind w:firstLine="720"/>
        <w:jc w:val="center"/>
        <w:rPr>
          <w:b/>
          <w:color w:val="000000"/>
          <w:sz w:val="26"/>
          <w:szCs w:val="26"/>
        </w:rPr>
      </w:pPr>
      <w:r w:rsidRPr="00E92312">
        <w:rPr>
          <w:b/>
          <w:color w:val="000000"/>
          <w:sz w:val="26"/>
          <w:szCs w:val="26"/>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4521"/>
        <w:gridCol w:w="810"/>
        <w:gridCol w:w="900"/>
        <w:gridCol w:w="1350"/>
        <w:gridCol w:w="708"/>
      </w:tblGrid>
      <w:tr w:rsidR="0008588D" w:rsidRPr="00E92312" w14:paraId="4B3AFD0D" w14:textId="77777777" w:rsidTr="003E0FF4">
        <w:trPr>
          <w:cantSplit/>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2C4068E0"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STT</w:t>
            </w:r>
          </w:p>
        </w:tc>
        <w:tc>
          <w:tcPr>
            <w:tcW w:w="4521" w:type="dxa"/>
            <w:vMerge w:val="restart"/>
            <w:tcBorders>
              <w:top w:val="single" w:sz="4" w:space="0" w:color="auto"/>
              <w:left w:val="single" w:sz="4" w:space="0" w:color="auto"/>
              <w:bottom w:val="single" w:sz="4" w:space="0" w:color="auto"/>
              <w:right w:val="single" w:sz="4" w:space="0" w:color="auto"/>
            </w:tcBorders>
            <w:vAlign w:val="center"/>
          </w:tcPr>
          <w:p w14:paraId="3E0434B7"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Nội dung</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42671411"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Tổng số</w:t>
            </w:r>
          </w:p>
          <w:p w14:paraId="0779A3E0"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tiết</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609077BA"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Trong đó</w:t>
            </w:r>
          </w:p>
        </w:tc>
        <w:tc>
          <w:tcPr>
            <w:tcW w:w="708" w:type="dxa"/>
            <w:vMerge w:val="restart"/>
            <w:tcBorders>
              <w:top w:val="single" w:sz="4" w:space="0" w:color="auto"/>
              <w:left w:val="single" w:sz="4" w:space="0" w:color="auto"/>
              <w:right w:val="single" w:sz="4" w:space="0" w:color="auto"/>
            </w:tcBorders>
          </w:tcPr>
          <w:p w14:paraId="214E12FB"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Ghi chú</w:t>
            </w:r>
          </w:p>
        </w:tc>
      </w:tr>
      <w:tr w:rsidR="0008588D" w:rsidRPr="00B117F3" w14:paraId="29D94FFA" w14:textId="77777777" w:rsidTr="003E0FF4">
        <w:trPr>
          <w:cantSplit/>
        </w:trPr>
        <w:tc>
          <w:tcPr>
            <w:tcW w:w="717" w:type="dxa"/>
            <w:vMerge/>
            <w:tcBorders>
              <w:top w:val="single" w:sz="4" w:space="0" w:color="auto"/>
              <w:left w:val="single" w:sz="4" w:space="0" w:color="auto"/>
              <w:bottom w:val="single" w:sz="4" w:space="0" w:color="auto"/>
              <w:right w:val="single" w:sz="4" w:space="0" w:color="auto"/>
            </w:tcBorders>
          </w:tcPr>
          <w:p w14:paraId="310ABBB5" w14:textId="77777777" w:rsidR="0008588D" w:rsidRPr="00E92312" w:rsidRDefault="0008588D" w:rsidP="003E0FF4">
            <w:pPr>
              <w:widowControl w:val="0"/>
              <w:spacing w:line="312" w:lineRule="auto"/>
              <w:jc w:val="center"/>
              <w:rPr>
                <w:b/>
                <w:bCs/>
                <w:i/>
                <w:sz w:val="26"/>
                <w:szCs w:val="26"/>
                <w:lang w:val="pt-BR"/>
              </w:rPr>
            </w:pPr>
          </w:p>
        </w:tc>
        <w:tc>
          <w:tcPr>
            <w:tcW w:w="4521" w:type="dxa"/>
            <w:vMerge/>
            <w:tcBorders>
              <w:top w:val="single" w:sz="4" w:space="0" w:color="auto"/>
              <w:left w:val="single" w:sz="4" w:space="0" w:color="auto"/>
              <w:bottom w:val="single" w:sz="4" w:space="0" w:color="auto"/>
              <w:right w:val="single" w:sz="4" w:space="0" w:color="auto"/>
            </w:tcBorders>
          </w:tcPr>
          <w:p w14:paraId="03CFDC62" w14:textId="77777777" w:rsidR="0008588D" w:rsidRPr="00E92312" w:rsidRDefault="0008588D" w:rsidP="003E0FF4">
            <w:pPr>
              <w:widowControl w:val="0"/>
              <w:spacing w:line="312" w:lineRule="auto"/>
              <w:jc w:val="center"/>
              <w:rPr>
                <w:b/>
                <w:bCs/>
                <w:i/>
                <w:sz w:val="26"/>
                <w:szCs w:val="26"/>
                <w:lang w:val="pt-BR"/>
              </w:rPr>
            </w:pPr>
          </w:p>
        </w:tc>
        <w:tc>
          <w:tcPr>
            <w:tcW w:w="810" w:type="dxa"/>
            <w:vMerge/>
            <w:tcBorders>
              <w:top w:val="single" w:sz="4" w:space="0" w:color="auto"/>
              <w:left w:val="single" w:sz="4" w:space="0" w:color="auto"/>
              <w:bottom w:val="single" w:sz="4" w:space="0" w:color="auto"/>
              <w:right w:val="single" w:sz="4" w:space="0" w:color="auto"/>
            </w:tcBorders>
            <w:vAlign w:val="bottom"/>
          </w:tcPr>
          <w:p w14:paraId="584655F8" w14:textId="77777777" w:rsidR="0008588D" w:rsidRPr="00E92312" w:rsidRDefault="0008588D" w:rsidP="003E0FF4">
            <w:pPr>
              <w:widowControl w:val="0"/>
              <w:spacing w:line="312" w:lineRule="auto"/>
              <w:jc w:val="center"/>
              <w:rPr>
                <w:b/>
                <w:bCs/>
                <w:i/>
                <w:sz w:val="26"/>
                <w:szCs w:val="26"/>
                <w:lang w:val="pt-BR"/>
              </w:rPr>
            </w:pPr>
          </w:p>
        </w:tc>
        <w:tc>
          <w:tcPr>
            <w:tcW w:w="900" w:type="dxa"/>
            <w:tcBorders>
              <w:top w:val="single" w:sz="4" w:space="0" w:color="auto"/>
              <w:left w:val="single" w:sz="4" w:space="0" w:color="auto"/>
              <w:bottom w:val="single" w:sz="4" w:space="0" w:color="auto"/>
              <w:right w:val="single" w:sz="4" w:space="0" w:color="auto"/>
            </w:tcBorders>
            <w:vAlign w:val="center"/>
          </w:tcPr>
          <w:p w14:paraId="1D5CF80B"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Lý thuyết</w:t>
            </w:r>
          </w:p>
        </w:tc>
        <w:tc>
          <w:tcPr>
            <w:tcW w:w="1350" w:type="dxa"/>
            <w:tcBorders>
              <w:top w:val="single" w:sz="4" w:space="0" w:color="auto"/>
              <w:left w:val="single" w:sz="4" w:space="0" w:color="auto"/>
              <w:bottom w:val="single" w:sz="4" w:space="0" w:color="auto"/>
              <w:right w:val="single" w:sz="4" w:space="0" w:color="auto"/>
            </w:tcBorders>
            <w:vAlign w:val="center"/>
          </w:tcPr>
          <w:p w14:paraId="12A47585" w14:textId="77777777" w:rsidR="0008588D" w:rsidRPr="00E92312" w:rsidRDefault="0008588D" w:rsidP="003E0FF4">
            <w:pPr>
              <w:widowControl w:val="0"/>
              <w:spacing w:line="312" w:lineRule="auto"/>
              <w:jc w:val="center"/>
              <w:rPr>
                <w:b/>
                <w:bCs/>
                <w:i/>
                <w:sz w:val="26"/>
                <w:szCs w:val="26"/>
                <w:lang w:val="pt-BR"/>
              </w:rPr>
            </w:pPr>
            <w:r w:rsidRPr="00E92312">
              <w:rPr>
                <w:b/>
                <w:bCs/>
                <w:i/>
                <w:sz w:val="26"/>
                <w:szCs w:val="26"/>
                <w:lang w:val="pt-BR"/>
              </w:rPr>
              <w:t>Bài tập, thảo luận, kiểm tra</w:t>
            </w:r>
          </w:p>
        </w:tc>
        <w:tc>
          <w:tcPr>
            <w:tcW w:w="708" w:type="dxa"/>
            <w:vMerge/>
            <w:tcBorders>
              <w:left w:val="single" w:sz="4" w:space="0" w:color="auto"/>
              <w:bottom w:val="single" w:sz="4" w:space="0" w:color="auto"/>
              <w:right w:val="single" w:sz="4" w:space="0" w:color="auto"/>
            </w:tcBorders>
          </w:tcPr>
          <w:p w14:paraId="4A3D39A5" w14:textId="77777777" w:rsidR="0008588D" w:rsidRPr="00E92312" w:rsidRDefault="0008588D" w:rsidP="003E0FF4">
            <w:pPr>
              <w:widowControl w:val="0"/>
              <w:spacing w:line="312" w:lineRule="auto"/>
              <w:jc w:val="center"/>
              <w:rPr>
                <w:b/>
                <w:bCs/>
                <w:i/>
                <w:sz w:val="26"/>
                <w:szCs w:val="26"/>
                <w:lang w:val="pt-BR"/>
              </w:rPr>
            </w:pPr>
          </w:p>
        </w:tc>
      </w:tr>
      <w:tr w:rsidR="0008588D" w:rsidRPr="00E92312" w14:paraId="5406E589" w14:textId="77777777" w:rsidTr="003E0FF4">
        <w:tc>
          <w:tcPr>
            <w:tcW w:w="717" w:type="dxa"/>
            <w:tcBorders>
              <w:top w:val="single" w:sz="4" w:space="0" w:color="auto"/>
              <w:left w:val="single" w:sz="4" w:space="0" w:color="auto"/>
              <w:bottom w:val="single" w:sz="4" w:space="0" w:color="auto"/>
              <w:right w:val="single" w:sz="4" w:space="0" w:color="auto"/>
            </w:tcBorders>
          </w:tcPr>
          <w:p w14:paraId="10DDE5EA" w14:textId="77777777" w:rsidR="0008588D" w:rsidRPr="00E92312" w:rsidRDefault="0008588D" w:rsidP="003E0FF4">
            <w:pPr>
              <w:widowControl w:val="0"/>
              <w:spacing w:line="312" w:lineRule="auto"/>
              <w:jc w:val="both"/>
              <w:rPr>
                <w:sz w:val="26"/>
                <w:szCs w:val="26"/>
              </w:rPr>
            </w:pPr>
            <w:r w:rsidRPr="00E92312">
              <w:rPr>
                <w:sz w:val="26"/>
                <w:szCs w:val="26"/>
              </w:rPr>
              <w:t>1</w:t>
            </w:r>
          </w:p>
          <w:p w14:paraId="2BCA0F69" w14:textId="77777777" w:rsidR="0008588D" w:rsidRPr="00E92312" w:rsidRDefault="0008588D" w:rsidP="003E0FF4">
            <w:pPr>
              <w:widowControl w:val="0"/>
              <w:spacing w:line="312" w:lineRule="auto"/>
              <w:jc w:val="both"/>
              <w:rPr>
                <w:sz w:val="26"/>
                <w:szCs w:val="26"/>
              </w:rPr>
            </w:pPr>
          </w:p>
          <w:p w14:paraId="01BDFAFA" w14:textId="77777777" w:rsidR="0008588D" w:rsidRPr="00E92312" w:rsidRDefault="0008588D" w:rsidP="003E0FF4">
            <w:pPr>
              <w:widowControl w:val="0"/>
              <w:spacing w:line="312" w:lineRule="auto"/>
              <w:jc w:val="both"/>
              <w:rPr>
                <w:sz w:val="26"/>
                <w:szCs w:val="26"/>
              </w:rPr>
            </w:pPr>
            <w:r w:rsidRPr="00E92312">
              <w:rPr>
                <w:sz w:val="26"/>
                <w:szCs w:val="26"/>
              </w:rPr>
              <w:t>2</w:t>
            </w:r>
          </w:p>
          <w:p w14:paraId="7051F566" w14:textId="77777777" w:rsidR="0008588D" w:rsidRPr="00E92312" w:rsidRDefault="0008588D" w:rsidP="003E0FF4">
            <w:pPr>
              <w:widowControl w:val="0"/>
              <w:spacing w:line="312" w:lineRule="auto"/>
              <w:jc w:val="both"/>
              <w:rPr>
                <w:sz w:val="26"/>
                <w:szCs w:val="26"/>
              </w:rPr>
            </w:pPr>
            <w:r w:rsidRPr="00E92312">
              <w:rPr>
                <w:sz w:val="26"/>
                <w:szCs w:val="26"/>
              </w:rPr>
              <w:t>3</w:t>
            </w:r>
          </w:p>
          <w:p w14:paraId="13404D2F" w14:textId="77777777" w:rsidR="0008588D" w:rsidRPr="00E92312" w:rsidRDefault="0008588D" w:rsidP="003E0FF4">
            <w:pPr>
              <w:widowControl w:val="0"/>
              <w:spacing w:line="312" w:lineRule="auto"/>
              <w:jc w:val="both"/>
              <w:rPr>
                <w:sz w:val="26"/>
                <w:szCs w:val="26"/>
              </w:rPr>
            </w:pPr>
          </w:p>
          <w:p w14:paraId="24DDC9AF" w14:textId="77777777" w:rsidR="0008588D" w:rsidRPr="00E92312" w:rsidRDefault="0008588D" w:rsidP="003E0FF4">
            <w:pPr>
              <w:widowControl w:val="0"/>
              <w:spacing w:line="312" w:lineRule="auto"/>
              <w:jc w:val="both"/>
              <w:rPr>
                <w:sz w:val="26"/>
                <w:szCs w:val="26"/>
              </w:rPr>
            </w:pPr>
            <w:r w:rsidRPr="00E92312">
              <w:rPr>
                <w:sz w:val="26"/>
                <w:szCs w:val="26"/>
              </w:rPr>
              <w:t>4</w:t>
            </w:r>
          </w:p>
          <w:p w14:paraId="6B8F0E98" w14:textId="77777777" w:rsidR="0008588D" w:rsidRPr="00E92312" w:rsidRDefault="0008588D" w:rsidP="003E0FF4">
            <w:pPr>
              <w:widowControl w:val="0"/>
              <w:spacing w:line="312" w:lineRule="auto"/>
              <w:jc w:val="both"/>
              <w:rPr>
                <w:sz w:val="26"/>
                <w:szCs w:val="26"/>
              </w:rPr>
            </w:pPr>
            <w:r w:rsidRPr="00E92312">
              <w:rPr>
                <w:sz w:val="26"/>
                <w:szCs w:val="26"/>
              </w:rPr>
              <w:t>5</w:t>
            </w:r>
          </w:p>
          <w:p w14:paraId="6A2FDD1E" w14:textId="77777777" w:rsidR="0008588D" w:rsidRPr="00E92312" w:rsidRDefault="0008588D" w:rsidP="003E0FF4">
            <w:pPr>
              <w:widowControl w:val="0"/>
              <w:spacing w:line="312" w:lineRule="auto"/>
              <w:jc w:val="both"/>
              <w:rPr>
                <w:sz w:val="26"/>
                <w:szCs w:val="26"/>
              </w:rPr>
            </w:pPr>
          </w:p>
        </w:tc>
        <w:tc>
          <w:tcPr>
            <w:tcW w:w="4521" w:type="dxa"/>
            <w:tcBorders>
              <w:top w:val="single" w:sz="4" w:space="0" w:color="auto"/>
              <w:left w:val="single" w:sz="4" w:space="0" w:color="auto"/>
              <w:bottom w:val="single" w:sz="4" w:space="0" w:color="auto"/>
              <w:right w:val="single" w:sz="4" w:space="0" w:color="auto"/>
            </w:tcBorders>
          </w:tcPr>
          <w:p w14:paraId="4942CA80" w14:textId="77777777" w:rsidR="0008588D" w:rsidRPr="00E92312" w:rsidRDefault="0008588D" w:rsidP="003E0FF4">
            <w:pPr>
              <w:widowControl w:val="0"/>
              <w:spacing w:line="312" w:lineRule="auto"/>
              <w:jc w:val="both"/>
              <w:rPr>
                <w:sz w:val="26"/>
                <w:szCs w:val="26"/>
              </w:rPr>
            </w:pPr>
            <w:r w:rsidRPr="00E92312">
              <w:rPr>
                <w:sz w:val="26"/>
                <w:szCs w:val="26"/>
              </w:rPr>
              <w:t>Chương 1: Kiểm toán thông tin tài chính theo quy ước trong bản cáo bạch</w:t>
            </w:r>
          </w:p>
          <w:p w14:paraId="225F5AFB" w14:textId="77777777" w:rsidR="0008588D" w:rsidRPr="00E92312" w:rsidRDefault="0008588D" w:rsidP="003E0FF4">
            <w:pPr>
              <w:widowControl w:val="0"/>
              <w:spacing w:line="312" w:lineRule="auto"/>
              <w:jc w:val="both"/>
              <w:rPr>
                <w:sz w:val="26"/>
                <w:szCs w:val="26"/>
              </w:rPr>
            </w:pPr>
            <w:r w:rsidRPr="00E92312">
              <w:rPr>
                <w:sz w:val="26"/>
                <w:szCs w:val="26"/>
              </w:rPr>
              <w:t xml:space="preserve">Chương 2: Kiểm tra thông tin tương lai </w:t>
            </w:r>
          </w:p>
          <w:p w14:paraId="3F3217CA" w14:textId="77777777" w:rsidR="0008588D" w:rsidRPr="00E92312" w:rsidRDefault="0008588D" w:rsidP="003E0FF4">
            <w:pPr>
              <w:widowControl w:val="0"/>
              <w:spacing w:line="312" w:lineRule="auto"/>
              <w:jc w:val="both"/>
              <w:rPr>
                <w:sz w:val="26"/>
                <w:szCs w:val="26"/>
              </w:rPr>
            </w:pPr>
            <w:r w:rsidRPr="00E92312">
              <w:rPr>
                <w:sz w:val="26"/>
                <w:szCs w:val="26"/>
              </w:rPr>
              <w:t>Chương 3: Soát xét thông tin tài chính</w:t>
            </w:r>
          </w:p>
          <w:p w14:paraId="7FC77A98" w14:textId="77777777" w:rsidR="0008588D" w:rsidRPr="00E92312" w:rsidRDefault="0008588D" w:rsidP="003E0FF4">
            <w:pPr>
              <w:widowControl w:val="0"/>
              <w:spacing w:line="312" w:lineRule="auto"/>
              <w:jc w:val="both"/>
              <w:rPr>
                <w:sz w:val="26"/>
                <w:szCs w:val="26"/>
              </w:rPr>
            </w:pPr>
            <w:r w:rsidRPr="00E92312">
              <w:rPr>
                <w:sz w:val="26"/>
                <w:szCs w:val="26"/>
              </w:rPr>
              <w:t>Chương 4: Kiểm toán Báo cáo quyết toán Ngân sách nhà nước</w:t>
            </w:r>
          </w:p>
          <w:p w14:paraId="22B70DBC" w14:textId="77777777" w:rsidR="0008588D" w:rsidRPr="00E92312" w:rsidRDefault="0008588D" w:rsidP="003E0FF4">
            <w:pPr>
              <w:widowControl w:val="0"/>
              <w:spacing w:line="312" w:lineRule="auto"/>
              <w:jc w:val="both"/>
              <w:rPr>
                <w:sz w:val="26"/>
                <w:szCs w:val="26"/>
              </w:rPr>
            </w:pPr>
            <w:r w:rsidRPr="00E92312">
              <w:rPr>
                <w:sz w:val="26"/>
                <w:szCs w:val="26"/>
              </w:rPr>
              <w:t>Chương 5: Kiểm toán Báo cáo quyết toán dự án hoàn thành</w:t>
            </w:r>
          </w:p>
          <w:p w14:paraId="6396AA27" w14:textId="77777777" w:rsidR="0008588D" w:rsidRPr="00E92312" w:rsidRDefault="0008588D" w:rsidP="003E0FF4">
            <w:pPr>
              <w:widowControl w:val="0"/>
              <w:spacing w:line="312"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260A979A" w14:textId="77777777" w:rsidR="0008588D" w:rsidRPr="00E92312" w:rsidRDefault="0008588D" w:rsidP="003E0FF4">
            <w:pPr>
              <w:widowControl w:val="0"/>
              <w:spacing w:line="312" w:lineRule="auto"/>
              <w:jc w:val="center"/>
              <w:rPr>
                <w:sz w:val="26"/>
                <w:szCs w:val="26"/>
              </w:rPr>
            </w:pPr>
            <w:r w:rsidRPr="00E92312">
              <w:rPr>
                <w:sz w:val="26"/>
                <w:szCs w:val="26"/>
              </w:rPr>
              <w:t>5</w:t>
            </w:r>
          </w:p>
          <w:p w14:paraId="7F66A4F7" w14:textId="77777777" w:rsidR="0008588D" w:rsidRPr="00E92312" w:rsidRDefault="0008588D" w:rsidP="003E0FF4">
            <w:pPr>
              <w:widowControl w:val="0"/>
              <w:spacing w:line="312" w:lineRule="auto"/>
              <w:jc w:val="center"/>
              <w:rPr>
                <w:sz w:val="26"/>
                <w:szCs w:val="26"/>
              </w:rPr>
            </w:pPr>
          </w:p>
          <w:p w14:paraId="1FD39683" w14:textId="77777777" w:rsidR="0008588D" w:rsidRPr="00E92312" w:rsidRDefault="0008588D" w:rsidP="003E0FF4">
            <w:pPr>
              <w:widowControl w:val="0"/>
              <w:spacing w:line="312" w:lineRule="auto"/>
              <w:jc w:val="center"/>
              <w:rPr>
                <w:sz w:val="26"/>
                <w:szCs w:val="26"/>
              </w:rPr>
            </w:pPr>
            <w:r w:rsidRPr="00E92312">
              <w:rPr>
                <w:sz w:val="26"/>
                <w:szCs w:val="26"/>
              </w:rPr>
              <w:t>5</w:t>
            </w:r>
          </w:p>
          <w:p w14:paraId="1341DFF5" w14:textId="77777777" w:rsidR="0008588D" w:rsidRPr="00E92312" w:rsidRDefault="0008588D" w:rsidP="003E0FF4">
            <w:pPr>
              <w:widowControl w:val="0"/>
              <w:spacing w:line="312" w:lineRule="auto"/>
              <w:jc w:val="center"/>
              <w:rPr>
                <w:sz w:val="26"/>
                <w:szCs w:val="26"/>
              </w:rPr>
            </w:pPr>
            <w:r w:rsidRPr="00E92312">
              <w:rPr>
                <w:sz w:val="26"/>
                <w:szCs w:val="26"/>
              </w:rPr>
              <w:t>8</w:t>
            </w:r>
          </w:p>
          <w:p w14:paraId="61396E9A" w14:textId="77777777" w:rsidR="0008588D" w:rsidRPr="00E92312" w:rsidRDefault="0008588D" w:rsidP="003E0FF4">
            <w:pPr>
              <w:widowControl w:val="0"/>
              <w:spacing w:line="312" w:lineRule="auto"/>
              <w:jc w:val="center"/>
              <w:rPr>
                <w:sz w:val="26"/>
                <w:szCs w:val="26"/>
              </w:rPr>
            </w:pPr>
            <w:r w:rsidRPr="00E92312">
              <w:rPr>
                <w:sz w:val="26"/>
                <w:szCs w:val="26"/>
              </w:rPr>
              <w:t>10</w:t>
            </w:r>
          </w:p>
          <w:p w14:paraId="7354F76A" w14:textId="77777777" w:rsidR="0008588D" w:rsidRPr="00E92312" w:rsidRDefault="0008588D" w:rsidP="003E0FF4">
            <w:pPr>
              <w:widowControl w:val="0"/>
              <w:spacing w:line="312" w:lineRule="auto"/>
              <w:jc w:val="center"/>
              <w:rPr>
                <w:sz w:val="26"/>
                <w:szCs w:val="26"/>
              </w:rPr>
            </w:pPr>
          </w:p>
          <w:p w14:paraId="1DA485CF" w14:textId="77777777" w:rsidR="0008588D" w:rsidRPr="00E92312" w:rsidRDefault="0008588D" w:rsidP="003E0FF4">
            <w:pPr>
              <w:widowControl w:val="0"/>
              <w:spacing w:line="312" w:lineRule="auto"/>
              <w:jc w:val="center"/>
              <w:rPr>
                <w:sz w:val="26"/>
                <w:szCs w:val="26"/>
              </w:rPr>
            </w:pPr>
            <w:r w:rsidRPr="00E92312">
              <w:rPr>
                <w:sz w:val="26"/>
                <w:szCs w:val="26"/>
              </w:rPr>
              <w:t>10</w:t>
            </w:r>
          </w:p>
        </w:tc>
        <w:tc>
          <w:tcPr>
            <w:tcW w:w="900" w:type="dxa"/>
            <w:tcBorders>
              <w:top w:val="single" w:sz="4" w:space="0" w:color="auto"/>
              <w:left w:val="single" w:sz="4" w:space="0" w:color="auto"/>
              <w:bottom w:val="single" w:sz="4" w:space="0" w:color="auto"/>
              <w:right w:val="single" w:sz="4" w:space="0" w:color="auto"/>
            </w:tcBorders>
          </w:tcPr>
          <w:p w14:paraId="4BAE2A0B" w14:textId="77777777" w:rsidR="0008588D" w:rsidRPr="00E92312" w:rsidRDefault="0008588D" w:rsidP="003E0FF4">
            <w:pPr>
              <w:widowControl w:val="0"/>
              <w:spacing w:line="312" w:lineRule="auto"/>
              <w:jc w:val="center"/>
              <w:rPr>
                <w:sz w:val="26"/>
                <w:szCs w:val="26"/>
              </w:rPr>
            </w:pPr>
            <w:r w:rsidRPr="00E92312">
              <w:rPr>
                <w:sz w:val="26"/>
                <w:szCs w:val="26"/>
              </w:rPr>
              <w:t>3</w:t>
            </w:r>
          </w:p>
          <w:p w14:paraId="738FCBA6" w14:textId="77777777" w:rsidR="0008588D" w:rsidRPr="00E92312" w:rsidRDefault="0008588D" w:rsidP="003E0FF4">
            <w:pPr>
              <w:widowControl w:val="0"/>
              <w:spacing w:line="312" w:lineRule="auto"/>
              <w:jc w:val="center"/>
              <w:rPr>
                <w:sz w:val="26"/>
                <w:szCs w:val="26"/>
              </w:rPr>
            </w:pPr>
          </w:p>
          <w:p w14:paraId="6E848F78" w14:textId="77777777" w:rsidR="0008588D" w:rsidRPr="00E92312" w:rsidRDefault="0008588D" w:rsidP="003E0FF4">
            <w:pPr>
              <w:widowControl w:val="0"/>
              <w:spacing w:line="312" w:lineRule="auto"/>
              <w:jc w:val="center"/>
              <w:rPr>
                <w:sz w:val="26"/>
                <w:szCs w:val="26"/>
              </w:rPr>
            </w:pPr>
            <w:r w:rsidRPr="00E92312">
              <w:rPr>
                <w:sz w:val="26"/>
                <w:szCs w:val="26"/>
              </w:rPr>
              <w:t>3</w:t>
            </w:r>
          </w:p>
          <w:p w14:paraId="6E80EBA6" w14:textId="77777777" w:rsidR="0008588D" w:rsidRPr="00E92312" w:rsidRDefault="0008588D" w:rsidP="003E0FF4">
            <w:pPr>
              <w:widowControl w:val="0"/>
              <w:spacing w:line="312" w:lineRule="auto"/>
              <w:jc w:val="center"/>
              <w:rPr>
                <w:sz w:val="26"/>
                <w:szCs w:val="26"/>
              </w:rPr>
            </w:pPr>
            <w:r w:rsidRPr="00E92312">
              <w:rPr>
                <w:sz w:val="26"/>
                <w:szCs w:val="26"/>
              </w:rPr>
              <w:t>5</w:t>
            </w:r>
          </w:p>
          <w:p w14:paraId="62DD1F49" w14:textId="77777777" w:rsidR="0008588D" w:rsidRPr="00E92312" w:rsidRDefault="0008588D" w:rsidP="003E0FF4">
            <w:pPr>
              <w:widowControl w:val="0"/>
              <w:spacing w:line="312" w:lineRule="auto"/>
              <w:jc w:val="center"/>
              <w:rPr>
                <w:sz w:val="26"/>
                <w:szCs w:val="26"/>
              </w:rPr>
            </w:pPr>
            <w:r w:rsidRPr="00E92312">
              <w:rPr>
                <w:sz w:val="26"/>
                <w:szCs w:val="26"/>
              </w:rPr>
              <w:t>7</w:t>
            </w:r>
          </w:p>
          <w:p w14:paraId="58062795" w14:textId="77777777" w:rsidR="0008588D" w:rsidRPr="00E92312" w:rsidRDefault="0008588D" w:rsidP="003E0FF4">
            <w:pPr>
              <w:widowControl w:val="0"/>
              <w:spacing w:line="312" w:lineRule="auto"/>
              <w:jc w:val="center"/>
              <w:rPr>
                <w:sz w:val="26"/>
                <w:szCs w:val="26"/>
              </w:rPr>
            </w:pPr>
          </w:p>
          <w:p w14:paraId="7F2966D3" w14:textId="77777777" w:rsidR="0008588D" w:rsidRPr="00E92312" w:rsidRDefault="0008588D" w:rsidP="003E0FF4">
            <w:pPr>
              <w:widowControl w:val="0"/>
              <w:spacing w:line="312" w:lineRule="auto"/>
              <w:jc w:val="center"/>
              <w:rPr>
                <w:sz w:val="26"/>
                <w:szCs w:val="26"/>
              </w:rPr>
            </w:pPr>
            <w:r w:rsidRPr="00E92312">
              <w:rPr>
                <w:sz w:val="26"/>
                <w:szCs w:val="26"/>
              </w:rPr>
              <w:t>7</w:t>
            </w:r>
          </w:p>
        </w:tc>
        <w:tc>
          <w:tcPr>
            <w:tcW w:w="1350" w:type="dxa"/>
            <w:tcBorders>
              <w:top w:val="single" w:sz="4" w:space="0" w:color="auto"/>
              <w:left w:val="single" w:sz="4" w:space="0" w:color="auto"/>
              <w:bottom w:val="single" w:sz="4" w:space="0" w:color="auto"/>
              <w:right w:val="single" w:sz="4" w:space="0" w:color="auto"/>
            </w:tcBorders>
          </w:tcPr>
          <w:p w14:paraId="725ABBD6" w14:textId="77777777" w:rsidR="0008588D" w:rsidRPr="00E92312" w:rsidRDefault="0008588D" w:rsidP="003E0FF4">
            <w:pPr>
              <w:widowControl w:val="0"/>
              <w:spacing w:line="312" w:lineRule="auto"/>
              <w:jc w:val="center"/>
              <w:rPr>
                <w:sz w:val="26"/>
                <w:szCs w:val="26"/>
              </w:rPr>
            </w:pPr>
            <w:r w:rsidRPr="00E92312">
              <w:rPr>
                <w:sz w:val="26"/>
                <w:szCs w:val="26"/>
              </w:rPr>
              <w:t>2</w:t>
            </w:r>
          </w:p>
          <w:p w14:paraId="1DE50571" w14:textId="77777777" w:rsidR="0008588D" w:rsidRPr="00E92312" w:rsidRDefault="0008588D" w:rsidP="003E0FF4">
            <w:pPr>
              <w:widowControl w:val="0"/>
              <w:spacing w:line="312" w:lineRule="auto"/>
              <w:jc w:val="center"/>
              <w:rPr>
                <w:sz w:val="26"/>
                <w:szCs w:val="26"/>
              </w:rPr>
            </w:pPr>
          </w:p>
          <w:p w14:paraId="760E8DE6" w14:textId="77777777" w:rsidR="0008588D" w:rsidRPr="00E92312" w:rsidRDefault="0008588D" w:rsidP="003E0FF4">
            <w:pPr>
              <w:widowControl w:val="0"/>
              <w:spacing w:line="312" w:lineRule="auto"/>
              <w:jc w:val="center"/>
              <w:rPr>
                <w:sz w:val="26"/>
                <w:szCs w:val="26"/>
              </w:rPr>
            </w:pPr>
            <w:r w:rsidRPr="00E92312">
              <w:rPr>
                <w:sz w:val="26"/>
                <w:szCs w:val="26"/>
              </w:rPr>
              <w:t>2</w:t>
            </w:r>
          </w:p>
          <w:p w14:paraId="2766A632" w14:textId="77777777" w:rsidR="0008588D" w:rsidRPr="00E92312" w:rsidRDefault="0008588D" w:rsidP="003E0FF4">
            <w:pPr>
              <w:widowControl w:val="0"/>
              <w:spacing w:line="312" w:lineRule="auto"/>
              <w:jc w:val="center"/>
              <w:rPr>
                <w:sz w:val="26"/>
                <w:szCs w:val="26"/>
              </w:rPr>
            </w:pPr>
            <w:r w:rsidRPr="00E92312">
              <w:rPr>
                <w:sz w:val="26"/>
                <w:szCs w:val="26"/>
              </w:rPr>
              <w:t>3</w:t>
            </w:r>
          </w:p>
          <w:p w14:paraId="28028689" w14:textId="77777777" w:rsidR="0008588D" w:rsidRPr="00E92312" w:rsidRDefault="0008588D" w:rsidP="003E0FF4">
            <w:pPr>
              <w:widowControl w:val="0"/>
              <w:spacing w:line="312" w:lineRule="auto"/>
              <w:jc w:val="center"/>
              <w:rPr>
                <w:sz w:val="26"/>
                <w:szCs w:val="26"/>
              </w:rPr>
            </w:pPr>
            <w:r w:rsidRPr="00E92312">
              <w:rPr>
                <w:sz w:val="26"/>
                <w:szCs w:val="26"/>
              </w:rPr>
              <w:t>3</w:t>
            </w:r>
          </w:p>
          <w:p w14:paraId="03EFFC5B" w14:textId="77777777" w:rsidR="0008588D" w:rsidRPr="00E92312" w:rsidRDefault="0008588D" w:rsidP="003E0FF4">
            <w:pPr>
              <w:widowControl w:val="0"/>
              <w:spacing w:line="312" w:lineRule="auto"/>
              <w:jc w:val="center"/>
              <w:rPr>
                <w:sz w:val="26"/>
                <w:szCs w:val="26"/>
              </w:rPr>
            </w:pPr>
          </w:p>
          <w:p w14:paraId="28B0E695" w14:textId="77777777" w:rsidR="0008588D" w:rsidRPr="00E92312" w:rsidRDefault="0008588D" w:rsidP="003E0FF4">
            <w:pPr>
              <w:widowControl w:val="0"/>
              <w:spacing w:line="312" w:lineRule="auto"/>
              <w:jc w:val="center"/>
              <w:rPr>
                <w:sz w:val="26"/>
                <w:szCs w:val="26"/>
              </w:rPr>
            </w:pPr>
            <w:r w:rsidRPr="00E92312">
              <w:rPr>
                <w:sz w:val="26"/>
                <w:szCs w:val="26"/>
              </w:rPr>
              <w:t>3</w:t>
            </w:r>
          </w:p>
        </w:tc>
        <w:tc>
          <w:tcPr>
            <w:tcW w:w="708" w:type="dxa"/>
            <w:tcBorders>
              <w:top w:val="single" w:sz="4" w:space="0" w:color="auto"/>
              <w:left w:val="single" w:sz="4" w:space="0" w:color="auto"/>
              <w:bottom w:val="single" w:sz="4" w:space="0" w:color="auto"/>
              <w:right w:val="single" w:sz="4" w:space="0" w:color="auto"/>
            </w:tcBorders>
          </w:tcPr>
          <w:p w14:paraId="258AAC76" w14:textId="77777777" w:rsidR="0008588D" w:rsidRPr="00E92312" w:rsidRDefault="0008588D" w:rsidP="003E0FF4">
            <w:pPr>
              <w:widowControl w:val="0"/>
              <w:spacing w:line="312" w:lineRule="auto"/>
              <w:jc w:val="center"/>
              <w:rPr>
                <w:i/>
                <w:sz w:val="26"/>
                <w:szCs w:val="26"/>
              </w:rPr>
            </w:pPr>
          </w:p>
        </w:tc>
      </w:tr>
      <w:tr w:rsidR="0008588D" w:rsidRPr="00E92312" w14:paraId="3544D522" w14:textId="77777777" w:rsidTr="003E0FF4">
        <w:tc>
          <w:tcPr>
            <w:tcW w:w="717" w:type="dxa"/>
            <w:tcBorders>
              <w:top w:val="single" w:sz="4" w:space="0" w:color="auto"/>
              <w:left w:val="single" w:sz="4" w:space="0" w:color="auto"/>
              <w:bottom w:val="single" w:sz="4" w:space="0" w:color="auto"/>
              <w:right w:val="single" w:sz="4" w:space="0" w:color="auto"/>
            </w:tcBorders>
            <w:vAlign w:val="center"/>
          </w:tcPr>
          <w:p w14:paraId="27A09B3A" w14:textId="77777777" w:rsidR="0008588D" w:rsidRPr="00E92312" w:rsidRDefault="0008588D" w:rsidP="003E0FF4">
            <w:pPr>
              <w:widowControl w:val="0"/>
              <w:spacing w:line="312" w:lineRule="auto"/>
              <w:jc w:val="both"/>
              <w:rPr>
                <w:b/>
                <w:bCs/>
                <w:sz w:val="26"/>
                <w:szCs w:val="26"/>
              </w:rPr>
            </w:pPr>
          </w:p>
        </w:tc>
        <w:tc>
          <w:tcPr>
            <w:tcW w:w="4521" w:type="dxa"/>
            <w:tcBorders>
              <w:top w:val="single" w:sz="4" w:space="0" w:color="auto"/>
              <w:left w:val="single" w:sz="4" w:space="0" w:color="auto"/>
              <w:bottom w:val="single" w:sz="4" w:space="0" w:color="auto"/>
              <w:right w:val="single" w:sz="4" w:space="0" w:color="auto"/>
            </w:tcBorders>
            <w:vAlign w:val="center"/>
          </w:tcPr>
          <w:p w14:paraId="576FCD78" w14:textId="77777777" w:rsidR="0008588D" w:rsidRPr="00E92312" w:rsidRDefault="0008588D" w:rsidP="003E0FF4">
            <w:pPr>
              <w:widowControl w:val="0"/>
              <w:spacing w:line="312" w:lineRule="auto"/>
              <w:jc w:val="both"/>
              <w:rPr>
                <w:b/>
                <w:bCs/>
                <w:sz w:val="26"/>
                <w:szCs w:val="26"/>
              </w:rPr>
            </w:pPr>
            <w:r w:rsidRPr="00E92312">
              <w:rPr>
                <w:b/>
                <w:bCs/>
                <w:sz w:val="26"/>
                <w:szCs w:val="26"/>
              </w:rPr>
              <w:t>Cộng</w:t>
            </w:r>
          </w:p>
        </w:tc>
        <w:tc>
          <w:tcPr>
            <w:tcW w:w="810" w:type="dxa"/>
            <w:tcBorders>
              <w:top w:val="single" w:sz="4" w:space="0" w:color="auto"/>
              <w:left w:val="single" w:sz="4" w:space="0" w:color="auto"/>
              <w:bottom w:val="single" w:sz="4" w:space="0" w:color="auto"/>
              <w:right w:val="single" w:sz="4" w:space="0" w:color="auto"/>
            </w:tcBorders>
            <w:vAlign w:val="center"/>
          </w:tcPr>
          <w:p w14:paraId="772A66C8" w14:textId="77777777" w:rsidR="0008588D" w:rsidRPr="00E92312" w:rsidRDefault="0008588D" w:rsidP="003E0FF4">
            <w:pPr>
              <w:widowControl w:val="0"/>
              <w:spacing w:line="312" w:lineRule="auto"/>
              <w:jc w:val="center"/>
              <w:rPr>
                <w:b/>
                <w:bCs/>
                <w:sz w:val="26"/>
                <w:szCs w:val="26"/>
              </w:rPr>
            </w:pPr>
            <w:r w:rsidRPr="00E92312">
              <w:rPr>
                <w:b/>
                <w:bCs/>
                <w:sz w:val="26"/>
                <w:szCs w:val="26"/>
              </w:rPr>
              <w:t>38</w:t>
            </w:r>
          </w:p>
        </w:tc>
        <w:tc>
          <w:tcPr>
            <w:tcW w:w="900" w:type="dxa"/>
            <w:tcBorders>
              <w:top w:val="single" w:sz="4" w:space="0" w:color="auto"/>
              <w:left w:val="single" w:sz="4" w:space="0" w:color="auto"/>
              <w:bottom w:val="single" w:sz="4" w:space="0" w:color="auto"/>
              <w:right w:val="single" w:sz="4" w:space="0" w:color="auto"/>
            </w:tcBorders>
            <w:vAlign w:val="center"/>
          </w:tcPr>
          <w:p w14:paraId="30B5FFF7" w14:textId="77777777" w:rsidR="0008588D" w:rsidRPr="00E92312" w:rsidRDefault="0008588D" w:rsidP="003E0FF4">
            <w:pPr>
              <w:widowControl w:val="0"/>
              <w:spacing w:line="312" w:lineRule="auto"/>
              <w:jc w:val="center"/>
              <w:rPr>
                <w:b/>
                <w:bCs/>
                <w:sz w:val="26"/>
                <w:szCs w:val="26"/>
              </w:rPr>
            </w:pPr>
            <w:r w:rsidRPr="00E92312">
              <w:rPr>
                <w:b/>
                <w:bCs/>
                <w:sz w:val="26"/>
                <w:szCs w:val="26"/>
              </w:rPr>
              <w:t>25</w:t>
            </w:r>
          </w:p>
        </w:tc>
        <w:tc>
          <w:tcPr>
            <w:tcW w:w="1350" w:type="dxa"/>
            <w:tcBorders>
              <w:top w:val="single" w:sz="4" w:space="0" w:color="auto"/>
              <w:left w:val="single" w:sz="4" w:space="0" w:color="auto"/>
              <w:bottom w:val="single" w:sz="4" w:space="0" w:color="auto"/>
              <w:right w:val="single" w:sz="4" w:space="0" w:color="auto"/>
            </w:tcBorders>
            <w:vAlign w:val="center"/>
          </w:tcPr>
          <w:p w14:paraId="51298391" w14:textId="77777777" w:rsidR="0008588D" w:rsidRPr="00E92312" w:rsidRDefault="0008588D" w:rsidP="003E0FF4">
            <w:pPr>
              <w:widowControl w:val="0"/>
              <w:spacing w:line="312" w:lineRule="auto"/>
              <w:jc w:val="center"/>
              <w:rPr>
                <w:b/>
                <w:bCs/>
                <w:sz w:val="26"/>
                <w:szCs w:val="26"/>
              </w:rPr>
            </w:pPr>
            <w:r w:rsidRPr="00E92312">
              <w:rPr>
                <w:b/>
                <w:bCs/>
                <w:sz w:val="26"/>
                <w:szCs w:val="26"/>
              </w:rPr>
              <w:t>13</w:t>
            </w:r>
          </w:p>
        </w:tc>
        <w:tc>
          <w:tcPr>
            <w:tcW w:w="708" w:type="dxa"/>
            <w:tcBorders>
              <w:top w:val="single" w:sz="4" w:space="0" w:color="auto"/>
              <w:left w:val="single" w:sz="4" w:space="0" w:color="auto"/>
              <w:bottom w:val="single" w:sz="4" w:space="0" w:color="auto"/>
              <w:right w:val="single" w:sz="4" w:space="0" w:color="auto"/>
            </w:tcBorders>
          </w:tcPr>
          <w:p w14:paraId="40A92D8A" w14:textId="77777777" w:rsidR="0008588D" w:rsidRPr="00E92312" w:rsidRDefault="0008588D" w:rsidP="003E0FF4">
            <w:pPr>
              <w:widowControl w:val="0"/>
              <w:spacing w:line="312" w:lineRule="auto"/>
              <w:jc w:val="center"/>
              <w:rPr>
                <w:b/>
                <w:bCs/>
                <w:sz w:val="26"/>
                <w:szCs w:val="26"/>
              </w:rPr>
            </w:pPr>
          </w:p>
        </w:tc>
      </w:tr>
    </w:tbl>
    <w:p w14:paraId="2CB15690" w14:textId="77777777" w:rsidR="0008588D" w:rsidRPr="00E92312" w:rsidRDefault="0008588D" w:rsidP="0008588D">
      <w:pPr>
        <w:widowControl w:val="0"/>
        <w:spacing w:line="312" w:lineRule="auto"/>
        <w:ind w:firstLine="720"/>
        <w:jc w:val="both"/>
        <w:rPr>
          <w:b/>
          <w:color w:val="000000"/>
          <w:sz w:val="26"/>
          <w:szCs w:val="26"/>
        </w:rPr>
      </w:pPr>
    </w:p>
    <w:p w14:paraId="2A52AAA8" w14:textId="77777777" w:rsidR="0008588D" w:rsidRPr="00E92312" w:rsidRDefault="0008588D" w:rsidP="0008588D">
      <w:pPr>
        <w:pStyle w:val="11"/>
        <w:spacing w:line="360" w:lineRule="auto"/>
      </w:pPr>
      <w:r w:rsidRPr="00E92312">
        <w:t>CHƯƠNG I – KIỂM TOÁN THÔNG TIN TÀI CHÍNH THEO QUY ƯỚC TRONG BẢN CÁO BẠCH</w:t>
      </w:r>
    </w:p>
    <w:p w14:paraId="4069A86D" w14:textId="77777777" w:rsidR="0008588D" w:rsidRPr="00E92312" w:rsidRDefault="0008588D" w:rsidP="0008588D">
      <w:pPr>
        <w:widowControl w:val="0"/>
        <w:ind w:firstLine="720"/>
        <w:jc w:val="both"/>
        <w:rPr>
          <w:i/>
          <w:color w:val="000000"/>
          <w:sz w:val="26"/>
          <w:szCs w:val="26"/>
        </w:rPr>
      </w:pPr>
    </w:p>
    <w:p w14:paraId="306F3CAF" w14:textId="77777777" w:rsidR="0008588D" w:rsidRPr="00E92312" w:rsidRDefault="0008588D" w:rsidP="0008588D">
      <w:pPr>
        <w:widowControl w:val="0"/>
        <w:ind w:firstLine="720"/>
        <w:jc w:val="both"/>
        <w:rPr>
          <w:i/>
          <w:color w:val="000000"/>
          <w:sz w:val="26"/>
          <w:szCs w:val="26"/>
        </w:rPr>
      </w:pPr>
      <w:r w:rsidRPr="00E92312">
        <w:rPr>
          <w:i/>
          <w:color w:val="000000"/>
          <w:sz w:val="26"/>
          <w:szCs w:val="26"/>
        </w:rPr>
        <w:t xml:space="preserve">Thông tin tài chính theo quy ước trong Bản cáo bạch là thông tin tài chính minh họa ảnh hưởng của sự kiện hay giao dịch trọng yếu đến thông tin chưa điều chỉnh của đơn vị. Các thông tin này cũng cần được xác minh để bảo đảm độ tin cậy cho người sử dụng như thông tin trong Báo cáo tài chính. Chương 1 giới thiệu đặc điểm của thông tin tài chính quy ước trong Bản cáo bạch, đặc điểm và trình tự kiểm toán thông tin tài chính theo quy ước trong bản cáo bạch.  </w:t>
      </w:r>
    </w:p>
    <w:p w14:paraId="3677CC4F" w14:textId="77777777" w:rsidR="0008588D" w:rsidRPr="00D7199D" w:rsidRDefault="0008588D" w:rsidP="0008588D">
      <w:pPr>
        <w:widowControl w:val="0"/>
        <w:jc w:val="both"/>
        <w:rPr>
          <w:b/>
          <w:sz w:val="26"/>
          <w:szCs w:val="26"/>
        </w:rPr>
      </w:pPr>
      <w:r w:rsidRPr="00D7199D">
        <w:rPr>
          <w:b/>
          <w:color w:val="000000"/>
          <w:sz w:val="26"/>
          <w:szCs w:val="26"/>
        </w:rPr>
        <w:t xml:space="preserve">1.1 </w:t>
      </w:r>
      <w:r w:rsidRPr="00D7199D">
        <w:rPr>
          <w:b/>
          <w:sz w:val="26"/>
          <w:szCs w:val="26"/>
        </w:rPr>
        <w:t>Đặc điểm của thông tin tài chính quy ước trong bản cáo bạch với vấn đề kiểm toán</w:t>
      </w:r>
    </w:p>
    <w:p w14:paraId="2CE5B829" w14:textId="77777777" w:rsidR="0008588D" w:rsidRPr="00D7199D" w:rsidRDefault="0008588D" w:rsidP="0008588D">
      <w:pPr>
        <w:widowControl w:val="0"/>
        <w:jc w:val="both"/>
        <w:rPr>
          <w:b/>
          <w:sz w:val="26"/>
          <w:szCs w:val="26"/>
        </w:rPr>
      </w:pPr>
      <w:r w:rsidRPr="00D7199D">
        <w:rPr>
          <w:b/>
          <w:sz w:val="26"/>
          <w:szCs w:val="26"/>
        </w:rPr>
        <w:t>1.2 Đặc điểm của kiểm toán thông tin tài chính quy ước trong bản cáo bạch</w:t>
      </w:r>
    </w:p>
    <w:p w14:paraId="03D6BEFC" w14:textId="77777777" w:rsidR="0008588D" w:rsidRPr="00D7199D" w:rsidRDefault="0008588D" w:rsidP="0008588D">
      <w:pPr>
        <w:widowControl w:val="0"/>
        <w:jc w:val="both"/>
        <w:rPr>
          <w:b/>
          <w:color w:val="000000"/>
          <w:sz w:val="26"/>
          <w:szCs w:val="26"/>
        </w:rPr>
      </w:pPr>
      <w:r w:rsidRPr="00D7199D">
        <w:rPr>
          <w:b/>
          <w:sz w:val="26"/>
          <w:szCs w:val="26"/>
        </w:rPr>
        <w:t xml:space="preserve">1.3 Trình tự kiểm toán </w:t>
      </w:r>
    </w:p>
    <w:p w14:paraId="606984F7" w14:textId="77777777" w:rsidR="0008588D" w:rsidRPr="00E92312" w:rsidRDefault="0008588D" w:rsidP="0008588D">
      <w:pPr>
        <w:widowControl w:val="0"/>
        <w:jc w:val="both"/>
        <w:rPr>
          <w:color w:val="000000"/>
          <w:sz w:val="26"/>
          <w:szCs w:val="26"/>
        </w:rPr>
      </w:pPr>
      <w:r w:rsidRPr="00E92312">
        <w:rPr>
          <w:color w:val="000000"/>
          <w:sz w:val="26"/>
          <w:szCs w:val="26"/>
        </w:rPr>
        <w:tab/>
        <w:t>1.3.1 Chấp nhận kiểm toán</w:t>
      </w:r>
    </w:p>
    <w:p w14:paraId="4B1ED325" w14:textId="77777777" w:rsidR="0008588D" w:rsidRPr="00E92312" w:rsidRDefault="0008588D" w:rsidP="0008588D">
      <w:pPr>
        <w:widowControl w:val="0"/>
        <w:jc w:val="both"/>
        <w:rPr>
          <w:color w:val="000000"/>
          <w:sz w:val="26"/>
          <w:szCs w:val="26"/>
        </w:rPr>
      </w:pPr>
      <w:r w:rsidRPr="00E92312">
        <w:rPr>
          <w:color w:val="000000"/>
          <w:sz w:val="26"/>
          <w:szCs w:val="26"/>
        </w:rPr>
        <w:tab/>
        <w:t>1.3.2 Lập kế hoạch và thực hiện kiểm toán</w:t>
      </w:r>
    </w:p>
    <w:p w14:paraId="7896FCFE" w14:textId="77777777" w:rsidR="0008588D" w:rsidRPr="00E92312" w:rsidRDefault="0008588D" w:rsidP="0008588D">
      <w:pPr>
        <w:widowControl w:val="0"/>
        <w:jc w:val="both"/>
        <w:rPr>
          <w:color w:val="000000"/>
          <w:sz w:val="26"/>
          <w:szCs w:val="26"/>
        </w:rPr>
      </w:pPr>
      <w:r w:rsidRPr="00E92312">
        <w:rPr>
          <w:color w:val="000000"/>
          <w:sz w:val="26"/>
          <w:szCs w:val="26"/>
        </w:rPr>
        <w:tab/>
        <w:t>1.3.3 Hình thành ý kiến và lập báo cáo</w:t>
      </w:r>
    </w:p>
    <w:p w14:paraId="53749236" w14:textId="77777777" w:rsidR="0008588D" w:rsidRPr="00D7199D" w:rsidRDefault="0008588D" w:rsidP="0008588D">
      <w:pPr>
        <w:widowControl w:val="0"/>
        <w:jc w:val="both"/>
        <w:rPr>
          <w:b/>
          <w:color w:val="000000"/>
          <w:sz w:val="26"/>
          <w:szCs w:val="26"/>
        </w:rPr>
      </w:pPr>
      <w:r w:rsidRPr="00D7199D">
        <w:rPr>
          <w:b/>
          <w:color w:val="000000"/>
          <w:sz w:val="26"/>
          <w:szCs w:val="26"/>
        </w:rPr>
        <w:t>Tài liệu tham khảo của chương:</w:t>
      </w:r>
    </w:p>
    <w:p w14:paraId="3A19F7DC"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GS. TS. Nguyễn Quang Quynh – PGS. TS. Ngô Trí Tuệ (2014) </w:t>
      </w:r>
      <w:r w:rsidRPr="00E92312">
        <w:rPr>
          <w:i/>
          <w:color w:val="000000"/>
          <w:sz w:val="26"/>
          <w:szCs w:val="26"/>
        </w:rPr>
        <w:t>Giáo trình Kiểm toán tài chính</w:t>
      </w:r>
      <w:r w:rsidRPr="00E92312">
        <w:rPr>
          <w:color w:val="000000"/>
          <w:sz w:val="26"/>
          <w:szCs w:val="26"/>
        </w:rPr>
        <w:t>, NXB Trường đại học Kinh tế quốc dân, Hà Nội, Chương 18</w:t>
      </w:r>
    </w:p>
    <w:p w14:paraId="11468F63" w14:textId="77777777" w:rsidR="0008588D" w:rsidRPr="00E92312" w:rsidRDefault="0008588D" w:rsidP="0008588D">
      <w:pPr>
        <w:widowControl w:val="0"/>
        <w:ind w:firstLine="720"/>
        <w:jc w:val="both"/>
        <w:rPr>
          <w:color w:val="000000"/>
          <w:sz w:val="26"/>
          <w:szCs w:val="26"/>
        </w:rPr>
      </w:pPr>
      <w:r w:rsidRPr="00E92312">
        <w:rPr>
          <w:color w:val="000000"/>
          <w:sz w:val="26"/>
          <w:szCs w:val="26"/>
        </w:rPr>
        <w:t>Bộ Tài chính (2015) Chuẩn mực số 3420, có trong: Hệ thống 10 chuẩn mực Việt Nam đợt 2, VACPA (2016), NXB Tài chính, Hà Nội</w:t>
      </w:r>
    </w:p>
    <w:p w14:paraId="5AF781FC" w14:textId="77777777" w:rsidR="0008588D" w:rsidRPr="00E92312" w:rsidRDefault="0008588D" w:rsidP="0008588D">
      <w:pPr>
        <w:widowControl w:val="0"/>
        <w:ind w:firstLine="720"/>
        <w:jc w:val="both"/>
        <w:rPr>
          <w:color w:val="000000"/>
          <w:sz w:val="26"/>
          <w:szCs w:val="26"/>
        </w:rPr>
      </w:pPr>
    </w:p>
    <w:p w14:paraId="64428327" w14:textId="77777777" w:rsidR="0008588D" w:rsidRPr="00E92312" w:rsidRDefault="0008588D" w:rsidP="0008588D">
      <w:pPr>
        <w:pStyle w:val="11"/>
        <w:spacing w:line="360" w:lineRule="auto"/>
      </w:pPr>
      <w:r w:rsidRPr="00E92312">
        <w:t xml:space="preserve">CHƯƠNG II – KIỂM TRA THÔNG TIN TÀI CHÍNH TƯƠNG LAI </w:t>
      </w:r>
    </w:p>
    <w:p w14:paraId="66AE4A81" w14:textId="77777777" w:rsidR="0008588D" w:rsidRPr="00E92312" w:rsidRDefault="0008588D" w:rsidP="0008588D">
      <w:pPr>
        <w:widowControl w:val="0"/>
        <w:ind w:firstLine="720"/>
        <w:jc w:val="both"/>
        <w:rPr>
          <w:i/>
          <w:color w:val="000000"/>
          <w:sz w:val="26"/>
          <w:szCs w:val="26"/>
        </w:rPr>
      </w:pPr>
      <w:r w:rsidRPr="00D7199D">
        <w:rPr>
          <w:i/>
          <w:color w:val="000000"/>
          <w:sz w:val="26"/>
          <w:szCs w:val="26"/>
          <w:lang w:val="sv-SE"/>
        </w:rPr>
        <w:t xml:space="preserve">Thông tin tài chính tương lai là các thông tin tài chính dựa trên giả định về các sự kiện có thể xảy ra trong tương lai và các hành động mà đơn vị có thể thực hiện. </w:t>
      </w:r>
      <w:r w:rsidRPr="00E92312">
        <w:rPr>
          <w:i/>
          <w:color w:val="000000"/>
          <w:sz w:val="26"/>
          <w:szCs w:val="26"/>
        </w:rPr>
        <w:t xml:space="preserve">Thông tin này được lập như công cụ quản lý nội bộ hoặc cung cấp cho bên thứ ba. Do sử dụng nhiều xét đoán chuyên môn nên các thông tin này mang tính chủ quan cao đòi hỏi kiểm toán viên có cách thức kiểm tra phù hợp. Chương 2 giới thiệu về mục đích của thông tin tài chính tương lai, mức độ bảo đảm và trình tự kiểm tra của kiểm toán viên đối với thông tin tài chính tương lai. </w:t>
      </w:r>
    </w:p>
    <w:p w14:paraId="476D20D0" w14:textId="77777777" w:rsidR="0008588D" w:rsidRPr="00D7199D" w:rsidRDefault="0008588D" w:rsidP="0008588D">
      <w:pPr>
        <w:widowControl w:val="0"/>
        <w:jc w:val="both"/>
        <w:rPr>
          <w:b/>
          <w:sz w:val="26"/>
          <w:szCs w:val="26"/>
        </w:rPr>
      </w:pPr>
      <w:r w:rsidRPr="00D7199D">
        <w:rPr>
          <w:b/>
          <w:color w:val="000000"/>
          <w:sz w:val="26"/>
          <w:szCs w:val="26"/>
        </w:rPr>
        <w:t xml:space="preserve">2.1 Mục đích của thông tin tài chính tương lai </w:t>
      </w:r>
    </w:p>
    <w:p w14:paraId="40909F42" w14:textId="77777777" w:rsidR="0008588D" w:rsidRPr="00D7199D" w:rsidRDefault="0008588D" w:rsidP="0008588D">
      <w:pPr>
        <w:widowControl w:val="0"/>
        <w:jc w:val="both"/>
        <w:rPr>
          <w:b/>
          <w:sz w:val="26"/>
          <w:szCs w:val="26"/>
        </w:rPr>
      </w:pPr>
      <w:r w:rsidRPr="00D7199D">
        <w:rPr>
          <w:b/>
          <w:sz w:val="26"/>
          <w:szCs w:val="26"/>
        </w:rPr>
        <w:t xml:space="preserve">2.2 Mức độ bảo đảm của kiểm toán viên về thông tin tài chính tương lai </w:t>
      </w:r>
    </w:p>
    <w:p w14:paraId="073A7CB3" w14:textId="77777777" w:rsidR="0008588D" w:rsidRPr="00D7199D" w:rsidRDefault="0008588D" w:rsidP="0008588D">
      <w:pPr>
        <w:widowControl w:val="0"/>
        <w:jc w:val="both"/>
        <w:rPr>
          <w:b/>
          <w:color w:val="000000"/>
          <w:sz w:val="26"/>
          <w:szCs w:val="26"/>
        </w:rPr>
      </w:pPr>
      <w:r w:rsidRPr="00D7199D">
        <w:rPr>
          <w:b/>
          <w:sz w:val="26"/>
          <w:szCs w:val="26"/>
        </w:rPr>
        <w:t>2.3 Trình tự kiểm tra</w:t>
      </w:r>
    </w:p>
    <w:p w14:paraId="69CE8AB5" w14:textId="77777777" w:rsidR="0008588D" w:rsidRPr="00E92312" w:rsidRDefault="0008588D" w:rsidP="0008588D">
      <w:pPr>
        <w:widowControl w:val="0"/>
        <w:jc w:val="both"/>
        <w:rPr>
          <w:color w:val="000000"/>
          <w:sz w:val="26"/>
          <w:szCs w:val="26"/>
        </w:rPr>
      </w:pPr>
      <w:r w:rsidRPr="00E92312">
        <w:rPr>
          <w:color w:val="000000"/>
          <w:sz w:val="26"/>
          <w:szCs w:val="26"/>
        </w:rPr>
        <w:tab/>
        <w:t>2.3.1 Chấp nhận kiểm toán</w:t>
      </w:r>
    </w:p>
    <w:p w14:paraId="33AC3DFC" w14:textId="77777777" w:rsidR="0008588D" w:rsidRPr="00E92312" w:rsidRDefault="0008588D" w:rsidP="0008588D">
      <w:pPr>
        <w:widowControl w:val="0"/>
        <w:jc w:val="both"/>
        <w:rPr>
          <w:color w:val="000000"/>
          <w:sz w:val="26"/>
          <w:szCs w:val="26"/>
        </w:rPr>
      </w:pPr>
      <w:r w:rsidRPr="00E92312">
        <w:rPr>
          <w:color w:val="000000"/>
          <w:sz w:val="26"/>
          <w:szCs w:val="26"/>
        </w:rPr>
        <w:tab/>
        <w:t xml:space="preserve">2.3.2 Tìm hiểu về hoạt động kinh doanh của đơn vị </w:t>
      </w:r>
    </w:p>
    <w:p w14:paraId="71D2CC87" w14:textId="77777777" w:rsidR="0008588D" w:rsidRPr="00E92312" w:rsidRDefault="0008588D" w:rsidP="0008588D">
      <w:pPr>
        <w:widowControl w:val="0"/>
        <w:jc w:val="both"/>
        <w:rPr>
          <w:color w:val="000000"/>
          <w:sz w:val="26"/>
          <w:szCs w:val="26"/>
        </w:rPr>
      </w:pPr>
      <w:r w:rsidRPr="00E92312">
        <w:rPr>
          <w:color w:val="000000"/>
          <w:sz w:val="26"/>
          <w:szCs w:val="26"/>
        </w:rPr>
        <w:tab/>
        <w:t>2.3.3 Thực hiện các thủ tục kiểm tra</w:t>
      </w:r>
    </w:p>
    <w:p w14:paraId="3EFD4B08" w14:textId="77777777" w:rsidR="0008588D" w:rsidRPr="00E92312" w:rsidRDefault="0008588D" w:rsidP="0008588D">
      <w:pPr>
        <w:widowControl w:val="0"/>
        <w:jc w:val="both"/>
        <w:rPr>
          <w:color w:val="000000"/>
          <w:sz w:val="26"/>
          <w:szCs w:val="26"/>
        </w:rPr>
      </w:pPr>
      <w:r w:rsidRPr="00E92312">
        <w:rPr>
          <w:color w:val="000000"/>
          <w:sz w:val="26"/>
          <w:szCs w:val="26"/>
        </w:rPr>
        <w:tab/>
        <w:t>2.3.3 Báo cáo kết quả kiểm tra</w:t>
      </w:r>
    </w:p>
    <w:p w14:paraId="163452A4" w14:textId="77777777" w:rsidR="0008588D" w:rsidRPr="00D7199D" w:rsidRDefault="0008588D" w:rsidP="0008588D">
      <w:pPr>
        <w:widowControl w:val="0"/>
        <w:jc w:val="both"/>
        <w:rPr>
          <w:b/>
          <w:color w:val="000000"/>
          <w:sz w:val="26"/>
          <w:szCs w:val="26"/>
        </w:rPr>
      </w:pPr>
      <w:r w:rsidRPr="00D7199D">
        <w:rPr>
          <w:b/>
          <w:color w:val="000000"/>
          <w:sz w:val="26"/>
          <w:szCs w:val="26"/>
        </w:rPr>
        <w:t>Tài liệu tham khảo của chương:</w:t>
      </w:r>
    </w:p>
    <w:p w14:paraId="70532428" w14:textId="77777777" w:rsidR="0008588D" w:rsidRPr="00E92312" w:rsidRDefault="0008588D" w:rsidP="0008588D">
      <w:pPr>
        <w:widowControl w:val="0"/>
        <w:ind w:firstLine="720"/>
        <w:jc w:val="both"/>
        <w:rPr>
          <w:color w:val="000000"/>
          <w:sz w:val="26"/>
          <w:szCs w:val="26"/>
        </w:rPr>
      </w:pPr>
      <w:r w:rsidRPr="00E92312">
        <w:rPr>
          <w:color w:val="000000"/>
          <w:sz w:val="26"/>
          <w:szCs w:val="26"/>
        </w:rPr>
        <w:t>Bộ Tài chính (2015) Chuẩn mực số 3400, có trong: Hệ thống 10 chuẩn mực Việt Nam đợt 2, VACPA (2016), NXB Tài chính, Hà Nội</w:t>
      </w:r>
    </w:p>
    <w:p w14:paraId="409F16C8"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Arens A. (2016) </w:t>
      </w:r>
      <w:r w:rsidRPr="00E92312">
        <w:rPr>
          <w:i/>
          <w:color w:val="000000"/>
          <w:sz w:val="26"/>
          <w:szCs w:val="26"/>
        </w:rPr>
        <w:t>Auditing and Assurance Services an Integrated Approach</w:t>
      </w:r>
      <w:r w:rsidRPr="00E92312">
        <w:rPr>
          <w:color w:val="000000"/>
          <w:sz w:val="26"/>
          <w:szCs w:val="26"/>
        </w:rPr>
        <w:t>, 16</w:t>
      </w:r>
      <w:r w:rsidRPr="00E92312">
        <w:rPr>
          <w:color w:val="000000"/>
          <w:sz w:val="26"/>
          <w:szCs w:val="26"/>
          <w:vertAlign w:val="superscript"/>
        </w:rPr>
        <w:t>th</w:t>
      </w:r>
      <w:r w:rsidRPr="00E92312">
        <w:rPr>
          <w:color w:val="000000"/>
          <w:sz w:val="26"/>
          <w:szCs w:val="26"/>
        </w:rPr>
        <w:t xml:space="preserve"> edition, Pearson, Chapter 25</w:t>
      </w:r>
    </w:p>
    <w:p w14:paraId="3239C110" w14:textId="77777777" w:rsidR="0008588D" w:rsidRPr="00E92312" w:rsidRDefault="0008588D" w:rsidP="0008588D">
      <w:pPr>
        <w:widowControl w:val="0"/>
        <w:ind w:firstLine="720"/>
        <w:jc w:val="both"/>
        <w:rPr>
          <w:color w:val="000000"/>
          <w:sz w:val="26"/>
          <w:szCs w:val="26"/>
        </w:rPr>
      </w:pPr>
    </w:p>
    <w:p w14:paraId="6CB04473" w14:textId="77777777" w:rsidR="0008588D" w:rsidRPr="00E92312" w:rsidRDefault="0008588D" w:rsidP="0008588D">
      <w:pPr>
        <w:pStyle w:val="11"/>
        <w:spacing w:line="360" w:lineRule="auto"/>
      </w:pPr>
      <w:r w:rsidRPr="00E92312">
        <w:t xml:space="preserve">CHƯƠNG III – SOÁT XÉT THÔNG TIN TÀI CHÍNH QUÁ KHỨ </w:t>
      </w:r>
    </w:p>
    <w:p w14:paraId="413ECE1D" w14:textId="77777777" w:rsidR="0008588D" w:rsidRPr="00E92312" w:rsidRDefault="0008588D" w:rsidP="0008588D">
      <w:pPr>
        <w:widowControl w:val="0"/>
        <w:ind w:firstLine="720"/>
        <w:jc w:val="both"/>
        <w:rPr>
          <w:i/>
          <w:color w:val="000000"/>
          <w:sz w:val="26"/>
          <w:szCs w:val="26"/>
        </w:rPr>
      </w:pPr>
      <w:r w:rsidRPr="00D7199D">
        <w:rPr>
          <w:i/>
          <w:color w:val="000000"/>
          <w:sz w:val="26"/>
          <w:szCs w:val="26"/>
          <w:lang w:val="sv-SE"/>
        </w:rPr>
        <w:t xml:space="preserve">Soát xét thông tin tài chính quá khứ là hoạt động bảo đảm có giới hạn nên có những khác biệt so với kiểm toán Báo cáo tài chính (là hoạt động bảo đảm hợp lý). </w:t>
      </w:r>
      <w:r w:rsidRPr="00E92312">
        <w:rPr>
          <w:i/>
          <w:color w:val="000000"/>
          <w:sz w:val="26"/>
          <w:szCs w:val="26"/>
        </w:rPr>
        <w:t xml:space="preserve">Soát xét thông tin tài chính quá khứ đã trở nên ngày càng phổ biến trong thực tiễn do soát xét Báo cáo tài chính hàng quý đã được quy định bắt buộc với đơn vị niêm yết. Chương 3 giới thiệu về đặc điểm và trình tự soát xét Báo cáo tài chính quá khứ và soát xét thông tin tài chính giữa niên độ. </w:t>
      </w:r>
    </w:p>
    <w:p w14:paraId="2175FC63" w14:textId="77777777" w:rsidR="0008588D" w:rsidRPr="00D7199D" w:rsidRDefault="0008588D" w:rsidP="0008588D">
      <w:pPr>
        <w:widowControl w:val="0"/>
        <w:jc w:val="both"/>
        <w:rPr>
          <w:b/>
          <w:color w:val="000000"/>
          <w:sz w:val="26"/>
          <w:szCs w:val="26"/>
        </w:rPr>
      </w:pPr>
      <w:r w:rsidRPr="00D7199D">
        <w:rPr>
          <w:b/>
          <w:color w:val="000000"/>
          <w:sz w:val="26"/>
          <w:szCs w:val="26"/>
        </w:rPr>
        <w:t>3.1 Soát xét Báo cáo tài chính quá khứ</w:t>
      </w:r>
    </w:p>
    <w:p w14:paraId="4660313D" w14:textId="77777777" w:rsidR="0008588D" w:rsidRPr="00E92312" w:rsidRDefault="0008588D" w:rsidP="0008588D">
      <w:pPr>
        <w:widowControl w:val="0"/>
        <w:jc w:val="both"/>
        <w:rPr>
          <w:sz w:val="26"/>
          <w:szCs w:val="26"/>
        </w:rPr>
      </w:pPr>
      <w:r w:rsidRPr="00E92312">
        <w:rPr>
          <w:sz w:val="26"/>
          <w:szCs w:val="26"/>
        </w:rPr>
        <w:tab/>
        <w:t>3.1.1 Đặc điểm của soát xét Báo cáo tài chính quá khứ</w:t>
      </w:r>
    </w:p>
    <w:p w14:paraId="734DD1BD" w14:textId="77777777" w:rsidR="0008588D" w:rsidRPr="00E92312" w:rsidRDefault="0008588D" w:rsidP="0008588D">
      <w:pPr>
        <w:widowControl w:val="0"/>
        <w:jc w:val="both"/>
        <w:rPr>
          <w:sz w:val="26"/>
          <w:szCs w:val="26"/>
        </w:rPr>
      </w:pPr>
      <w:r w:rsidRPr="00E92312">
        <w:rPr>
          <w:sz w:val="26"/>
          <w:szCs w:val="26"/>
        </w:rPr>
        <w:tab/>
        <w:t>3.1.2 Trình tự soát xét Báo cáo tài chính quá khứ</w:t>
      </w:r>
    </w:p>
    <w:p w14:paraId="0B744509" w14:textId="77777777" w:rsidR="0008588D" w:rsidRPr="00E92312" w:rsidRDefault="0008588D" w:rsidP="0008588D">
      <w:pPr>
        <w:widowControl w:val="0"/>
        <w:jc w:val="both"/>
        <w:rPr>
          <w:sz w:val="26"/>
          <w:szCs w:val="26"/>
        </w:rPr>
      </w:pPr>
      <w:r w:rsidRPr="00E92312">
        <w:rPr>
          <w:sz w:val="26"/>
          <w:szCs w:val="26"/>
        </w:rPr>
        <w:tab/>
        <w:t xml:space="preserve">3.1.3 Kiểm soát chất lượng </w:t>
      </w:r>
    </w:p>
    <w:p w14:paraId="06892A0A" w14:textId="77777777" w:rsidR="0008588D" w:rsidRPr="00D7199D" w:rsidRDefault="0008588D" w:rsidP="0008588D">
      <w:pPr>
        <w:widowControl w:val="0"/>
        <w:jc w:val="both"/>
        <w:rPr>
          <w:b/>
          <w:color w:val="000000"/>
          <w:sz w:val="26"/>
          <w:szCs w:val="26"/>
        </w:rPr>
      </w:pPr>
      <w:r w:rsidRPr="00D7199D">
        <w:rPr>
          <w:b/>
          <w:sz w:val="26"/>
          <w:szCs w:val="26"/>
        </w:rPr>
        <w:t xml:space="preserve">3.2 Soát xét thông tin tài chính giữa niên độ </w:t>
      </w:r>
    </w:p>
    <w:p w14:paraId="571E64D9" w14:textId="77777777" w:rsidR="0008588D" w:rsidRPr="00E92312" w:rsidRDefault="0008588D" w:rsidP="0008588D">
      <w:pPr>
        <w:widowControl w:val="0"/>
        <w:jc w:val="both"/>
        <w:rPr>
          <w:color w:val="000000"/>
          <w:sz w:val="26"/>
          <w:szCs w:val="26"/>
        </w:rPr>
      </w:pPr>
      <w:r w:rsidRPr="00E92312">
        <w:rPr>
          <w:color w:val="000000"/>
          <w:sz w:val="26"/>
          <w:szCs w:val="26"/>
        </w:rPr>
        <w:tab/>
        <w:t>3.2.1 Nguyên tắc chung của soát xét thông tin tài chính giữa niên độ</w:t>
      </w:r>
    </w:p>
    <w:p w14:paraId="440FC0E8" w14:textId="77777777" w:rsidR="0008588D" w:rsidRPr="00E92312" w:rsidRDefault="0008588D" w:rsidP="0008588D">
      <w:pPr>
        <w:widowControl w:val="0"/>
        <w:jc w:val="both"/>
        <w:rPr>
          <w:color w:val="000000"/>
          <w:sz w:val="26"/>
          <w:szCs w:val="26"/>
        </w:rPr>
      </w:pPr>
      <w:r>
        <w:rPr>
          <w:color w:val="000000"/>
          <w:sz w:val="26"/>
          <w:szCs w:val="26"/>
        </w:rPr>
        <w:tab/>
      </w:r>
      <w:r w:rsidRPr="00E92312">
        <w:rPr>
          <w:color w:val="000000"/>
          <w:sz w:val="26"/>
          <w:szCs w:val="26"/>
        </w:rPr>
        <w:t>3.2.2 mục đích của soát xét thông tin tài chính giữa niên độ</w:t>
      </w:r>
    </w:p>
    <w:p w14:paraId="2B686996" w14:textId="77777777" w:rsidR="0008588D" w:rsidRPr="00E92312" w:rsidRDefault="0008588D" w:rsidP="0008588D">
      <w:pPr>
        <w:widowControl w:val="0"/>
        <w:ind w:left="720"/>
        <w:jc w:val="both"/>
        <w:rPr>
          <w:color w:val="000000"/>
          <w:sz w:val="26"/>
          <w:szCs w:val="26"/>
        </w:rPr>
      </w:pPr>
      <w:r w:rsidRPr="00E92312">
        <w:rPr>
          <w:color w:val="000000"/>
          <w:sz w:val="26"/>
          <w:szCs w:val="26"/>
        </w:rPr>
        <w:t>3.2.3 hình thành hợp đồng soát xét</w:t>
      </w:r>
    </w:p>
    <w:p w14:paraId="5FA76925" w14:textId="77777777" w:rsidR="0008588D" w:rsidRPr="00E92312" w:rsidRDefault="0008588D" w:rsidP="0008588D">
      <w:pPr>
        <w:widowControl w:val="0"/>
        <w:ind w:left="720"/>
        <w:jc w:val="both"/>
        <w:rPr>
          <w:color w:val="000000"/>
          <w:sz w:val="26"/>
          <w:szCs w:val="26"/>
        </w:rPr>
      </w:pPr>
      <w:r w:rsidRPr="00E92312">
        <w:rPr>
          <w:color w:val="000000"/>
          <w:sz w:val="26"/>
          <w:szCs w:val="26"/>
        </w:rPr>
        <w:t>3.2.4 thủ tục soát xét</w:t>
      </w:r>
    </w:p>
    <w:p w14:paraId="34799F7C" w14:textId="77777777" w:rsidR="0008588D" w:rsidRPr="00D7199D" w:rsidRDefault="0008588D" w:rsidP="0008588D">
      <w:pPr>
        <w:widowControl w:val="0"/>
        <w:jc w:val="both"/>
        <w:rPr>
          <w:b/>
          <w:color w:val="000000"/>
          <w:sz w:val="26"/>
          <w:szCs w:val="26"/>
        </w:rPr>
      </w:pPr>
      <w:r w:rsidRPr="00D7199D">
        <w:rPr>
          <w:b/>
          <w:color w:val="000000"/>
          <w:sz w:val="26"/>
          <w:szCs w:val="26"/>
        </w:rPr>
        <w:t>Tài liệu tham khảo của chương:</w:t>
      </w:r>
    </w:p>
    <w:p w14:paraId="38E8393B" w14:textId="77777777" w:rsidR="0008588D" w:rsidRPr="00E92312" w:rsidRDefault="0008588D" w:rsidP="0008588D">
      <w:pPr>
        <w:widowControl w:val="0"/>
        <w:ind w:firstLine="720"/>
        <w:jc w:val="both"/>
        <w:rPr>
          <w:color w:val="000000"/>
          <w:sz w:val="26"/>
          <w:szCs w:val="26"/>
        </w:rPr>
      </w:pPr>
      <w:r w:rsidRPr="00E92312">
        <w:rPr>
          <w:color w:val="000000"/>
          <w:sz w:val="26"/>
          <w:szCs w:val="26"/>
        </w:rPr>
        <w:t>Bộ Tài chính (2015) Chuẩn mực số 2400 và 2410, có trong: Hệ thống 10 chuẩn mực Việt Nam đợt 2, VACPA (2016), NXB Tài chính, Hà Nội</w:t>
      </w:r>
    </w:p>
    <w:p w14:paraId="3FE85677"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Arens A. (2016) </w:t>
      </w:r>
      <w:r w:rsidRPr="00E92312">
        <w:rPr>
          <w:i/>
          <w:color w:val="000000"/>
          <w:sz w:val="26"/>
          <w:szCs w:val="26"/>
        </w:rPr>
        <w:t>Auditing and Assurance Services an Integrated Approach</w:t>
      </w:r>
      <w:r w:rsidRPr="00E92312">
        <w:rPr>
          <w:color w:val="000000"/>
          <w:sz w:val="26"/>
          <w:szCs w:val="26"/>
        </w:rPr>
        <w:t>, 16</w:t>
      </w:r>
      <w:r w:rsidRPr="00E92312">
        <w:rPr>
          <w:color w:val="000000"/>
          <w:sz w:val="26"/>
          <w:szCs w:val="26"/>
          <w:vertAlign w:val="superscript"/>
        </w:rPr>
        <w:t>th</w:t>
      </w:r>
      <w:r w:rsidRPr="00E92312">
        <w:rPr>
          <w:color w:val="000000"/>
          <w:sz w:val="26"/>
          <w:szCs w:val="26"/>
        </w:rPr>
        <w:t xml:space="preserve"> edition, Pearson, Chapter 25</w:t>
      </w:r>
    </w:p>
    <w:p w14:paraId="4F49D864" w14:textId="77777777" w:rsidR="0008588D" w:rsidRPr="00E92312" w:rsidRDefault="0008588D" w:rsidP="0008588D">
      <w:pPr>
        <w:widowControl w:val="0"/>
        <w:ind w:firstLine="720"/>
        <w:jc w:val="both"/>
        <w:rPr>
          <w:color w:val="000000"/>
          <w:sz w:val="26"/>
          <w:szCs w:val="26"/>
        </w:rPr>
      </w:pPr>
    </w:p>
    <w:p w14:paraId="5EFF40E7" w14:textId="77777777" w:rsidR="0008588D" w:rsidRPr="00E92312" w:rsidRDefault="0008588D" w:rsidP="0008588D">
      <w:pPr>
        <w:pStyle w:val="11"/>
        <w:spacing w:line="360" w:lineRule="auto"/>
      </w:pPr>
      <w:r w:rsidRPr="00E92312">
        <w:t>CHƯƠNG IV – KIỂM TOÁN BÁO CÁO QUYẾT TOÁN NGÂN SÁCH NHÀ NƯỚC</w:t>
      </w:r>
    </w:p>
    <w:p w14:paraId="0169D030" w14:textId="77777777" w:rsidR="0008588D" w:rsidRPr="00E92312" w:rsidRDefault="0008588D" w:rsidP="0008588D">
      <w:pPr>
        <w:widowControl w:val="0"/>
        <w:ind w:firstLine="720"/>
        <w:jc w:val="both"/>
        <w:rPr>
          <w:i/>
          <w:color w:val="000000"/>
          <w:sz w:val="26"/>
          <w:szCs w:val="26"/>
        </w:rPr>
      </w:pPr>
      <w:r w:rsidRPr="00D7199D">
        <w:rPr>
          <w:i/>
          <w:color w:val="000000"/>
          <w:sz w:val="26"/>
          <w:szCs w:val="26"/>
          <w:lang w:val="sv-SE"/>
        </w:rPr>
        <w:t xml:space="preserve">Kiểm toán Báo cáo quyết toán Ngân sách Nhà nước là nội dung quan trọng trong hoạt động của Kiểm toán Nhà nước, giúp xác minh tính trung thực của thông tin trong Báo cáo quyết toán, phục vụ quản lý tài chính công của Nhà nước theo mục tiêu tiết kiệm, hiệu quả và hiệu lực. </w:t>
      </w:r>
      <w:r w:rsidRPr="00E92312">
        <w:rPr>
          <w:i/>
          <w:color w:val="000000"/>
          <w:sz w:val="26"/>
          <w:szCs w:val="26"/>
        </w:rPr>
        <w:t>Chương 4 giới thiệu về trình tự lập Báo cáo quyết toán Ngân sách nhà nước; đối tượng, mục tiêu và các nội dung trong kiểm toán Báo cáo quyết toán Ngân sách Nhà nước.</w:t>
      </w:r>
    </w:p>
    <w:p w14:paraId="536474FD" w14:textId="77777777" w:rsidR="0008588D" w:rsidRPr="00D7199D" w:rsidRDefault="0008588D" w:rsidP="0008588D">
      <w:pPr>
        <w:widowControl w:val="0"/>
        <w:jc w:val="both"/>
        <w:rPr>
          <w:b/>
          <w:color w:val="000000"/>
          <w:sz w:val="26"/>
          <w:szCs w:val="26"/>
        </w:rPr>
      </w:pPr>
      <w:r w:rsidRPr="00D7199D">
        <w:rPr>
          <w:b/>
          <w:color w:val="000000"/>
          <w:sz w:val="26"/>
          <w:szCs w:val="26"/>
        </w:rPr>
        <w:t xml:space="preserve">4.1 </w:t>
      </w:r>
      <w:r w:rsidRPr="00D7199D">
        <w:rPr>
          <w:b/>
          <w:sz w:val="26"/>
          <w:szCs w:val="26"/>
        </w:rPr>
        <w:t>Trình tự lập Báo cáo quyết toán ngân sách với vấn đề kiểm toán ngân sách</w:t>
      </w:r>
    </w:p>
    <w:p w14:paraId="4FE8E68D" w14:textId="77777777" w:rsidR="0008588D" w:rsidRPr="00D7199D" w:rsidRDefault="0008588D" w:rsidP="0008588D">
      <w:pPr>
        <w:widowControl w:val="0"/>
        <w:jc w:val="both"/>
        <w:rPr>
          <w:b/>
          <w:color w:val="000000"/>
          <w:sz w:val="26"/>
          <w:szCs w:val="26"/>
        </w:rPr>
      </w:pPr>
      <w:r w:rsidRPr="00D7199D">
        <w:rPr>
          <w:b/>
          <w:color w:val="000000"/>
          <w:sz w:val="26"/>
          <w:szCs w:val="26"/>
        </w:rPr>
        <w:t>4.2 Đối tượng và mục tiêu kiểm toán Báo cáo quyết toán Ngân sách Nhà nước</w:t>
      </w:r>
    </w:p>
    <w:p w14:paraId="34E18FF5" w14:textId="77777777" w:rsidR="0008588D" w:rsidRPr="00E92312" w:rsidRDefault="0008588D" w:rsidP="0008588D">
      <w:pPr>
        <w:widowControl w:val="0"/>
        <w:ind w:firstLine="720"/>
        <w:jc w:val="both"/>
        <w:rPr>
          <w:sz w:val="26"/>
          <w:szCs w:val="26"/>
        </w:rPr>
      </w:pPr>
      <w:r w:rsidRPr="00E92312">
        <w:rPr>
          <w:sz w:val="26"/>
          <w:szCs w:val="26"/>
        </w:rPr>
        <w:t>4.2.1 Đối tượng kiểm toán Báo cáo quyết toán Ngân sách Nhà nước</w:t>
      </w:r>
    </w:p>
    <w:p w14:paraId="4C5C7096" w14:textId="77777777" w:rsidR="0008588D" w:rsidRPr="00E92312" w:rsidRDefault="0008588D" w:rsidP="0008588D">
      <w:pPr>
        <w:widowControl w:val="0"/>
        <w:ind w:firstLine="720"/>
        <w:jc w:val="both"/>
        <w:rPr>
          <w:color w:val="000000"/>
          <w:sz w:val="26"/>
          <w:szCs w:val="26"/>
        </w:rPr>
      </w:pPr>
      <w:r w:rsidRPr="00E92312">
        <w:rPr>
          <w:sz w:val="26"/>
          <w:szCs w:val="26"/>
        </w:rPr>
        <w:t>4.2.2 Mục tiêu kiểm toán Báo cáo quyết toán Ngân sách Nhà nước</w:t>
      </w:r>
    </w:p>
    <w:p w14:paraId="11580861" w14:textId="77777777" w:rsidR="0008588D" w:rsidRPr="00D7199D" w:rsidRDefault="0008588D" w:rsidP="0008588D">
      <w:pPr>
        <w:widowControl w:val="0"/>
        <w:jc w:val="both"/>
        <w:rPr>
          <w:b/>
          <w:sz w:val="26"/>
          <w:szCs w:val="26"/>
        </w:rPr>
      </w:pPr>
      <w:r w:rsidRPr="00D7199D">
        <w:rPr>
          <w:b/>
          <w:sz w:val="26"/>
          <w:szCs w:val="26"/>
        </w:rPr>
        <w:t>4.3 Kiểm toán Báo cáo quyết toán thu ngân sách</w:t>
      </w:r>
    </w:p>
    <w:p w14:paraId="79463B90" w14:textId="77777777" w:rsidR="0008588D" w:rsidRPr="00D7199D" w:rsidRDefault="0008588D" w:rsidP="0008588D">
      <w:pPr>
        <w:widowControl w:val="0"/>
        <w:jc w:val="both"/>
        <w:rPr>
          <w:b/>
          <w:sz w:val="26"/>
          <w:szCs w:val="26"/>
        </w:rPr>
      </w:pPr>
      <w:r w:rsidRPr="00D7199D">
        <w:rPr>
          <w:b/>
          <w:sz w:val="26"/>
          <w:szCs w:val="26"/>
        </w:rPr>
        <w:t>4.4 Kiểm toán Báo cáo quyết toán chi ngân sách</w:t>
      </w:r>
    </w:p>
    <w:p w14:paraId="16680AB6" w14:textId="77777777" w:rsidR="0008588D" w:rsidRPr="00D7199D" w:rsidRDefault="0008588D" w:rsidP="0008588D">
      <w:pPr>
        <w:widowControl w:val="0"/>
        <w:jc w:val="both"/>
        <w:rPr>
          <w:b/>
          <w:sz w:val="26"/>
          <w:szCs w:val="26"/>
        </w:rPr>
      </w:pPr>
      <w:r w:rsidRPr="00D7199D">
        <w:rPr>
          <w:b/>
          <w:sz w:val="26"/>
          <w:szCs w:val="26"/>
        </w:rPr>
        <w:t>4.5 Kiểm toán tính đúng đắn, hợp pháp Báo cáo quyết toán ngân sách</w:t>
      </w:r>
    </w:p>
    <w:p w14:paraId="306FA449" w14:textId="77777777" w:rsidR="0008588D" w:rsidRPr="00D7199D" w:rsidRDefault="0008588D" w:rsidP="0008588D">
      <w:pPr>
        <w:widowControl w:val="0"/>
        <w:jc w:val="both"/>
        <w:rPr>
          <w:b/>
          <w:sz w:val="26"/>
          <w:szCs w:val="26"/>
        </w:rPr>
      </w:pPr>
      <w:r w:rsidRPr="00D7199D">
        <w:rPr>
          <w:b/>
          <w:sz w:val="26"/>
          <w:szCs w:val="26"/>
        </w:rPr>
        <w:t>Tài liệu tham khảo của chương:</w:t>
      </w:r>
    </w:p>
    <w:p w14:paraId="45FE58E4"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GS. TS. Nguyễn Quang Quynh – PGS. TS. Ngô Trí Tuệ (2014) </w:t>
      </w:r>
      <w:r w:rsidRPr="00E92312">
        <w:rPr>
          <w:i/>
          <w:color w:val="000000"/>
          <w:sz w:val="26"/>
          <w:szCs w:val="26"/>
        </w:rPr>
        <w:t>Giáo trình Kiểm toán tài chính</w:t>
      </w:r>
      <w:r w:rsidRPr="00E92312">
        <w:rPr>
          <w:color w:val="000000"/>
          <w:sz w:val="26"/>
          <w:szCs w:val="26"/>
        </w:rPr>
        <w:t>, NXB Trường đại học Kinh tế quốc dân, Hà Nội, Chương 18</w:t>
      </w:r>
    </w:p>
    <w:p w14:paraId="49A4EA89" w14:textId="77777777" w:rsidR="0008588D" w:rsidRPr="00E92312" w:rsidRDefault="0008588D" w:rsidP="0008588D">
      <w:pPr>
        <w:widowControl w:val="0"/>
        <w:ind w:firstLine="720"/>
        <w:jc w:val="both"/>
        <w:rPr>
          <w:color w:val="000000"/>
          <w:sz w:val="26"/>
          <w:szCs w:val="26"/>
        </w:rPr>
      </w:pPr>
      <w:r w:rsidRPr="00E92312">
        <w:rPr>
          <w:color w:val="000000"/>
          <w:sz w:val="26"/>
          <w:szCs w:val="26"/>
        </w:rPr>
        <w:t>Kiểm toán nhà nước (2018) Quyết định 02/2018/QĐ-KTNN về Quy trình kiểm toán Báo cáo quyết toán Ngân sách nhà nước, có tại: https://thuvienphapluat.vn/van-ban/Ke-toan-Kiem-toan/Quyet-dinh-02-2018-QD-KTNN-Quy-trinh-kiem-toan-Bao-cao-quyet-toan-ngan-sach-nha-nuoc-402245.aspx</w:t>
      </w:r>
    </w:p>
    <w:p w14:paraId="56C65D17"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Arens A. (2016) </w:t>
      </w:r>
      <w:r w:rsidRPr="00E92312">
        <w:rPr>
          <w:i/>
          <w:color w:val="000000"/>
          <w:sz w:val="26"/>
          <w:szCs w:val="26"/>
        </w:rPr>
        <w:t>Auditing and Assurance Services an Integrated Approach</w:t>
      </w:r>
      <w:r w:rsidRPr="00E92312">
        <w:rPr>
          <w:color w:val="000000"/>
          <w:sz w:val="26"/>
          <w:szCs w:val="26"/>
        </w:rPr>
        <w:t>, 16</w:t>
      </w:r>
      <w:r w:rsidRPr="00E92312">
        <w:rPr>
          <w:color w:val="000000"/>
          <w:sz w:val="26"/>
          <w:szCs w:val="26"/>
          <w:vertAlign w:val="superscript"/>
        </w:rPr>
        <w:t>th</w:t>
      </w:r>
      <w:r w:rsidRPr="00E92312">
        <w:rPr>
          <w:color w:val="000000"/>
          <w:sz w:val="26"/>
          <w:szCs w:val="26"/>
        </w:rPr>
        <w:t xml:space="preserve"> edition, Pearson, Chapter 26</w:t>
      </w:r>
    </w:p>
    <w:p w14:paraId="12EE1499" w14:textId="77777777" w:rsidR="0008588D" w:rsidRPr="00E92312" w:rsidRDefault="0008588D" w:rsidP="0008588D">
      <w:pPr>
        <w:widowControl w:val="0"/>
        <w:ind w:firstLine="720"/>
        <w:jc w:val="both"/>
        <w:rPr>
          <w:color w:val="000000"/>
          <w:sz w:val="26"/>
          <w:szCs w:val="26"/>
        </w:rPr>
      </w:pPr>
    </w:p>
    <w:p w14:paraId="5298F1DF" w14:textId="77777777" w:rsidR="0008588D" w:rsidRPr="00E92312" w:rsidRDefault="0008588D" w:rsidP="0008588D">
      <w:pPr>
        <w:pStyle w:val="11"/>
        <w:spacing w:line="360" w:lineRule="auto"/>
      </w:pPr>
      <w:r w:rsidRPr="00E92312">
        <w:t>CHƯƠNG V – KIỂM TOÁN BÁO CÁO QUYẾT TOÁN DỰ ÁN HOÀN THÀNH</w:t>
      </w:r>
    </w:p>
    <w:p w14:paraId="5083CC01" w14:textId="77777777" w:rsidR="0008588D" w:rsidRPr="00E92312" w:rsidRDefault="0008588D" w:rsidP="0008588D">
      <w:pPr>
        <w:widowControl w:val="0"/>
        <w:ind w:firstLine="720"/>
        <w:jc w:val="both"/>
        <w:rPr>
          <w:i/>
          <w:color w:val="000000"/>
          <w:sz w:val="26"/>
          <w:szCs w:val="26"/>
        </w:rPr>
      </w:pPr>
      <w:r w:rsidRPr="00D7199D">
        <w:rPr>
          <w:i/>
          <w:color w:val="000000"/>
          <w:sz w:val="26"/>
          <w:szCs w:val="26"/>
          <w:lang w:val="sv-SE"/>
        </w:rPr>
        <w:t xml:space="preserve">Các dự án đầu tư có qui mô vốn lớn và có vai trò quan trọng đối với phát triển kinh tế xã hội cũng như sự phát triển của doanh nghiệp nên cần bảo đảm tính hiệu lực, hiệu quả và tiết kiệm. </w:t>
      </w:r>
      <w:r w:rsidRPr="00E92312">
        <w:rPr>
          <w:i/>
          <w:color w:val="000000"/>
          <w:sz w:val="26"/>
          <w:szCs w:val="26"/>
        </w:rPr>
        <w:t xml:space="preserve">Kiểm toán Báo cáo quyết toán dự án là một yêu cầu tất yếu. Tuy nhiên,do những quy định đặc thù trong quá trình thực hiện dự án và quyết toán nên kiểm toán Báo cáo quyết toán dự án hoàn thành có những điểm đặc thù. Chương 5 giới thiệu về đặc điểm của dự án đầu tư và Báo cáo quyết toán dự án, mục tiêu và nội dung trong kiểm toán Báo cáo quyết toán dự án.  </w:t>
      </w:r>
    </w:p>
    <w:p w14:paraId="6B3633F4" w14:textId="77777777" w:rsidR="0008588D" w:rsidRPr="00D7199D" w:rsidRDefault="0008588D" w:rsidP="0008588D">
      <w:pPr>
        <w:widowControl w:val="0"/>
        <w:jc w:val="both"/>
        <w:rPr>
          <w:b/>
          <w:sz w:val="26"/>
          <w:szCs w:val="26"/>
        </w:rPr>
      </w:pPr>
      <w:r w:rsidRPr="00D7199D">
        <w:rPr>
          <w:b/>
          <w:color w:val="000000"/>
          <w:sz w:val="26"/>
          <w:szCs w:val="26"/>
        </w:rPr>
        <w:t xml:space="preserve">5.1 </w:t>
      </w:r>
      <w:r w:rsidRPr="00D7199D">
        <w:rPr>
          <w:b/>
          <w:sz w:val="26"/>
          <w:szCs w:val="26"/>
        </w:rPr>
        <w:t>Đặc điểm của dự án đầu tư với vấn đề kiểm toán</w:t>
      </w:r>
    </w:p>
    <w:p w14:paraId="1973FF92" w14:textId="77777777" w:rsidR="0008588D" w:rsidRPr="00D7199D" w:rsidRDefault="0008588D" w:rsidP="0008588D">
      <w:pPr>
        <w:widowControl w:val="0"/>
        <w:jc w:val="both"/>
        <w:rPr>
          <w:b/>
          <w:sz w:val="26"/>
          <w:szCs w:val="26"/>
        </w:rPr>
      </w:pPr>
      <w:r w:rsidRPr="00D7199D">
        <w:rPr>
          <w:b/>
          <w:sz w:val="26"/>
          <w:szCs w:val="26"/>
        </w:rPr>
        <w:t>5.2 Đặc điểm Báo cáo quyết toán vốn đầu tư và Mục tiêu kiểm toán</w:t>
      </w:r>
    </w:p>
    <w:p w14:paraId="1220351F" w14:textId="77777777" w:rsidR="0008588D" w:rsidRPr="00E92312" w:rsidRDefault="0008588D" w:rsidP="0008588D">
      <w:pPr>
        <w:widowControl w:val="0"/>
        <w:ind w:left="720"/>
        <w:jc w:val="both"/>
        <w:rPr>
          <w:sz w:val="26"/>
          <w:szCs w:val="26"/>
        </w:rPr>
      </w:pPr>
      <w:r w:rsidRPr="00E92312">
        <w:rPr>
          <w:sz w:val="26"/>
          <w:szCs w:val="26"/>
        </w:rPr>
        <w:t xml:space="preserve">5.2.1 Đặc điểm Báo cáo quyết toán vốn đầu tư </w:t>
      </w:r>
    </w:p>
    <w:p w14:paraId="78A298C3" w14:textId="77777777" w:rsidR="0008588D" w:rsidRPr="00E92312" w:rsidRDefault="0008588D" w:rsidP="0008588D">
      <w:pPr>
        <w:widowControl w:val="0"/>
        <w:ind w:left="720"/>
        <w:jc w:val="both"/>
        <w:rPr>
          <w:sz w:val="26"/>
          <w:szCs w:val="26"/>
        </w:rPr>
      </w:pPr>
      <w:r w:rsidRPr="00E92312">
        <w:rPr>
          <w:sz w:val="26"/>
          <w:szCs w:val="26"/>
        </w:rPr>
        <w:t>5.2.2 Mục tiêu kiểm toán</w:t>
      </w:r>
    </w:p>
    <w:p w14:paraId="10CB5B04" w14:textId="77777777" w:rsidR="0008588D" w:rsidRPr="00D7199D" w:rsidRDefault="0008588D" w:rsidP="0008588D">
      <w:pPr>
        <w:widowControl w:val="0"/>
        <w:jc w:val="both"/>
        <w:rPr>
          <w:b/>
          <w:color w:val="000000"/>
          <w:sz w:val="26"/>
          <w:szCs w:val="26"/>
        </w:rPr>
      </w:pPr>
      <w:r w:rsidRPr="00D7199D">
        <w:rPr>
          <w:b/>
          <w:sz w:val="26"/>
          <w:szCs w:val="26"/>
        </w:rPr>
        <w:t>5.3 Nội dung và trình tự kiểm toán Báo cáo quyết toán vốn đầu tư hoàn thành</w:t>
      </w:r>
    </w:p>
    <w:p w14:paraId="646F6AC3" w14:textId="77777777" w:rsidR="0008588D" w:rsidRPr="00E92312" w:rsidRDefault="0008588D" w:rsidP="0008588D">
      <w:pPr>
        <w:widowControl w:val="0"/>
        <w:jc w:val="both"/>
        <w:rPr>
          <w:color w:val="000000"/>
          <w:sz w:val="26"/>
          <w:szCs w:val="26"/>
        </w:rPr>
      </w:pPr>
      <w:r w:rsidRPr="00E92312">
        <w:rPr>
          <w:color w:val="000000"/>
          <w:sz w:val="26"/>
          <w:szCs w:val="26"/>
        </w:rPr>
        <w:tab/>
        <w:t>5.3.1 Nội dung kiểm toán</w:t>
      </w:r>
    </w:p>
    <w:p w14:paraId="215FB187" w14:textId="77777777" w:rsidR="0008588D" w:rsidRPr="00E92312" w:rsidRDefault="0008588D" w:rsidP="0008588D">
      <w:pPr>
        <w:widowControl w:val="0"/>
        <w:jc w:val="both"/>
        <w:rPr>
          <w:color w:val="000000"/>
          <w:sz w:val="26"/>
          <w:szCs w:val="26"/>
        </w:rPr>
      </w:pPr>
      <w:r w:rsidRPr="00E92312">
        <w:rPr>
          <w:color w:val="000000"/>
          <w:sz w:val="26"/>
          <w:szCs w:val="26"/>
        </w:rPr>
        <w:tab/>
        <w:t>5.3.2 Trình tự kiểm toán</w:t>
      </w:r>
    </w:p>
    <w:p w14:paraId="6F2A5717" w14:textId="77777777" w:rsidR="0008588D" w:rsidRPr="00D7199D" w:rsidRDefault="0008588D" w:rsidP="0008588D">
      <w:pPr>
        <w:widowControl w:val="0"/>
        <w:jc w:val="both"/>
        <w:rPr>
          <w:b/>
          <w:color w:val="000000"/>
          <w:sz w:val="26"/>
          <w:szCs w:val="26"/>
        </w:rPr>
      </w:pPr>
      <w:r w:rsidRPr="00D7199D">
        <w:rPr>
          <w:b/>
          <w:color w:val="000000"/>
          <w:sz w:val="26"/>
          <w:szCs w:val="26"/>
        </w:rPr>
        <w:t>Tài liệu tham khảo của chương:</w:t>
      </w:r>
    </w:p>
    <w:p w14:paraId="465BFF65"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GS. TS. Nguyễn Quang Quynh – PGS. TS. Ngô Trí Tuệ (2014) </w:t>
      </w:r>
      <w:r w:rsidRPr="00E92312">
        <w:rPr>
          <w:i/>
          <w:color w:val="000000"/>
          <w:sz w:val="26"/>
          <w:szCs w:val="26"/>
        </w:rPr>
        <w:t>Giáo trình Kiểm toán tài chính</w:t>
      </w:r>
      <w:r w:rsidRPr="00E92312">
        <w:rPr>
          <w:color w:val="000000"/>
          <w:sz w:val="26"/>
          <w:szCs w:val="26"/>
        </w:rPr>
        <w:t>, NXB Trường đại học Kinh tế quốc dân, Hà Nội, Chương 18</w:t>
      </w:r>
    </w:p>
    <w:p w14:paraId="5261B136" w14:textId="77777777" w:rsidR="0008588D" w:rsidRPr="00E92312" w:rsidRDefault="0008588D" w:rsidP="0008588D">
      <w:pPr>
        <w:widowControl w:val="0"/>
        <w:ind w:firstLine="720"/>
        <w:jc w:val="both"/>
        <w:rPr>
          <w:color w:val="000000"/>
          <w:sz w:val="26"/>
          <w:szCs w:val="26"/>
        </w:rPr>
      </w:pPr>
      <w:r w:rsidRPr="00E92312">
        <w:rPr>
          <w:color w:val="000000"/>
          <w:sz w:val="26"/>
          <w:szCs w:val="26"/>
        </w:rPr>
        <w:t>Bộ Tài chính (2015) Chuẩn mực số 1000, có trong: Hệ thống 10 chuẩn mực Việt Nam đợt 2, VACPA (2016), NXB Tài chính, Hà Nội</w:t>
      </w:r>
    </w:p>
    <w:p w14:paraId="08D85790" w14:textId="77777777" w:rsidR="0008588D" w:rsidRPr="00505112" w:rsidRDefault="0008588D" w:rsidP="0008588D">
      <w:pPr>
        <w:widowControl w:val="0"/>
        <w:jc w:val="both"/>
        <w:rPr>
          <w:rFonts w:eastAsia="Times New Roman"/>
          <w:b/>
          <w:color w:val="000000"/>
          <w:sz w:val="26"/>
          <w:szCs w:val="26"/>
        </w:rPr>
      </w:pPr>
      <w:r w:rsidRPr="00505112">
        <w:rPr>
          <w:rFonts w:eastAsia="Times New Roman"/>
          <w:b/>
          <w:color w:val="000000"/>
          <w:sz w:val="26"/>
          <w:szCs w:val="26"/>
        </w:rPr>
        <w:t>7. GIÁO TRÌNH:</w:t>
      </w:r>
    </w:p>
    <w:p w14:paraId="6EA3D4D9"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GS. TS. Nguyễn Quang Quynh – PGS. TS. Ngô Trí Tuệ (2014) </w:t>
      </w:r>
      <w:r w:rsidRPr="00E92312">
        <w:rPr>
          <w:i/>
          <w:color w:val="000000"/>
          <w:sz w:val="26"/>
          <w:szCs w:val="26"/>
        </w:rPr>
        <w:t>Giáo trình Kiểm toán tài chính</w:t>
      </w:r>
      <w:r w:rsidRPr="00E92312">
        <w:rPr>
          <w:color w:val="000000"/>
          <w:sz w:val="26"/>
          <w:szCs w:val="26"/>
        </w:rPr>
        <w:t>, NXB Trường đại học Kinh tế quốc dân, Hà Nội, Chương 18</w:t>
      </w:r>
    </w:p>
    <w:p w14:paraId="1E29891D"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Arens A. (2016) </w:t>
      </w:r>
      <w:r w:rsidRPr="00E92312">
        <w:rPr>
          <w:i/>
          <w:color w:val="000000"/>
          <w:sz w:val="26"/>
          <w:szCs w:val="26"/>
        </w:rPr>
        <w:t>Auditing and Assurance Services an Integrated Approach</w:t>
      </w:r>
      <w:r w:rsidRPr="00E92312">
        <w:rPr>
          <w:color w:val="000000"/>
          <w:sz w:val="26"/>
          <w:szCs w:val="26"/>
        </w:rPr>
        <w:t>, 16</w:t>
      </w:r>
      <w:r w:rsidRPr="00E92312">
        <w:rPr>
          <w:color w:val="000000"/>
          <w:sz w:val="26"/>
          <w:szCs w:val="26"/>
          <w:vertAlign w:val="superscript"/>
        </w:rPr>
        <w:t>th</w:t>
      </w:r>
      <w:r w:rsidRPr="00E92312">
        <w:rPr>
          <w:color w:val="000000"/>
          <w:sz w:val="26"/>
          <w:szCs w:val="26"/>
        </w:rPr>
        <w:t xml:space="preserve"> edition, Pearson, Chapter 26</w:t>
      </w:r>
    </w:p>
    <w:p w14:paraId="3A7DCFD0" w14:textId="77777777" w:rsidR="0008588D" w:rsidRPr="00E92312" w:rsidRDefault="0008588D" w:rsidP="0008588D">
      <w:pPr>
        <w:widowControl w:val="0"/>
        <w:ind w:firstLine="720"/>
        <w:jc w:val="both"/>
        <w:rPr>
          <w:color w:val="000000"/>
          <w:sz w:val="26"/>
          <w:szCs w:val="26"/>
        </w:rPr>
      </w:pPr>
      <w:r w:rsidRPr="00E92312">
        <w:rPr>
          <w:color w:val="000000"/>
          <w:sz w:val="26"/>
          <w:szCs w:val="26"/>
        </w:rPr>
        <w:t xml:space="preserve">VACPA (2016) </w:t>
      </w:r>
      <w:r w:rsidRPr="00E92312">
        <w:rPr>
          <w:i/>
          <w:color w:val="000000"/>
          <w:sz w:val="26"/>
          <w:szCs w:val="26"/>
        </w:rPr>
        <w:t>Hệ thống 10 chuẩn mực Việt Nam đợt 2</w:t>
      </w:r>
      <w:r w:rsidRPr="00E92312">
        <w:rPr>
          <w:color w:val="000000"/>
          <w:sz w:val="26"/>
          <w:szCs w:val="26"/>
        </w:rPr>
        <w:t>, NXB Tài chính, Hà Nội</w:t>
      </w:r>
    </w:p>
    <w:p w14:paraId="079A33D6" w14:textId="77777777" w:rsidR="0008588D" w:rsidRPr="00505112" w:rsidRDefault="0008588D" w:rsidP="0008588D">
      <w:pPr>
        <w:widowControl w:val="0"/>
        <w:jc w:val="both"/>
        <w:rPr>
          <w:rFonts w:eastAsia="Times New Roman"/>
          <w:b/>
          <w:color w:val="000000"/>
          <w:sz w:val="26"/>
          <w:szCs w:val="26"/>
        </w:rPr>
      </w:pPr>
      <w:r w:rsidRPr="00505112">
        <w:rPr>
          <w:rFonts w:eastAsia="Times New Roman"/>
          <w:b/>
          <w:color w:val="000000"/>
          <w:sz w:val="26"/>
          <w:szCs w:val="26"/>
        </w:rPr>
        <w:t>8. TÀI LIỆU THAM KHẢO:</w:t>
      </w:r>
    </w:p>
    <w:p w14:paraId="41C340FB" w14:textId="77777777" w:rsidR="0008588D" w:rsidRPr="00E92312" w:rsidRDefault="0008588D" w:rsidP="0008588D">
      <w:pPr>
        <w:widowControl w:val="0"/>
        <w:ind w:firstLine="720"/>
        <w:jc w:val="both"/>
        <w:rPr>
          <w:color w:val="000000"/>
          <w:sz w:val="26"/>
          <w:szCs w:val="26"/>
        </w:rPr>
      </w:pPr>
      <w:r w:rsidRPr="00E92312">
        <w:rPr>
          <w:color w:val="000000"/>
          <w:sz w:val="26"/>
          <w:szCs w:val="26"/>
        </w:rPr>
        <w:t>Kiểm toán nhà nước (2018) Quyết định 02/2018/QĐ-KTNN về Quy trình kiểm toán Báo cáo quyết toán Ngân sách nhà nước, có tại: https://thuvienphapluat.vn/van-ban/Ke-toan-Kiem-toan/Quyet-dinh-02-2018-QD-KTNN-Quy-trinh-kiem-toan-Bao-cao-quyet-toan-ngan-sach-nha-nuoc-402245.aspx</w:t>
      </w:r>
    </w:p>
    <w:p w14:paraId="7AA0A569" w14:textId="77777777" w:rsidR="0008588D" w:rsidRPr="00505112" w:rsidRDefault="0008588D" w:rsidP="0008588D">
      <w:pPr>
        <w:widowControl w:val="0"/>
        <w:jc w:val="both"/>
        <w:rPr>
          <w:rFonts w:eastAsia="Times New Roman"/>
          <w:b/>
          <w:color w:val="000000"/>
          <w:sz w:val="26"/>
          <w:szCs w:val="26"/>
        </w:rPr>
      </w:pPr>
      <w:r w:rsidRPr="00505112">
        <w:rPr>
          <w:rFonts w:eastAsia="Times New Roman"/>
          <w:b/>
          <w:color w:val="000000"/>
          <w:sz w:val="26"/>
          <w:szCs w:val="26"/>
        </w:rPr>
        <w:t>9. PHƯƠNG PHÁP ĐÁNH GIÁ HỌC PHẦN:</w:t>
      </w:r>
    </w:p>
    <w:p w14:paraId="7FF6B13D"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 Điểm đánh giá của giảng viên: </w:t>
      </w:r>
      <w:r w:rsidRPr="00E92312">
        <w:rPr>
          <w:rFonts w:eastAsia="Times New Roman"/>
          <w:color w:val="000000"/>
          <w:sz w:val="26"/>
          <w:szCs w:val="26"/>
        </w:rPr>
        <w:tab/>
        <w:t>10% (theo Quy định chung của Trường)</w:t>
      </w:r>
    </w:p>
    <w:p w14:paraId="35FA7A5B"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 Điểm kiểm tra: </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20% (theo đề xuất của Bộ môn)</w:t>
      </w:r>
    </w:p>
    <w:p w14:paraId="6534BF03"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 Điểm thi hết học phần: </w:t>
      </w:r>
      <w:r w:rsidRPr="00E92312">
        <w:rPr>
          <w:rFonts w:eastAsia="Times New Roman"/>
          <w:color w:val="000000"/>
          <w:sz w:val="26"/>
          <w:szCs w:val="26"/>
        </w:rPr>
        <w:tab/>
      </w:r>
      <w:r w:rsidRPr="00E92312">
        <w:rPr>
          <w:rFonts w:eastAsia="Times New Roman"/>
          <w:color w:val="000000"/>
          <w:sz w:val="26"/>
          <w:szCs w:val="26"/>
        </w:rPr>
        <w:tab/>
        <w:t>70% (theo đề xuất của Bộ môn)</w:t>
      </w:r>
    </w:p>
    <w:p w14:paraId="3390BAA5" w14:textId="77777777" w:rsidR="0008588D" w:rsidRPr="00E92312" w:rsidRDefault="0008588D" w:rsidP="0008588D">
      <w:pPr>
        <w:widowControl w:val="0"/>
        <w:ind w:firstLine="720"/>
        <w:jc w:val="both"/>
        <w:rPr>
          <w:rFonts w:eastAsia="Times New Roman"/>
          <w:i/>
          <w:iCs/>
          <w:color w:val="000000"/>
          <w:sz w:val="26"/>
          <w:szCs w:val="26"/>
        </w:rPr>
      </w:pP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r>
      <w:r w:rsidRPr="00E92312">
        <w:rPr>
          <w:rFonts w:eastAsia="Times New Roman"/>
          <w:i/>
          <w:iCs/>
          <w:color w:val="000000"/>
          <w:sz w:val="26"/>
          <w:szCs w:val="26"/>
        </w:rPr>
        <w:tab/>
        <w:t xml:space="preserve">    Hà Nội, ngày … tháng….. năm 2019</w:t>
      </w:r>
    </w:p>
    <w:p w14:paraId="52551CA3" w14:textId="77777777" w:rsidR="0008588D" w:rsidRPr="00E92312" w:rsidRDefault="0008588D" w:rsidP="0008588D">
      <w:pPr>
        <w:widowControl w:val="0"/>
        <w:ind w:firstLine="720"/>
        <w:jc w:val="both"/>
        <w:rPr>
          <w:rFonts w:eastAsia="Times New Roman"/>
          <w:color w:val="000000"/>
          <w:sz w:val="26"/>
          <w:szCs w:val="26"/>
        </w:rPr>
      </w:pPr>
      <w:r w:rsidRPr="00E92312">
        <w:rPr>
          <w:rFonts w:eastAsia="Times New Roman"/>
          <w:color w:val="000000"/>
          <w:sz w:val="26"/>
          <w:szCs w:val="26"/>
        </w:rPr>
        <w:t xml:space="preserve">        TRƯỞNG BỘ MÔN</w:t>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r>
      <w:r w:rsidRPr="00E92312">
        <w:rPr>
          <w:rFonts w:eastAsia="Times New Roman"/>
          <w:color w:val="000000"/>
          <w:sz w:val="26"/>
          <w:szCs w:val="26"/>
        </w:rPr>
        <w:tab/>
        <w:t>HIỆU TRƯỞNG</w:t>
      </w:r>
    </w:p>
    <w:p w14:paraId="44F39FF5" w14:textId="77777777" w:rsidR="00486969" w:rsidRPr="00110CB5" w:rsidRDefault="00486969" w:rsidP="00592D36">
      <w:pPr>
        <w:widowControl w:val="0"/>
        <w:spacing w:line="312" w:lineRule="auto"/>
        <w:ind w:firstLine="720"/>
        <w:jc w:val="both"/>
        <w:rPr>
          <w:sz w:val="26"/>
          <w:szCs w:val="26"/>
        </w:rPr>
      </w:pPr>
    </w:p>
    <w:sectPr w:rsidR="00486969" w:rsidRPr="00110CB5" w:rsidSect="00B97B18">
      <w:footerReference w:type="default" r:id="rId75"/>
      <w:pgSz w:w="11907" w:h="16840" w:code="9"/>
      <w:pgMar w:top="1134" w:right="1134" w:bottom="1134" w:left="1701" w:header="720" w:footer="624"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6D7ED" w14:textId="77777777" w:rsidR="00B318B3" w:rsidRDefault="00B318B3" w:rsidP="00C05976">
      <w:pPr>
        <w:spacing w:line="240" w:lineRule="auto"/>
      </w:pPr>
      <w:r>
        <w:separator/>
      </w:r>
    </w:p>
  </w:endnote>
  <w:endnote w:type="continuationSeparator" w:id="0">
    <w:p w14:paraId="700B7AB9" w14:textId="77777777" w:rsidR="00B318B3" w:rsidRDefault="00B318B3" w:rsidP="00C05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Mincho">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VnTime">
    <w:altName w:val="Helvetica Neue Light"/>
    <w:charset w:val="00"/>
    <w:family w:val="swiss"/>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lgun Gothic">
    <w:charset w:val="81"/>
    <w:family w:val="swiss"/>
    <w:pitch w:val="variable"/>
    <w:sig w:usb0="9000002F" w:usb1="29D77CFB" w:usb2="00000012" w:usb3="00000000" w:csb0="0008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Bold Italic">
    <w:panose1 w:val="02020703060505090304"/>
    <w:charset w:val="00"/>
    <w:family w:val="auto"/>
    <w:pitch w:val="variable"/>
    <w:sig w:usb0="00000003" w:usb1="00000000" w:usb2="00000000" w:usb3="00000000" w:csb0="00000001"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00000003" w:usb1="00000000" w:usb2="00000000" w:usb3="00000000" w:csb0="00000001" w:csb1="00000000"/>
  </w:font>
  <w:font w:name="MingLiU">
    <w:altName w:val="細明體"/>
    <w:panose1 w:val="00000000000000000000"/>
    <w:charset w:val="88"/>
    <w:family w:val="modern"/>
    <w:notTrueType/>
    <w:pitch w:val="fixed"/>
    <w:sig w:usb0="00000001" w:usb1="08080000" w:usb2="00000010" w:usb3="00000000" w:csb0="00100000" w:csb1="00000000"/>
  </w:font>
  <w:font w:name="Impact">
    <w:panose1 w:val="020B08060309020502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Sylfaen">
    <w:panose1 w:val="00000000000000000000"/>
    <w:charset w:val="4D"/>
    <w:family w:val="roman"/>
    <w:notTrueType/>
    <w:pitch w:val="variable"/>
    <w:sig w:usb0="00C00283" w:usb1="00000000" w:usb2="00000000" w:usb3="00000000" w:csb0="0000000D" w:csb1="00000000"/>
  </w:font>
  <w:font w:name="Verdana">
    <w:panose1 w:val="020B0604030504040204"/>
    <w:charset w:val="00"/>
    <w:family w:val="auto"/>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02978" w14:textId="558CEAE4" w:rsidR="00110CB5" w:rsidRPr="00B97B18" w:rsidRDefault="00110CB5" w:rsidP="00B97B18">
    <w:pPr>
      <w:pStyle w:val="Footer"/>
      <w:framePr w:wrap="around" w:vAnchor="text" w:hAnchor="margin" w:xAlign="center" w:y="1"/>
      <w:rPr>
        <w:rStyle w:val="PageNumber"/>
        <w:sz w:val="26"/>
        <w:szCs w:val="26"/>
      </w:rPr>
    </w:pPr>
    <w:r w:rsidRPr="00B97B18">
      <w:rPr>
        <w:rStyle w:val="PageNumber"/>
        <w:sz w:val="26"/>
        <w:szCs w:val="26"/>
      </w:rPr>
      <w:fldChar w:fldCharType="begin"/>
    </w:r>
    <w:r w:rsidRPr="00B97B18">
      <w:rPr>
        <w:rStyle w:val="PageNumber"/>
        <w:sz w:val="26"/>
        <w:szCs w:val="26"/>
      </w:rPr>
      <w:instrText xml:space="preserve">PAGE  </w:instrText>
    </w:r>
    <w:r w:rsidRPr="00B97B18">
      <w:rPr>
        <w:rStyle w:val="PageNumber"/>
        <w:sz w:val="26"/>
        <w:szCs w:val="26"/>
      </w:rPr>
      <w:fldChar w:fldCharType="separate"/>
    </w:r>
    <w:r w:rsidR="00B551A8">
      <w:rPr>
        <w:rStyle w:val="PageNumber"/>
        <w:noProof/>
        <w:sz w:val="26"/>
        <w:szCs w:val="26"/>
      </w:rPr>
      <w:t>101</w:t>
    </w:r>
    <w:r w:rsidRPr="00B97B18">
      <w:rPr>
        <w:rStyle w:val="PageNumber"/>
        <w:sz w:val="26"/>
        <w:szCs w:val="26"/>
      </w:rPr>
      <w:fldChar w:fldCharType="end"/>
    </w:r>
  </w:p>
  <w:p w14:paraId="4443CAC4" w14:textId="77777777" w:rsidR="00110CB5" w:rsidRDefault="00110CB5" w:rsidP="00EA123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BD538" w14:textId="77777777" w:rsidR="00B318B3" w:rsidRDefault="00B318B3" w:rsidP="00C05976">
      <w:pPr>
        <w:spacing w:line="240" w:lineRule="auto"/>
      </w:pPr>
      <w:r>
        <w:separator/>
      </w:r>
    </w:p>
  </w:footnote>
  <w:footnote w:type="continuationSeparator" w:id="0">
    <w:p w14:paraId="7FDA18F6" w14:textId="77777777" w:rsidR="00B318B3" w:rsidRDefault="00B318B3" w:rsidP="00C05976">
      <w:pPr>
        <w:spacing w:line="240" w:lineRule="auto"/>
      </w:pPr>
      <w:r>
        <w:continuationSeparator/>
      </w:r>
    </w:p>
  </w:footnote>
  <w:footnote w:id="1">
    <w:p w14:paraId="1322EC94" w14:textId="77777777" w:rsidR="0008588D" w:rsidRPr="00BB791A" w:rsidRDefault="0008588D" w:rsidP="0008588D">
      <w:pPr>
        <w:pStyle w:val="FootnoteText"/>
      </w:pPr>
      <w:r w:rsidRPr="00BB791A">
        <w:rPr>
          <w:rStyle w:val="FootnoteReference"/>
        </w:rPr>
        <w:footnoteRef/>
      </w:r>
      <w:r w:rsidRPr="00BB791A">
        <w:rPr>
          <w:sz w:val="24"/>
          <w:szCs w:val="24"/>
        </w:rPr>
        <w:t>Các Quyết định sau đây không còn hiệu lực từ ngày 1/6/2014: Q</w:t>
      </w:r>
      <w:r w:rsidRPr="00BB791A">
        <w:rPr>
          <w:color w:val="000000"/>
          <w:sz w:val="24"/>
          <w:szCs w:val="24"/>
          <w:lang w:val="vi-VN"/>
        </w:rPr>
        <w:t>uyết định số 807/2005/QĐ-NHNN ngà</w:t>
      </w:r>
      <w:r w:rsidRPr="00BB791A">
        <w:rPr>
          <w:color w:val="000000"/>
          <w:sz w:val="24"/>
          <w:szCs w:val="24"/>
        </w:rPr>
        <w:t>y</w:t>
      </w:r>
      <w:r w:rsidRPr="00BB791A">
        <w:rPr>
          <w:color w:val="000000"/>
          <w:sz w:val="24"/>
          <w:szCs w:val="24"/>
          <w:lang w:val="vi-VN"/>
        </w:rPr>
        <w:t> 01/6/2005; Quy</w:t>
      </w:r>
      <w:r w:rsidRPr="00BB791A">
        <w:rPr>
          <w:color w:val="000000"/>
          <w:sz w:val="24"/>
          <w:szCs w:val="24"/>
        </w:rPr>
        <w:t>ế</w:t>
      </w:r>
      <w:r w:rsidRPr="00BB791A">
        <w:rPr>
          <w:color w:val="000000"/>
          <w:sz w:val="24"/>
          <w:szCs w:val="24"/>
          <w:lang w:val="vi-VN"/>
        </w:rPr>
        <w:t>t định số 29/2006/QĐ-NHNN ngày 10/7/2006</w:t>
      </w:r>
      <w:r w:rsidRPr="00BB791A">
        <w:rPr>
          <w:color w:val="000000"/>
          <w:sz w:val="24"/>
          <w:szCs w:val="24"/>
        </w:rPr>
        <w:t>; </w:t>
      </w:r>
      <w:r w:rsidRPr="00BB791A">
        <w:rPr>
          <w:color w:val="000000"/>
          <w:sz w:val="24"/>
          <w:szCs w:val="24"/>
          <w:lang w:val="vi-VN"/>
        </w:rPr>
        <w:t>Quyết định số 02/2008/QĐ-NHNN ngày 15/01/2008</w:t>
      </w:r>
      <w:r w:rsidRPr="00BB791A">
        <w:rPr>
          <w:color w:val="000000"/>
          <w:sz w:val="24"/>
          <w:szCs w:val="24"/>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021623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1F16E9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DED726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B61F5"/>
    <w:multiLevelType w:val="hybridMultilevel"/>
    <w:tmpl w:val="745A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34008F"/>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5E3870"/>
    <w:multiLevelType w:val="hybridMultilevel"/>
    <w:tmpl w:val="AB5A05B2"/>
    <w:lvl w:ilvl="0" w:tplc="EE108602">
      <w:numFmt w:val="bullet"/>
      <w:lvlText w:val="-"/>
      <w:lvlJc w:val="center"/>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1DA27E6"/>
    <w:multiLevelType w:val="hybridMultilevel"/>
    <w:tmpl w:val="0256F0A4"/>
    <w:lvl w:ilvl="0" w:tplc="D4E84A2C">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4">
    <w:nsid w:val="03CC5E0C"/>
    <w:multiLevelType w:val="multilevel"/>
    <w:tmpl w:val="6A6E5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40137C0"/>
    <w:multiLevelType w:val="hybridMultilevel"/>
    <w:tmpl w:val="1938C0BA"/>
    <w:lvl w:ilvl="0" w:tplc="BCAEF358">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6">
    <w:nsid w:val="042B171F"/>
    <w:multiLevelType w:val="hybridMultilevel"/>
    <w:tmpl w:val="0866A618"/>
    <w:lvl w:ilvl="0" w:tplc="F6B62D8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nsid w:val="04335B29"/>
    <w:multiLevelType w:val="hybridMultilevel"/>
    <w:tmpl w:val="E136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4671009"/>
    <w:multiLevelType w:val="hybridMultilevel"/>
    <w:tmpl w:val="316C5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48F1FEA"/>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4E503BA"/>
    <w:multiLevelType w:val="multilevel"/>
    <w:tmpl w:val="5330A8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05094911"/>
    <w:multiLevelType w:val="hybridMultilevel"/>
    <w:tmpl w:val="B414111C"/>
    <w:lvl w:ilvl="0" w:tplc="CBE81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7481745"/>
    <w:multiLevelType w:val="hybridMultilevel"/>
    <w:tmpl w:val="24948E12"/>
    <w:lvl w:ilvl="0" w:tplc="2F042BC2">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3">
    <w:nsid w:val="08AF61AB"/>
    <w:multiLevelType w:val="hybridMultilevel"/>
    <w:tmpl w:val="31C4B1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8D17B8B"/>
    <w:multiLevelType w:val="hybridMultilevel"/>
    <w:tmpl w:val="87B8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BA5115"/>
    <w:multiLevelType w:val="hybridMultilevel"/>
    <w:tmpl w:val="8EA0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A673599"/>
    <w:multiLevelType w:val="hybridMultilevel"/>
    <w:tmpl w:val="A1FA64D6"/>
    <w:lvl w:ilvl="0" w:tplc="0409000F">
      <w:start w:val="1"/>
      <w:numFmt w:val="decimal"/>
      <w:lvlText w:val="%1."/>
      <w:lvlJc w:val="left"/>
      <w:pPr>
        <w:tabs>
          <w:tab w:val="num" w:pos="720"/>
        </w:tabs>
        <w:ind w:left="720" w:hanging="360"/>
      </w:pPr>
    </w:lvl>
    <w:lvl w:ilvl="1" w:tplc="DD04686A">
      <w:start w:val="1"/>
      <w:numFmt w:val="bullet"/>
      <w:lvlText w:val="-"/>
      <w:lvlJc w:val="left"/>
      <w:pPr>
        <w:tabs>
          <w:tab w:val="num" w:pos="900"/>
        </w:tabs>
        <w:ind w:left="90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0C582B4D"/>
    <w:multiLevelType w:val="hybridMultilevel"/>
    <w:tmpl w:val="B80634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CA430EA"/>
    <w:multiLevelType w:val="multilevel"/>
    <w:tmpl w:val="8716BB9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0CBB1281"/>
    <w:multiLevelType w:val="hybridMultilevel"/>
    <w:tmpl w:val="38C66E18"/>
    <w:lvl w:ilvl="0" w:tplc="042A0001">
      <w:start w:val="1"/>
      <w:numFmt w:val="bullet"/>
      <w:lvlText w:val=""/>
      <w:lvlJc w:val="left"/>
      <w:pPr>
        <w:ind w:left="360" w:hanging="360"/>
      </w:pPr>
      <w:rPr>
        <w:rFonts w:ascii="Symbol" w:hAnsi="Symbol" w:hint="default"/>
      </w:rPr>
    </w:lvl>
    <w:lvl w:ilvl="1" w:tplc="042A0003">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nsid w:val="0E24309B"/>
    <w:multiLevelType w:val="hybridMultilevel"/>
    <w:tmpl w:val="AB0A1524"/>
    <w:lvl w:ilvl="0" w:tplc="CAAEFF1C">
      <w:start w:val="1"/>
      <w:numFmt w:val="bullet"/>
      <w:lvlText w:val=""/>
      <w:lvlJc w:val="left"/>
      <w:pPr>
        <w:ind w:left="1080" w:hanging="360"/>
      </w:pPr>
      <w:rPr>
        <w:rFonts w:ascii="Symbol" w:hAnsi="Symbol" w:hint="default"/>
      </w:rPr>
    </w:lvl>
    <w:lvl w:ilvl="1" w:tplc="78EECE80" w:tentative="1">
      <w:start w:val="1"/>
      <w:numFmt w:val="bullet"/>
      <w:lvlText w:val="o"/>
      <w:lvlJc w:val="left"/>
      <w:pPr>
        <w:ind w:left="1800" w:hanging="360"/>
      </w:pPr>
      <w:rPr>
        <w:rFonts w:ascii="Courier New" w:hAnsi="Courier New" w:cs="Courier New" w:hint="default"/>
      </w:rPr>
    </w:lvl>
    <w:lvl w:ilvl="2" w:tplc="9956FD9A" w:tentative="1">
      <w:start w:val="1"/>
      <w:numFmt w:val="bullet"/>
      <w:lvlText w:val=""/>
      <w:lvlJc w:val="left"/>
      <w:pPr>
        <w:ind w:left="2520" w:hanging="360"/>
      </w:pPr>
      <w:rPr>
        <w:rFonts w:ascii="Wingdings" w:hAnsi="Wingdings" w:hint="default"/>
      </w:rPr>
    </w:lvl>
    <w:lvl w:ilvl="3" w:tplc="A8DA3544" w:tentative="1">
      <w:start w:val="1"/>
      <w:numFmt w:val="bullet"/>
      <w:lvlText w:val=""/>
      <w:lvlJc w:val="left"/>
      <w:pPr>
        <w:ind w:left="3240" w:hanging="360"/>
      </w:pPr>
      <w:rPr>
        <w:rFonts w:ascii="Symbol" w:hAnsi="Symbol" w:hint="default"/>
      </w:rPr>
    </w:lvl>
    <w:lvl w:ilvl="4" w:tplc="CDD03524" w:tentative="1">
      <w:start w:val="1"/>
      <w:numFmt w:val="bullet"/>
      <w:lvlText w:val="o"/>
      <w:lvlJc w:val="left"/>
      <w:pPr>
        <w:ind w:left="3960" w:hanging="360"/>
      </w:pPr>
      <w:rPr>
        <w:rFonts w:ascii="Courier New" w:hAnsi="Courier New" w:cs="Courier New" w:hint="default"/>
      </w:rPr>
    </w:lvl>
    <w:lvl w:ilvl="5" w:tplc="EE3AB99E" w:tentative="1">
      <w:start w:val="1"/>
      <w:numFmt w:val="bullet"/>
      <w:lvlText w:val=""/>
      <w:lvlJc w:val="left"/>
      <w:pPr>
        <w:ind w:left="4680" w:hanging="360"/>
      </w:pPr>
      <w:rPr>
        <w:rFonts w:ascii="Wingdings" w:hAnsi="Wingdings" w:hint="default"/>
      </w:rPr>
    </w:lvl>
    <w:lvl w:ilvl="6" w:tplc="5A66785A" w:tentative="1">
      <w:start w:val="1"/>
      <w:numFmt w:val="bullet"/>
      <w:lvlText w:val=""/>
      <w:lvlJc w:val="left"/>
      <w:pPr>
        <w:ind w:left="5400" w:hanging="360"/>
      </w:pPr>
      <w:rPr>
        <w:rFonts w:ascii="Symbol" w:hAnsi="Symbol" w:hint="default"/>
      </w:rPr>
    </w:lvl>
    <w:lvl w:ilvl="7" w:tplc="A9FA666A" w:tentative="1">
      <w:start w:val="1"/>
      <w:numFmt w:val="bullet"/>
      <w:lvlText w:val="o"/>
      <w:lvlJc w:val="left"/>
      <w:pPr>
        <w:ind w:left="6120" w:hanging="360"/>
      </w:pPr>
      <w:rPr>
        <w:rFonts w:ascii="Courier New" w:hAnsi="Courier New" w:cs="Courier New" w:hint="default"/>
      </w:rPr>
    </w:lvl>
    <w:lvl w:ilvl="8" w:tplc="59547E40" w:tentative="1">
      <w:start w:val="1"/>
      <w:numFmt w:val="bullet"/>
      <w:lvlText w:val=""/>
      <w:lvlJc w:val="left"/>
      <w:pPr>
        <w:ind w:left="6840" w:hanging="360"/>
      </w:pPr>
      <w:rPr>
        <w:rFonts w:ascii="Wingdings" w:hAnsi="Wingdings" w:hint="default"/>
      </w:rPr>
    </w:lvl>
  </w:abstractNum>
  <w:abstractNum w:abstractNumId="31">
    <w:nsid w:val="103F7DC3"/>
    <w:multiLevelType w:val="hybridMultilevel"/>
    <w:tmpl w:val="F12C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0E252D4"/>
    <w:multiLevelType w:val="hybridMultilevel"/>
    <w:tmpl w:val="1B7CDDC0"/>
    <w:lvl w:ilvl="0" w:tplc="5E1028E4">
      <w:start w:val="5"/>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33">
    <w:nsid w:val="11B04B1D"/>
    <w:multiLevelType w:val="hybridMultilevel"/>
    <w:tmpl w:val="A90A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3C48F3"/>
    <w:multiLevelType w:val="hybridMultilevel"/>
    <w:tmpl w:val="CB645BBC"/>
    <w:lvl w:ilvl="0" w:tplc="F9AA9086">
      <w:start w:val="1"/>
      <w:numFmt w:val="decimal"/>
      <w:lvlText w:val="%1."/>
      <w:lvlJc w:val="left"/>
      <w:pPr>
        <w:tabs>
          <w:tab w:val="num" w:pos="360"/>
        </w:tabs>
        <w:ind w:left="360" w:hanging="360"/>
      </w:pPr>
      <w:rPr>
        <w:rFonts w:hint="default"/>
        <w:b w:val="0"/>
        <w:color w:val="auto"/>
      </w:rPr>
    </w:lvl>
    <w:lvl w:ilvl="1" w:tplc="CDEC693A">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12950582"/>
    <w:multiLevelType w:val="hybridMultilevel"/>
    <w:tmpl w:val="E522FB3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2EA61D3"/>
    <w:multiLevelType w:val="hybridMultilevel"/>
    <w:tmpl w:val="4A4CC7D2"/>
    <w:lvl w:ilvl="0" w:tplc="E26E1D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13FB3DD3"/>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4FE7F55"/>
    <w:multiLevelType w:val="hybridMultilevel"/>
    <w:tmpl w:val="094E41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5260F04"/>
    <w:multiLevelType w:val="hybridMultilevel"/>
    <w:tmpl w:val="41C21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56A36A5"/>
    <w:multiLevelType w:val="hybridMultilevel"/>
    <w:tmpl w:val="1F60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5EE1177"/>
    <w:multiLevelType w:val="hybridMultilevel"/>
    <w:tmpl w:val="BC1889EC"/>
    <w:lvl w:ilvl="0" w:tplc="27C6328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43">
    <w:nsid w:val="163D570A"/>
    <w:multiLevelType w:val="hybridMultilevel"/>
    <w:tmpl w:val="B30C4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16DE6D02"/>
    <w:multiLevelType w:val="multilevel"/>
    <w:tmpl w:val="7A186BA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nsid w:val="17861FB3"/>
    <w:multiLevelType w:val="hybridMultilevel"/>
    <w:tmpl w:val="16B2FDB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18E52E26"/>
    <w:multiLevelType w:val="hybridMultilevel"/>
    <w:tmpl w:val="9E3262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193530AC"/>
    <w:multiLevelType w:val="hybridMultilevel"/>
    <w:tmpl w:val="E020B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9686E8F"/>
    <w:multiLevelType w:val="hybridMultilevel"/>
    <w:tmpl w:val="163A189E"/>
    <w:lvl w:ilvl="0" w:tplc="FFE453B0">
      <w:start w:val="5"/>
      <w:numFmt w:val="bullet"/>
      <w:lvlText w:val="-"/>
      <w:lvlJc w:val="left"/>
      <w:pPr>
        <w:tabs>
          <w:tab w:val="num" w:pos="475"/>
        </w:tabs>
        <w:ind w:left="475" w:hanging="360"/>
      </w:pPr>
      <w:rPr>
        <w:rFonts w:ascii="Times New Roman" w:eastAsia="Times New Roman" w:hAnsi="Times New Roman" w:cs="Times New Roman" w:hint="default"/>
      </w:rPr>
    </w:lvl>
    <w:lvl w:ilvl="1" w:tplc="04090003" w:tentative="1">
      <w:start w:val="1"/>
      <w:numFmt w:val="bullet"/>
      <w:lvlText w:val="o"/>
      <w:lvlJc w:val="left"/>
      <w:pPr>
        <w:tabs>
          <w:tab w:val="num" w:pos="1195"/>
        </w:tabs>
        <w:ind w:left="1195" w:hanging="360"/>
      </w:pPr>
      <w:rPr>
        <w:rFonts w:ascii="Courier New" w:hAnsi="Courier New" w:cs="Courier New" w:hint="default"/>
      </w:rPr>
    </w:lvl>
    <w:lvl w:ilvl="2" w:tplc="04090005" w:tentative="1">
      <w:start w:val="1"/>
      <w:numFmt w:val="bullet"/>
      <w:lvlText w:val=""/>
      <w:lvlJc w:val="left"/>
      <w:pPr>
        <w:tabs>
          <w:tab w:val="num" w:pos="1915"/>
        </w:tabs>
        <w:ind w:left="1915" w:hanging="360"/>
      </w:pPr>
      <w:rPr>
        <w:rFonts w:ascii="Wingdings" w:hAnsi="Wingdings" w:hint="default"/>
      </w:rPr>
    </w:lvl>
    <w:lvl w:ilvl="3" w:tplc="04090001" w:tentative="1">
      <w:start w:val="1"/>
      <w:numFmt w:val="bullet"/>
      <w:lvlText w:val=""/>
      <w:lvlJc w:val="left"/>
      <w:pPr>
        <w:tabs>
          <w:tab w:val="num" w:pos="2635"/>
        </w:tabs>
        <w:ind w:left="2635" w:hanging="360"/>
      </w:pPr>
      <w:rPr>
        <w:rFonts w:ascii="Symbol" w:hAnsi="Symbol" w:hint="default"/>
      </w:rPr>
    </w:lvl>
    <w:lvl w:ilvl="4" w:tplc="04090003" w:tentative="1">
      <w:start w:val="1"/>
      <w:numFmt w:val="bullet"/>
      <w:lvlText w:val="o"/>
      <w:lvlJc w:val="left"/>
      <w:pPr>
        <w:tabs>
          <w:tab w:val="num" w:pos="3355"/>
        </w:tabs>
        <w:ind w:left="3355" w:hanging="360"/>
      </w:pPr>
      <w:rPr>
        <w:rFonts w:ascii="Courier New" w:hAnsi="Courier New" w:cs="Courier New" w:hint="default"/>
      </w:rPr>
    </w:lvl>
    <w:lvl w:ilvl="5" w:tplc="04090005" w:tentative="1">
      <w:start w:val="1"/>
      <w:numFmt w:val="bullet"/>
      <w:lvlText w:val=""/>
      <w:lvlJc w:val="left"/>
      <w:pPr>
        <w:tabs>
          <w:tab w:val="num" w:pos="4075"/>
        </w:tabs>
        <w:ind w:left="4075" w:hanging="360"/>
      </w:pPr>
      <w:rPr>
        <w:rFonts w:ascii="Wingdings" w:hAnsi="Wingdings" w:hint="default"/>
      </w:rPr>
    </w:lvl>
    <w:lvl w:ilvl="6" w:tplc="04090001" w:tentative="1">
      <w:start w:val="1"/>
      <w:numFmt w:val="bullet"/>
      <w:lvlText w:val=""/>
      <w:lvlJc w:val="left"/>
      <w:pPr>
        <w:tabs>
          <w:tab w:val="num" w:pos="4795"/>
        </w:tabs>
        <w:ind w:left="4795" w:hanging="360"/>
      </w:pPr>
      <w:rPr>
        <w:rFonts w:ascii="Symbol" w:hAnsi="Symbol" w:hint="default"/>
      </w:rPr>
    </w:lvl>
    <w:lvl w:ilvl="7" w:tplc="04090003" w:tentative="1">
      <w:start w:val="1"/>
      <w:numFmt w:val="bullet"/>
      <w:lvlText w:val="o"/>
      <w:lvlJc w:val="left"/>
      <w:pPr>
        <w:tabs>
          <w:tab w:val="num" w:pos="5515"/>
        </w:tabs>
        <w:ind w:left="5515" w:hanging="360"/>
      </w:pPr>
      <w:rPr>
        <w:rFonts w:ascii="Courier New" w:hAnsi="Courier New" w:cs="Courier New" w:hint="default"/>
      </w:rPr>
    </w:lvl>
    <w:lvl w:ilvl="8" w:tplc="04090005" w:tentative="1">
      <w:start w:val="1"/>
      <w:numFmt w:val="bullet"/>
      <w:lvlText w:val=""/>
      <w:lvlJc w:val="left"/>
      <w:pPr>
        <w:tabs>
          <w:tab w:val="num" w:pos="6235"/>
        </w:tabs>
        <w:ind w:left="6235" w:hanging="360"/>
      </w:pPr>
      <w:rPr>
        <w:rFonts w:ascii="Wingdings" w:hAnsi="Wingdings" w:hint="default"/>
      </w:rPr>
    </w:lvl>
  </w:abstractNum>
  <w:abstractNum w:abstractNumId="49">
    <w:nsid w:val="1AC06E38"/>
    <w:multiLevelType w:val="hybridMultilevel"/>
    <w:tmpl w:val="AEF8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AFB5054"/>
    <w:multiLevelType w:val="hybridMultilevel"/>
    <w:tmpl w:val="F35A8606"/>
    <w:lvl w:ilvl="0" w:tplc="52447B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B2F0B12"/>
    <w:multiLevelType w:val="hybridMultilevel"/>
    <w:tmpl w:val="20D61A76"/>
    <w:lvl w:ilvl="0" w:tplc="025847AC">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2">
    <w:nsid w:val="1D655772"/>
    <w:multiLevelType w:val="hybridMultilevel"/>
    <w:tmpl w:val="110EA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124263"/>
    <w:multiLevelType w:val="multilevel"/>
    <w:tmpl w:val="4F7247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1F146738"/>
    <w:multiLevelType w:val="hybridMultilevel"/>
    <w:tmpl w:val="2D36F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1F507749"/>
    <w:multiLevelType w:val="hybridMultilevel"/>
    <w:tmpl w:val="79E02014"/>
    <w:lvl w:ilvl="0" w:tplc="C5E6B61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03265D3"/>
    <w:multiLevelType w:val="hybridMultilevel"/>
    <w:tmpl w:val="5AFC0042"/>
    <w:lvl w:ilvl="0" w:tplc="D9DA2672">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7">
    <w:nsid w:val="20330649"/>
    <w:multiLevelType w:val="hybridMultilevel"/>
    <w:tmpl w:val="830C0BF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203C43BD"/>
    <w:multiLevelType w:val="hybridMultilevel"/>
    <w:tmpl w:val="B85E82B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227C39E6"/>
    <w:multiLevelType w:val="multilevel"/>
    <w:tmpl w:val="E8B2BC7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232A2960"/>
    <w:multiLevelType w:val="hybridMultilevel"/>
    <w:tmpl w:val="E6A4DB1A"/>
    <w:lvl w:ilvl="0" w:tplc="EE108602">
      <w:numFmt w:val="bullet"/>
      <w:lvlText w:val="-"/>
      <w:lvlJc w:val="center"/>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52F3731"/>
    <w:multiLevelType w:val="hybridMultilevel"/>
    <w:tmpl w:val="B3CE6050"/>
    <w:lvl w:ilvl="0" w:tplc="A9ACD29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62">
    <w:nsid w:val="255F5C0F"/>
    <w:multiLevelType w:val="hybridMultilevel"/>
    <w:tmpl w:val="793E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5FB5831"/>
    <w:multiLevelType w:val="multilevel"/>
    <w:tmpl w:val="3B9056B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75C2FC8"/>
    <w:multiLevelType w:val="hybridMultilevel"/>
    <w:tmpl w:val="EF52DD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27A47CCD"/>
    <w:multiLevelType w:val="hybridMultilevel"/>
    <w:tmpl w:val="4642B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27C43D0B"/>
    <w:multiLevelType w:val="multilevel"/>
    <w:tmpl w:val="0FB4C5CE"/>
    <w:lvl w:ilvl="0">
      <w:start w:val="1"/>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7">
    <w:nsid w:val="290A13E7"/>
    <w:multiLevelType w:val="hybridMultilevel"/>
    <w:tmpl w:val="4E325A12"/>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9A856DE"/>
    <w:multiLevelType w:val="hybridMultilevel"/>
    <w:tmpl w:val="091A9980"/>
    <w:lvl w:ilvl="0" w:tplc="658079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E31528"/>
    <w:multiLevelType w:val="hybridMultilevel"/>
    <w:tmpl w:val="89145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29EB5B66"/>
    <w:multiLevelType w:val="hybridMultilevel"/>
    <w:tmpl w:val="5AAE1DE8"/>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790C39"/>
    <w:multiLevelType w:val="hybridMultilevel"/>
    <w:tmpl w:val="5476826A"/>
    <w:lvl w:ilvl="0" w:tplc="EB303B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C6C6643"/>
    <w:multiLevelType w:val="hybridMultilevel"/>
    <w:tmpl w:val="3588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C7C4F61"/>
    <w:multiLevelType w:val="hybridMultilevel"/>
    <w:tmpl w:val="0AB4D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2D2A4E4D"/>
    <w:multiLevelType w:val="hybridMultilevel"/>
    <w:tmpl w:val="B122DA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6A5BC5"/>
    <w:multiLevelType w:val="hybridMultilevel"/>
    <w:tmpl w:val="C5D89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2F1023E1"/>
    <w:multiLevelType w:val="hybridMultilevel"/>
    <w:tmpl w:val="347E227A"/>
    <w:lvl w:ilvl="0" w:tplc="167E3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7">
    <w:nsid w:val="2F1F6D61"/>
    <w:multiLevelType w:val="multilevel"/>
    <w:tmpl w:val="D5141D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2FC13CAB"/>
    <w:multiLevelType w:val="hybridMultilevel"/>
    <w:tmpl w:val="00A28958"/>
    <w:lvl w:ilvl="0" w:tplc="62AE41DC">
      <w:start w:val="1"/>
      <w:numFmt w:val="bullet"/>
      <w:lvlText w:val="-"/>
      <w:lvlJc w:val="left"/>
      <w:pPr>
        <w:tabs>
          <w:tab w:val="num" w:pos="905"/>
        </w:tabs>
        <w:ind w:left="905" w:hanging="360"/>
      </w:pPr>
      <w:rPr>
        <w:rFonts w:ascii="Times New Roman" w:eastAsia="Times New Roman" w:hAnsi="Times New Roman" w:cs="Times New Roman"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79">
    <w:nsid w:val="2FC26D4F"/>
    <w:multiLevelType w:val="hybridMultilevel"/>
    <w:tmpl w:val="6172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EA6FFB"/>
    <w:multiLevelType w:val="hybridMultilevel"/>
    <w:tmpl w:val="887E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FFE6AE2"/>
    <w:multiLevelType w:val="hybridMultilevel"/>
    <w:tmpl w:val="5F4C5236"/>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0FC763E"/>
    <w:multiLevelType w:val="hybridMultilevel"/>
    <w:tmpl w:val="A68AA3C8"/>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A525DF"/>
    <w:multiLevelType w:val="hybridMultilevel"/>
    <w:tmpl w:val="69DA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2FD40F1"/>
    <w:multiLevelType w:val="hybridMultilevel"/>
    <w:tmpl w:val="7F74132E"/>
    <w:lvl w:ilvl="0" w:tplc="1DFCC650">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4525D21"/>
    <w:multiLevelType w:val="hybridMultilevel"/>
    <w:tmpl w:val="82EE7650"/>
    <w:lvl w:ilvl="0" w:tplc="05807A9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6">
    <w:nsid w:val="34BC5BB0"/>
    <w:multiLevelType w:val="hybridMultilevel"/>
    <w:tmpl w:val="90EE68F0"/>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7">
    <w:nsid w:val="36D837AC"/>
    <w:multiLevelType w:val="hybridMultilevel"/>
    <w:tmpl w:val="FA08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71438E0"/>
    <w:multiLevelType w:val="hybridMultilevel"/>
    <w:tmpl w:val="5DB4393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nsid w:val="37916259"/>
    <w:multiLevelType w:val="hybridMultilevel"/>
    <w:tmpl w:val="892A98CA"/>
    <w:lvl w:ilvl="0" w:tplc="2286B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7BD7FED"/>
    <w:multiLevelType w:val="hybridMultilevel"/>
    <w:tmpl w:val="0CC8B6E6"/>
    <w:lvl w:ilvl="0" w:tplc="349E1FF2">
      <w:start w:val="1"/>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7F91C20"/>
    <w:multiLevelType w:val="hybridMultilevel"/>
    <w:tmpl w:val="7CAAF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84D14F4"/>
    <w:multiLevelType w:val="multilevel"/>
    <w:tmpl w:val="2AE04A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385C69A3"/>
    <w:multiLevelType w:val="hybridMultilevel"/>
    <w:tmpl w:val="C6C27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3A417ED7"/>
    <w:multiLevelType w:val="multilevel"/>
    <w:tmpl w:val="AC88847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nsid w:val="3ADC49E4"/>
    <w:multiLevelType w:val="multilevel"/>
    <w:tmpl w:val="45BC9BBE"/>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6">
    <w:nsid w:val="3B086306"/>
    <w:multiLevelType w:val="multilevel"/>
    <w:tmpl w:val="0EFA08C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numFmt w:val="none"/>
      <w:lvlText w:val=""/>
      <w:lvlJc w:val="left"/>
      <w:pPr>
        <w:tabs>
          <w:tab w:val="num" w:pos="360"/>
        </w:tabs>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3D534CA3"/>
    <w:multiLevelType w:val="multilevel"/>
    <w:tmpl w:val="5F103F9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nsid w:val="3DA520FA"/>
    <w:multiLevelType w:val="hybridMultilevel"/>
    <w:tmpl w:val="0E30A996"/>
    <w:lvl w:ilvl="0" w:tplc="3E2EB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DA528AB"/>
    <w:multiLevelType w:val="hybridMultilevel"/>
    <w:tmpl w:val="A97462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E923911"/>
    <w:multiLevelType w:val="hybridMultilevel"/>
    <w:tmpl w:val="047428A2"/>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A62215"/>
    <w:multiLevelType w:val="multilevel"/>
    <w:tmpl w:val="CDB404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nsid w:val="40647C15"/>
    <w:multiLevelType w:val="hybridMultilevel"/>
    <w:tmpl w:val="1616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0CB60A1"/>
    <w:multiLevelType w:val="multilevel"/>
    <w:tmpl w:val="8FFE7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nsid w:val="41581393"/>
    <w:multiLevelType w:val="hybridMultilevel"/>
    <w:tmpl w:val="2FA055DE"/>
    <w:lvl w:ilvl="0" w:tplc="6B2E40B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1E24705"/>
    <w:multiLevelType w:val="hybridMultilevel"/>
    <w:tmpl w:val="4670C53E"/>
    <w:lvl w:ilvl="0" w:tplc="CBC83A06">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6">
    <w:nsid w:val="4248068C"/>
    <w:multiLevelType w:val="hybridMultilevel"/>
    <w:tmpl w:val="AECAF3A2"/>
    <w:lvl w:ilvl="0" w:tplc="23302BD6">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44F94528"/>
    <w:multiLevelType w:val="hybridMultilevel"/>
    <w:tmpl w:val="D29C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273D43"/>
    <w:multiLevelType w:val="hybridMultilevel"/>
    <w:tmpl w:val="C6D44F5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9">
    <w:nsid w:val="456A390F"/>
    <w:multiLevelType w:val="multilevel"/>
    <w:tmpl w:val="54BAFF54"/>
    <w:lvl w:ilvl="0">
      <w:start w:val="6"/>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0">
    <w:nsid w:val="45B277E1"/>
    <w:multiLevelType w:val="hybridMultilevel"/>
    <w:tmpl w:val="BEF4131A"/>
    <w:lvl w:ilvl="0" w:tplc="FEA80928">
      <w:start w:val="1"/>
      <w:numFmt w:val="bullet"/>
      <w:lvlText w:val="-"/>
      <w:lvlJc w:val="left"/>
      <w:pPr>
        <w:ind w:left="360" w:hanging="360"/>
      </w:pPr>
      <w:rPr>
        <w:rFonts w:ascii="Times New Roman" w:eastAsia="Times New Roman" w:hAnsi="Times New Roman" w:hint="default"/>
        <w:i/>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1">
    <w:nsid w:val="467C3370"/>
    <w:multiLevelType w:val="multilevel"/>
    <w:tmpl w:val="08225172"/>
    <w:lvl w:ilvl="0">
      <w:start w:val="2"/>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nsid w:val="46D642DF"/>
    <w:multiLevelType w:val="hybridMultilevel"/>
    <w:tmpl w:val="DB2A58EC"/>
    <w:lvl w:ilvl="0" w:tplc="11EA938C">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13">
    <w:nsid w:val="47E1375B"/>
    <w:multiLevelType w:val="hybridMultilevel"/>
    <w:tmpl w:val="4010254A"/>
    <w:lvl w:ilvl="0" w:tplc="525263C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7E30CE4"/>
    <w:multiLevelType w:val="hybridMultilevel"/>
    <w:tmpl w:val="6F14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7FD6A43"/>
    <w:multiLevelType w:val="multilevel"/>
    <w:tmpl w:val="C8EECA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6">
    <w:nsid w:val="48AE7CFF"/>
    <w:multiLevelType w:val="hybridMultilevel"/>
    <w:tmpl w:val="4802EC64"/>
    <w:lvl w:ilvl="0" w:tplc="AE022FDE">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92E1FB5"/>
    <w:multiLevelType w:val="hybridMultilevel"/>
    <w:tmpl w:val="44443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49476D08"/>
    <w:multiLevelType w:val="hybridMultilevel"/>
    <w:tmpl w:val="FB90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9E7708F"/>
    <w:multiLevelType w:val="hybridMultilevel"/>
    <w:tmpl w:val="F20E8546"/>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A2E1908"/>
    <w:multiLevelType w:val="hybridMultilevel"/>
    <w:tmpl w:val="B7441CCC"/>
    <w:lvl w:ilvl="0" w:tplc="92EE4F90">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ACE7F5B"/>
    <w:multiLevelType w:val="hybridMultilevel"/>
    <w:tmpl w:val="39142288"/>
    <w:lvl w:ilvl="0" w:tplc="B942B0C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22">
    <w:nsid w:val="4B9B5073"/>
    <w:multiLevelType w:val="hybridMultilevel"/>
    <w:tmpl w:val="129653A0"/>
    <w:lvl w:ilvl="0" w:tplc="5E1028E4">
      <w:start w:val="5"/>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123">
    <w:nsid w:val="4BF41905"/>
    <w:multiLevelType w:val="multilevel"/>
    <w:tmpl w:val="2D72BC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4C5E7938"/>
    <w:multiLevelType w:val="multilevel"/>
    <w:tmpl w:val="4FD89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4CC44BF9"/>
    <w:multiLevelType w:val="singleLevel"/>
    <w:tmpl w:val="98D0FB10"/>
    <w:lvl w:ilvl="0">
      <w:start w:val="1"/>
      <w:numFmt w:val="decimal"/>
      <w:lvlText w:val="1.1.%1."/>
      <w:lvlJc w:val="left"/>
      <w:pPr>
        <w:tabs>
          <w:tab w:val="num" w:pos="360"/>
        </w:tabs>
        <w:ind w:left="360" w:hanging="360"/>
      </w:pPr>
      <w:rPr>
        <w:rFonts w:hint="default"/>
      </w:rPr>
    </w:lvl>
  </w:abstractNum>
  <w:abstractNum w:abstractNumId="126">
    <w:nsid w:val="4D1F6B2E"/>
    <w:multiLevelType w:val="hybridMultilevel"/>
    <w:tmpl w:val="ACE6A314"/>
    <w:lvl w:ilvl="0" w:tplc="0706DE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7">
    <w:nsid w:val="4DCD6842"/>
    <w:multiLevelType w:val="hybridMultilevel"/>
    <w:tmpl w:val="0AF6DAC4"/>
    <w:lvl w:ilvl="0" w:tplc="CF28B1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E7949E6"/>
    <w:multiLevelType w:val="hybridMultilevel"/>
    <w:tmpl w:val="5E5A3804"/>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F5F3427"/>
    <w:multiLevelType w:val="hybridMultilevel"/>
    <w:tmpl w:val="27402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1754365"/>
    <w:multiLevelType w:val="multilevel"/>
    <w:tmpl w:val="66A899FE"/>
    <w:lvl w:ilvl="0">
      <w:start w:val="2"/>
      <w:numFmt w:val="decimal"/>
      <w:lvlText w:val="%1."/>
      <w:lvlJc w:val="left"/>
      <w:pPr>
        <w:ind w:left="360" w:hanging="360"/>
      </w:pPr>
      <w:rPr>
        <w:rFonts w:hint="default"/>
      </w:rPr>
    </w:lvl>
    <w:lvl w:ilvl="1">
      <w:start w:val="3"/>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31">
    <w:nsid w:val="51C95AFC"/>
    <w:multiLevelType w:val="hybridMultilevel"/>
    <w:tmpl w:val="AFD63F84"/>
    <w:lvl w:ilvl="0" w:tplc="9B50F4C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32">
    <w:nsid w:val="52B47A39"/>
    <w:multiLevelType w:val="hybridMultilevel"/>
    <w:tmpl w:val="6D0A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3790DC0"/>
    <w:multiLevelType w:val="hybridMultilevel"/>
    <w:tmpl w:val="71A0A54C"/>
    <w:lvl w:ilvl="0" w:tplc="042A0001">
      <w:start w:val="1"/>
      <w:numFmt w:val="bullet"/>
      <w:lvlText w:val=""/>
      <w:lvlJc w:val="left"/>
      <w:pPr>
        <w:ind w:left="360" w:hanging="360"/>
      </w:pPr>
      <w:rPr>
        <w:rFonts w:ascii="Symbol" w:hAnsi="Symbol" w:hint="default"/>
      </w:rPr>
    </w:lvl>
    <w:lvl w:ilvl="1" w:tplc="2D2A0E5A">
      <w:start w:val="1"/>
      <w:numFmt w:val="bullet"/>
      <w:lvlText w:val="-"/>
      <w:lvlJc w:val="left"/>
      <w:pPr>
        <w:ind w:left="1080" w:hanging="360"/>
      </w:pPr>
      <w:rPr>
        <w:rFonts w:ascii="Times New Roman" w:eastAsia="Calibri" w:hAnsi="Times New Roman" w:cs="Times New Roman"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34">
    <w:nsid w:val="5507371B"/>
    <w:multiLevelType w:val="multilevel"/>
    <w:tmpl w:val="A1DCE9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nsid w:val="558C2DBD"/>
    <w:multiLevelType w:val="hybridMultilevel"/>
    <w:tmpl w:val="E05486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5CE7A68"/>
    <w:multiLevelType w:val="hybridMultilevel"/>
    <w:tmpl w:val="87C8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6374B6E"/>
    <w:multiLevelType w:val="hybridMultilevel"/>
    <w:tmpl w:val="AC6C1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56677C91"/>
    <w:multiLevelType w:val="multilevel"/>
    <w:tmpl w:val="F20A207E"/>
    <w:lvl w:ilvl="0">
      <w:start w:val="1"/>
      <w:numFmt w:val="decimal"/>
      <w:lvlText w:val="%1."/>
      <w:lvlJc w:val="left"/>
      <w:pPr>
        <w:tabs>
          <w:tab w:val="num" w:pos="785"/>
        </w:tabs>
        <w:ind w:left="785" w:hanging="360"/>
      </w:pPr>
      <w:rPr>
        <w:rFonts w:cs="Times New Roman"/>
      </w:rPr>
    </w:lvl>
    <w:lvl w:ilvl="1">
      <w:start w:val="4"/>
      <w:numFmt w:val="decimal"/>
      <w:isLgl/>
      <w:lvlText w:val="%1.%2."/>
      <w:lvlJc w:val="left"/>
      <w:pPr>
        <w:ind w:left="1260" w:hanging="720"/>
      </w:pPr>
      <w:rPr>
        <w:rFonts w:cs="Times New Roman" w:hint="default"/>
      </w:rPr>
    </w:lvl>
    <w:lvl w:ilvl="2">
      <w:start w:val="1"/>
      <w:numFmt w:val="decimal"/>
      <w:isLgl/>
      <w:lvlText w:val="%1.%2.%3."/>
      <w:lvlJc w:val="left"/>
      <w:pPr>
        <w:ind w:left="1375" w:hanging="720"/>
      </w:pPr>
      <w:rPr>
        <w:rFonts w:cs="Times New Roman" w:hint="default"/>
      </w:rPr>
    </w:lvl>
    <w:lvl w:ilvl="3">
      <w:start w:val="1"/>
      <w:numFmt w:val="decimal"/>
      <w:isLgl/>
      <w:lvlText w:val="%1.%2.%3.%4."/>
      <w:lvlJc w:val="left"/>
      <w:pPr>
        <w:ind w:left="1850" w:hanging="1080"/>
      </w:pPr>
      <w:rPr>
        <w:rFonts w:cs="Times New Roman" w:hint="default"/>
      </w:rPr>
    </w:lvl>
    <w:lvl w:ilvl="4">
      <w:start w:val="1"/>
      <w:numFmt w:val="decimal"/>
      <w:isLgl/>
      <w:lvlText w:val="%1.%2.%3.%4.%5."/>
      <w:lvlJc w:val="left"/>
      <w:pPr>
        <w:ind w:left="1965" w:hanging="1080"/>
      </w:pPr>
      <w:rPr>
        <w:rFonts w:cs="Times New Roman" w:hint="default"/>
      </w:rPr>
    </w:lvl>
    <w:lvl w:ilvl="5">
      <w:start w:val="1"/>
      <w:numFmt w:val="decimal"/>
      <w:isLgl/>
      <w:lvlText w:val="%1.%2.%3.%4.%5.%6."/>
      <w:lvlJc w:val="left"/>
      <w:pPr>
        <w:ind w:left="2440" w:hanging="1440"/>
      </w:pPr>
      <w:rPr>
        <w:rFonts w:cs="Times New Roman" w:hint="default"/>
      </w:rPr>
    </w:lvl>
    <w:lvl w:ilvl="6">
      <w:start w:val="1"/>
      <w:numFmt w:val="decimal"/>
      <w:isLgl/>
      <w:lvlText w:val="%1.%2.%3.%4.%5.%6.%7."/>
      <w:lvlJc w:val="left"/>
      <w:pPr>
        <w:ind w:left="2915" w:hanging="1800"/>
      </w:pPr>
      <w:rPr>
        <w:rFonts w:cs="Times New Roman" w:hint="default"/>
      </w:rPr>
    </w:lvl>
    <w:lvl w:ilvl="7">
      <w:start w:val="1"/>
      <w:numFmt w:val="decimal"/>
      <w:isLgl/>
      <w:lvlText w:val="%1.%2.%3.%4.%5.%6.%7.%8."/>
      <w:lvlJc w:val="left"/>
      <w:pPr>
        <w:ind w:left="3030" w:hanging="1800"/>
      </w:pPr>
      <w:rPr>
        <w:rFonts w:cs="Times New Roman" w:hint="default"/>
      </w:rPr>
    </w:lvl>
    <w:lvl w:ilvl="8">
      <w:start w:val="1"/>
      <w:numFmt w:val="decimal"/>
      <w:isLgl/>
      <w:lvlText w:val="%1.%2.%3.%4.%5.%6.%7.%8.%9."/>
      <w:lvlJc w:val="left"/>
      <w:pPr>
        <w:ind w:left="3505" w:hanging="2160"/>
      </w:pPr>
      <w:rPr>
        <w:rFonts w:cs="Times New Roman" w:hint="default"/>
      </w:rPr>
    </w:lvl>
  </w:abstractNum>
  <w:abstractNum w:abstractNumId="139">
    <w:nsid w:val="568C752B"/>
    <w:multiLevelType w:val="multilevel"/>
    <w:tmpl w:val="870C55A4"/>
    <w:lvl w:ilvl="0">
      <w:start w:val="5"/>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0">
    <w:nsid w:val="56A129A5"/>
    <w:multiLevelType w:val="multilevel"/>
    <w:tmpl w:val="647671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nsid w:val="56F3755B"/>
    <w:multiLevelType w:val="hybridMultilevel"/>
    <w:tmpl w:val="D6CE19C0"/>
    <w:lvl w:ilvl="0" w:tplc="CAF00BAE">
      <w:start w:val="1"/>
      <w:numFmt w:val="lowerRoman"/>
      <w:lvlText w:val="%1)."/>
      <w:lvlJc w:val="right"/>
      <w:pPr>
        <w:ind w:left="990" w:hanging="36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2">
    <w:nsid w:val="57325381"/>
    <w:multiLevelType w:val="multilevel"/>
    <w:tmpl w:val="5448B958"/>
    <w:lvl w:ilvl="0">
      <w:start w:val="1"/>
      <w:numFmt w:val="decimal"/>
      <w:lvlText w:val="%1."/>
      <w:lvlJc w:val="left"/>
      <w:pPr>
        <w:tabs>
          <w:tab w:val="num" w:pos="900"/>
        </w:tabs>
        <w:ind w:left="90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420" w:hanging="1800"/>
      </w:pPr>
      <w:rPr>
        <w:rFonts w:cs="Times New Roman" w:hint="default"/>
      </w:rPr>
    </w:lvl>
    <w:lvl w:ilvl="7">
      <w:start w:val="1"/>
      <w:numFmt w:val="decimal"/>
      <w:isLgl/>
      <w:lvlText w:val="%1.%2.%3.%4.%5.%6.%7.%8."/>
      <w:lvlJc w:val="left"/>
      <w:pPr>
        <w:ind w:left="3600" w:hanging="1800"/>
      </w:pPr>
      <w:rPr>
        <w:rFonts w:cs="Times New Roman" w:hint="default"/>
      </w:rPr>
    </w:lvl>
    <w:lvl w:ilvl="8">
      <w:start w:val="1"/>
      <w:numFmt w:val="decimal"/>
      <w:isLgl/>
      <w:lvlText w:val="%1.%2.%3.%4.%5.%6.%7.%8.%9."/>
      <w:lvlJc w:val="left"/>
      <w:pPr>
        <w:ind w:left="4140" w:hanging="2160"/>
      </w:pPr>
      <w:rPr>
        <w:rFonts w:cs="Times New Roman" w:hint="default"/>
      </w:rPr>
    </w:lvl>
  </w:abstractNum>
  <w:abstractNum w:abstractNumId="143">
    <w:nsid w:val="57F34FD5"/>
    <w:multiLevelType w:val="hybridMultilevel"/>
    <w:tmpl w:val="E0D28F5A"/>
    <w:lvl w:ilvl="0" w:tplc="F1000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59236898"/>
    <w:multiLevelType w:val="hybridMultilevel"/>
    <w:tmpl w:val="B280858C"/>
    <w:lvl w:ilvl="0" w:tplc="7652C07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5">
    <w:nsid w:val="59264182"/>
    <w:multiLevelType w:val="hybridMultilevel"/>
    <w:tmpl w:val="59707606"/>
    <w:lvl w:ilvl="0" w:tplc="012085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nsid w:val="59834EFB"/>
    <w:multiLevelType w:val="hybridMultilevel"/>
    <w:tmpl w:val="342CCF1C"/>
    <w:lvl w:ilvl="0" w:tplc="A6F82B36">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47">
    <w:nsid w:val="598B0273"/>
    <w:multiLevelType w:val="hybridMultilevel"/>
    <w:tmpl w:val="5FA22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9944A09"/>
    <w:multiLevelType w:val="hybridMultilevel"/>
    <w:tmpl w:val="F912AA78"/>
    <w:lvl w:ilvl="0" w:tplc="EE108602">
      <w:numFmt w:val="bullet"/>
      <w:lvlText w:val="-"/>
      <w:lvlJc w:val="center"/>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B3A09C7"/>
    <w:multiLevelType w:val="hybridMultilevel"/>
    <w:tmpl w:val="B034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B882F82"/>
    <w:multiLevelType w:val="hybridMultilevel"/>
    <w:tmpl w:val="CF905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C0D242F"/>
    <w:multiLevelType w:val="multilevel"/>
    <w:tmpl w:val="CB8C47A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nsid w:val="5C4468FE"/>
    <w:multiLevelType w:val="hybridMultilevel"/>
    <w:tmpl w:val="45A42206"/>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3">
    <w:nsid w:val="5D055B48"/>
    <w:multiLevelType w:val="hybridMultilevel"/>
    <w:tmpl w:val="24B0BDE0"/>
    <w:lvl w:ilvl="0" w:tplc="C6286F0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5D275E98"/>
    <w:multiLevelType w:val="hybridMultilevel"/>
    <w:tmpl w:val="6974FEBE"/>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D9A2EFE"/>
    <w:multiLevelType w:val="multilevel"/>
    <w:tmpl w:val="D114A2D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6">
    <w:nsid w:val="5DEA2EA7"/>
    <w:multiLevelType w:val="hybridMultilevel"/>
    <w:tmpl w:val="99DCF794"/>
    <w:lvl w:ilvl="0" w:tplc="4C3899AA">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5E1767F3"/>
    <w:multiLevelType w:val="hybridMultilevel"/>
    <w:tmpl w:val="11F2CC3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8">
    <w:nsid w:val="5F602075"/>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152418F"/>
    <w:multiLevelType w:val="hybridMultilevel"/>
    <w:tmpl w:val="3D9E4880"/>
    <w:lvl w:ilvl="0" w:tplc="D6B09D2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0">
    <w:nsid w:val="617B6FC0"/>
    <w:multiLevelType w:val="multilevel"/>
    <w:tmpl w:val="A05C86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162">
    <w:nsid w:val="63C702AA"/>
    <w:multiLevelType w:val="multilevel"/>
    <w:tmpl w:val="EA6244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nsid w:val="65007878"/>
    <w:multiLevelType w:val="multilevel"/>
    <w:tmpl w:val="B3C05E32"/>
    <w:lvl w:ilvl="0">
      <w:start w:val="1"/>
      <w:numFmt w:val="decimal"/>
      <w:pStyle w:val="Heading1"/>
      <w:lvlText w:val="CHƯƠNG %1."/>
      <w:lvlJc w:val="left"/>
      <w:pPr>
        <w:ind w:left="78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35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44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4">
    <w:nsid w:val="65564FA8"/>
    <w:multiLevelType w:val="hybridMultilevel"/>
    <w:tmpl w:val="C6D44F5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5">
    <w:nsid w:val="66563FA0"/>
    <w:multiLevelType w:val="hybridMultilevel"/>
    <w:tmpl w:val="E892DD02"/>
    <w:lvl w:ilvl="0" w:tplc="34A8665A">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6">
    <w:nsid w:val="67213C22"/>
    <w:multiLevelType w:val="hybridMultilevel"/>
    <w:tmpl w:val="48427650"/>
    <w:lvl w:ilvl="0" w:tplc="C07E4E7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67">
    <w:nsid w:val="6771225E"/>
    <w:multiLevelType w:val="hybridMultilevel"/>
    <w:tmpl w:val="61C67BBC"/>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7864640"/>
    <w:multiLevelType w:val="hybridMultilevel"/>
    <w:tmpl w:val="257420AC"/>
    <w:lvl w:ilvl="0" w:tplc="ED76520C">
      <w:start w:val="1"/>
      <w:numFmt w:val="decimal"/>
      <w:lvlText w:val="%1."/>
      <w:lvlJc w:val="left"/>
      <w:pPr>
        <w:tabs>
          <w:tab w:val="num" w:pos="360"/>
        </w:tabs>
        <w:ind w:left="360" w:hanging="360"/>
      </w:pPr>
      <w:rPr>
        <w:rFonts w:hint="default"/>
      </w:rPr>
    </w:lvl>
    <w:lvl w:ilvl="1" w:tplc="251AA144">
      <w:numFmt w:val="none"/>
      <w:lvlText w:val=""/>
      <w:lvlJc w:val="left"/>
      <w:pPr>
        <w:tabs>
          <w:tab w:val="num" w:pos="360"/>
        </w:tabs>
      </w:pPr>
    </w:lvl>
    <w:lvl w:ilvl="2" w:tplc="572CA6B0">
      <w:start w:val="1"/>
      <w:numFmt w:val="decimal"/>
      <w:isLgl/>
      <w:lvlText w:val="7.2.%3"/>
      <w:lvlJc w:val="left"/>
      <w:pPr>
        <w:tabs>
          <w:tab w:val="num" w:pos="1080"/>
        </w:tabs>
        <w:ind w:left="1080" w:hanging="720"/>
      </w:pPr>
      <w:rPr>
        <w:rFonts w:hint="default"/>
      </w:rPr>
    </w:lvl>
    <w:lvl w:ilvl="3" w:tplc="1A104B3E">
      <w:numFmt w:val="none"/>
      <w:lvlText w:val=""/>
      <w:lvlJc w:val="left"/>
      <w:pPr>
        <w:tabs>
          <w:tab w:val="num" w:pos="360"/>
        </w:tabs>
      </w:pPr>
    </w:lvl>
    <w:lvl w:ilvl="4" w:tplc="0A78F95A">
      <w:numFmt w:val="none"/>
      <w:lvlText w:val=""/>
      <w:lvlJc w:val="left"/>
      <w:pPr>
        <w:tabs>
          <w:tab w:val="num" w:pos="360"/>
        </w:tabs>
      </w:pPr>
    </w:lvl>
    <w:lvl w:ilvl="5" w:tplc="99608514">
      <w:numFmt w:val="none"/>
      <w:lvlText w:val=""/>
      <w:lvlJc w:val="left"/>
      <w:pPr>
        <w:tabs>
          <w:tab w:val="num" w:pos="360"/>
        </w:tabs>
      </w:pPr>
    </w:lvl>
    <w:lvl w:ilvl="6" w:tplc="B6FC82D8">
      <w:numFmt w:val="none"/>
      <w:lvlText w:val=""/>
      <w:lvlJc w:val="left"/>
      <w:pPr>
        <w:tabs>
          <w:tab w:val="num" w:pos="360"/>
        </w:tabs>
      </w:pPr>
    </w:lvl>
    <w:lvl w:ilvl="7" w:tplc="18083A36">
      <w:numFmt w:val="none"/>
      <w:lvlText w:val=""/>
      <w:lvlJc w:val="left"/>
      <w:pPr>
        <w:tabs>
          <w:tab w:val="num" w:pos="360"/>
        </w:tabs>
      </w:pPr>
    </w:lvl>
    <w:lvl w:ilvl="8" w:tplc="A3C0A792">
      <w:numFmt w:val="none"/>
      <w:lvlText w:val=""/>
      <w:lvlJc w:val="left"/>
      <w:pPr>
        <w:tabs>
          <w:tab w:val="num" w:pos="360"/>
        </w:tabs>
      </w:pPr>
    </w:lvl>
  </w:abstractNum>
  <w:abstractNum w:abstractNumId="169">
    <w:nsid w:val="687363E2"/>
    <w:multiLevelType w:val="hybridMultilevel"/>
    <w:tmpl w:val="6B3E8E84"/>
    <w:lvl w:ilvl="0" w:tplc="B2FC17D4">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70">
    <w:nsid w:val="6A3260D1"/>
    <w:multiLevelType w:val="hybridMultilevel"/>
    <w:tmpl w:val="5A6C3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AB165C5"/>
    <w:multiLevelType w:val="hybridMultilevel"/>
    <w:tmpl w:val="81BED1CA"/>
    <w:lvl w:ilvl="0" w:tplc="2DC42F42">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72">
    <w:nsid w:val="6C362745"/>
    <w:multiLevelType w:val="hybridMultilevel"/>
    <w:tmpl w:val="352C23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6D59308E"/>
    <w:multiLevelType w:val="multilevel"/>
    <w:tmpl w:val="02D4C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nsid w:val="6DC6195A"/>
    <w:multiLevelType w:val="multilevel"/>
    <w:tmpl w:val="88ACCCC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5">
    <w:nsid w:val="6DED5CEE"/>
    <w:multiLevelType w:val="hybridMultilevel"/>
    <w:tmpl w:val="A294B67E"/>
    <w:lvl w:ilvl="0" w:tplc="E6EA3BDA">
      <w:start w:val="8"/>
      <w:numFmt w:val="bullet"/>
      <w:lvlText w:val="-"/>
      <w:lvlJc w:val="left"/>
      <w:pPr>
        <w:ind w:left="420" w:hanging="360"/>
      </w:pPr>
      <w:rPr>
        <w:rFonts w:ascii="Times New Roman" w:eastAsia="Malgun Gothic"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6">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177">
    <w:nsid w:val="6F6B31D2"/>
    <w:multiLevelType w:val="hybridMultilevel"/>
    <w:tmpl w:val="083C647A"/>
    <w:lvl w:ilvl="0" w:tplc="FEA80928">
      <w:start w:val="1"/>
      <w:numFmt w:val="bullet"/>
      <w:lvlText w:val="-"/>
      <w:lvlJc w:val="left"/>
      <w:pPr>
        <w:ind w:left="360" w:hanging="360"/>
      </w:pPr>
      <w:rPr>
        <w:rFonts w:ascii="Times New Roman" w:eastAsia="Times New Roman" w:hAnsi="Times New Roman" w:hint="default"/>
        <w:i/>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8">
    <w:nsid w:val="6F847C56"/>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2B97DDE"/>
    <w:multiLevelType w:val="hybridMultilevel"/>
    <w:tmpl w:val="E79E1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nsid w:val="72C0109E"/>
    <w:multiLevelType w:val="hybridMultilevel"/>
    <w:tmpl w:val="6AB63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nsid w:val="73B81ED2"/>
    <w:multiLevelType w:val="hybridMultilevel"/>
    <w:tmpl w:val="44944ABC"/>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3D04A0F"/>
    <w:multiLevelType w:val="hybridMultilevel"/>
    <w:tmpl w:val="DA8A88BE"/>
    <w:lvl w:ilvl="0" w:tplc="947CEC1E">
      <w:start w:val="1"/>
      <w:numFmt w:val="decimal"/>
      <w:lvlText w:val="%1."/>
      <w:lvlJc w:val="left"/>
      <w:pPr>
        <w:ind w:left="533"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746C3683"/>
    <w:multiLevelType w:val="hybridMultilevel"/>
    <w:tmpl w:val="9E74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585325B"/>
    <w:multiLevelType w:val="hybridMultilevel"/>
    <w:tmpl w:val="F12C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5C970E8"/>
    <w:multiLevelType w:val="hybridMultilevel"/>
    <w:tmpl w:val="2E5AA4DE"/>
    <w:lvl w:ilvl="0" w:tplc="C6FEB3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6">
    <w:nsid w:val="75D77AD0"/>
    <w:multiLevelType w:val="hybridMultilevel"/>
    <w:tmpl w:val="1296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5F808FA"/>
    <w:multiLevelType w:val="hybridMultilevel"/>
    <w:tmpl w:val="07EAE3CE"/>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7C47873"/>
    <w:multiLevelType w:val="hybridMultilevel"/>
    <w:tmpl w:val="6AE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7D73E0B"/>
    <w:multiLevelType w:val="hybridMultilevel"/>
    <w:tmpl w:val="594E9E14"/>
    <w:lvl w:ilvl="0" w:tplc="653E5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85777BC"/>
    <w:multiLevelType w:val="hybridMultilevel"/>
    <w:tmpl w:val="3236AEDE"/>
    <w:lvl w:ilvl="0" w:tplc="069837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99D3C08"/>
    <w:multiLevelType w:val="hybridMultilevel"/>
    <w:tmpl w:val="FF66B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9EE78C2"/>
    <w:multiLevelType w:val="hybridMultilevel"/>
    <w:tmpl w:val="F830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B1D6DCE"/>
    <w:multiLevelType w:val="hybridMultilevel"/>
    <w:tmpl w:val="870E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D1C7F7B"/>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DDF1EB4"/>
    <w:multiLevelType w:val="multilevel"/>
    <w:tmpl w:val="2CAE74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9"/>
  </w:num>
  <w:num w:numId="2">
    <w:abstractNumId w:val="163"/>
  </w:num>
  <w:num w:numId="3">
    <w:abstractNumId w:val="163"/>
  </w:num>
  <w:num w:numId="4">
    <w:abstractNumId w:val="71"/>
  </w:num>
  <w:num w:numId="5">
    <w:abstractNumId w:val="162"/>
  </w:num>
  <w:num w:numId="6">
    <w:abstractNumId w:val="145"/>
  </w:num>
  <w:num w:numId="7">
    <w:abstractNumId w:val="120"/>
  </w:num>
  <w:num w:numId="8">
    <w:abstractNumId w:val="37"/>
  </w:num>
  <w:num w:numId="9">
    <w:abstractNumId w:val="161"/>
  </w:num>
  <w:num w:numId="10">
    <w:abstractNumId w:val="176"/>
  </w:num>
  <w:num w:numId="11">
    <w:abstractNumId w:val="41"/>
  </w:num>
  <w:num w:numId="12">
    <w:abstractNumId w:val="17"/>
  </w:num>
  <w:num w:numId="13">
    <w:abstractNumId w:val="87"/>
  </w:num>
  <w:num w:numId="14">
    <w:abstractNumId w:val="192"/>
  </w:num>
  <w:num w:numId="15">
    <w:abstractNumId w:val="149"/>
  </w:num>
  <w:num w:numId="16">
    <w:abstractNumId w:val="25"/>
  </w:num>
  <w:num w:numId="17">
    <w:abstractNumId w:val="102"/>
  </w:num>
  <w:num w:numId="18">
    <w:abstractNumId w:val="186"/>
  </w:num>
  <w:num w:numId="19">
    <w:abstractNumId w:val="98"/>
  </w:num>
  <w:num w:numId="20">
    <w:abstractNumId w:val="36"/>
  </w:num>
  <w:num w:numId="21">
    <w:abstractNumId w:val="21"/>
  </w:num>
  <w:num w:numId="22">
    <w:abstractNumId w:val="143"/>
  </w:num>
  <w:num w:numId="23">
    <w:abstractNumId w:val="175"/>
  </w:num>
  <w:num w:numId="24">
    <w:abstractNumId w:val="167"/>
  </w:num>
  <w:num w:numId="25">
    <w:abstractNumId w:val="128"/>
  </w:num>
  <w:num w:numId="26">
    <w:abstractNumId w:val="119"/>
  </w:num>
  <w:num w:numId="27">
    <w:abstractNumId w:val="100"/>
  </w:num>
  <w:num w:numId="28">
    <w:abstractNumId w:val="129"/>
  </w:num>
  <w:num w:numId="29">
    <w:abstractNumId w:val="159"/>
  </w:num>
  <w:num w:numId="30">
    <w:abstractNumId w:val="16"/>
  </w:num>
  <w:num w:numId="31">
    <w:abstractNumId w:val="124"/>
  </w:num>
  <w:num w:numId="32">
    <w:abstractNumId w:val="130"/>
  </w:num>
  <w:num w:numId="3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7"/>
  </w:num>
  <w:num w:numId="35">
    <w:abstractNumId w:val="153"/>
  </w:num>
  <w:num w:numId="36">
    <w:abstractNumId w:val="116"/>
  </w:num>
  <w:num w:numId="37">
    <w:abstractNumId w:val="83"/>
  </w:num>
  <w:num w:numId="38">
    <w:abstractNumId w:val="184"/>
  </w:num>
  <w:num w:numId="39">
    <w:abstractNumId w:val="31"/>
  </w:num>
  <w:num w:numId="40">
    <w:abstractNumId w:val="19"/>
  </w:num>
  <w:num w:numId="41">
    <w:abstractNumId w:val="194"/>
  </w:num>
  <w:num w:numId="42">
    <w:abstractNumId w:val="158"/>
  </w:num>
  <w:num w:numId="43">
    <w:abstractNumId w:val="33"/>
  </w:num>
  <w:num w:numId="44">
    <w:abstractNumId w:val="24"/>
  </w:num>
  <w:num w:numId="45">
    <w:abstractNumId w:val="91"/>
  </w:num>
  <w:num w:numId="46">
    <w:abstractNumId w:val="117"/>
  </w:num>
  <w:num w:numId="47">
    <w:abstractNumId w:val="179"/>
  </w:num>
  <w:num w:numId="48">
    <w:abstractNumId w:val="54"/>
  </w:num>
  <w:num w:numId="49">
    <w:abstractNumId w:val="96"/>
  </w:num>
  <w:num w:numId="50">
    <w:abstractNumId w:val="155"/>
  </w:num>
  <w:num w:numId="51">
    <w:abstractNumId w:val="125"/>
  </w:num>
  <w:num w:numId="52">
    <w:abstractNumId w:val="134"/>
  </w:num>
  <w:num w:numId="53">
    <w:abstractNumId w:val="182"/>
  </w:num>
  <w:num w:numId="54">
    <w:abstractNumId w:val="62"/>
  </w:num>
  <w:num w:numId="55">
    <w:abstractNumId w:val="132"/>
  </w:num>
  <w:num w:numId="56">
    <w:abstractNumId w:val="72"/>
  </w:num>
  <w:num w:numId="57">
    <w:abstractNumId w:val="183"/>
  </w:num>
  <w:num w:numId="58">
    <w:abstractNumId w:val="150"/>
  </w:num>
  <w:num w:numId="59">
    <w:abstractNumId w:val="52"/>
  </w:num>
  <w:num w:numId="60">
    <w:abstractNumId w:val="18"/>
  </w:num>
  <w:num w:numId="61">
    <w:abstractNumId w:val="10"/>
  </w:num>
  <w:num w:numId="62">
    <w:abstractNumId w:val="104"/>
  </w:num>
  <w:num w:numId="63">
    <w:abstractNumId w:val="82"/>
  </w:num>
  <w:num w:numId="64">
    <w:abstractNumId w:val="73"/>
  </w:num>
  <w:num w:numId="65">
    <w:abstractNumId w:val="75"/>
  </w:num>
  <w:num w:numId="66">
    <w:abstractNumId w:val="193"/>
  </w:num>
  <w:num w:numId="67">
    <w:abstractNumId w:val="187"/>
  </w:num>
  <w:num w:numId="68">
    <w:abstractNumId w:val="89"/>
  </w:num>
  <w:num w:numId="69">
    <w:abstractNumId w:val="70"/>
  </w:num>
  <w:num w:numId="70">
    <w:abstractNumId w:val="154"/>
  </w:num>
  <w:num w:numId="71">
    <w:abstractNumId w:val="67"/>
  </w:num>
  <w:num w:numId="72">
    <w:abstractNumId w:val="181"/>
  </w:num>
  <w:num w:numId="73">
    <w:abstractNumId w:val="81"/>
  </w:num>
  <w:num w:numId="74">
    <w:abstractNumId w:val="101"/>
  </w:num>
  <w:num w:numId="75">
    <w:abstractNumId w:val="139"/>
  </w:num>
  <w:num w:numId="76">
    <w:abstractNumId w:val="189"/>
  </w:num>
  <w:num w:numId="77">
    <w:abstractNumId w:val="43"/>
  </w:num>
  <w:num w:numId="78">
    <w:abstractNumId w:val="28"/>
  </w:num>
  <w:num w:numId="79">
    <w:abstractNumId w:val="190"/>
  </w:num>
  <w:num w:numId="80">
    <w:abstractNumId w:val="95"/>
  </w:num>
  <w:num w:numId="81">
    <w:abstractNumId w:val="115"/>
  </w:num>
  <w:num w:numId="82">
    <w:abstractNumId w:val="151"/>
  </w:num>
  <w:num w:numId="83">
    <w:abstractNumId w:val="97"/>
  </w:num>
  <w:num w:numId="84">
    <w:abstractNumId w:val="14"/>
  </w:num>
  <w:num w:numId="85">
    <w:abstractNumId w:val="30"/>
  </w:num>
  <w:num w:numId="86">
    <w:abstractNumId w:val="160"/>
  </w:num>
  <w:num w:numId="87">
    <w:abstractNumId w:val="140"/>
  </w:num>
  <w:num w:numId="88">
    <w:abstractNumId w:val="123"/>
  </w:num>
  <w:num w:numId="89">
    <w:abstractNumId w:val="79"/>
  </w:num>
  <w:num w:numId="90">
    <w:abstractNumId w:val="63"/>
  </w:num>
  <w:num w:numId="91">
    <w:abstractNumId w:val="174"/>
  </w:num>
  <w:num w:numId="9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3"/>
  </w:num>
  <w:num w:numId="94">
    <w:abstractNumId w:val="148"/>
  </w:num>
  <w:num w:numId="95">
    <w:abstractNumId w:val="60"/>
  </w:num>
  <w:num w:numId="96">
    <w:abstractNumId w:val="12"/>
  </w:num>
  <w:num w:numId="97">
    <w:abstractNumId w:val="27"/>
  </w:num>
  <w:num w:numId="98">
    <w:abstractNumId w:val="188"/>
  </w:num>
  <w:num w:numId="99">
    <w:abstractNumId w:val="136"/>
  </w:num>
  <w:num w:numId="100">
    <w:abstractNumId w:val="69"/>
  </w:num>
  <w:num w:numId="101">
    <w:abstractNumId w:val="135"/>
  </w:num>
  <w:num w:numId="102">
    <w:abstractNumId w:val="23"/>
  </w:num>
  <w:num w:numId="103">
    <w:abstractNumId w:val="180"/>
  </w:num>
  <w:num w:numId="104">
    <w:abstractNumId w:val="66"/>
  </w:num>
  <w:num w:numId="105">
    <w:abstractNumId w:val="78"/>
  </w:num>
  <w:num w:numId="106">
    <w:abstractNumId w:val="65"/>
  </w:num>
  <w:num w:numId="107">
    <w:abstractNumId w:val="68"/>
  </w:num>
  <w:num w:numId="108">
    <w:abstractNumId w:val="86"/>
  </w:num>
  <w:num w:numId="109">
    <w:abstractNumId w:val="29"/>
  </w:num>
  <w:num w:numId="110">
    <w:abstractNumId w:val="133"/>
  </w:num>
  <w:num w:numId="111">
    <w:abstractNumId w:val="106"/>
  </w:num>
  <w:num w:numId="112">
    <w:abstractNumId w:val="34"/>
  </w:num>
  <w:num w:numId="113">
    <w:abstractNumId w:val="185"/>
  </w:num>
  <w:num w:numId="114">
    <w:abstractNumId w:val="108"/>
  </w:num>
  <w:num w:numId="115">
    <w:abstractNumId w:val="166"/>
  </w:num>
  <w:num w:numId="116">
    <w:abstractNumId w:val="164"/>
  </w:num>
  <w:num w:numId="117">
    <w:abstractNumId w:val="173"/>
  </w:num>
  <w:num w:numId="118">
    <w:abstractNumId w:val="165"/>
  </w:num>
  <w:num w:numId="119">
    <w:abstractNumId w:val="141"/>
  </w:num>
  <w:num w:numId="120">
    <w:abstractNumId w:val="84"/>
  </w:num>
  <w:num w:numId="121">
    <w:abstractNumId w:val="92"/>
  </w:num>
  <w:num w:numId="122">
    <w:abstractNumId w:val="195"/>
  </w:num>
  <w:num w:numId="123">
    <w:abstractNumId w:val="77"/>
  </w:num>
  <w:num w:numId="124">
    <w:abstractNumId w:val="20"/>
  </w:num>
  <w:num w:numId="125">
    <w:abstractNumId w:val="107"/>
  </w:num>
  <w:num w:numId="126">
    <w:abstractNumId w:val="48"/>
  </w:num>
  <w:num w:numId="127">
    <w:abstractNumId w:val="22"/>
  </w:num>
  <w:num w:numId="128">
    <w:abstractNumId w:val="169"/>
  </w:num>
  <w:num w:numId="129">
    <w:abstractNumId w:val="56"/>
  </w:num>
  <w:num w:numId="130">
    <w:abstractNumId w:val="51"/>
  </w:num>
  <w:num w:numId="131">
    <w:abstractNumId w:val="131"/>
  </w:num>
  <w:num w:numId="132">
    <w:abstractNumId w:val="15"/>
  </w:num>
  <w:num w:numId="133">
    <w:abstractNumId w:val="61"/>
  </w:num>
  <w:num w:numId="134">
    <w:abstractNumId w:val="85"/>
  </w:num>
  <w:num w:numId="135">
    <w:abstractNumId w:val="76"/>
  </w:num>
  <w:num w:numId="136">
    <w:abstractNumId w:val="13"/>
  </w:num>
  <w:num w:numId="137">
    <w:abstractNumId w:val="105"/>
  </w:num>
  <w:num w:numId="138">
    <w:abstractNumId w:val="121"/>
  </w:num>
  <w:num w:numId="139">
    <w:abstractNumId w:val="42"/>
  </w:num>
  <w:num w:numId="140">
    <w:abstractNumId w:val="112"/>
  </w:num>
  <w:num w:numId="141">
    <w:abstractNumId w:val="146"/>
  </w:num>
  <w:num w:numId="142">
    <w:abstractNumId w:val="142"/>
  </w:num>
  <w:num w:numId="143">
    <w:abstractNumId w:val="138"/>
  </w:num>
  <w:num w:numId="144">
    <w:abstractNumId w:val="45"/>
  </w:num>
  <w:num w:numId="145">
    <w:abstractNumId w:val="171"/>
  </w:num>
  <w:num w:numId="146">
    <w:abstractNumId w:val="157"/>
  </w:num>
  <w:num w:numId="147">
    <w:abstractNumId w:val="152"/>
  </w:num>
  <w:num w:numId="148">
    <w:abstractNumId w:val="99"/>
  </w:num>
  <w:num w:numId="149">
    <w:abstractNumId w:val="127"/>
  </w:num>
  <w:num w:numId="150">
    <w:abstractNumId w:val="103"/>
  </w:num>
  <w:num w:numId="151">
    <w:abstractNumId w:val="80"/>
  </w:num>
  <w:num w:numId="152">
    <w:abstractNumId w:val="90"/>
  </w:num>
  <w:num w:numId="153">
    <w:abstractNumId w:val="55"/>
  </w:num>
  <w:num w:numId="154">
    <w:abstractNumId w:val="177"/>
  </w:num>
  <w:num w:numId="155">
    <w:abstractNumId w:val="110"/>
  </w:num>
  <w:num w:numId="156">
    <w:abstractNumId w:val="32"/>
  </w:num>
  <w:num w:numId="157">
    <w:abstractNumId w:val="122"/>
  </w:num>
  <w:num w:numId="158">
    <w:abstractNumId w:val="49"/>
  </w:num>
  <w:num w:numId="159">
    <w:abstractNumId w:val="94"/>
  </w:num>
  <w:num w:numId="16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1"/>
  </w:num>
  <w:num w:numId="162">
    <w:abstractNumId w:val="109"/>
  </w:num>
  <w:num w:numId="16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6"/>
  </w:num>
  <w:num w:numId="165">
    <w:abstractNumId w:val="53"/>
  </w:num>
  <w:num w:numId="166">
    <w:abstractNumId w:val="11"/>
  </w:num>
  <w:num w:numId="167">
    <w:abstractNumId w:val="38"/>
  </w:num>
  <w:num w:numId="168">
    <w:abstractNumId w:val="178"/>
  </w:num>
  <w:num w:numId="16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9"/>
  </w:num>
  <w:num w:numId="172">
    <w:abstractNumId w:val="93"/>
  </w:num>
  <w:num w:numId="173">
    <w:abstractNumId w:val="64"/>
  </w:num>
  <w:num w:numId="174">
    <w:abstractNumId w:val="172"/>
  </w:num>
  <w:num w:numId="175">
    <w:abstractNumId w:val="46"/>
  </w:num>
  <w:num w:numId="176">
    <w:abstractNumId w:val="137"/>
  </w:num>
  <w:num w:numId="177">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0"/>
  </w:num>
  <w:num w:numId="179">
    <w:abstractNumId w:val="1"/>
  </w:num>
  <w:num w:numId="180">
    <w:abstractNumId w:val="2"/>
  </w:num>
  <w:num w:numId="181">
    <w:abstractNumId w:val="3"/>
  </w:num>
  <w:num w:numId="182">
    <w:abstractNumId w:val="4"/>
  </w:num>
  <w:num w:numId="183">
    <w:abstractNumId w:val="5"/>
  </w:num>
  <w:num w:numId="184">
    <w:abstractNumId w:val="6"/>
  </w:num>
  <w:num w:numId="185">
    <w:abstractNumId w:val="7"/>
  </w:num>
  <w:num w:numId="186">
    <w:abstractNumId w:val="8"/>
  </w:num>
  <w:num w:numId="187">
    <w:abstractNumId w:val="9"/>
  </w:num>
  <w:num w:numId="188">
    <w:abstractNumId w:val="126"/>
  </w:num>
  <w:num w:numId="189">
    <w:abstractNumId w:val="50"/>
  </w:num>
  <w:num w:numId="190">
    <w:abstractNumId w:val="191"/>
  </w:num>
  <w:num w:numId="191">
    <w:abstractNumId w:val="35"/>
  </w:num>
  <w:num w:numId="192">
    <w:abstractNumId w:val="118"/>
  </w:num>
  <w:num w:numId="193">
    <w:abstractNumId w:val="114"/>
  </w:num>
  <w:num w:numId="194">
    <w:abstractNumId w:val="40"/>
  </w:num>
  <w:num w:numId="195">
    <w:abstractNumId w:val="74"/>
  </w:num>
  <w:num w:numId="196">
    <w:abstractNumId w:val="170"/>
  </w:num>
  <w:num w:numId="197">
    <w:abstractNumId w:val="168"/>
  </w:num>
  <w:num w:numId="198">
    <w:abstractNumId w:val="44"/>
  </w:num>
  <w:num w:numId="199">
    <w:abstractNumId w:val="47"/>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SG" w:vendorID="64" w:dllVersion="131078" w:nlCheck="1" w:checkStyle="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76"/>
    <w:rsid w:val="0000346E"/>
    <w:rsid w:val="00015EF4"/>
    <w:rsid w:val="000214C7"/>
    <w:rsid w:val="0003188A"/>
    <w:rsid w:val="00034011"/>
    <w:rsid w:val="000426B8"/>
    <w:rsid w:val="0004735D"/>
    <w:rsid w:val="000570E9"/>
    <w:rsid w:val="00060EF8"/>
    <w:rsid w:val="00067527"/>
    <w:rsid w:val="00071769"/>
    <w:rsid w:val="000728A0"/>
    <w:rsid w:val="0008084B"/>
    <w:rsid w:val="0008588D"/>
    <w:rsid w:val="000A01D0"/>
    <w:rsid w:val="000B4F13"/>
    <w:rsid w:val="000B58F6"/>
    <w:rsid w:val="000C2FDF"/>
    <w:rsid w:val="000C3293"/>
    <w:rsid w:val="000C392D"/>
    <w:rsid w:val="000C6603"/>
    <w:rsid w:val="000C688A"/>
    <w:rsid w:val="000C7FB2"/>
    <w:rsid w:val="000D0606"/>
    <w:rsid w:val="000D61E3"/>
    <w:rsid w:val="000E3BDA"/>
    <w:rsid w:val="000F71FC"/>
    <w:rsid w:val="00100222"/>
    <w:rsid w:val="00100496"/>
    <w:rsid w:val="00104DBE"/>
    <w:rsid w:val="00110CB5"/>
    <w:rsid w:val="00113D04"/>
    <w:rsid w:val="00117249"/>
    <w:rsid w:val="00121407"/>
    <w:rsid w:val="001267A3"/>
    <w:rsid w:val="001330D9"/>
    <w:rsid w:val="001377EA"/>
    <w:rsid w:val="00151BDD"/>
    <w:rsid w:val="00163618"/>
    <w:rsid w:val="0016497F"/>
    <w:rsid w:val="001662B9"/>
    <w:rsid w:val="00166E12"/>
    <w:rsid w:val="0016728D"/>
    <w:rsid w:val="00171D43"/>
    <w:rsid w:val="00186367"/>
    <w:rsid w:val="00191783"/>
    <w:rsid w:val="00196ED5"/>
    <w:rsid w:val="001A25E3"/>
    <w:rsid w:val="001A3436"/>
    <w:rsid w:val="001B2C4C"/>
    <w:rsid w:val="001C3084"/>
    <w:rsid w:val="001D06A8"/>
    <w:rsid w:val="001E1F4B"/>
    <w:rsid w:val="001E2208"/>
    <w:rsid w:val="001E3F60"/>
    <w:rsid w:val="001E74EB"/>
    <w:rsid w:val="001F4FEF"/>
    <w:rsid w:val="002049DD"/>
    <w:rsid w:val="002078A6"/>
    <w:rsid w:val="00210DCE"/>
    <w:rsid w:val="002147BC"/>
    <w:rsid w:val="00216B46"/>
    <w:rsid w:val="00226120"/>
    <w:rsid w:val="00243C52"/>
    <w:rsid w:val="00244BFF"/>
    <w:rsid w:val="0025053E"/>
    <w:rsid w:val="002773ED"/>
    <w:rsid w:val="00282BBB"/>
    <w:rsid w:val="0029190C"/>
    <w:rsid w:val="002925B0"/>
    <w:rsid w:val="0029388E"/>
    <w:rsid w:val="002A63D2"/>
    <w:rsid w:val="002B18EE"/>
    <w:rsid w:val="002D437B"/>
    <w:rsid w:val="002E1FB0"/>
    <w:rsid w:val="002E6E72"/>
    <w:rsid w:val="002F0A54"/>
    <w:rsid w:val="0030166A"/>
    <w:rsid w:val="00301A29"/>
    <w:rsid w:val="00305D4C"/>
    <w:rsid w:val="0031618C"/>
    <w:rsid w:val="00317CF2"/>
    <w:rsid w:val="00321D24"/>
    <w:rsid w:val="00335904"/>
    <w:rsid w:val="00343DE7"/>
    <w:rsid w:val="0034410D"/>
    <w:rsid w:val="003502D1"/>
    <w:rsid w:val="0035156C"/>
    <w:rsid w:val="00363CC1"/>
    <w:rsid w:val="00367740"/>
    <w:rsid w:val="003723F3"/>
    <w:rsid w:val="00372557"/>
    <w:rsid w:val="00375908"/>
    <w:rsid w:val="003771DF"/>
    <w:rsid w:val="00383C7C"/>
    <w:rsid w:val="0038626D"/>
    <w:rsid w:val="00393365"/>
    <w:rsid w:val="00397312"/>
    <w:rsid w:val="003A20AA"/>
    <w:rsid w:val="003C778F"/>
    <w:rsid w:val="003C7BBB"/>
    <w:rsid w:val="003D15DD"/>
    <w:rsid w:val="003D40EE"/>
    <w:rsid w:val="003D7D15"/>
    <w:rsid w:val="003E0761"/>
    <w:rsid w:val="003F2891"/>
    <w:rsid w:val="003F7642"/>
    <w:rsid w:val="00412857"/>
    <w:rsid w:val="004225F2"/>
    <w:rsid w:val="004229C0"/>
    <w:rsid w:val="00423556"/>
    <w:rsid w:val="00425E26"/>
    <w:rsid w:val="00427B4A"/>
    <w:rsid w:val="004312D6"/>
    <w:rsid w:val="00432D74"/>
    <w:rsid w:val="004358B2"/>
    <w:rsid w:val="004407E6"/>
    <w:rsid w:val="00443B38"/>
    <w:rsid w:val="00455E9F"/>
    <w:rsid w:val="0046499B"/>
    <w:rsid w:val="004708FD"/>
    <w:rsid w:val="00472D25"/>
    <w:rsid w:val="00486969"/>
    <w:rsid w:val="0049241D"/>
    <w:rsid w:val="0049628B"/>
    <w:rsid w:val="004A645A"/>
    <w:rsid w:val="004B2C40"/>
    <w:rsid w:val="004B3FB3"/>
    <w:rsid w:val="004B43BC"/>
    <w:rsid w:val="004B7482"/>
    <w:rsid w:val="004C0AF0"/>
    <w:rsid w:val="004C46D6"/>
    <w:rsid w:val="004E464E"/>
    <w:rsid w:val="004F0808"/>
    <w:rsid w:val="004F245B"/>
    <w:rsid w:val="004F6402"/>
    <w:rsid w:val="00500BD0"/>
    <w:rsid w:val="00505112"/>
    <w:rsid w:val="0050557E"/>
    <w:rsid w:val="00512345"/>
    <w:rsid w:val="00513B5C"/>
    <w:rsid w:val="005158D0"/>
    <w:rsid w:val="00515DC0"/>
    <w:rsid w:val="00515F22"/>
    <w:rsid w:val="005320A4"/>
    <w:rsid w:val="005560F2"/>
    <w:rsid w:val="00562676"/>
    <w:rsid w:val="0056541E"/>
    <w:rsid w:val="00572350"/>
    <w:rsid w:val="005723AF"/>
    <w:rsid w:val="005855CB"/>
    <w:rsid w:val="00592D36"/>
    <w:rsid w:val="005A2FB7"/>
    <w:rsid w:val="005A57B8"/>
    <w:rsid w:val="005B00E6"/>
    <w:rsid w:val="005B04D9"/>
    <w:rsid w:val="005C02F4"/>
    <w:rsid w:val="005C5B27"/>
    <w:rsid w:val="005C6ABF"/>
    <w:rsid w:val="005C7EBE"/>
    <w:rsid w:val="005D3C14"/>
    <w:rsid w:val="00601890"/>
    <w:rsid w:val="00620475"/>
    <w:rsid w:val="00623FCE"/>
    <w:rsid w:val="0062488F"/>
    <w:rsid w:val="00624E76"/>
    <w:rsid w:val="006267E7"/>
    <w:rsid w:val="00630895"/>
    <w:rsid w:val="00631D12"/>
    <w:rsid w:val="00633CB4"/>
    <w:rsid w:val="00644DF9"/>
    <w:rsid w:val="00653937"/>
    <w:rsid w:val="00653F46"/>
    <w:rsid w:val="00655DB1"/>
    <w:rsid w:val="0065645F"/>
    <w:rsid w:val="00656C6C"/>
    <w:rsid w:val="006616E6"/>
    <w:rsid w:val="006762BF"/>
    <w:rsid w:val="0067666B"/>
    <w:rsid w:val="006930F0"/>
    <w:rsid w:val="006A0408"/>
    <w:rsid w:val="006A1951"/>
    <w:rsid w:val="006A3C8A"/>
    <w:rsid w:val="006B374F"/>
    <w:rsid w:val="006B46EA"/>
    <w:rsid w:val="006B67DB"/>
    <w:rsid w:val="006C14F3"/>
    <w:rsid w:val="006C1DC7"/>
    <w:rsid w:val="006C5415"/>
    <w:rsid w:val="007214B2"/>
    <w:rsid w:val="00744324"/>
    <w:rsid w:val="00746A9D"/>
    <w:rsid w:val="00746EB3"/>
    <w:rsid w:val="007543D2"/>
    <w:rsid w:val="00755073"/>
    <w:rsid w:val="00780359"/>
    <w:rsid w:val="00785AA1"/>
    <w:rsid w:val="007863A4"/>
    <w:rsid w:val="007C060C"/>
    <w:rsid w:val="007C4B9A"/>
    <w:rsid w:val="007D2EB4"/>
    <w:rsid w:val="007D546A"/>
    <w:rsid w:val="007D6B8A"/>
    <w:rsid w:val="007E72AD"/>
    <w:rsid w:val="007F4762"/>
    <w:rsid w:val="007F5E8F"/>
    <w:rsid w:val="00806C1F"/>
    <w:rsid w:val="00807460"/>
    <w:rsid w:val="00816F6F"/>
    <w:rsid w:val="0082070C"/>
    <w:rsid w:val="00820A42"/>
    <w:rsid w:val="00821CA5"/>
    <w:rsid w:val="008273FD"/>
    <w:rsid w:val="00830DE2"/>
    <w:rsid w:val="00840937"/>
    <w:rsid w:val="00843A06"/>
    <w:rsid w:val="008440FC"/>
    <w:rsid w:val="008554EE"/>
    <w:rsid w:val="00862F56"/>
    <w:rsid w:val="00874669"/>
    <w:rsid w:val="008777D8"/>
    <w:rsid w:val="00880C22"/>
    <w:rsid w:val="008862EE"/>
    <w:rsid w:val="008908CC"/>
    <w:rsid w:val="0089263B"/>
    <w:rsid w:val="00894E9C"/>
    <w:rsid w:val="0089780F"/>
    <w:rsid w:val="008A0116"/>
    <w:rsid w:val="008A7E5A"/>
    <w:rsid w:val="008B5CC0"/>
    <w:rsid w:val="008E20F4"/>
    <w:rsid w:val="00911D9E"/>
    <w:rsid w:val="00914205"/>
    <w:rsid w:val="00915740"/>
    <w:rsid w:val="0092200D"/>
    <w:rsid w:val="0092322A"/>
    <w:rsid w:val="00932AE8"/>
    <w:rsid w:val="009407B0"/>
    <w:rsid w:val="00944203"/>
    <w:rsid w:val="00945D9B"/>
    <w:rsid w:val="009653A1"/>
    <w:rsid w:val="009677FE"/>
    <w:rsid w:val="00970100"/>
    <w:rsid w:val="00984851"/>
    <w:rsid w:val="00986454"/>
    <w:rsid w:val="009904B2"/>
    <w:rsid w:val="0099765C"/>
    <w:rsid w:val="009977B8"/>
    <w:rsid w:val="009B1220"/>
    <w:rsid w:val="009B388A"/>
    <w:rsid w:val="009B490A"/>
    <w:rsid w:val="009C465B"/>
    <w:rsid w:val="009C5E51"/>
    <w:rsid w:val="009D6B11"/>
    <w:rsid w:val="009E6858"/>
    <w:rsid w:val="009E6EEC"/>
    <w:rsid w:val="009F687F"/>
    <w:rsid w:val="00A01144"/>
    <w:rsid w:val="00A05FB9"/>
    <w:rsid w:val="00A11CEA"/>
    <w:rsid w:val="00A32591"/>
    <w:rsid w:val="00A33F67"/>
    <w:rsid w:val="00A4309F"/>
    <w:rsid w:val="00A453DB"/>
    <w:rsid w:val="00A50924"/>
    <w:rsid w:val="00A50C12"/>
    <w:rsid w:val="00A55EB1"/>
    <w:rsid w:val="00A732C8"/>
    <w:rsid w:val="00A75E51"/>
    <w:rsid w:val="00A7635E"/>
    <w:rsid w:val="00AB0BAC"/>
    <w:rsid w:val="00AC5C31"/>
    <w:rsid w:val="00AD13EE"/>
    <w:rsid w:val="00AD2C9C"/>
    <w:rsid w:val="00AF12D1"/>
    <w:rsid w:val="00AF53A8"/>
    <w:rsid w:val="00B01D8A"/>
    <w:rsid w:val="00B117F3"/>
    <w:rsid w:val="00B310BA"/>
    <w:rsid w:val="00B318B3"/>
    <w:rsid w:val="00B4563E"/>
    <w:rsid w:val="00B50AAB"/>
    <w:rsid w:val="00B5170E"/>
    <w:rsid w:val="00B551A8"/>
    <w:rsid w:val="00B64F7C"/>
    <w:rsid w:val="00B778FD"/>
    <w:rsid w:val="00B83B3F"/>
    <w:rsid w:val="00B947CA"/>
    <w:rsid w:val="00B97B18"/>
    <w:rsid w:val="00BA364F"/>
    <w:rsid w:val="00BA4448"/>
    <w:rsid w:val="00BB1701"/>
    <w:rsid w:val="00BB4641"/>
    <w:rsid w:val="00BB586F"/>
    <w:rsid w:val="00BB5D09"/>
    <w:rsid w:val="00BB7B4E"/>
    <w:rsid w:val="00BC2708"/>
    <w:rsid w:val="00BC75A7"/>
    <w:rsid w:val="00BD617A"/>
    <w:rsid w:val="00BE18C3"/>
    <w:rsid w:val="00BF1062"/>
    <w:rsid w:val="00BF436F"/>
    <w:rsid w:val="00BF4DB1"/>
    <w:rsid w:val="00C00B36"/>
    <w:rsid w:val="00C01186"/>
    <w:rsid w:val="00C05976"/>
    <w:rsid w:val="00C0720E"/>
    <w:rsid w:val="00C14984"/>
    <w:rsid w:val="00C351BD"/>
    <w:rsid w:val="00C47102"/>
    <w:rsid w:val="00C503F3"/>
    <w:rsid w:val="00C61122"/>
    <w:rsid w:val="00C63001"/>
    <w:rsid w:val="00C655CA"/>
    <w:rsid w:val="00C77313"/>
    <w:rsid w:val="00C7782E"/>
    <w:rsid w:val="00C93669"/>
    <w:rsid w:val="00C97A48"/>
    <w:rsid w:val="00CA7713"/>
    <w:rsid w:val="00CB063F"/>
    <w:rsid w:val="00CB267C"/>
    <w:rsid w:val="00CB4DBB"/>
    <w:rsid w:val="00CC1295"/>
    <w:rsid w:val="00CC1CAB"/>
    <w:rsid w:val="00CC446A"/>
    <w:rsid w:val="00CD18E2"/>
    <w:rsid w:val="00CE60C6"/>
    <w:rsid w:val="00CF23EE"/>
    <w:rsid w:val="00CF3786"/>
    <w:rsid w:val="00CF7046"/>
    <w:rsid w:val="00D062D3"/>
    <w:rsid w:val="00D126DB"/>
    <w:rsid w:val="00D16BE7"/>
    <w:rsid w:val="00D16CD5"/>
    <w:rsid w:val="00D2042D"/>
    <w:rsid w:val="00D34A6B"/>
    <w:rsid w:val="00D37879"/>
    <w:rsid w:val="00D6059D"/>
    <w:rsid w:val="00D7199D"/>
    <w:rsid w:val="00D77229"/>
    <w:rsid w:val="00D77592"/>
    <w:rsid w:val="00D8340E"/>
    <w:rsid w:val="00D97EC8"/>
    <w:rsid w:val="00DA11B3"/>
    <w:rsid w:val="00DC451F"/>
    <w:rsid w:val="00DC4791"/>
    <w:rsid w:val="00DD65A9"/>
    <w:rsid w:val="00DE025D"/>
    <w:rsid w:val="00DE4837"/>
    <w:rsid w:val="00DE6E05"/>
    <w:rsid w:val="00DF1B0A"/>
    <w:rsid w:val="00E00A5D"/>
    <w:rsid w:val="00E0384C"/>
    <w:rsid w:val="00E03BD9"/>
    <w:rsid w:val="00E26E21"/>
    <w:rsid w:val="00E32517"/>
    <w:rsid w:val="00E36283"/>
    <w:rsid w:val="00E43E88"/>
    <w:rsid w:val="00E459B6"/>
    <w:rsid w:val="00E51DF4"/>
    <w:rsid w:val="00E54ACE"/>
    <w:rsid w:val="00E552E5"/>
    <w:rsid w:val="00E6056D"/>
    <w:rsid w:val="00E67E5D"/>
    <w:rsid w:val="00E71984"/>
    <w:rsid w:val="00E74A02"/>
    <w:rsid w:val="00E75042"/>
    <w:rsid w:val="00E775D1"/>
    <w:rsid w:val="00E85291"/>
    <w:rsid w:val="00E857CC"/>
    <w:rsid w:val="00E8687A"/>
    <w:rsid w:val="00E86AD5"/>
    <w:rsid w:val="00E86C40"/>
    <w:rsid w:val="00E92312"/>
    <w:rsid w:val="00EA026C"/>
    <w:rsid w:val="00EA0CC2"/>
    <w:rsid w:val="00EA123D"/>
    <w:rsid w:val="00EA2598"/>
    <w:rsid w:val="00EA5FB7"/>
    <w:rsid w:val="00EB34B5"/>
    <w:rsid w:val="00EC3F76"/>
    <w:rsid w:val="00EC6D62"/>
    <w:rsid w:val="00ED18F0"/>
    <w:rsid w:val="00EF1111"/>
    <w:rsid w:val="00EF4907"/>
    <w:rsid w:val="00F15A7F"/>
    <w:rsid w:val="00F2005B"/>
    <w:rsid w:val="00F20E93"/>
    <w:rsid w:val="00F23BD2"/>
    <w:rsid w:val="00F2433A"/>
    <w:rsid w:val="00F3019C"/>
    <w:rsid w:val="00F3042F"/>
    <w:rsid w:val="00F30518"/>
    <w:rsid w:val="00F4779B"/>
    <w:rsid w:val="00F52F7D"/>
    <w:rsid w:val="00F60C6A"/>
    <w:rsid w:val="00F7181E"/>
    <w:rsid w:val="00F7264B"/>
    <w:rsid w:val="00F824A6"/>
    <w:rsid w:val="00F9373D"/>
    <w:rsid w:val="00FB2A08"/>
    <w:rsid w:val="00FB3F80"/>
    <w:rsid w:val="00FB445B"/>
    <w:rsid w:val="00FC7E89"/>
    <w:rsid w:val="00FD02F3"/>
    <w:rsid w:val="00FD79EA"/>
    <w:rsid w:val="00FE033B"/>
    <w:rsid w:val="00FE076B"/>
    <w:rsid w:val="00FE44F2"/>
    <w:rsid w:val="00FE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30D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4"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4F245B"/>
    <w:pPr>
      <w:widowControl w:val="0"/>
      <w:numPr>
        <w:numId w:val="2"/>
      </w:numPr>
      <w:shd w:val="clear" w:color="auto" w:fill="FAFAFA"/>
      <w:spacing w:line="312" w:lineRule="auto"/>
      <w:ind w:left="0" w:firstLine="0"/>
      <w:contextualSpacing/>
      <w:jc w:val="both"/>
      <w:outlineLvl w:val="0"/>
    </w:pPr>
    <w:rPr>
      <w:rFonts w:eastAsia="Calibri"/>
      <w:b/>
      <w:noProof/>
      <w:sz w:val="32"/>
      <w:szCs w:val="27"/>
      <w:lang w:val="en-GB"/>
    </w:rPr>
  </w:style>
  <w:style w:type="paragraph" w:styleId="Heading2">
    <w:name w:val="heading 2"/>
    <w:basedOn w:val="Normal"/>
    <w:next w:val="Normal"/>
    <w:link w:val="Heading2Char"/>
    <w:autoRedefine/>
    <w:qFormat/>
    <w:rsid w:val="009653A1"/>
    <w:pPr>
      <w:widowControl w:val="0"/>
      <w:spacing w:line="312" w:lineRule="auto"/>
      <w:jc w:val="both"/>
      <w:outlineLvl w:val="1"/>
    </w:pPr>
    <w:rPr>
      <w:rFonts w:eastAsia="Times New Roman"/>
      <w:sz w:val="26"/>
      <w:szCs w:val="26"/>
    </w:rPr>
  </w:style>
  <w:style w:type="paragraph" w:styleId="Heading3">
    <w:name w:val="heading 3"/>
    <w:basedOn w:val="Normal"/>
    <w:next w:val="Normal"/>
    <w:link w:val="Heading3Char"/>
    <w:autoRedefine/>
    <w:uiPriority w:val="9"/>
    <w:qFormat/>
    <w:rsid w:val="006267E7"/>
    <w:pPr>
      <w:widowControl w:val="0"/>
      <w:spacing w:line="312" w:lineRule="auto"/>
      <w:ind w:firstLine="720"/>
      <w:jc w:val="both"/>
      <w:outlineLvl w:val="2"/>
    </w:pPr>
    <w:rPr>
      <w:rFonts w:eastAsia="Times New Roman"/>
      <w:sz w:val="26"/>
      <w:szCs w:val="26"/>
      <w:lang w:val="it-IT"/>
    </w:rPr>
  </w:style>
  <w:style w:type="paragraph" w:styleId="Heading4">
    <w:name w:val="heading 4"/>
    <w:basedOn w:val="Normal"/>
    <w:next w:val="Normal"/>
    <w:link w:val="Heading4Char"/>
    <w:autoRedefine/>
    <w:qFormat/>
    <w:rsid w:val="007F4762"/>
    <w:pPr>
      <w:widowControl w:val="0"/>
      <w:spacing w:line="312" w:lineRule="auto"/>
      <w:contextualSpacing/>
      <w:outlineLvl w:val="3"/>
    </w:pPr>
    <w:rPr>
      <w:rFonts w:cs="Times New Roman"/>
      <w:sz w:val="26"/>
      <w:szCs w:val="26"/>
      <w:lang w:val="en-GB"/>
    </w:rPr>
  </w:style>
  <w:style w:type="paragraph" w:styleId="Heading5">
    <w:name w:val="heading 5"/>
    <w:aliases w:val="Bảng,Heading 5 Char Char"/>
    <w:basedOn w:val="Normal"/>
    <w:next w:val="Normal"/>
    <w:link w:val="Heading5Char"/>
    <w:autoRedefine/>
    <w:unhideWhenUsed/>
    <w:qFormat/>
    <w:rsid w:val="004225F2"/>
    <w:pPr>
      <w:keepNext/>
      <w:keepLines/>
      <w:jc w:val="both"/>
      <w:outlineLvl w:val="4"/>
    </w:pPr>
    <w:rPr>
      <w:rFonts w:eastAsiaTheme="majorEastAsia" w:cstheme="majorBidi"/>
      <w:b/>
      <w:color w:val="000000" w:themeColor="text1"/>
    </w:rPr>
  </w:style>
  <w:style w:type="paragraph" w:styleId="Heading6">
    <w:name w:val="heading 6"/>
    <w:aliases w:val="Sơ đồ"/>
    <w:basedOn w:val="Normal"/>
    <w:next w:val="Normal"/>
    <w:link w:val="Heading6Char"/>
    <w:autoRedefine/>
    <w:unhideWhenUsed/>
    <w:qFormat/>
    <w:rsid w:val="004225F2"/>
    <w:pPr>
      <w:keepNext/>
      <w:keepLines/>
      <w:jc w:val="center"/>
      <w:outlineLvl w:val="5"/>
    </w:pPr>
    <w:rPr>
      <w:rFonts w:eastAsiaTheme="majorEastAsia" w:cstheme="majorBidi"/>
      <w:b/>
      <w:color w:val="000000" w:themeColor="text1"/>
    </w:rPr>
  </w:style>
  <w:style w:type="paragraph" w:styleId="Heading7">
    <w:name w:val="heading 7"/>
    <w:basedOn w:val="Normal"/>
    <w:next w:val="Normal"/>
    <w:link w:val="Heading7Char"/>
    <w:qFormat/>
    <w:rsid w:val="00D16BE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D16BE7"/>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D16BE7"/>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245B"/>
    <w:rPr>
      <w:rFonts w:eastAsia="Calibri"/>
      <w:b/>
      <w:noProof/>
      <w:sz w:val="32"/>
      <w:szCs w:val="27"/>
      <w:shd w:val="clear" w:color="auto" w:fill="FAFAFA"/>
      <w:lang w:val="en-GB"/>
    </w:rPr>
  </w:style>
  <w:style w:type="character" w:customStyle="1" w:styleId="Heading2Char">
    <w:name w:val="Heading 2 Char"/>
    <w:link w:val="Heading2"/>
    <w:rsid w:val="009653A1"/>
    <w:rPr>
      <w:rFonts w:eastAsia="Times New Roman"/>
      <w:sz w:val="26"/>
      <w:szCs w:val="26"/>
    </w:rPr>
  </w:style>
  <w:style w:type="character" w:customStyle="1" w:styleId="Heading3Char">
    <w:name w:val="Heading 3 Char"/>
    <w:link w:val="Heading3"/>
    <w:uiPriority w:val="9"/>
    <w:rsid w:val="006267E7"/>
    <w:rPr>
      <w:rFonts w:eastAsia="Times New Roman"/>
      <w:sz w:val="26"/>
      <w:szCs w:val="26"/>
      <w:lang w:val="it-IT"/>
    </w:rPr>
  </w:style>
  <w:style w:type="character" w:customStyle="1" w:styleId="Heading4Char">
    <w:name w:val="Heading 4 Char"/>
    <w:basedOn w:val="DefaultParagraphFont"/>
    <w:link w:val="Heading4"/>
    <w:rsid w:val="007F4762"/>
    <w:rPr>
      <w:rFonts w:cs="Times New Roman"/>
      <w:sz w:val="26"/>
      <w:szCs w:val="26"/>
      <w:lang w:val="en-GB"/>
    </w:rPr>
  </w:style>
  <w:style w:type="character" w:customStyle="1" w:styleId="Heading5Char">
    <w:name w:val="Heading 5 Char"/>
    <w:aliases w:val="Bảng Char,Heading 5 Char Char Char"/>
    <w:basedOn w:val="DefaultParagraphFont"/>
    <w:link w:val="Heading5"/>
    <w:rsid w:val="004225F2"/>
    <w:rPr>
      <w:rFonts w:ascii="Times New Roman" w:eastAsiaTheme="majorEastAsia" w:hAnsi="Times New Roman" w:cstheme="majorBidi"/>
      <w:b/>
      <w:color w:val="000000" w:themeColor="text1"/>
      <w:sz w:val="28"/>
    </w:rPr>
  </w:style>
  <w:style w:type="character" w:customStyle="1" w:styleId="Heading6Char">
    <w:name w:val="Heading 6 Char"/>
    <w:aliases w:val="Sơ đồ Char"/>
    <w:basedOn w:val="DefaultParagraphFont"/>
    <w:link w:val="Heading6"/>
    <w:rsid w:val="004225F2"/>
    <w:rPr>
      <w:rFonts w:ascii="Times New Roman" w:eastAsiaTheme="majorEastAsia" w:hAnsi="Times New Roman" w:cstheme="majorBidi"/>
      <w:b/>
      <w:color w:val="000000" w:themeColor="text1"/>
      <w:sz w:val="28"/>
    </w:rPr>
  </w:style>
  <w:style w:type="character" w:customStyle="1" w:styleId="Heading7Char">
    <w:name w:val="Heading 7 Char"/>
    <w:basedOn w:val="DefaultParagraphFont"/>
    <w:link w:val="Heading7"/>
    <w:rsid w:val="00D16BE7"/>
    <w:rPr>
      <w:rFonts w:ascii="Calibri" w:eastAsia="Times New Roman" w:hAnsi="Calibri" w:cs="Times New Roman"/>
      <w:sz w:val="24"/>
      <w:szCs w:val="24"/>
    </w:rPr>
  </w:style>
  <w:style w:type="character" w:customStyle="1" w:styleId="Heading8Char">
    <w:name w:val="Heading 8 Char"/>
    <w:basedOn w:val="DefaultParagraphFont"/>
    <w:link w:val="Heading8"/>
    <w:rsid w:val="00D16BE7"/>
    <w:rPr>
      <w:rFonts w:ascii="Calibri" w:eastAsia="Times New Roman" w:hAnsi="Calibri" w:cs="Times New Roman"/>
      <w:i/>
      <w:iCs/>
      <w:sz w:val="24"/>
      <w:szCs w:val="24"/>
    </w:rPr>
  </w:style>
  <w:style w:type="character" w:customStyle="1" w:styleId="Heading9Char">
    <w:name w:val="Heading 9 Char"/>
    <w:basedOn w:val="DefaultParagraphFont"/>
    <w:link w:val="Heading9"/>
    <w:rsid w:val="00D16BE7"/>
    <w:rPr>
      <w:rFonts w:ascii="Cambria" w:eastAsia="Times New Roman" w:hAnsi="Cambria" w:cs="Times New Roman"/>
      <w:sz w:val="22"/>
    </w:rPr>
  </w:style>
  <w:style w:type="paragraph" w:customStyle="1" w:styleId="2">
    <w:name w:val="2"/>
    <w:basedOn w:val="Heading2"/>
    <w:link w:val="2Char"/>
    <w:autoRedefine/>
    <w:qFormat/>
    <w:rsid w:val="008440FC"/>
    <w:pPr>
      <w:spacing w:line="360" w:lineRule="auto"/>
    </w:pPr>
    <w:rPr>
      <w:rFonts w:eastAsiaTheme="majorEastAsia" w:cs="Times New Roman"/>
      <w:b/>
      <w:bCs/>
    </w:rPr>
  </w:style>
  <w:style w:type="character" w:customStyle="1" w:styleId="2Char">
    <w:name w:val="2 Char"/>
    <w:link w:val="2"/>
    <w:rsid w:val="008440FC"/>
    <w:rPr>
      <w:rFonts w:eastAsiaTheme="majorEastAsia" w:cs="Times New Roman"/>
      <w:b/>
      <w:bCs/>
      <w:sz w:val="26"/>
      <w:szCs w:val="26"/>
    </w:rPr>
  </w:style>
  <w:style w:type="paragraph" w:customStyle="1" w:styleId="3">
    <w:name w:val="3"/>
    <w:basedOn w:val="ListParagraph"/>
    <w:link w:val="3Char1"/>
    <w:autoRedefine/>
    <w:qFormat/>
    <w:rsid w:val="00B97B18"/>
    <w:pPr>
      <w:spacing w:line="312" w:lineRule="auto"/>
      <w:ind w:left="0"/>
      <w:jc w:val="both"/>
      <w:outlineLvl w:val="2"/>
    </w:pPr>
    <w:rPr>
      <w:rFonts w:eastAsia="Arial" w:cs="Times New Roman"/>
      <w:b/>
      <w:bCs/>
      <w:color w:val="000000" w:themeColor="text1"/>
      <w:sz w:val="26"/>
      <w:szCs w:val="26"/>
    </w:rPr>
  </w:style>
  <w:style w:type="paragraph" w:styleId="ListParagraph">
    <w:name w:val="List Paragraph"/>
    <w:basedOn w:val="Normal"/>
    <w:uiPriority w:val="34"/>
    <w:qFormat/>
    <w:rsid w:val="0035156C"/>
    <w:pPr>
      <w:ind w:left="720"/>
      <w:contextualSpacing/>
    </w:pPr>
  </w:style>
  <w:style w:type="character" w:customStyle="1" w:styleId="3Char1">
    <w:name w:val="3 Char1"/>
    <w:link w:val="3"/>
    <w:locked/>
    <w:rsid w:val="00B97B18"/>
    <w:rPr>
      <w:rFonts w:eastAsia="Arial" w:cs="Times New Roman"/>
      <w:b/>
      <w:bCs/>
      <w:color w:val="000000" w:themeColor="text1"/>
      <w:sz w:val="26"/>
      <w:szCs w:val="26"/>
    </w:rPr>
  </w:style>
  <w:style w:type="paragraph" w:customStyle="1" w:styleId="1">
    <w:name w:val="1"/>
    <w:basedOn w:val="Normal"/>
    <w:link w:val="1Char"/>
    <w:autoRedefine/>
    <w:qFormat/>
    <w:rsid w:val="003C778F"/>
    <w:pPr>
      <w:spacing w:before="120" w:line="312" w:lineRule="auto"/>
      <w:jc w:val="center"/>
      <w:outlineLvl w:val="0"/>
    </w:pPr>
    <w:rPr>
      <w:rFonts w:eastAsia="Times New Roman" w:cs="Times New Roman"/>
      <w:b/>
      <w:color w:val="000000" w:themeColor="text1"/>
      <w:szCs w:val="24"/>
    </w:rPr>
  </w:style>
  <w:style w:type="character" w:customStyle="1" w:styleId="1Char">
    <w:name w:val="1 Char"/>
    <w:link w:val="1"/>
    <w:rsid w:val="003C778F"/>
    <w:rPr>
      <w:rFonts w:eastAsia="Times New Roman" w:cs="Times New Roman"/>
      <w:b/>
      <w:color w:val="000000" w:themeColor="text1"/>
      <w:szCs w:val="24"/>
    </w:rPr>
  </w:style>
  <w:style w:type="paragraph" w:styleId="NormalWeb">
    <w:name w:val="Normal (Web)"/>
    <w:basedOn w:val="Normal"/>
    <w:uiPriority w:val="99"/>
    <w:unhideWhenUsed/>
    <w:rsid w:val="000A01D0"/>
    <w:rPr>
      <w:rFonts w:cs="Times New Roman"/>
      <w:sz w:val="24"/>
      <w:szCs w:val="24"/>
    </w:rPr>
  </w:style>
  <w:style w:type="character" w:customStyle="1" w:styleId="3Char">
    <w:name w:val="3 Char"/>
    <w:rsid w:val="00F824A6"/>
    <w:rPr>
      <w:rFonts w:eastAsia="Times New Roman" w:cs="Times New Roman"/>
      <w:b/>
      <w:bCs/>
      <w:i/>
      <w:iCs/>
      <w:szCs w:val="26"/>
      <w:lang w:eastAsia="x-none"/>
    </w:rPr>
  </w:style>
  <w:style w:type="paragraph" w:customStyle="1" w:styleId="4">
    <w:name w:val="4"/>
    <w:basedOn w:val="ListParagraph"/>
    <w:link w:val="4Char"/>
    <w:autoRedefine/>
    <w:qFormat/>
    <w:rsid w:val="00B97B18"/>
    <w:pPr>
      <w:widowControl w:val="0"/>
      <w:spacing w:line="312" w:lineRule="auto"/>
      <w:ind w:left="0"/>
      <w:jc w:val="both"/>
      <w:outlineLvl w:val="3"/>
    </w:pPr>
    <w:rPr>
      <w:rFonts w:eastAsia="Times New Roman" w:cstheme="majorHAnsi"/>
      <w:b/>
      <w:i/>
      <w:sz w:val="26"/>
      <w:szCs w:val="26"/>
      <w:lang w:val="vi-VN"/>
    </w:rPr>
  </w:style>
  <w:style w:type="character" w:customStyle="1" w:styleId="4Char">
    <w:name w:val="4 Char"/>
    <w:link w:val="4"/>
    <w:locked/>
    <w:rsid w:val="00B97B18"/>
    <w:rPr>
      <w:rFonts w:eastAsia="Times New Roman" w:cstheme="majorHAnsi"/>
      <w:b/>
      <w:i/>
      <w:sz w:val="26"/>
      <w:szCs w:val="26"/>
      <w:lang w:val="vi-VN"/>
    </w:rPr>
  </w:style>
  <w:style w:type="paragraph" w:customStyle="1" w:styleId="s">
    <w:name w:val="s"/>
    <w:basedOn w:val="Normal"/>
    <w:autoRedefine/>
    <w:qFormat/>
    <w:rsid w:val="00E85291"/>
    <w:pPr>
      <w:autoSpaceDE w:val="0"/>
      <w:autoSpaceDN w:val="0"/>
      <w:adjustRightInd w:val="0"/>
      <w:spacing w:line="312" w:lineRule="auto"/>
      <w:jc w:val="center"/>
    </w:pPr>
    <w:rPr>
      <w:rFonts w:eastAsia="Times New Roman" w:cs="Times New Roman"/>
      <w:b/>
      <w:sz w:val="24"/>
      <w:szCs w:val="26"/>
      <w:lang w:val="en"/>
    </w:rPr>
  </w:style>
  <w:style w:type="paragraph" w:styleId="Caption">
    <w:name w:val="caption"/>
    <w:basedOn w:val="Normal"/>
    <w:next w:val="Normal"/>
    <w:uiPriority w:val="35"/>
    <w:unhideWhenUsed/>
    <w:qFormat/>
    <w:rsid w:val="00E552E5"/>
    <w:pPr>
      <w:spacing w:line="240" w:lineRule="auto"/>
    </w:pPr>
    <w:rPr>
      <w:b/>
      <w:bCs/>
      <w:color w:val="4F81BD" w:themeColor="accent1"/>
      <w:sz w:val="18"/>
      <w:szCs w:val="18"/>
    </w:rPr>
  </w:style>
  <w:style w:type="paragraph" w:customStyle="1" w:styleId="B1">
    <w:name w:val="B1"/>
    <w:basedOn w:val="Normal"/>
    <w:autoRedefine/>
    <w:qFormat/>
    <w:rsid w:val="00427B4A"/>
    <w:pPr>
      <w:widowControl w:val="0"/>
      <w:tabs>
        <w:tab w:val="left" w:pos="709"/>
        <w:tab w:val="left" w:pos="4335"/>
      </w:tabs>
      <w:jc w:val="center"/>
    </w:pPr>
    <w:rPr>
      <w:rFonts w:eastAsia="Times New Roman" w:cs="Times New Roman"/>
      <w:b/>
      <w:sz w:val="24"/>
      <w:szCs w:val="26"/>
    </w:rPr>
  </w:style>
  <w:style w:type="paragraph" w:customStyle="1" w:styleId="B">
    <w:name w:val="B"/>
    <w:basedOn w:val="Normal"/>
    <w:autoRedefine/>
    <w:rsid w:val="002E1FB0"/>
    <w:pPr>
      <w:jc w:val="center"/>
    </w:pPr>
    <w:rPr>
      <w:rFonts w:eastAsia="Times New Roman" w:cs="Times New Roman"/>
      <w:b/>
      <w:color w:val="000000" w:themeColor="text1"/>
      <w:sz w:val="24"/>
      <w:szCs w:val="26"/>
      <w:lang w:val="vi-VN"/>
    </w:rPr>
  </w:style>
  <w:style w:type="paragraph" w:customStyle="1" w:styleId="S0">
    <w:name w:val="S"/>
    <w:basedOn w:val="Heading1"/>
    <w:autoRedefine/>
    <w:qFormat/>
    <w:rsid w:val="00B97B18"/>
    <w:pPr>
      <w:keepNext/>
      <w:keepLines/>
      <w:widowControl/>
      <w:numPr>
        <w:numId w:val="0"/>
      </w:numPr>
      <w:shd w:val="clear" w:color="auto" w:fill="auto"/>
      <w:contextualSpacing w:val="0"/>
    </w:pPr>
    <w:rPr>
      <w:rFonts w:eastAsiaTheme="majorEastAsia" w:cs="Times New Roman"/>
      <w:bCs/>
      <w:noProof w:val="0"/>
      <w:sz w:val="26"/>
      <w:szCs w:val="26"/>
      <w:lang w:val="vi-VN"/>
    </w:rPr>
  </w:style>
  <w:style w:type="paragraph" w:styleId="Subtitle">
    <w:name w:val="Subtitle"/>
    <w:basedOn w:val="Normal"/>
    <w:next w:val="Normal"/>
    <w:link w:val="SubtitleChar"/>
    <w:uiPriority w:val="11"/>
    <w:qFormat/>
    <w:rsid w:val="008409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0937"/>
    <w:rPr>
      <w:rFonts w:asciiTheme="majorHAnsi" w:eastAsiaTheme="majorEastAsia" w:hAnsiTheme="majorHAnsi" w:cstheme="majorBidi"/>
      <w:i/>
      <w:iCs/>
      <w:color w:val="4F81BD" w:themeColor="accent1"/>
      <w:spacing w:val="15"/>
      <w:sz w:val="24"/>
      <w:szCs w:val="24"/>
    </w:rPr>
  </w:style>
  <w:style w:type="paragraph" w:customStyle="1" w:styleId="b0">
    <w:name w:val="b"/>
    <w:basedOn w:val="Normal"/>
    <w:link w:val="bChar"/>
    <w:autoRedefine/>
    <w:qFormat/>
    <w:rsid w:val="0003188A"/>
    <w:pPr>
      <w:widowControl w:val="0"/>
      <w:tabs>
        <w:tab w:val="left" w:pos="993"/>
      </w:tabs>
      <w:spacing w:line="312" w:lineRule="auto"/>
      <w:jc w:val="center"/>
    </w:pPr>
    <w:rPr>
      <w:rFonts w:eastAsia="Times New Roman" w:cs="Times New Roman"/>
      <w:b/>
      <w:sz w:val="26"/>
      <w:szCs w:val="26"/>
    </w:rPr>
  </w:style>
  <w:style w:type="character" w:customStyle="1" w:styleId="bChar">
    <w:name w:val="b Char"/>
    <w:basedOn w:val="DefaultParagraphFont"/>
    <w:link w:val="b0"/>
    <w:rsid w:val="0003188A"/>
    <w:rPr>
      <w:rFonts w:eastAsia="Times New Roman" w:cs="Times New Roman"/>
      <w:b/>
      <w:sz w:val="26"/>
      <w:szCs w:val="26"/>
    </w:rPr>
  </w:style>
  <w:style w:type="paragraph" w:customStyle="1" w:styleId="Bd">
    <w:name w:val="Bd"/>
    <w:basedOn w:val="Normal"/>
    <w:autoRedefine/>
    <w:qFormat/>
    <w:rsid w:val="0082070C"/>
    <w:pPr>
      <w:tabs>
        <w:tab w:val="left" w:pos="2565"/>
      </w:tabs>
      <w:spacing w:line="312" w:lineRule="auto"/>
      <w:jc w:val="center"/>
    </w:pPr>
    <w:rPr>
      <w:rFonts w:cs="Times New Roman"/>
      <w:b/>
      <w:szCs w:val="28"/>
      <w:lang w:val="vi-VN"/>
    </w:rPr>
  </w:style>
  <w:style w:type="paragraph" w:customStyle="1" w:styleId="H1">
    <w:name w:val="H1"/>
    <w:basedOn w:val="Normal"/>
    <w:autoRedefine/>
    <w:qFormat/>
    <w:rsid w:val="001E2208"/>
    <w:pPr>
      <w:widowControl w:val="0"/>
      <w:spacing w:before="120" w:line="312" w:lineRule="auto"/>
      <w:jc w:val="center"/>
    </w:pPr>
    <w:rPr>
      <w:rFonts w:cs="Times New Roman"/>
      <w:b/>
      <w:color w:val="000000" w:themeColor="text1"/>
      <w:szCs w:val="28"/>
    </w:rPr>
  </w:style>
  <w:style w:type="paragraph" w:customStyle="1" w:styleId="b10">
    <w:name w:val="b1"/>
    <w:basedOn w:val="Normal"/>
    <w:link w:val="b1Char"/>
    <w:autoRedefine/>
    <w:qFormat/>
    <w:rsid w:val="00425E26"/>
    <w:pPr>
      <w:spacing w:before="120"/>
      <w:jc w:val="both"/>
    </w:pPr>
    <w:rPr>
      <w:rFonts w:eastAsia="Calibri" w:cs="Times New Roman"/>
      <w:sz w:val="26"/>
      <w:szCs w:val="26"/>
    </w:rPr>
  </w:style>
  <w:style w:type="character" w:customStyle="1" w:styleId="b1Char">
    <w:name w:val="b1 Char"/>
    <w:link w:val="b10"/>
    <w:rsid w:val="00425E26"/>
    <w:rPr>
      <w:rFonts w:eastAsia="Calibri" w:cs="Times New Roman"/>
      <w:sz w:val="26"/>
      <w:szCs w:val="26"/>
    </w:rPr>
  </w:style>
  <w:style w:type="paragraph" w:customStyle="1" w:styleId="20">
    <w:name w:val="2."/>
    <w:basedOn w:val="Normal"/>
    <w:autoRedefine/>
    <w:qFormat/>
    <w:rsid w:val="00A50924"/>
    <w:pPr>
      <w:autoSpaceDE w:val="0"/>
      <w:autoSpaceDN w:val="0"/>
      <w:adjustRightInd w:val="0"/>
      <w:ind w:left="720" w:hanging="720"/>
      <w:jc w:val="both"/>
    </w:pPr>
    <w:rPr>
      <w:rFonts w:eastAsia="Times New Roman" w:cs="Courier New"/>
      <w:b/>
      <w:color w:val="000000"/>
      <w:szCs w:val="26"/>
    </w:rPr>
  </w:style>
  <w:style w:type="paragraph" w:customStyle="1" w:styleId="33">
    <w:name w:val="33"/>
    <w:basedOn w:val="Normal"/>
    <w:autoRedefine/>
    <w:qFormat/>
    <w:rsid w:val="00163618"/>
    <w:pPr>
      <w:jc w:val="both"/>
    </w:pPr>
    <w:rPr>
      <w:rFonts w:eastAsia="Times New Roman" w:cs="Times New Roman"/>
      <w:b/>
      <w:i/>
      <w:sz w:val="26"/>
      <w:szCs w:val="24"/>
    </w:rPr>
  </w:style>
  <w:style w:type="paragraph" w:customStyle="1" w:styleId="22">
    <w:name w:val="22"/>
    <w:basedOn w:val="Normal"/>
    <w:autoRedefine/>
    <w:qFormat/>
    <w:rsid w:val="00B117F3"/>
    <w:pPr>
      <w:spacing w:line="312" w:lineRule="auto"/>
      <w:jc w:val="both"/>
    </w:pPr>
    <w:rPr>
      <w:rFonts w:eastAsia="Times New Roman" w:cs="Times New Roman"/>
      <w:b/>
      <w:sz w:val="26"/>
      <w:szCs w:val="24"/>
    </w:rPr>
  </w:style>
  <w:style w:type="paragraph" w:customStyle="1" w:styleId="5">
    <w:name w:val="5"/>
    <w:basedOn w:val="Normal"/>
    <w:autoRedefine/>
    <w:qFormat/>
    <w:rsid w:val="00B97B18"/>
    <w:pPr>
      <w:widowControl w:val="0"/>
      <w:spacing w:line="312" w:lineRule="auto"/>
      <w:jc w:val="both"/>
    </w:pPr>
    <w:rPr>
      <w:rFonts w:eastAsia="Calibri" w:cs="Times New Roman"/>
      <w:b/>
      <w:i/>
      <w:sz w:val="26"/>
      <w:szCs w:val="26"/>
    </w:rPr>
  </w:style>
  <w:style w:type="paragraph" w:customStyle="1" w:styleId="44">
    <w:name w:val="44"/>
    <w:basedOn w:val="Normal"/>
    <w:autoRedefine/>
    <w:qFormat/>
    <w:rsid w:val="002E1FB0"/>
    <w:pPr>
      <w:widowControl w:val="0"/>
      <w:jc w:val="both"/>
    </w:pPr>
    <w:rPr>
      <w:rFonts w:eastAsia="Times New Roman" w:cs="Times New Roman"/>
      <w:szCs w:val="26"/>
      <w:lang w:val="da-DK"/>
    </w:rPr>
  </w:style>
  <w:style w:type="paragraph" w:styleId="BodyTextIndent2">
    <w:name w:val="Body Text Indent 2"/>
    <w:basedOn w:val="Normal"/>
    <w:link w:val="BodyTextIndent2Char"/>
    <w:uiPriority w:val="99"/>
    <w:unhideWhenUsed/>
    <w:rsid w:val="00E8687A"/>
    <w:pPr>
      <w:spacing w:after="120" w:line="480" w:lineRule="auto"/>
      <w:ind w:left="360"/>
    </w:pPr>
  </w:style>
  <w:style w:type="character" w:customStyle="1" w:styleId="BodyTextIndent2Char">
    <w:name w:val="Body Text Indent 2 Char"/>
    <w:basedOn w:val="DefaultParagraphFont"/>
    <w:link w:val="BodyTextIndent2"/>
    <w:uiPriority w:val="99"/>
    <w:rsid w:val="00E8687A"/>
  </w:style>
  <w:style w:type="paragraph" w:customStyle="1" w:styleId="H">
    <w:name w:val="H"/>
    <w:basedOn w:val="Normal"/>
    <w:autoRedefine/>
    <w:rsid w:val="002773ED"/>
    <w:pPr>
      <w:keepNext/>
      <w:keepLines/>
      <w:jc w:val="center"/>
      <w:outlineLvl w:val="2"/>
    </w:pPr>
    <w:rPr>
      <w:rFonts w:eastAsia="Times New Roman" w:cs="Times New Roman"/>
      <w:b/>
      <w:bCs/>
      <w:color w:val="000000"/>
      <w:sz w:val="24"/>
      <w:szCs w:val="26"/>
    </w:rPr>
  </w:style>
  <w:style w:type="paragraph" w:styleId="TOC2">
    <w:name w:val="toc 2"/>
    <w:basedOn w:val="Normal"/>
    <w:next w:val="Normal"/>
    <w:autoRedefine/>
    <w:uiPriority w:val="39"/>
    <w:unhideWhenUsed/>
    <w:rsid w:val="005C02F4"/>
    <w:pPr>
      <w:spacing w:after="100"/>
      <w:ind w:left="280"/>
    </w:pPr>
  </w:style>
  <w:style w:type="paragraph" w:customStyle="1" w:styleId="h0">
    <w:name w:val="h"/>
    <w:basedOn w:val="Caption"/>
    <w:autoRedefine/>
    <w:qFormat/>
    <w:rsid w:val="0016728D"/>
    <w:pPr>
      <w:spacing w:line="360" w:lineRule="auto"/>
      <w:jc w:val="center"/>
    </w:pPr>
    <w:rPr>
      <w:color w:val="000000" w:themeColor="text1"/>
      <w:sz w:val="24"/>
    </w:rPr>
  </w:style>
  <w:style w:type="paragraph" w:customStyle="1" w:styleId="n2">
    <w:name w:val="n2"/>
    <w:basedOn w:val="Normal"/>
    <w:link w:val="n2Char"/>
    <w:autoRedefine/>
    <w:qFormat/>
    <w:rsid w:val="00100222"/>
    <w:pPr>
      <w:widowControl w:val="0"/>
      <w:jc w:val="both"/>
      <w:outlineLvl w:val="0"/>
    </w:pPr>
    <w:rPr>
      <w:rFonts w:eastAsia="Calibri" w:cs="Times New Roman"/>
      <w:b/>
      <w:noProof/>
      <w:szCs w:val="26"/>
      <w:lang w:val="vi-VN"/>
    </w:rPr>
  </w:style>
  <w:style w:type="character" w:customStyle="1" w:styleId="n2Char">
    <w:name w:val="n2 Char"/>
    <w:basedOn w:val="DefaultParagraphFont"/>
    <w:link w:val="n2"/>
    <w:rsid w:val="00100222"/>
    <w:rPr>
      <w:rFonts w:eastAsia="Calibri" w:cs="Times New Roman"/>
      <w:b/>
      <w:noProof/>
      <w:szCs w:val="26"/>
      <w:lang w:val="vi-VN"/>
    </w:rPr>
  </w:style>
  <w:style w:type="paragraph" w:customStyle="1" w:styleId="n3">
    <w:name w:val="n3"/>
    <w:basedOn w:val="Normal"/>
    <w:link w:val="n3Char"/>
    <w:autoRedefine/>
    <w:qFormat/>
    <w:rsid w:val="00100222"/>
    <w:pPr>
      <w:widowControl w:val="0"/>
      <w:jc w:val="both"/>
      <w:outlineLvl w:val="1"/>
    </w:pPr>
    <w:rPr>
      <w:rFonts w:ascii="Times New Roman Bold Italic" w:eastAsia="Calibri" w:hAnsi="Times New Roman Bold Italic" w:cs="Times New Roman"/>
      <w:b/>
      <w:i/>
      <w:noProof/>
      <w:szCs w:val="26"/>
      <w:lang w:val="vi-VN"/>
    </w:rPr>
  </w:style>
  <w:style w:type="character" w:customStyle="1" w:styleId="n3Char">
    <w:name w:val="n3 Char"/>
    <w:basedOn w:val="DefaultParagraphFont"/>
    <w:link w:val="n3"/>
    <w:rsid w:val="00100222"/>
    <w:rPr>
      <w:rFonts w:ascii="Times New Roman Bold Italic" w:eastAsia="Calibri" w:hAnsi="Times New Roman Bold Italic" w:cs="Times New Roman"/>
      <w:b/>
      <w:i/>
      <w:noProof/>
      <w:szCs w:val="26"/>
      <w:lang w:val="vi-VN"/>
    </w:rPr>
  </w:style>
  <w:style w:type="paragraph" w:customStyle="1" w:styleId="n4">
    <w:name w:val="n4"/>
    <w:basedOn w:val="Normal"/>
    <w:link w:val="n4Char"/>
    <w:autoRedefine/>
    <w:qFormat/>
    <w:rsid w:val="00100222"/>
    <w:pPr>
      <w:widowControl w:val="0"/>
      <w:jc w:val="both"/>
      <w:outlineLvl w:val="2"/>
    </w:pPr>
    <w:rPr>
      <w:rFonts w:eastAsia="Calibri" w:cs="Times New Roman"/>
      <w:i/>
      <w:noProof/>
      <w:szCs w:val="26"/>
      <w:lang w:val="vi-VN"/>
    </w:rPr>
  </w:style>
  <w:style w:type="character" w:customStyle="1" w:styleId="n4Char">
    <w:name w:val="n4 Char"/>
    <w:basedOn w:val="DefaultParagraphFont"/>
    <w:link w:val="n4"/>
    <w:rsid w:val="00100222"/>
    <w:rPr>
      <w:rFonts w:eastAsia="Calibri" w:cs="Times New Roman"/>
      <w:i/>
      <w:noProof/>
      <w:szCs w:val="26"/>
      <w:lang w:val="vi-VN"/>
    </w:rPr>
  </w:style>
  <w:style w:type="paragraph" w:customStyle="1" w:styleId="bieu">
    <w:name w:val="bieu"/>
    <w:basedOn w:val="Normal"/>
    <w:autoRedefine/>
    <w:qFormat/>
    <w:rsid w:val="006B46EA"/>
    <w:pPr>
      <w:widowControl w:val="0"/>
      <w:tabs>
        <w:tab w:val="left" w:pos="993"/>
      </w:tabs>
      <w:jc w:val="center"/>
    </w:pPr>
    <w:rPr>
      <w:rFonts w:eastAsia="Times New Roman" w:cs="Cordia New"/>
      <w:b/>
      <w:sz w:val="24"/>
      <w:szCs w:val="28"/>
      <w:lang w:val="vi-VN" w:bidi="th-TH"/>
    </w:rPr>
  </w:style>
  <w:style w:type="paragraph" w:customStyle="1" w:styleId="6">
    <w:name w:val="6"/>
    <w:basedOn w:val="Normal"/>
    <w:autoRedefine/>
    <w:qFormat/>
    <w:rsid w:val="00E54ACE"/>
    <w:pPr>
      <w:widowControl w:val="0"/>
      <w:jc w:val="center"/>
      <w:outlineLvl w:val="0"/>
    </w:pPr>
    <w:rPr>
      <w:b/>
      <w:noProof/>
      <w:sz w:val="24"/>
      <w:szCs w:val="26"/>
    </w:rPr>
  </w:style>
  <w:style w:type="paragraph" w:customStyle="1" w:styleId="Hinh">
    <w:name w:val="Hinh"/>
    <w:basedOn w:val="Normal"/>
    <w:autoRedefine/>
    <w:rsid w:val="00B5170E"/>
    <w:pPr>
      <w:jc w:val="center"/>
    </w:pPr>
    <w:rPr>
      <w:rFonts w:eastAsia="MS Mincho" w:cs="Times New Roman"/>
      <w:b/>
      <w:i/>
      <w:sz w:val="26"/>
      <w:szCs w:val="24"/>
    </w:rPr>
  </w:style>
  <w:style w:type="paragraph" w:customStyle="1" w:styleId="b2">
    <w:name w:val="b2"/>
    <w:basedOn w:val="b10"/>
    <w:link w:val="b2Char"/>
    <w:autoRedefine/>
    <w:qFormat/>
    <w:rsid w:val="00425E26"/>
    <w:pPr>
      <w:widowControl w:val="0"/>
      <w:autoSpaceDE w:val="0"/>
      <w:autoSpaceDN w:val="0"/>
      <w:spacing w:line="312" w:lineRule="auto"/>
      <w:ind w:firstLine="567"/>
    </w:pPr>
    <w:rPr>
      <w:rFonts w:eastAsia="Times New Roman"/>
      <w:szCs w:val="24"/>
      <w:lang w:eastAsia="x-none" w:bidi="en-US"/>
    </w:rPr>
  </w:style>
  <w:style w:type="character" w:customStyle="1" w:styleId="b2Char">
    <w:name w:val="b2 Char"/>
    <w:link w:val="b2"/>
    <w:rsid w:val="00425E26"/>
    <w:rPr>
      <w:rFonts w:eastAsia="Times New Roman" w:cs="Times New Roman"/>
      <w:sz w:val="26"/>
      <w:szCs w:val="24"/>
      <w:lang w:eastAsia="x-none" w:bidi="en-US"/>
    </w:rPr>
  </w:style>
  <w:style w:type="paragraph" w:customStyle="1" w:styleId="a12">
    <w:name w:val="a12"/>
    <w:basedOn w:val="Normal"/>
    <w:link w:val="a12Char"/>
    <w:autoRedefine/>
    <w:qFormat/>
    <w:rsid w:val="006A1951"/>
    <w:pPr>
      <w:spacing w:before="120" w:line="312" w:lineRule="auto"/>
      <w:jc w:val="both"/>
    </w:pPr>
    <w:rPr>
      <w:rFonts w:eastAsia="Times New Roman" w:cs="Times New Roman"/>
      <w:bCs/>
      <w:sz w:val="26"/>
      <w:szCs w:val="24"/>
      <w:lang w:val="nl-NL"/>
    </w:rPr>
  </w:style>
  <w:style w:type="character" w:customStyle="1" w:styleId="a12Char">
    <w:name w:val="a12 Char"/>
    <w:basedOn w:val="DefaultParagraphFont"/>
    <w:link w:val="a12"/>
    <w:rsid w:val="006A1951"/>
    <w:rPr>
      <w:rFonts w:eastAsia="Times New Roman" w:cs="Times New Roman"/>
      <w:bCs/>
      <w:sz w:val="26"/>
      <w:szCs w:val="24"/>
      <w:lang w:val="nl-NL"/>
    </w:rPr>
  </w:style>
  <w:style w:type="paragraph" w:styleId="BalloonText">
    <w:name w:val="Balloon Text"/>
    <w:basedOn w:val="Normal"/>
    <w:link w:val="BalloonTextChar"/>
    <w:uiPriority w:val="99"/>
    <w:unhideWhenUsed/>
    <w:rsid w:val="00C059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05976"/>
    <w:rPr>
      <w:rFonts w:ascii="Tahoma" w:hAnsi="Tahoma" w:cs="Tahoma"/>
      <w:sz w:val="16"/>
      <w:szCs w:val="16"/>
    </w:rPr>
  </w:style>
  <w:style w:type="paragraph" w:styleId="Header">
    <w:name w:val="header"/>
    <w:aliases w:val="Char Char Char,Char Char, Char Char"/>
    <w:basedOn w:val="Normal"/>
    <w:link w:val="HeaderChar"/>
    <w:uiPriority w:val="99"/>
    <w:unhideWhenUsed/>
    <w:rsid w:val="00C05976"/>
    <w:pPr>
      <w:tabs>
        <w:tab w:val="center" w:pos="4680"/>
        <w:tab w:val="right" w:pos="9360"/>
      </w:tabs>
      <w:spacing w:line="240" w:lineRule="auto"/>
    </w:pPr>
  </w:style>
  <w:style w:type="character" w:customStyle="1" w:styleId="HeaderChar">
    <w:name w:val="Header Char"/>
    <w:aliases w:val="Char Char Char Char,Char Char Char1, Char Char Char"/>
    <w:basedOn w:val="DefaultParagraphFont"/>
    <w:link w:val="Header"/>
    <w:uiPriority w:val="99"/>
    <w:rsid w:val="00C05976"/>
  </w:style>
  <w:style w:type="paragraph" w:styleId="Footer">
    <w:name w:val="footer"/>
    <w:basedOn w:val="Normal"/>
    <w:link w:val="FooterChar"/>
    <w:uiPriority w:val="99"/>
    <w:unhideWhenUsed/>
    <w:rsid w:val="00C05976"/>
    <w:pPr>
      <w:tabs>
        <w:tab w:val="center" w:pos="4680"/>
        <w:tab w:val="right" w:pos="9360"/>
      </w:tabs>
      <w:spacing w:line="240" w:lineRule="auto"/>
    </w:pPr>
  </w:style>
  <w:style w:type="character" w:customStyle="1" w:styleId="FooterChar">
    <w:name w:val="Footer Char"/>
    <w:basedOn w:val="DefaultParagraphFont"/>
    <w:link w:val="Footer"/>
    <w:uiPriority w:val="99"/>
    <w:rsid w:val="00C05976"/>
  </w:style>
  <w:style w:type="character" w:styleId="PageNumber">
    <w:name w:val="page number"/>
    <w:basedOn w:val="DefaultParagraphFont"/>
    <w:unhideWhenUsed/>
    <w:rsid w:val="00C05976"/>
  </w:style>
  <w:style w:type="character" w:customStyle="1" w:styleId="right">
    <w:name w:val="right"/>
    <w:rsid w:val="00DE025D"/>
  </w:style>
  <w:style w:type="paragraph" w:customStyle="1" w:styleId="LightGrid-Accent31">
    <w:name w:val="Light Grid - Accent 31"/>
    <w:basedOn w:val="Normal"/>
    <w:uiPriority w:val="34"/>
    <w:qFormat/>
    <w:rsid w:val="00DE025D"/>
    <w:pPr>
      <w:spacing w:after="160" w:line="259" w:lineRule="auto"/>
      <w:ind w:left="720"/>
      <w:contextualSpacing/>
    </w:pPr>
    <w:rPr>
      <w:rFonts w:ascii="Calibri" w:eastAsia="Calibri" w:hAnsi="Calibri" w:cs="Times New Roman"/>
      <w:sz w:val="22"/>
    </w:rPr>
  </w:style>
  <w:style w:type="character" w:customStyle="1" w:styleId="Vnbnnidung2">
    <w:name w:val="Văn bản nội dung (2)_"/>
    <w:link w:val="Vnbnnidung20"/>
    <w:rsid w:val="00DE025D"/>
    <w:rPr>
      <w:b/>
      <w:bCs/>
      <w:sz w:val="25"/>
      <w:szCs w:val="25"/>
      <w:shd w:val="clear" w:color="auto" w:fill="FFFFFF"/>
    </w:rPr>
  </w:style>
  <w:style w:type="paragraph" w:customStyle="1" w:styleId="Vnbnnidung20">
    <w:name w:val="Văn bản nội dung (2)"/>
    <w:basedOn w:val="Normal"/>
    <w:link w:val="Vnbnnidung2"/>
    <w:rsid w:val="00DE025D"/>
    <w:pPr>
      <w:widowControl w:val="0"/>
      <w:shd w:val="clear" w:color="auto" w:fill="FFFFFF"/>
      <w:spacing w:line="0" w:lineRule="atLeast"/>
      <w:ind w:hanging="440"/>
      <w:jc w:val="both"/>
    </w:pPr>
    <w:rPr>
      <w:b/>
      <w:bCs/>
      <w:sz w:val="25"/>
      <w:szCs w:val="25"/>
    </w:rPr>
  </w:style>
  <w:style w:type="character" w:customStyle="1" w:styleId="Vnbnnidung2Khnginm">
    <w:name w:val="Văn bản nội dung (2)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3">
    <w:name w:val="Văn bản nội dung (3)_"/>
    <w:link w:val="Vnbnnidung30"/>
    <w:rsid w:val="00DE025D"/>
    <w:rPr>
      <w:rFonts w:ascii="Tahoma" w:eastAsia="Tahoma" w:hAnsi="Tahoma"/>
      <w:sz w:val="8"/>
      <w:szCs w:val="8"/>
      <w:shd w:val="clear" w:color="auto" w:fill="FFFFFF"/>
    </w:rPr>
  </w:style>
  <w:style w:type="paragraph" w:customStyle="1" w:styleId="Vnbnnidung30">
    <w:name w:val="Văn bản nội dung (3)"/>
    <w:basedOn w:val="Normal"/>
    <w:link w:val="Vnbnnidung3"/>
    <w:rsid w:val="00DE025D"/>
    <w:pPr>
      <w:widowControl w:val="0"/>
      <w:shd w:val="clear" w:color="auto" w:fill="FFFFFF"/>
      <w:spacing w:line="0" w:lineRule="atLeast"/>
      <w:jc w:val="both"/>
    </w:pPr>
    <w:rPr>
      <w:rFonts w:ascii="Tahoma" w:eastAsia="Tahoma" w:hAnsi="Tahoma"/>
      <w:sz w:val="8"/>
      <w:szCs w:val="8"/>
    </w:rPr>
  </w:style>
  <w:style w:type="character" w:customStyle="1" w:styleId="Vnbnnidung3MingLiU">
    <w:name w:val="Văn bản nội dung (3) + MingLiU"/>
    <w:aliases w:val="In nghiêng,Văn bản nội dung + 4.5 pt"/>
    <w:rsid w:val="00DE025D"/>
    <w:rPr>
      <w:rFonts w:ascii="MingLiU" w:eastAsia="MingLiU" w:hAnsi="MingLiU" w:cs="MingLiU"/>
      <w:b w:val="0"/>
      <w:bCs w:val="0"/>
      <w:i/>
      <w:iCs/>
      <w:smallCaps w:val="0"/>
      <w:strike w:val="0"/>
      <w:color w:val="000000"/>
      <w:spacing w:val="0"/>
      <w:w w:val="100"/>
      <w:position w:val="0"/>
      <w:sz w:val="8"/>
      <w:szCs w:val="8"/>
      <w:u w:val="none"/>
      <w:lang w:val="vi-VN"/>
    </w:rPr>
  </w:style>
  <w:style w:type="character" w:customStyle="1" w:styleId="Tiu2">
    <w:name w:val="Tiêu đề #2_"/>
    <w:link w:val="Tiu20"/>
    <w:rsid w:val="00DE025D"/>
    <w:rPr>
      <w:b/>
      <w:bCs/>
      <w:sz w:val="30"/>
      <w:szCs w:val="30"/>
      <w:shd w:val="clear" w:color="auto" w:fill="FFFFFF"/>
    </w:rPr>
  </w:style>
  <w:style w:type="paragraph" w:customStyle="1" w:styleId="Tiu20">
    <w:name w:val="Tiêu đề #2"/>
    <w:basedOn w:val="Normal"/>
    <w:link w:val="Tiu2"/>
    <w:rsid w:val="00DE025D"/>
    <w:pPr>
      <w:widowControl w:val="0"/>
      <w:shd w:val="clear" w:color="auto" w:fill="FFFFFF"/>
      <w:spacing w:before="600" w:after="360" w:line="0" w:lineRule="atLeast"/>
      <w:jc w:val="center"/>
      <w:outlineLvl w:val="1"/>
    </w:pPr>
    <w:rPr>
      <w:b/>
      <w:bCs/>
      <w:sz w:val="30"/>
      <w:szCs w:val="30"/>
    </w:rPr>
  </w:style>
  <w:style w:type="character" w:customStyle="1" w:styleId="Vnbnnidung">
    <w:name w:val="Văn bản nội dung_"/>
    <w:link w:val="Vnbnnidung0"/>
    <w:rsid w:val="00DE025D"/>
    <w:rPr>
      <w:sz w:val="25"/>
      <w:szCs w:val="25"/>
      <w:shd w:val="clear" w:color="auto" w:fill="FFFFFF"/>
    </w:rPr>
  </w:style>
  <w:style w:type="paragraph" w:customStyle="1" w:styleId="Vnbnnidung0">
    <w:name w:val="Văn bản nội dung"/>
    <w:basedOn w:val="Normal"/>
    <w:link w:val="Vnbnnidung"/>
    <w:rsid w:val="00DE025D"/>
    <w:pPr>
      <w:widowControl w:val="0"/>
      <w:shd w:val="clear" w:color="auto" w:fill="FFFFFF"/>
      <w:spacing w:before="360" w:line="341" w:lineRule="exact"/>
      <w:ind w:hanging="480"/>
      <w:jc w:val="both"/>
    </w:pPr>
    <w:rPr>
      <w:sz w:val="25"/>
      <w:szCs w:val="25"/>
    </w:rPr>
  </w:style>
  <w:style w:type="character" w:customStyle="1" w:styleId="Vnbnnidung4">
    <w:name w:val="Văn bản nội dung (4)_"/>
    <w:rsid w:val="00DE025D"/>
    <w:rPr>
      <w:rFonts w:ascii="Times New Roman" w:eastAsia="Times New Roman" w:hAnsi="Times New Roman" w:cs="Times New Roman"/>
      <w:b w:val="0"/>
      <w:bCs w:val="0"/>
      <w:i/>
      <w:iCs/>
      <w:smallCaps w:val="0"/>
      <w:strike w:val="0"/>
      <w:sz w:val="25"/>
      <w:szCs w:val="25"/>
      <w:u w:val="none"/>
    </w:rPr>
  </w:style>
  <w:style w:type="character" w:customStyle="1" w:styleId="Vnbnnidung40">
    <w:name w:val="Văn bản nội dung (4)"/>
    <w:rsid w:val="00DE025D"/>
    <w:rPr>
      <w:rFonts w:ascii="Times New Roman" w:eastAsia="Times New Roman" w:hAnsi="Times New Roman" w:cs="Times New Roman"/>
      <w:b w:val="0"/>
      <w:bCs w:val="0"/>
      <w:i/>
      <w:iCs/>
      <w:smallCaps w:val="0"/>
      <w:strike w:val="0"/>
      <w:color w:val="000000"/>
      <w:spacing w:val="0"/>
      <w:w w:val="100"/>
      <w:position w:val="0"/>
      <w:sz w:val="25"/>
      <w:szCs w:val="25"/>
      <w:u w:val="single"/>
    </w:rPr>
  </w:style>
  <w:style w:type="character" w:customStyle="1" w:styleId="Vnbnnidung4Khnginnghing">
    <w:name w:val="Văn bản nội dung (4)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5">
    <w:name w:val="Tiêu đề #5_"/>
    <w:link w:val="Tiu50"/>
    <w:rsid w:val="00DE025D"/>
    <w:rPr>
      <w:b/>
      <w:bCs/>
      <w:sz w:val="25"/>
      <w:szCs w:val="25"/>
      <w:shd w:val="clear" w:color="auto" w:fill="FFFFFF"/>
    </w:rPr>
  </w:style>
  <w:style w:type="paragraph" w:customStyle="1" w:styleId="Tiu50">
    <w:name w:val="Tiêu đề #5"/>
    <w:basedOn w:val="Normal"/>
    <w:link w:val="Tiu5"/>
    <w:rsid w:val="00DE025D"/>
    <w:pPr>
      <w:widowControl w:val="0"/>
      <w:shd w:val="clear" w:color="auto" w:fill="FFFFFF"/>
      <w:spacing w:before="60" w:line="346" w:lineRule="exact"/>
      <w:jc w:val="both"/>
      <w:outlineLvl w:val="4"/>
    </w:pPr>
    <w:rPr>
      <w:b/>
      <w:bCs/>
      <w:sz w:val="25"/>
      <w:szCs w:val="25"/>
    </w:rPr>
  </w:style>
  <w:style w:type="character" w:customStyle="1" w:styleId="VnbnnidungImpact">
    <w:name w:val="Văn bản nội dung + Impact"/>
    <w:aliases w:val="8.5 pt,Văn bản nội dung + Arial,Văn bản nội dung + 15 pt,Tiêu đề #7 + 13 pt"/>
    <w:rsid w:val="00DE025D"/>
    <w:rPr>
      <w:rFonts w:ascii="Impact" w:eastAsia="Impact" w:hAnsi="Impact" w:cs="Impact"/>
      <w:b w:val="0"/>
      <w:bCs w:val="0"/>
      <w:i w:val="0"/>
      <w:iCs w:val="0"/>
      <w:smallCaps w:val="0"/>
      <w:strike w:val="0"/>
      <w:color w:val="000000"/>
      <w:spacing w:val="0"/>
      <w:w w:val="100"/>
      <w:position w:val="0"/>
      <w:sz w:val="17"/>
      <w:szCs w:val="17"/>
      <w:u w:val="none"/>
      <w:lang w:val="en-US"/>
    </w:rPr>
  </w:style>
  <w:style w:type="character" w:customStyle="1" w:styleId="VnbnnidungInm">
    <w:name w:val="Văn bản nội dung + In đậm"/>
    <w:aliases w:val="Giãn cách 0 pt Exact"/>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2">
    <w:name w:val="Chú thích bảng (2)_"/>
    <w:link w:val="Chthchbng20"/>
    <w:rsid w:val="00DE025D"/>
    <w:rPr>
      <w:sz w:val="25"/>
      <w:szCs w:val="25"/>
      <w:shd w:val="clear" w:color="auto" w:fill="FFFFFF"/>
    </w:rPr>
  </w:style>
  <w:style w:type="paragraph" w:customStyle="1" w:styleId="Chthchbng20">
    <w:name w:val="Chú thích bảng (2)"/>
    <w:basedOn w:val="Normal"/>
    <w:link w:val="Chthchbng2"/>
    <w:rsid w:val="00DE025D"/>
    <w:pPr>
      <w:widowControl w:val="0"/>
      <w:shd w:val="clear" w:color="auto" w:fill="FFFFFF"/>
      <w:spacing w:line="0" w:lineRule="atLeast"/>
    </w:pPr>
    <w:rPr>
      <w:sz w:val="25"/>
      <w:szCs w:val="25"/>
    </w:rPr>
  </w:style>
  <w:style w:type="character" w:customStyle="1" w:styleId="VnbnnidungTahoma">
    <w:name w:val="Văn bản nội dung + Tahoma"/>
    <w:aliases w:val="12 pt,Giãn cách 0 pt,Văn bản nội dung + 11.5 pt,8 pt,In đậm,Giãn cách 1 pt,Văn bản nội dung + 12 pt,Văn bản nội dung + CordiaUPC,17 pt,Văn bản nội dung + 13 pt,19.5 pt,Văn bản nội dung (3) + 8 pt"/>
    <w:rsid w:val="00DE025D"/>
    <w:rPr>
      <w:rFonts w:ascii="Tahoma" w:eastAsia="Tahoma" w:hAnsi="Tahoma" w:cs="Tahoma"/>
      <w:b w:val="0"/>
      <w:bCs w:val="0"/>
      <w:i w:val="0"/>
      <w:iCs w:val="0"/>
      <w:smallCaps w:val="0"/>
      <w:strike w:val="0"/>
      <w:color w:val="000000"/>
      <w:spacing w:val="-10"/>
      <w:w w:val="100"/>
      <w:position w:val="0"/>
      <w:sz w:val="24"/>
      <w:szCs w:val="24"/>
      <w:u w:val="none"/>
      <w:lang w:val="vi-VN"/>
    </w:rPr>
  </w:style>
  <w:style w:type="character" w:customStyle="1" w:styleId="VnbnnidungInnghing">
    <w:name w:val="Văn bản nội dung + In nghiêng"/>
    <w:aliases w:val="Văn bản nội dung + 5 pt"/>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Vnbnnidung6">
    <w:name w:val="Văn bản nội dung (6)_"/>
    <w:link w:val="Vnbnnidung60"/>
    <w:rsid w:val="00DE025D"/>
    <w:rPr>
      <w:rFonts w:ascii="Candara" w:eastAsia="Candara" w:hAnsi="Candara"/>
      <w:w w:val="200"/>
      <w:sz w:val="8"/>
      <w:szCs w:val="8"/>
      <w:shd w:val="clear" w:color="auto" w:fill="FFFFFF"/>
    </w:rPr>
  </w:style>
  <w:style w:type="paragraph" w:customStyle="1" w:styleId="Vnbnnidung60">
    <w:name w:val="Văn bản nội dung (6)"/>
    <w:basedOn w:val="Normal"/>
    <w:link w:val="Vnbnnidung6"/>
    <w:rsid w:val="00DE025D"/>
    <w:pPr>
      <w:widowControl w:val="0"/>
      <w:shd w:val="clear" w:color="auto" w:fill="FFFFFF"/>
      <w:spacing w:after="60" w:line="0" w:lineRule="atLeast"/>
      <w:jc w:val="both"/>
    </w:pPr>
    <w:rPr>
      <w:rFonts w:ascii="Candara" w:eastAsia="Candara" w:hAnsi="Candara"/>
      <w:w w:val="200"/>
      <w:sz w:val="8"/>
      <w:szCs w:val="8"/>
    </w:rPr>
  </w:style>
  <w:style w:type="character" w:customStyle="1" w:styleId="Vnbnnidung2Exact">
    <w:name w:val="Văn bản nội dung (2) Exact"/>
    <w:rsid w:val="00DE025D"/>
    <w:rPr>
      <w:rFonts w:ascii="Times New Roman" w:eastAsia="Times New Roman" w:hAnsi="Times New Roman" w:cs="Times New Roman"/>
      <w:b/>
      <w:bCs/>
      <w:i w:val="0"/>
      <w:iCs w:val="0"/>
      <w:smallCaps w:val="0"/>
      <w:strike w:val="0"/>
      <w:spacing w:val="1"/>
      <w:sz w:val="23"/>
      <w:szCs w:val="23"/>
      <w:u w:val="none"/>
    </w:rPr>
  </w:style>
  <w:style w:type="character" w:customStyle="1" w:styleId="Tiu6">
    <w:name w:val="Tiêu đề #6_"/>
    <w:link w:val="Tiu60"/>
    <w:rsid w:val="00DE025D"/>
    <w:rPr>
      <w:b/>
      <w:bCs/>
      <w:sz w:val="25"/>
      <w:szCs w:val="25"/>
      <w:shd w:val="clear" w:color="auto" w:fill="FFFFFF"/>
    </w:rPr>
  </w:style>
  <w:style w:type="paragraph" w:customStyle="1" w:styleId="Tiu60">
    <w:name w:val="Tiêu đề #6"/>
    <w:basedOn w:val="Normal"/>
    <w:link w:val="Tiu6"/>
    <w:rsid w:val="00DE025D"/>
    <w:pPr>
      <w:widowControl w:val="0"/>
      <w:shd w:val="clear" w:color="auto" w:fill="FFFFFF"/>
      <w:spacing w:after="180" w:line="0" w:lineRule="atLeast"/>
      <w:jc w:val="both"/>
      <w:outlineLvl w:val="5"/>
    </w:pPr>
    <w:rPr>
      <w:b/>
      <w:bCs/>
      <w:sz w:val="25"/>
      <w:szCs w:val="25"/>
    </w:rPr>
  </w:style>
  <w:style w:type="character" w:customStyle="1" w:styleId="Vnbnnidung7">
    <w:name w:val="Văn bản nội dung (7)_"/>
    <w:link w:val="Vnbnnidung70"/>
    <w:rsid w:val="00DE025D"/>
    <w:rPr>
      <w:rFonts w:ascii="Sylfaen" w:eastAsia="Sylfaen" w:hAnsi="Sylfaen"/>
      <w:sz w:val="23"/>
      <w:szCs w:val="23"/>
      <w:shd w:val="clear" w:color="auto" w:fill="FFFFFF"/>
    </w:rPr>
  </w:style>
  <w:style w:type="paragraph" w:customStyle="1" w:styleId="Vnbnnidung70">
    <w:name w:val="Văn bản nội dung (7)"/>
    <w:basedOn w:val="Normal"/>
    <w:link w:val="Vnbnnidung7"/>
    <w:rsid w:val="00DE025D"/>
    <w:pPr>
      <w:widowControl w:val="0"/>
      <w:shd w:val="clear" w:color="auto" w:fill="FFFFFF"/>
      <w:spacing w:line="0" w:lineRule="atLeast"/>
      <w:jc w:val="center"/>
    </w:pPr>
    <w:rPr>
      <w:rFonts w:ascii="Sylfaen" w:eastAsia="Sylfaen" w:hAnsi="Sylfaen"/>
      <w:sz w:val="23"/>
      <w:szCs w:val="23"/>
    </w:rPr>
  </w:style>
  <w:style w:type="character" w:customStyle="1" w:styleId="Vnbnnidung8">
    <w:name w:val="Văn bản nội dung (8)_"/>
    <w:rsid w:val="00DE025D"/>
    <w:rPr>
      <w:rFonts w:ascii="Times New Roman" w:eastAsia="Times New Roman" w:hAnsi="Times New Roman" w:cs="Times New Roman"/>
      <w:b w:val="0"/>
      <w:bCs w:val="0"/>
      <w:i w:val="0"/>
      <w:iCs w:val="0"/>
      <w:smallCaps w:val="0"/>
      <w:strike w:val="0"/>
      <w:sz w:val="20"/>
      <w:szCs w:val="20"/>
      <w:u w:val="none"/>
    </w:rPr>
  </w:style>
  <w:style w:type="character" w:customStyle="1" w:styleId="Vnbnnidung8Innghing">
    <w:name w:val="Văn bản nội dung (8) + In nghiêng"/>
    <w:rsid w:val="00DE025D"/>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Vnbnnidung80">
    <w:name w:val="Văn bản nội dung (8)"/>
    <w:rsid w:val="00DE025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9Exact">
    <w:name w:val="Văn bản nội dung (9) Exact"/>
    <w:link w:val="Vnbnnidung9"/>
    <w:rsid w:val="00DE025D"/>
    <w:rPr>
      <w:rFonts w:ascii="Tahoma" w:eastAsia="Tahoma" w:hAnsi="Tahoma"/>
      <w:spacing w:val="5"/>
      <w:sz w:val="16"/>
      <w:szCs w:val="16"/>
      <w:shd w:val="clear" w:color="auto" w:fill="FFFFFF"/>
    </w:rPr>
  </w:style>
  <w:style w:type="paragraph" w:customStyle="1" w:styleId="Vnbnnidung9">
    <w:name w:val="Văn bản nội dung (9)"/>
    <w:basedOn w:val="Normal"/>
    <w:link w:val="Vnbnnidung9Exact"/>
    <w:rsid w:val="00DE025D"/>
    <w:pPr>
      <w:widowControl w:val="0"/>
      <w:shd w:val="clear" w:color="auto" w:fill="FFFFFF"/>
      <w:spacing w:after="360" w:line="0" w:lineRule="atLeast"/>
    </w:pPr>
    <w:rPr>
      <w:rFonts w:ascii="Tahoma" w:eastAsia="Tahoma" w:hAnsi="Tahoma"/>
      <w:spacing w:val="5"/>
      <w:sz w:val="16"/>
      <w:szCs w:val="16"/>
    </w:rPr>
  </w:style>
  <w:style w:type="character" w:customStyle="1" w:styleId="Vnbnnidung10Exact">
    <w:name w:val="Văn bản nội dung (10) Exact"/>
    <w:link w:val="Vnbnnidung10"/>
    <w:rsid w:val="00DE025D"/>
    <w:rPr>
      <w:b/>
      <w:bCs/>
      <w:szCs w:val="28"/>
      <w:shd w:val="clear" w:color="auto" w:fill="FFFFFF"/>
    </w:rPr>
  </w:style>
  <w:style w:type="paragraph" w:customStyle="1" w:styleId="Vnbnnidung10">
    <w:name w:val="Văn bản nội dung (10)"/>
    <w:basedOn w:val="Normal"/>
    <w:link w:val="Vnbnnidung10Exact"/>
    <w:rsid w:val="00DE025D"/>
    <w:pPr>
      <w:widowControl w:val="0"/>
      <w:shd w:val="clear" w:color="auto" w:fill="FFFFFF"/>
      <w:spacing w:before="360" w:line="0" w:lineRule="atLeast"/>
    </w:pPr>
    <w:rPr>
      <w:b/>
      <w:bCs/>
      <w:szCs w:val="28"/>
    </w:rPr>
  </w:style>
  <w:style w:type="character" w:customStyle="1" w:styleId="VnbnnidungCandara">
    <w:name w:val="Văn bản nội dung + Candara"/>
    <w:aliases w:val="4 pt,Tỉ lệ 200%"/>
    <w:rsid w:val="00DE025D"/>
    <w:rPr>
      <w:rFonts w:ascii="Candara" w:eastAsia="Candara" w:hAnsi="Candara" w:cs="Candara"/>
      <w:b w:val="0"/>
      <w:bCs w:val="0"/>
      <w:i w:val="0"/>
      <w:iCs w:val="0"/>
      <w:smallCaps w:val="0"/>
      <w:strike w:val="0"/>
      <w:color w:val="000000"/>
      <w:spacing w:val="0"/>
      <w:w w:val="200"/>
      <w:position w:val="0"/>
      <w:sz w:val="8"/>
      <w:szCs w:val="8"/>
      <w:u w:val="none"/>
      <w:lang w:val="vi-VN"/>
    </w:rPr>
  </w:style>
  <w:style w:type="character" w:customStyle="1" w:styleId="Chthchbng">
    <w:name w:val="Chú thích bảng_"/>
    <w:link w:val="Chthchbng0"/>
    <w:rsid w:val="00DE025D"/>
    <w:rPr>
      <w:b/>
      <w:bCs/>
      <w:sz w:val="25"/>
      <w:szCs w:val="25"/>
      <w:shd w:val="clear" w:color="auto" w:fill="FFFFFF"/>
    </w:rPr>
  </w:style>
  <w:style w:type="paragraph" w:customStyle="1" w:styleId="Chthchbng0">
    <w:name w:val="Chú thích bảng"/>
    <w:basedOn w:val="Normal"/>
    <w:link w:val="Chthchbng"/>
    <w:rsid w:val="00DE025D"/>
    <w:pPr>
      <w:widowControl w:val="0"/>
      <w:shd w:val="clear" w:color="auto" w:fill="FFFFFF"/>
      <w:spacing w:line="0" w:lineRule="atLeast"/>
      <w:ind w:hanging="720"/>
    </w:pPr>
    <w:rPr>
      <w:b/>
      <w:bCs/>
      <w:sz w:val="25"/>
      <w:szCs w:val="25"/>
    </w:rPr>
  </w:style>
  <w:style w:type="character" w:customStyle="1" w:styleId="ChthchbngKhnginm">
    <w:name w:val="Chú thích bảng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Exact">
    <w:name w:val="Văn bản nội dung Exact"/>
    <w:rsid w:val="00DE025D"/>
    <w:rPr>
      <w:rFonts w:ascii="Times New Roman" w:eastAsia="Times New Roman" w:hAnsi="Times New Roman" w:cs="Times New Roman"/>
      <w:b w:val="0"/>
      <w:bCs w:val="0"/>
      <w:i w:val="0"/>
      <w:iCs w:val="0"/>
      <w:smallCaps w:val="0"/>
      <w:strike w:val="0"/>
      <w:sz w:val="23"/>
      <w:szCs w:val="23"/>
      <w:u w:val="none"/>
    </w:rPr>
  </w:style>
  <w:style w:type="character" w:customStyle="1" w:styleId="Vnbnnidung11Exact">
    <w:name w:val="Văn bản nội dung (11) Exact"/>
    <w:rsid w:val="00DE025D"/>
    <w:rPr>
      <w:rFonts w:ascii="Times New Roman" w:eastAsia="Times New Roman" w:hAnsi="Times New Roman" w:cs="Times New Roman"/>
      <w:b/>
      <w:bCs/>
      <w:i w:val="0"/>
      <w:iCs w:val="0"/>
      <w:smallCaps w:val="0"/>
      <w:strike w:val="0"/>
      <w:spacing w:val="-2"/>
      <w:u w:val="none"/>
    </w:rPr>
  </w:style>
  <w:style w:type="character" w:customStyle="1" w:styleId="Vnbnnidung12Exact">
    <w:name w:val="Văn bản nội dung (12) Exact"/>
    <w:rsid w:val="00DE025D"/>
    <w:rPr>
      <w:rFonts w:ascii="Times New Roman" w:eastAsia="Times New Roman" w:hAnsi="Times New Roman" w:cs="Times New Roman"/>
      <w:b/>
      <w:bCs/>
      <w:i/>
      <w:iCs/>
      <w:smallCaps w:val="0"/>
      <w:strike w:val="0"/>
      <w:spacing w:val="-2"/>
      <w:sz w:val="23"/>
      <w:szCs w:val="23"/>
      <w:u w:val="none"/>
    </w:rPr>
  </w:style>
  <w:style w:type="character" w:customStyle="1" w:styleId="Vnbnnidung12">
    <w:name w:val="Văn bản nội dung (12)_"/>
    <w:link w:val="Vnbnnidung120"/>
    <w:rsid w:val="00DE025D"/>
    <w:rPr>
      <w:b/>
      <w:bCs/>
      <w:i/>
      <w:iCs/>
      <w:sz w:val="25"/>
      <w:szCs w:val="25"/>
      <w:shd w:val="clear" w:color="auto" w:fill="FFFFFF"/>
    </w:rPr>
  </w:style>
  <w:style w:type="paragraph" w:customStyle="1" w:styleId="Vnbnnidung120">
    <w:name w:val="Văn bản nội dung (12)"/>
    <w:basedOn w:val="Normal"/>
    <w:link w:val="Vnbnnidung12"/>
    <w:rsid w:val="00DE025D"/>
    <w:pPr>
      <w:widowControl w:val="0"/>
      <w:shd w:val="clear" w:color="auto" w:fill="FFFFFF"/>
      <w:spacing w:before="60" w:line="446" w:lineRule="exact"/>
      <w:jc w:val="both"/>
    </w:pPr>
    <w:rPr>
      <w:b/>
      <w:bCs/>
      <w:i/>
      <w:iCs/>
      <w:sz w:val="25"/>
      <w:szCs w:val="25"/>
    </w:rPr>
  </w:style>
  <w:style w:type="character" w:customStyle="1" w:styleId="Vnbnnidung11">
    <w:name w:val="Văn bản nội dung (11)_"/>
    <w:link w:val="Vnbnnidung110"/>
    <w:rsid w:val="00DE025D"/>
    <w:rPr>
      <w:b/>
      <w:bCs/>
      <w:sz w:val="26"/>
      <w:szCs w:val="26"/>
      <w:shd w:val="clear" w:color="auto" w:fill="FFFFFF"/>
    </w:rPr>
  </w:style>
  <w:style w:type="paragraph" w:customStyle="1" w:styleId="Vnbnnidung110">
    <w:name w:val="Văn bản nội dung (11)"/>
    <w:basedOn w:val="Normal"/>
    <w:link w:val="Vnbnnidung11"/>
    <w:rsid w:val="00DE025D"/>
    <w:pPr>
      <w:widowControl w:val="0"/>
      <w:shd w:val="clear" w:color="auto" w:fill="FFFFFF"/>
      <w:spacing w:after="60" w:line="0" w:lineRule="atLeast"/>
      <w:jc w:val="both"/>
    </w:pPr>
    <w:rPr>
      <w:b/>
      <w:bCs/>
      <w:sz w:val="26"/>
      <w:szCs w:val="26"/>
    </w:rPr>
  </w:style>
  <w:style w:type="character" w:customStyle="1" w:styleId="Ghichcuitrang2">
    <w:name w:val="Ghi chú cuối trang (2)_"/>
    <w:link w:val="Ghichcuitrang20"/>
    <w:rsid w:val="00DE025D"/>
    <w:rPr>
      <w:b/>
      <w:bCs/>
      <w:sz w:val="25"/>
      <w:szCs w:val="25"/>
      <w:shd w:val="clear" w:color="auto" w:fill="FFFFFF"/>
    </w:rPr>
  </w:style>
  <w:style w:type="paragraph" w:customStyle="1" w:styleId="Ghichcuitrang20">
    <w:name w:val="Ghi chú cuối trang (2)"/>
    <w:basedOn w:val="Normal"/>
    <w:link w:val="Ghichcuitrang2"/>
    <w:rsid w:val="00DE025D"/>
    <w:pPr>
      <w:widowControl w:val="0"/>
      <w:shd w:val="clear" w:color="auto" w:fill="FFFFFF"/>
      <w:spacing w:line="0" w:lineRule="atLeast"/>
      <w:jc w:val="center"/>
    </w:pPr>
    <w:rPr>
      <w:b/>
      <w:bCs/>
      <w:sz w:val="25"/>
      <w:szCs w:val="25"/>
    </w:rPr>
  </w:style>
  <w:style w:type="paragraph" w:styleId="FootnoteText">
    <w:name w:val="footnote text"/>
    <w:aliases w:val="foot"/>
    <w:basedOn w:val="Normal"/>
    <w:link w:val="FootnoteTextChar"/>
    <w:uiPriority w:val="99"/>
    <w:rsid w:val="00DE025D"/>
    <w:pPr>
      <w:spacing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uiPriority w:val="99"/>
    <w:rsid w:val="00DE025D"/>
    <w:rPr>
      <w:rFonts w:eastAsia="Times New Roman" w:cs="Times New Roman"/>
      <w:sz w:val="20"/>
      <w:szCs w:val="20"/>
    </w:rPr>
  </w:style>
  <w:style w:type="table" w:styleId="TableGrid">
    <w:name w:val="Table Grid"/>
    <w:basedOn w:val="TableNormal"/>
    <w:uiPriority w:val="59"/>
    <w:rsid w:val="00DE025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DE025D"/>
    <w:rPr>
      <w:sz w:val="25"/>
      <w:szCs w:val="25"/>
      <w:shd w:val="clear" w:color="auto" w:fill="FFFFFF"/>
    </w:rPr>
  </w:style>
  <w:style w:type="paragraph" w:customStyle="1" w:styleId="Tiu30">
    <w:name w:val="Tiêu đề #3"/>
    <w:basedOn w:val="Normal"/>
    <w:link w:val="Tiu3"/>
    <w:rsid w:val="00DE025D"/>
    <w:pPr>
      <w:widowControl w:val="0"/>
      <w:shd w:val="clear" w:color="auto" w:fill="FFFFFF"/>
      <w:spacing w:line="341" w:lineRule="exact"/>
      <w:jc w:val="both"/>
      <w:outlineLvl w:val="2"/>
    </w:pPr>
    <w:rPr>
      <w:sz w:val="25"/>
      <w:szCs w:val="25"/>
    </w:rPr>
  </w:style>
  <w:style w:type="character" w:customStyle="1" w:styleId="Tiu62">
    <w:name w:val="Tiêu đề #6 (2)_"/>
    <w:link w:val="Tiu620"/>
    <w:rsid w:val="00DE025D"/>
    <w:rPr>
      <w:b/>
      <w:bCs/>
      <w:i/>
      <w:iCs/>
      <w:sz w:val="25"/>
      <w:szCs w:val="25"/>
      <w:shd w:val="clear" w:color="auto" w:fill="FFFFFF"/>
    </w:rPr>
  </w:style>
  <w:style w:type="paragraph" w:customStyle="1" w:styleId="Tiu620">
    <w:name w:val="Tiêu đề #6 (2)"/>
    <w:basedOn w:val="Normal"/>
    <w:link w:val="Tiu62"/>
    <w:rsid w:val="00DE025D"/>
    <w:pPr>
      <w:widowControl w:val="0"/>
      <w:shd w:val="clear" w:color="auto" w:fill="FFFFFF"/>
      <w:spacing w:line="350" w:lineRule="exact"/>
      <w:jc w:val="both"/>
      <w:outlineLvl w:val="5"/>
    </w:pPr>
    <w:rPr>
      <w:b/>
      <w:bCs/>
      <w:i/>
      <w:iCs/>
      <w:sz w:val="25"/>
      <w:szCs w:val="25"/>
    </w:rPr>
  </w:style>
  <w:style w:type="character" w:customStyle="1" w:styleId="Vnbnnidung12Khnginnghing">
    <w:name w:val="Văn bản nội dung (12) + Không in nghiêng"/>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9">
    <w:name w:val="Tiêu đề #9_"/>
    <w:link w:val="Tiu90"/>
    <w:rsid w:val="00DE025D"/>
    <w:rPr>
      <w:b/>
      <w:bCs/>
      <w:sz w:val="25"/>
      <w:szCs w:val="25"/>
      <w:shd w:val="clear" w:color="auto" w:fill="FFFFFF"/>
    </w:rPr>
  </w:style>
  <w:style w:type="paragraph" w:customStyle="1" w:styleId="Tiu90">
    <w:name w:val="Tiêu đề #9"/>
    <w:basedOn w:val="Normal"/>
    <w:link w:val="Tiu9"/>
    <w:rsid w:val="00DE025D"/>
    <w:pPr>
      <w:widowControl w:val="0"/>
      <w:shd w:val="clear" w:color="auto" w:fill="FFFFFF"/>
      <w:spacing w:line="341" w:lineRule="exact"/>
      <w:jc w:val="both"/>
      <w:outlineLvl w:val="8"/>
    </w:pPr>
    <w:rPr>
      <w:b/>
      <w:bCs/>
      <w:sz w:val="25"/>
      <w:szCs w:val="25"/>
    </w:rPr>
  </w:style>
  <w:style w:type="character" w:customStyle="1" w:styleId="Tiu92">
    <w:name w:val="Tiêu đề #9 (2)_"/>
    <w:link w:val="Tiu920"/>
    <w:rsid w:val="00DE025D"/>
    <w:rPr>
      <w:sz w:val="25"/>
      <w:szCs w:val="25"/>
      <w:shd w:val="clear" w:color="auto" w:fill="FFFFFF"/>
    </w:rPr>
  </w:style>
  <w:style w:type="paragraph" w:customStyle="1" w:styleId="Tiu920">
    <w:name w:val="Tiêu đề #9 (2)"/>
    <w:basedOn w:val="Normal"/>
    <w:link w:val="Tiu92"/>
    <w:rsid w:val="00DE025D"/>
    <w:pPr>
      <w:widowControl w:val="0"/>
      <w:shd w:val="clear" w:color="auto" w:fill="FFFFFF"/>
      <w:spacing w:line="341" w:lineRule="exact"/>
      <w:jc w:val="both"/>
      <w:outlineLvl w:val="8"/>
    </w:pPr>
    <w:rPr>
      <w:sz w:val="25"/>
      <w:szCs w:val="25"/>
    </w:rPr>
  </w:style>
  <w:style w:type="character" w:customStyle="1" w:styleId="Tiu63">
    <w:name w:val="Tiêu đề #6 (3)_"/>
    <w:link w:val="Tiu630"/>
    <w:rsid w:val="00DE025D"/>
    <w:rPr>
      <w:sz w:val="25"/>
      <w:szCs w:val="25"/>
      <w:shd w:val="clear" w:color="auto" w:fill="FFFFFF"/>
    </w:rPr>
  </w:style>
  <w:style w:type="paragraph" w:customStyle="1" w:styleId="Tiu630">
    <w:name w:val="Tiêu đề #6 (3)"/>
    <w:basedOn w:val="Normal"/>
    <w:link w:val="Tiu63"/>
    <w:rsid w:val="00DE025D"/>
    <w:pPr>
      <w:widowControl w:val="0"/>
      <w:shd w:val="clear" w:color="auto" w:fill="FFFFFF"/>
      <w:spacing w:line="341" w:lineRule="exact"/>
      <w:jc w:val="both"/>
      <w:outlineLvl w:val="5"/>
    </w:pPr>
    <w:rPr>
      <w:sz w:val="25"/>
      <w:szCs w:val="25"/>
    </w:rPr>
  </w:style>
  <w:style w:type="character" w:customStyle="1" w:styleId="Tiu52">
    <w:name w:val="Tiêu đề #5 (2)_"/>
    <w:link w:val="Tiu520"/>
    <w:rsid w:val="00DE025D"/>
    <w:rPr>
      <w:i/>
      <w:iCs/>
      <w:sz w:val="25"/>
      <w:szCs w:val="25"/>
      <w:shd w:val="clear" w:color="auto" w:fill="FFFFFF"/>
    </w:rPr>
  </w:style>
  <w:style w:type="paragraph" w:customStyle="1" w:styleId="Tiu520">
    <w:name w:val="Tiêu đề #5 (2)"/>
    <w:basedOn w:val="Normal"/>
    <w:link w:val="Tiu52"/>
    <w:rsid w:val="00DE025D"/>
    <w:pPr>
      <w:widowControl w:val="0"/>
      <w:shd w:val="clear" w:color="auto" w:fill="FFFFFF"/>
      <w:spacing w:line="350" w:lineRule="exact"/>
      <w:jc w:val="both"/>
      <w:outlineLvl w:val="4"/>
    </w:pPr>
    <w:rPr>
      <w:i/>
      <w:iCs/>
      <w:sz w:val="25"/>
      <w:szCs w:val="25"/>
    </w:rPr>
  </w:style>
  <w:style w:type="character" w:customStyle="1" w:styleId="Chthchbng2Inm">
    <w:name w:val="Chú thích bảng (2) +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9Exact">
    <w:name w:val="Văn bản nội dung (19) Exact"/>
    <w:link w:val="Vnbnnidung19"/>
    <w:rsid w:val="00DE025D"/>
    <w:rPr>
      <w:sz w:val="22"/>
      <w:shd w:val="clear" w:color="auto" w:fill="FFFFFF"/>
    </w:rPr>
  </w:style>
  <w:style w:type="paragraph" w:customStyle="1" w:styleId="Vnbnnidung19">
    <w:name w:val="Văn bản nội dung (19)"/>
    <w:basedOn w:val="Normal"/>
    <w:link w:val="Vnbnnidung19Exact"/>
    <w:rsid w:val="00DE025D"/>
    <w:pPr>
      <w:widowControl w:val="0"/>
      <w:shd w:val="clear" w:color="auto" w:fill="FFFFFF"/>
      <w:spacing w:line="0" w:lineRule="atLeast"/>
    </w:pPr>
    <w:rPr>
      <w:sz w:val="22"/>
    </w:rPr>
  </w:style>
  <w:style w:type="character" w:customStyle="1" w:styleId="Vnbnnidung2Gincch0ptExact">
    <w:name w:val="Văn bản nội dung (2) + Giãn cách 0 pt Exact"/>
    <w:rsid w:val="00DE025D"/>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iu93">
    <w:name w:val="Tiêu đề #9 (3)_"/>
    <w:link w:val="Tiu930"/>
    <w:rsid w:val="00DE025D"/>
    <w:rPr>
      <w:i/>
      <w:iCs/>
      <w:sz w:val="25"/>
      <w:szCs w:val="25"/>
      <w:shd w:val="clear" w:color="auto" w:fill="FFFFFF"/>
    </w:rPr>
  </w:style>
  <w:style w:type="paragraph" w:customStyle="1" w:styleId="Tiu930">
    <w:name w:val="Tiêu đề #9 (3)"/>
    <w:basedOn w:val="Normal"/>
    <w:link w:val="Tiu93"/>
    <w:rsid w:val="00DE025D"/>
    <w:pPr>
      <w:widowControl w:val="0"/>
      <w:shd w:val="clear" w:color="auto" w:fill="FFFFFF"/>
      <w:spacing w:line="341" w:lineRule="exact"/>
      <w:jc w:val="both"/>
      <w:outlineLvl w:val="8"/>
    </w:pPr>
    <w:rPr>
      <w:i/>
      <w:iCs/>
      <w:sz w:val="25"/>
      <w:szCs w:val="25"/>
    </w:rPr>
  </w:style>
  <w:style w:type="character" w:customStyle="1" w:styleId="Tiu8">
    <w:name w:val="Tiêu đề #8_"/>
    <w:link w:val="Tiu80"/>
    <w:rsid w:val="00DE025D"/>
    <w:rPr>
      <w:b/>
      <w:bCs/>
      <w:sz w:val="25"/>
      <w:szCs w:val="25"/>
      <w:shd w:val="clear" w:color="auto" w:fill="FFFFFF"/>
    </w:rPr>
  </w:style>
  <w:style w:type="paragraph" w:customStyle="1" w:styleId="Tiu80">
    <w:name w:val="Tiêu đề #8"/>
    <w:basedOn w:val="Normal"/>
    <w:link w:val="Tiu8"/>
    <w:rsid w:val="00DE025D"/>
    <w:pPr>
      <w:widowControl w:val="0"/>
      <w:shd w:val="clear" w:color="auto" w:fill="FFFFFF"/>
      <w:spacing w:line="341" w:lineRule="exact"/>
      <w:jc w:val="both"/>
      <w:outlineLvl w:val="7"/>
    </w:pPr>
    <w:rPr>
      <w:b/>
      <w:bCs/>
      <w:sz w:val="25"/>
      <w:szCs w:val="25"/>
    </w:rPr>
  </w:style>
  <w:style w:type="character" w:customStyle="1" w:styleId="Tiu4">
    <w:name w:val="Tiêu đề #4_"/>
    <w:link w:val="Tiu40"/>
    <w:rsid w:val="00DE025D"/>
    <w:rPr>
      <w:b/>
      <w:bCs/>
      <w:sz w:val="25"/>
      <w:szCs w:val="25"/>
      <w:shd w:val="clear" w:color="auto" w:fill="FFFFFF"/>
    </w:rPr>
  </w:style>
  <w:style w:type="paragraph" w:customStyle="1" w:styleId="Tiu40">
    <w:name w:val="Tiêu đề #4"/>
    <w:basedOn w:val="Normal"/>
    <w:link w:val="Tiu4"/>
    <w:rsid w:val="00DE025D"/>
    <w:pPr>
      <w:widowControl w:val="0"/>
      <w:shd w:val="clear" w:color="auto" w:fill="FFFFFF"/>
      <w:spacing w:line="341" w:lineRule="exact"/>
      <w:jc w:val="both"/>
      <w:outlineLvl w:val="3"/>
    </w:pPr>
    <w:rPr>
      <w:b/>
      <w:bCs/>
      <w:sz w:val="25"/>
      <w:szCs w:val="25"/>
    </w:rPr>
  </w:style>
  <w:style w:type="character" w:customStyle="1" w:styleId="utranghocchntrang">
    <w:name w:val="Đầu trang hoặc chân trang_"/>
    <w:rsid w:val="00DE025D"/>
    <w:rPr>
      <w:rFonts w:ascii="Times New Roman" w:eastAsia="Times New Roman" w:hAnsi="Times New Roman" w:cs="Times New Roman"/>
      <w:b w:val="0"/>
      <w:bCs w:val="0"/>
      <w:i w:val="0"/>
      <w:iCs w:val="0"/>
      <w:smallCaps w:val="0"/>
      <w:strike w:val="0"/>
      <w:u w:val="none"/>
    </w:rPr>
  </w:style>
  <w:style w:type="character" w:customStyle="1" w:styleId="Vnbnnidung3Khnginnghing">
    <w:name w:val="Văn bản nội dung (3)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DE025D"/>
    <w:rPr>
      <w:i/>
      <w:iCs/>
      <w:sz w:val="25"/>
      <w:szCs w:val="25"/>
      <w:shd w:val="clear" w:color="auto" w:fill="FFFFFF"/>
    </w:rPr>
  </w:style>
  <w:style w:type="paragraph" w:customStyle="1" w:styleId="Tiu420">
    <w:name w:val="Tiêu đề #4 (2)"/>
    <w:basedOn w:val="Normal"/>
    <w:link w:val="Tiu42"/>
    <w:rsid w:val="00DE025D"/>
    <w:pPr>
      <w:widowControl w:val="0"/>
      <w:shd w:val="clear" w:color="auto" w:fill="FFFFFF"/>
      <w:spacing w:line="341" w:lineRule="exact"/>
      <w:jc w:val="both"/>
      <w:outlineLvl w:val="3"/>
    </w:pPr>
    <w:rPr>
      <w:i/>
      <w:iCs/>
      <w:sz w:val="25"/>
      <w:szCs w:val="25"/>
    </w:rPr>
  </w:style>
  <w:style w:type="character" w:styleId="Hyperlink">
    <w:name w:val="Hyperlink"/>
    <w:uiPriority w:val="99"/>
    <w:rsid w:val="00DE025D"/>
    <w:rPr>
      <w:color w:val="0066CC"/>
      <w:u w:val="single"/>
    </w:rPr>
  </w:style>
  <w:style w:type="character" w:customStyle="1" w:styleId="Vnbnnidung8125pt">
    <w:name w:val="Văn bản nội dung (8) + 12.5 pt"/>
    <w:rsid w:val="00DE025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3115pt">
    <w:name w:val="Văn bản nội dung (3) + 11.5 pt"/>
    <w:aliases w:val="Không in nghiêng,Văn bản nội dung (3) + 12 pt"/>
    <w:rsid w:val="00DE025D"/>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Vnbnnidung3Inm">
    <w:name w:val="Văn bản nội dung (3) + In đậm"/>
    <w:aliases w:val="Giãn cách -1 pt"/>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32">
    <w:name w:val="Tiêu đề #3 (2)_"/>
    <w:link w:val="Tiu320"/>
    <w:rsid w:val="00DE025D"/>
    <w:rPr>
      <w:b/>
      <w:bCs/>
      <w:i/>
      <w:iCs/>
      <w:sz w:val="25"/>
      <w:szCs w:val="25"/>
      <w:shd w:val="clear" w:color="auto" w:fill="FFFFFF"/>
    </w:rPr>
  </w:style>
  <w:style w:type="paragraph" w:customStyle="1" w:styleId="Tiu320">
    <w:name w:val="Tiêu đề #3 (2)"/>
    <w:basedOn w:val="Normal"/>
    <w:link w:val="Tiu32"/>
    <w:rsid w:val="00DE025D"/>
    <w:pPr>
      <w:widowControl w:val="0"/>
      <w:shd w:val="clear" w:color="auto" w:fill="FFFFFF"/>
      <w:spacing w:line="341" w:lineRule="exact"/>
      <w:jc w:val="both"/>
      <w:outlineLvl w:val="2"/>
    </w:pPr>
    <w:rPr>
      <w:b/>
      <w:bCs/>
      <w:i/>
      <w:iCs/>
      <w:sz w:val="25"/>
      <w:szCs w:val="25"/>
    </w:rPr>
  </w:style>
  <w:style w:type="character" w:customStyle="1" w:styleId="Tiu43">
    <w:name w:val="Tiêu đề #4 (3)_"/>
    <w:link w:val="Tiu430"/>
    <w:rsid w:val="00DE025D"/>
    <w:rPr>
      <w:b/>
      <w:bCs/>
      <w:shd w:val="clear" w:color="auto" w:fill="FFFFFF"/>
    </w:rPr>
  </w:style>
  <w:style w:type="paragraph" w:customStyle="1" w:styleId="Tiu430">
    <w:name w:val="Tiêu đề #4 (3)"/>
    <w:basedOn w:val="Normal"/>
    <w:link w:val="Tiu43"/>
    <w:rsid w:val="00DE025D"/>
    <w:pPr>
      <w:widowControl w:val="0"/>
      <w:shd w:val="clear" w:color="auto" w:fill="FFFFFF"/>
      <w:spacing w:line="341" w:lineRule="exact"/>
      <w:jc w:val="both"/>
      <w:outlineLvl w:val="3"/>
    </w:pPr>
    <w:rPr>
      <w:b/>
      <w:bCs/>
    </w:rPr>
  </w:style>
  <w:style w:type="character" w:customStyle="1" w:styleId="Tiu43Khnginm">
    <w:name w:val="Tiêu đề #4 (3) + Không in đậm"/>
    <w:rsid w:val="00DE025D"/>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Tiu102">
    <w:name w:val="Tiêu đề #10 (2)_"/>
    <w:link w:val="Tiu1020"/>
    <w:rsid w:val="00DE025D"/>
    <w:rPr>
      <w:b/>
      <w:bCs/>
      <w:sz w:val="26"/>
      <w:szCs w:val="26"/>
      <w:shd w:val="clear" w:color="auto" w:fill="FFFFFF"/>
    </w:rPr>
  </w:style>
  <w:style w:type="paragraph" w:customStyle="1" w:styleId="Tiu1020">
    <w:name w:val="Tiêu đề #10 (2)"/>
    <w:basedOn w:val="Normal"/>
    <w:link w:val="Tiu102"/>
    <w:rsid w:val="00DE025D"/>
    <w:pPr>
      <w:widowControl w:val="0"/>
      <w:shd w:val="clear" w:color="auto" w:fill="FFFFFF"/>
      <w:spacing w:line="341" w:lineRule="exact"/>
      <w:jc w:val="both"/>
    </w:pPr>
    <w:rPr>
      <w:b/>
      <w:bCs/>
      <w:sz w:val="26"/>
      <w:szCs w:val="26"/>
    </w:rPr>
  </w:style>
  <w:style w:type="character" w:customStyle="1" w:styleId="Tiu10">
    <w:name w:val="Tiêu đề #10_"/>
    <w:link w:val="Tiu100"/>
    <w:rsid w:val="00DE025D"/>
    <w:rPr>
      <w:b/>
      <w:bCs/>
      <w:sz w:val="25"/>
      <w:szCs w:val="25"/>
      <w:shd w:val="clear" w:color="auto" w:fill="FFFFFF"/>
    </w:rPr>
  </w:style>
  <w:style w:type="paragraph" w:customStyle="1" w:styleId="Tiu100">
    <w:name w:val="Tiêu đề #10"/>
    <w:basedOn w:val="Normal"/>
    <w:link w:val="Tiu10"/>
    <w:rsid w:val="00DE025D"/>
    <w:pPr>
      <w:widowControl w:val="0"/>
      <w:shd w:val="clear" w:color="auto" w:fill="FFFFFF"/>
      <w:spacing w:line="341" w:lineRule="exact"/>
      <w:jc w:val="both"/>
    </w:pPr>
    <w:rPr>
      <w:b/>
      <w:bCs/>
      <w:sz w:val="25"/>
      <w:szCs w:val="25"/>
    </w:rPr>
  </w:style>
  <w:style w:type="character" w:customStyle="1" w:styleId="Tiu103">
    <w:name w:val="Tiêu đề #10 (3)_"/>
    <w:link w:val="Tiu1030"/>
    <w:rsid w:val="00DE025D"/>
    <w:rPr>
      <w:i/>
      <w:iCs/>
      <w:sz w:val="25"/>
      <w:szCs w:val="25"/>
      <w:shd w:val="clear" w:color="auto" w:fill="FFFFFF"/>
    </w:rPr>
  </w:style>
  <w:style w:type="paragraph" w:customStyle="1" w:styleId="Tiu1030">
    <w:name w:val="Tiêu đề #10 (3)"/>
    <w:basedOn w:val="Normal"/>
    <w:link w:val="Tiu103"/>
    <w:rsid w:val="00DE025D"/>
    <w:pPr>
      <w:widowControl w:val="0"/>
      <w:shd w:val="clear" w:color="auto" w:fill="FFFFFF"/>
      <w:spacing w:line="341" w:lineRule="exact"/>
      <w:jc w:val="both"/>
    </w:pPr>
    <w:rPr>
      <w:i/>
      <w:iCs/>
      <w:sz w:val="25"/>
      <w:szCs w:val="25"/>
    </w:rPr>
  </w:style>
  <w:style w:type="character" w:customStyle="1" w:styleId="Tiu104">
    <w:name w:val="Tiêu đề #10 (4)_"/>
    <w:link w:val="Tiu1040"/>
    <w:rsid w:val="00DE025D"/>
    <w:rPr>
      <w:sz w:val="25"/>
      <w:szCs w:val="25"/>
      <w:shd w:val="clear" w:color="auto" w:fill="FFFFFF"/>
    </w:rPr>
  </w:style>
  <w:style w:type="paragraph" w:customStyle="1" w:styleId="Tiu1040">
    <w:name w:val="Tiêu đề #10 (4)"/>
    <w:basedOn w:val="Normal"/>
    <w:link w:val="Tiu104"/>
    <w:rsid w:val="00DE025D"/>
    <w:pPr>
      <w:widowControl w:val="0"/>
      <w:shd w:val="clear" w:color="auto" w:fill="FFFFFF"/>
      <w:spacing w:line="341" w:lineRule="exact"/>
      <w:jc w:val="both"/>
    </w:pPr>
    <w:rPr>
      <w:sz w:val="25"/>
      <w:szCs w:val="25"/>
    </w:rPr>
  </w:style>
  <w:style w:type="character" w:customStyle="1" w:styleId="Vnbnnidung212pt">
    <w:name w:val="Văn bản nội dung (2) + 12 pt"/>
    <w:rsid w:val="00DE025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7">
    <w:name w:val="Tiêu đề #7_"/>
    <w:link w:val="Tiu70"/>
    <w:rsid w:val="00DE025D"/>
    <w:rPr>
      <w:i/>
      <w:iCs/>
      <w:sz w:val="25"/>
      <w:szCs w:val="25"/>
      <w:shd w:val="clear" w:color="auto" w:fill="FFFFFF"/>
    </w:rPr>
  </w:style>
  <w:style w:type="paragraph" w:customStyle="1" w:styleId="Tiu70">
    <w:name w:val="Tiêu đề #7"/>
    <w:basedOn w:val="Normal"/>
    <w:link w:val="Tiu7"/>
    <w:rsid w:val="00DE025D"/>
    <w:pPr>
      <w:widowControl w:val="0"/>
      <w:shd w:val="clear" w:color="auto" w:fill="FFFFFF"/>
      <w:spacing w:after="120" w:line="0" w:lineRule="atLeast"/>
      <w:jc w:val="both"/>
      <w:outlineLvl w:val="6"/>
    </w:pPr>
    <w:rPr>
      <w:i/>
      <w:iCs/>
      <w:sz w:val="25"/>
      <w:szCs w:val="25"/>
    </w:rPr>
  </w:style>
  <w:style w:type="character" w:customStyle="1" w:styleId="Vnbnnidung14">
    <w:name w:val="Văn bản nội dung (14)_"/>
    <w:link w:val="Vnbnnidung140"/>
    <w:rsid w:val="00DE025D"/>
    <w:rPr>
      <w:b/>
      <w:bCs/>
      <w:i/>
      <w:iCs/>
      <w:spacing w:val="-10"/>
      <w:sz w:val="26"/>
      <w:szCs w:val="26"/>
      <w:shd w:val="clear" w:color="auto" w:fill="FFFFFF"/>
    </w:rPr>
  </w:style>
  <w:style w:type="paragraph" w:customStyle="1" w:styleId="Vnbnnidung140">
    <w:name w:val="Văn bản nội dung (14)"/>
    <w:basedOn w:val="Normal"/>
    <w:link w:val="Vnbnnidung14"/>
    <w:rsid w:val="00DE025D"/>
    <w:pPr>
      <w:widowControl w:val="0"/>
      <w:shd w:val="clear" w:color="auto" w:fill="FFFFFF"/>
      <w:spacing w:line="403" w:lineRule="exact"/>
      <w:jc w:val="both"/>
    </w:pPr>
    <w:rPr>
      <w:b/>
      <w:bCs/>
      <w:i/>
      <w:iCs/>
      <w:spacing w:val="-10"/>
      <w:sz w:val="26"/>
      <w:szCs w:val="26"/>
    </w:rPr>
  </w:style>
  <w:style w:type="character" w:customStyle="1" w:styleId="Vnbnnidung15">
    <w:name w:val="Văn bản nội dung (15)_"/>
    <w:link w:val="Vnbnnidung150"/>
    <w:rsid w:val="00DE025D"/>
    <w:rPr>
      <w:b/>
      <w:bCs/>
      <w:i/>
      <w:iCs/>
      <w:sz w:val="27"/>
      <w:szCs w:val="27"/>
      <w:shd w:val="clear" w:color="auto" w:fill="FFFFFF"/>
    </w:rPr>
  </w:style>
  <w:style w:type="paragraph" w:customStyle="1" w:styleId="Vnbnnidung150">
    <w:name w:val="Văn bản nội dung (15)"/>
    <w:basedOn w:val="Normal"/>
    <w:link w:val="Vnbnnidung15"/>
    <w:rsid w:val="00DE025D"/>
    <w:pPr>
      <w:widowControl w:val="0"/>
      <w:shd w:val="clear" w:color="auto" w:fill="FFFFFF"/>
      <w:spacing w:after="120" w:line="0" w:lineRule="atLeast"/>
      <w:jc w:val="both"/>
    </w:pPr>
    <w:rPr>
      <w:b/>
      <w:bCs/>
      <w:i/>
      <w:iCs/>
      <w:sz w:val="27"/>
      <w:szCs w:val="27"/>
    </w:rPr>
  </w:style>
  <w:style w:type="character" w:customStyle="1" w:styleId="Vnbnnidung16">
    <w:name w:val="Văn bản nội dung (16)_"/>
    <w:link w:val="Vnbnnidung160"/>
    <w:rsid w:val="00DE025D"/>
    <w:rPr>
      <w:b/>
      <w:bCs/>
      <w:i/>
      <w:iCs/>
      <w:sz w:val="25"/>
      <w:szCs w:val="25"/>
      <w:shd w:val="clear" w:color="auto" w:fill="FFFFFF"/>
    </w:rPr>
  </w:style>
  <w:style w:type="paragraph" w:customStyle="1" w:styleId="Vnbnnidung160">
    <w:name w:val="Văn bản nội dung (16)"/>
    <w:basedOn w:val="Normal"/>
    <w:link w:val="Vnbnnidung16"/>
    <w:rsid w:val="00DE025D"/>
    <w:pPr>
      <w:widowControl w:val="0"/>
      <w:shd w:val="clear" w:color="auto" w:fill="FFFFFF"/>
      <w:spacing w:line="298" w:lineRule="exact"/>
      <w:jc w:val="both"/>
    </w:pPr>
    <w:rPr>
      <w:b/>
      <w:bCs/>
      <w:i/>
      <w:iCs/>
      <w:sz w:val="25"/>
      <w:szCs w:val="25"/>
    </w:rPr>
  </w:style>
  <w:style w:type="character" w:customStyle="1" w:styleId="VnbnnidungGincch2pt">
    <w:name w:val="Văn bản nội dung + Giãn cách 2 pt"/>
    <w:rsid w:val="00DE025D"/>
    <w:rPr>
      <w:rFonts w:ascii="Times New Roman" w:eastAsia="Times New Roman" w:hAnsi="Times New Roman" w:cs="Times New Roman"/>
      <w:b w:val="0"/>
      <w:bCs w:val="0"/>
      <w:i w:val="0"/>
      <w:iCs w:val="0"/>
      <w:smallCaps w:val="0"/>
      <w:strike w:val="0"/>
      <w:color w:val="000000"/>
      <w:spacing w:val="50"/>
      <w:w w:val="100"/>
      <w:position w:val="0"/>
      <w:sz w:val="25"/>
      <w:szCs w:val="25"/>
      <w:u w:val="none"/>
      <w:lang w:val="vi-VN"/>
    </w:rPr>
  </w:style>
  <w:style w:type="character" w:customStyle="1" w:styleId="atcsap">
    <w:name w:val="atc_sap"/>
    <w:rsid w:val="00DE025D"/>
  </w:style>
  <w:style w:type="character" w:styleId="Emphasis">
    <w:name w:val="Emphasis"/>
    <w:qFormat/>
    <w:rsid w:val="00DE025D"/>
    <w:rPr>
      <w:i/>
      <w:iCs/>
    </w:rPr>
  </w:style>
  <w:style w:type="character" w:styleId="Strong">
    <w:name w:val="Strong"/>
    <w:uiPriority w:val="22"/>
    <w:qFormat/>
    <w:rsid w:val="00DE025D"/>
    <w:rPr>
      <w:b/>
      <w:bCs/>
    </w:rPr>
  </w:style>
  <w:style w:type="paragraph" w:styleId="BodyText">
    <w:name w:val="Body Text"/>
    <w:basedOn w:val="Normal"/>
    <w:link w:val="BodyTextChar"/>
    <w:qFormat/>
    <w:rsid w:val="00DE025D"/>
    <w:pPr>
      <w:widowControl w:val="0"/>
      <w:autoSpaceDE w:val="0"/>
      <w:autoSpaceDN w:val="0"/>
      <w:spacing w:line="240" w:lineRule="auto"/>
      <w:ind w:left="1118" w:right="929" w:firstLine="576"/>
      <w:jc w:val="both"/>
    </w:pPr>
    <w:rPr>
      <w:rFonts w:eastAsia="Times New Roman" w:cs="Times New Roman"/>
      <w:sz w:val="26"/>
      <w:szCs w:val="26"/>
      <w:lang w:val="x-none" w:eastAsia="x-none" w:bidi="en-US"/>
    </w:rPr>
  </w:style>
  <w:style w:type="character" w:customStyle="1" w:styleId="BodyTextChar">
    <w:name w:val="Body Text Char"/>
    <w:basedOn w:val="DefaultParagraphFont"/>
    <w:link w:val="BodyText"/>
    <w:rsid w:val="00DE025D"/>
    <w:rPr>
      <w:rFonts w:eastAsia="Times New Roman" w:cs="Times New Roman"/>
      <w:sz w:val="26"/>
      <w:szCs w:val="26"/>
      <w:lang w:val="x-none" w:eastAsia="x-none" w:bidi="en-US"/>
    </w:rPr>
  </w:style>
  <w:style w:type="paragraph" w:customStyle="1" w:styleId="TableParagraph">
    <w:name w:val="Table Paragraph"/>
    <w:basedOn w:val="Normal"/>
    <w:uiPriority w:val="1"/>
    <w:qFormat/>
    <w:rsid w:val="00DE025D"/>
    <w:pPr>
      <w:widowControl w:val="0"/>
      <w:autoSpaceDE w:val="0"/>
      <w:autoSpaceDN w:val="0"/>
      <w:spacing w:line="240" w:lineRule="auto"/>
    </w:pPr>
    <w:rPr>
      <w:rFonts w:eastAsia="Times New Roman" w:cs="Times New Roman"/>
      <w:sz w:val="22"/>
      <w:lang w:bidi="en-US"/>
    </w:rPr>
  </w:style>
  <w:style w:type="paragraph" w:styleId="BodyText2">
    <w:name w:val="Body Text 2"/>
    <w:basedOn w:val="Normal"/>
    <w:link w:val="BodyText2Char"/>
    <w:rsid w:val="00DE025D"/>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DE025D"/>
    <w:rPr>
      <w:rFonts w:eastAsia="Times New Roman" w:cs="Times New Roman"/>
      <w:sz w:val="24"/>
      <w:szCs w:val="24"/>
    </w:rPr>
  </w:style>
  <w:style w:type="character" w:customStyle="1" w:styleId="Bodytext4">
    <w:name w:val="Body text (4)_"/>
    <w:link w:val="Bodytext40"/>
    <w:uiPriority w:val="99"/>
    <w:locked/>
    <w:rsid w:val="00DE025D"/>
    <w:rPr>
      <w:shd w:val="clear" w:color="auto" w:fill="FFFFFF"/>
    </w:rPr>
  </w:style>
  <w:style w:type="paragraph" w:customStyle="1" w:styleId="Bodytext40">
    <w:name w:val="Body text (4)"/>
    <w:basedOn w:val="Normal"/>
    <w:link w:val="Bodytext4"/>
    <w:uiPriority w:val="99"/>
    <w:rsid w:val="00DE025D"/>
    <w:pPr>
      <w:widowControl w:val="0"/>
      <w:shd w:val="clear" w:color="auto" w:fill="FFFFFF"/>
      <w:spacing w:before="180" w:after="60" w:line="434" w:lineRule="exact"/>
      <w:ind w:hanging="200"/>
      <w:jc w:val="both"/>
    </w:pPr>
    <w:rPr>
      <w:shd w:val="clear" w:color="auto" w:fill="FFFFFF"/>
    </w:rPr>
  </w:style>
  <w:style w:type="character" w:customStyle="1" w:styleId="Bodytext11pt">
    <w:name w:val="Body text + 11 pt"/>
    <w:rsid w:val="00DE025D"/>
    <w:rPr>
      <w:sz w:val="22"/>
      <w:shd w:val="clear" w:color="auto" w:fill="FFFFFF"/>
    </w:rPr>
  </w:style>
  <w:style w:type="character" w:customStyle="1" w:styleId="BodytextItalic">
    <w:name w:val="Body text + Italic"/>
    <w:rsid w:val="00DE025D"/>
    <w:rPr>
      <w:i/>
      <w:shd w:val="clear" w:color="auto" w:fill="FFFFFF"/>
    </w:rPr>
  </w:style>
  <w:style w:type="character" w:customStyle="1" w:styleId="Bodytext115pt">
    <w:name w:val="Body text + 11.5 pt"/>
    <w:aliases w:val="Italic14"/>
    <w:rsid w:val="00DE025D"/>
    <w:rPr>
      <w:i/>
      <w:sz w:val="23"/>
      <w:shd w:val="clear" w:color="auto" w:fill="FFFFFF"/>
    </w:rPr>
  </w:style>
  <w:style w:type="character" w:customStyle="1" w:styleId="Bodytext115pt2">
    <w:name w:val="Body text + 11.5 pt2"/>
    <w:aliases w:val="Bold4"/>
    <w:rsid w:val="00DE025D"/>
    <w:rPr>
      <w:rFonts w:ascii="Times New Roman" w:hAnsi="Times New Roman"/>
      <w:b/>
      <w:sz w:val="23"/>
      <w:u w:val="none"/>
      <w:shd w:val="clear" w:color="auto" w:fill="FFFFFF"/>
    </w:rPr>
  </w:style>
  <w:style w:type="character" w:customStyle="1" w:styleId="apple-converted-space">
    <w:name w:val="apple-converted-space"/>
    <w:rsid w:val="00DE025D"/>
  </w:style>
  <w:style w:type="character" w:customStyle="1" w:styleId="Bodytext3">
    <w:name w:val="Body text (3)_"/>
    <w:link w:val="Bodytext30"/>
    <w:locked/>
    <w:rsid w:val="00DE025D"/>
    <w:rPr>
      <w:i/>
      <w:sz w:val="23"/>
      <w:shd w:val="clear" w:color="auto" w:fill="FFFFFF"/>
    </w:rPr>
  </w:style>
  <w:style w:type="paragraph" w:customStyle="1" w:styleId="Bodytext30">
    <w:name w:val="Body text (3)"/>
    <w:basedOn w:val="Normal"/>
    <w:link w:val="Bodytext3"/>
    <w:rsid w:val="00DE025D"/>
    <w:pPr>
      <w:widowControl w:val="0"/>
      <w:shd w:val="clear" w:color="auto" w:fill="FFFFFF"/>
      <w:spacing w:line="487" w:lineRule="exact"/>
    </w:pPr>
    <w:rPr>
      <w:i/>
      <w:sz w:val="23"/>
      <w:shd w:val="clear" w:color="auto" w:fill="FFFFFF"/>
    </w:rPr>
  </w:style>
  <w:style w:type="character" w:customStyle="1" w:styleId="Bodytext4Exact">
    <w:name w:val="Body text (4) Exact"/>
    <w:rsid w:val="00DE025D"/>
    <w:rPr>
      <w:rFonts w:ascii="Times New Roman" w:hAnsi="Times New Roman"/>
      <w:spacing w:val="6"/>
      <w:sz w:val="21"/>
      <w:u w:val="none"/>
      <w:effect w:val="none"/>
      <w:lang w:val="en-US" w:eastAsia="en-US"/>
    </w:rPr>
  </w:style>
  <w:style w:type="character" w:customStyle="1" w:styleId="Bodytext0">
    <w:name w:val="Body text_"/>
    <w:link w:val="BodyText20"/>
    <w:rsid w:val="00DE025D"/>
    <w:rPr>
      <w:b/>
      <w:bCs/>
      <w:sz w:val="21"/>
      <w:szCs w:val="21"/>
      <w:shd w:val="clear" w:color="auto" w:fill="FFFFFF"/>
    </w:rPr>
  </w:style>
  <w:style w:type="paragraph" w:customStyle="1" w:styleId="BodyText20">
    <w:name w:val="Body Text2"/>
    <w:basedOn w:val="Normal"/>
    <w:link w:val="Bodytext0"/>
    <w:rsid w:val="00DE025D"/>
    <w:pPr>
      <w:widowControl w:val="0"/>
      <w:shd w:val="clear" w:color="auto" w:fill="FFFFFF"/>
      <w:spacing w:before="180" w:after="60" w:line="428" w:lineRule="exact"/>
      <w:jc w:val="both"/>
    </w:pPr>
    <w:rPr>
      <w:b/>
      <w:bCs/>
      <w:sz w:val="21"/>
      <w:szCs w:val="21"/>
    </w:rPr>
  </w:style>
  <w:style w:type="character" w:customStyle="1" w:styleId="BodytextNotBold">
    <w:name w:val="Body text + Not Bold"/>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DE025D"/>
    <w:rPr>
      <w:sz w:val="21"/>
      <w:szCs w:val="21"/>
      <w:shd w:val="clear" w:color="auto" w:fill="FFFFFF"/>
    </w:rPr>
  </w:style>
  <w:style w:type="paragraph" w:customStyle="1" w:styleId="Tablecaption30">
    <w:name w:val="Table caption (3)"/>
    <w:basedOn w:val="Normal"/>
    <w:link w:val="Tablecaption3"/>
    <w:rsid w:val="00DE025D"/>
    <w:pPr>
      <w:widowControl w:val="0"/>
      <w:shd w:val="clear" w:color="auto" w:fill="FFFFFF"/>
      <w:spacing w:before="120" w:after="120" w:line="0" w:lineRule="atLeast"/>
    </w:pPr>
    <w:rPr>
      <w:sz w:val="21"/>
      <w:szCs w:val="21"/>
    </w:rPr>
  </w:style>
  <w:style w:type="character" w:customStyle="1" w:styleId="hps">
    <w:name w:val="hps"/>
    <w:rsid w:val="00D16BE7"/>
  </w:style>
  <w:style w:type="paragraph" w:styleId="BodyText31">
    <w:name w:val="Body Text 3"/>
    <w:basedOn w:val="Normal"/>
    <w:link w:val="BodyText3Char"/>
    <w:rsid w:val="00D16BE7"/>
    <w:pPr>
      <w:jc w:val="both"/>
    </w:pPr>
    <w:rPr>
      <w:rFonts w:ascii=".VnTime" w:eastAsia="Malgun Gothic" w:hAnsi=".VnTime" w:cs="Times New Roman"/>
      <w:sz w:val="20"/>
      <w:szCs w:val="20"/>
    </w:rPr>
  </w:style>
  <w:style w:type="character" w:customStyle="1" w:styleId="BodyText3Char">
    <w:name w:val="Body Text 3 Char"/>
    <w:basedOn w:val="DefaultParagraphFont"/>
    <w:link w:val="BodyText31"/>
    <w:rsid w:val="00D16BE7"/>
    <w:rPr>
      <w:rFonts w:ascii=".VnTime" w:eastAsia="Malgun Gothic" w:hAnsi=".VnTime" w:cs="Times New Roman"/>
      <w:sz w:val="20"/>
      <w:szCs w:val="20"/>
    </w:rPr>
  </w:style>
  <w:style w:type="paragraph" w:customStyle="1" w:styleId="Style3">
    <w:name w:val="Style3"/>
    <w:basedOn w:val="Normal"/>
    <w:link w:val="Style3Char"/>
    <w:rsid w:val="00D16BE7"/>
    <w:pPr>
      <w:widowControl w:val="0"/>
      <w:spacing w:before="120" w:after="120" w:line="276" w:lineRule="auto"/>
      <w:jc w:val="both"/>
    </w:pPr>
    <w:rPr>
      <w:rFonts w:ascii="Arial" w:eastAsia="Times New Roman" w:hAnsi="Arial" w:cs="Arial"/>
      <w:b/>
      <w:w w:val="102"/>
      <w:sz w:val="20"/>
      <w:szCs w:val="20"/>
    </w:rPr>
  </w:style>
  <w:style w:type="character" w:customStyle="1" w:styleId="Style3Char">
    <w:name w:val="Style3 Char"/>
    <w:link w:val="Style3"/>
    <w:rsid w:val="00D16BE7"/>
    <w:rPr>
      <w:rFonts w:ascii="Arial" w:eastAsia="Times New Roman" w:hAnsi="Arial" w:cs="Arial"/>
      <w:b/>
      <w:w w:val="102"/>
      <w:sz w:val="20"/>
      <w:szCs w:val="20"/>
    </w:rPr>
  </w:style>
  <w:style w:type="character" w:customStyle="1" w:styleId="CommentTextChar">
    <w:name w:val="Comment Text Char"/>
    <w:basedOn w:val="DefaultParagraphFont"/>
    <w:link w:val="CommentText"/>
    <w:uiPriority w:val="99"/>
    <w:semiHidden/>
    <w:rsid w:val="00E92312"/>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E92312"/>
    <w:pPr>
      <w:spacing w:after="200"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E9231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E92312"/>
    <w:rPr>
      <w:b/>
      <w:bCs/>
    </w:rPr>
  </w:style>
  <w:style w:type="character" w:customStyle="1" w:styleId="NormalTimesNewRomanChar">
    <w:name w:val="Normal + Times New Roman Char"/>
    <w:aliases w:val="14 pt Char"/>
    <w:link w:val="NormalTimesNewRoman"/>
    <w:locked/>
    <w:rsid w:val="00E92312"/>
    <w:rPr>
      <w:szCs w:val="28"/>
      <w:lang w:val="vi-VN"/>
    </w:rPr>
  </w:style>
  <w:style w:type="paragraph" w:customStyle="1" w:styleId="NormalTimesNewRoman">
    <w:name w:val="Normal + Times New Roman"/>
    <w:aliases w:val="14 pt"/>
    <w:basedOn w:val="Normal"/>
    <w:link w:val="NormalTimesNewRomanChar"/>
    <w:rsid w:val="00E92312"/>
    <w:pPr>
      <w:tabs>
        <w:tab w:val="left" w:pos="360"/>
      </w:tabs>
      <w:spacing w:before="60" w:after="60" w:line="240" w:lineRule="auto"/>
      <w:ind w:firstLine="720"/>
    </w:pPr>
    <w:rPr>
      <w:szCs w:val="28"/>
      <w:lang w:val="vi-VN"/>
    </w:rPr>
  </w:style>
  <w:style w:type="paragraph" w:customStyle="1" w:styleId="Noidungtinhhuong">
    <w:name w:val="Noi dung_tinh huong"/>
    <w:basedOn w:val="Normal"/>
    <w:rsid w:val="00E92312"/>
    <w:pPr>
      <w:spacing w:before="40" w:after="40" w:line="276" w:lineRule="auto"/>
      <w:jc w:val="both"/>
    </w:pPr>
    <w:rPr>
      <w:rFonts w:eastAsia="Times New Roman" w:cs="Times New Roman"/>
      <w:sz w:val="24"/>
      <w:szCs w:val="24"/>
      <w:lang w:val="vi-VN"/>
    </w:rPr>
  </w:style>
  <w:style w:type="paragraph" w:customStyle="1" w:styleId="Textnoidungbai">
    <w:name w:val="Text_noidungbai"/>
    <w:basedOn w:val="Normal"/>
    <w:link w:val="TextnoidungbaiChar"/>
    <w:rsid w:val="00E92312"/>
    <w:pPr>
      <w:spacing w:before="40" w:after="40" w:line="276" w:lineRule="auto"/>
      <w:ind w:left="1021"/>
      <w:jc w:val="both"/>
    </w:pPr>
    <w:rPr>
      <w:rFonts w:eastAsia="Times New Roman" w:cs="Times New Roman"/>
      <w:sz w:val="24"/>
      <w:szCs w:val="24"/>
      <w:lang w:val="x-none" w:eastAsia="x-none"/>
    </w:rPr>
  </w:style>
  <w:style w:type="character" w:customStyle="1" w:styleId="TextnoidungbaiChar">
    <w:name w:val="Text_noidungbai Char"/>
    <w:link w:val="Textnoidungbai"/>
    <w:rsid w:val="00E92312"/>
    <w:rPr>
      <w:rFonts w:eastAsia="Times New Roman" w:cs="Times New Roman"/>
      <w:sz w:val="24"/>
      <w:szCs w:val="24"/>
      <w:lang w:val="x-none" w:eastAsia="x-none"/>
    </w:rPr>
  </w:style>
  <w:style w:type="character" w:customStyle="1" w:styleId="apple-style-span">
    <w:name w:val="apple-style-span"/>
    <w:rsid w:val="00E92312"/>
  </w:style>
  <w:style w:type="paragraph" w:styleId="BodyTextIndent">
    <w:name w:val="Body Text Indent"/>
    <w:basedOn w:val="Normal"/>
    <w:link w:val="BodyTextIndentChar"/>
    <w:uiPriority w:val="99"/>
    <w:semiHidden/>
    <w:unhideWhenUsed/>
    <w:rsid w:val="00E92312"/>
    <w:pPr>
      <w:spacing w:after="120" w:line="276" w:lineRule="auto"/>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E92312"/>
    <w:rPr>
      <w:rFonts w:ascii="Calibri" w:eastAsia="Calibri" w:hAnsi="Calibri" w:cs="Times New Roman"/>
      <w:sz w:val="22"/>
    </w:rPr>
  </w:style>
  <w:style w:type="paragraph" w:styleId="List4">
    <w:name w:val="List 4"/>
    <w:basedOn w:val="Normal"/>
    <w:rsid w:val="00E92312"/>
    <w:pPr>
      <w:overflowPunct w:val="0"/>
      <w:autoSpaceDE w:val="0"/>
      <w:autoSpaceDN w:val="0"/>
      <w:adjustRightInd w:val="0"/>
      <w:spacing w:line="240" w:lineRule="auto"/>
      <w:ind w:left="1132" w:hanging="283"/>
      <w:textAlignment w:val="baseline"/>
    </w:pPr>
    <w:rPr>
      <w:rFonts w:ascii=".VnTime" w:eastAsia="Times New Roman" w:hAnsi=".VnTime" w:cs="Times New Roman"/>
      <w:sz w:val="24"/>
      <w:szCs w:val="20"/>
    </w:rPr>
  </w:style>
  <w:style w:type="paragraph" w:styleId="Title">
    <w:name w:val="Title"/>
    <w:basedOn w:val="Normal"/>
    <w:link w:val="TitleChar"/>
    <w:qFormat/>
    <w:rsid w:val="00E92312"/>
    <w:pPr>
      <w:spacing w:line="240" w:lineRule="auto"/>
      <w:jc w:val="center"/>
    </w:pPr>
    <w:rPr>
      <w:rFonts w:ascii=".VnTime" w:eastAsia="Times New Roman" w:hAnsi=".VnTime" w:cs="Times New Roman"/>
      <w:b/>
      <w:szCs w:val="20"/>
      <w:lang w:val="x-none" w:eastAsia="x-none"/>
    </w:rPr>
  </w:style>
  <w:style w:type="character" w:customStyle="1" w:styleId="TitleChar">
    <w:name w:val="Title Char"/>
    <w:basedOn w:val="DefaultParagraphFont"/>
    <w:link w:val="Title"/>
    <w:rsid w:val="00E92312"/>
    <w:rPr>
      <w:rFonts w:ascii=".VnTime" w:eastAsia="Times New Roman" w:hAnsi=".VnTime" w:cs="Times New Roman"/>
      <w:b/>
      <w:szCs w:val="20"/>
      <w:lang w:val="x-none" w:eastAsia="x-none"/>
    </w:rPr>
  </w:style>
  <w:style w:type="character" w:customStyle="1" w:styleId="titlebig1">
    <w:name w:val="title_big1"/>
    <w:rsid w:val="00E92312"/>
    <w:rPr>
      <w:rFonts w:ascii="Verdana" w:hAnsi="Verdana" w:hint="default"/>
      <w:b/>
      <w:bCs/>
      <w:strike w:val="0"/>
      <w:dstrike w:val="0"/>
      <w:color w:val="E7470A"/>
      <w:sz w:val="18"/>
      <w:szCs w:val="18"/>
      <w:u w:val="none"/>
      <w:effect w:val="none"/>
    </w:rPr>
  </w:style>
  <w:style w:type="character" w:customStyle="1" w:styleId="MediumGrid11">
    <w:name w:val="Medium Grid 11"/>
    <w:uiPriority w:val="99"/>
    <w:semiHidden/>
    <w:rsid w:val="00E92312"/>
    <w:rPr>
      <w:color w:val="808080"/>
    </w:rPr>
  </w:style>
  <w:style w:type="paragraph" w:customStyle="1" w:styleId="Bibliography1">
    <w:name w:val="Bibliography1"/>
    <w:basedOn w:val="Normal"/>
    <w:next w:val="Normal"/>
    <w:uiPriority w:val="37"/>
    <w:unhideWhenUsed/>
    <w:rsid w:val="00E92312"/>
    <w:pPr>
      <w:ind w:firstLine="720"/>
      <w:jc w:val="both"/>
    </w:pPr>
    <w:rPr>
      <w:rFonts w:eastAsia="Times New Roman" w:cs="Times New Roman"/>
      <w:sz w:val="26"/>
      <w:szCs w:val="26"/>
    </w:rPr>
  </w:style>
  <w:style w:type="paragraph" w:customStyle="1" w:styleId="k3">
    <w:name w:val="k3"/>
    <w:basedOn w:val="PlainText"/>
    <w:rsid w:val="00E92312"/>
    <w:pPr>
      <w:overflowPunct w:val="0"/>
      <w:autoSpaceDE w:val="0"/>
      <w:autoSpaceDN w:val="0"/>
      <w:adjustRightInd w:val="0"/>
      <w:spacing w:before="60" w:after="0" w:line="340" w:lineRule="atLeast"/>
      <w:jc w:val="both"/>
      <w:textAlignment w:val="baseline"/>
    </w:pPr>
    <w:rPr>
      <w:rFonts w:ascii=".VnArial Narrow" w:eastAsia="Times New Roman" w:hAnsi=".VnArial Narrow" w:cs="Times New Roman"/>
      <w:b/>
      <w:i/>
      <w:sz w:val="22"/>
    </w:rPr>
  </w:style>
  <w:style w:type="paragraph" w:styleId="PlainText">
    <w:name w:val="Plain Text"/>
    <w:basedOn w:val="Normal"/>
    <w:link w:val="PlainTextChar"/>
    <w:uiPriority w:val="99"/>
    <w:semiHidden/>
    <w:unhideWhenUsed/>
    <w:rsid w:val="00E92312"/>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semiHidden/>
    <w:rsid w:val="00E92312"/>
    <w:rPr>
      <w:rFonts w:ascii="Courier New" w:eastAsia="Calibri" w:hAnsi="Courier New" w:cs="Courier New"/>
      <w:sz w:val="20"/>
      <w:szCs w:val="20"/>
    </w:rPr>
  </w:style>
  <w:style w:type="paragraph" w:customStyle="1" w:styleId="StyleTimesNewRoman12ptJustifiedFirstline039Before">
    <w:name w:val="Style Times New Roman 12 pt Justified First line:  0.39&quot; Before..."/>
    <w:basedOn w:val="Normal"/>
    <w:autoRedefine/>
    <w:rsid w:val="00E92312"/>
    <w:pPr>
      <w:spacing w:line="276" w:lineRule="auto"/>
      <w:ind w:firstLine="567"/>
      <w:jc w:val="both"/>
    </w:pPr>
    <w:rPr>
      <w:rFonts w:eastAsia="Times New Roman" w:cs="Times New Roman"/>
      <w:spacing w:val="-6"/>
      <w:szCs w:val="28"/>
    </w:rPr>
  </w:style>
  <w:style w:type="character" w:customStyle="1" w:styleId="gl">
    <w:name w:val="gl"/>
    <w:rsid w:val="00E92312"/>
  </w:style>
  <w:style w:type="paragraph" w:customStyle="1" w:styleId="StyleTimesNewRoman12ptJustifiedFirstline05Before">
    <w:name w:val="Style Times New Roman 12 pt Justified First line:  0.5&quot; Before:..."/>
    <w:basedOn w:val="Normal"/>
    <w:uiPriority w:val="99"/>
    <w:rsid w:val="00E92312"/>
    <w:pPr>
      <w:spacing w:before="120" w:line="240" w:lineRule="auto"/>
      <w:ind w:firstLine="720"/>
      <w:jc w:val="both"/>
    </w:pPr>
    <w:rPr>
      <w:rFonts w:eastAsia="Times New Roman" w:cs="Times New Roman"/>
      <w:sz w:val="24"/>
      <w:szCs w:val="20"/>
    </w:rPr>
  </w:style>
  <w:style w:type="paragraph" w:styleId="TOC1">
    <w:name w:val="toc 1"/>
    <w:basedOn w:val="Normal"/>
    <w:next w:val="Normal"/>
    <w:autoRedefine/>
    <w:uiPriority w:val="39"/>
    <w:unhideWhenUsed/>
    <w:rsid w:val="00B778FD"/>
    <w:pPr>
      <w:widowControl w:val="0"/>
      <w:spacing w:line="312" w:lineRule="auto"/>
      <w:jc w:val="both"/>
    </w:pPr>
    <w:rPr>
      <w:rFonts w:eastAsia="Calibri" w:cs="Times New Roman"/>
      <w:b/>
      <w:sz w:val="26"/>
      <w:szCs w:val="26"/>
    </w:rPr>
  </w:style>
  <w:style w:type="paragraph" w:styleId="TOC3">
    <w:name w:val="toc 3"/>
    <w:basedOn w:val="Normal"/>
    <w:next w:val="Normal"/>
    <w:autoRedefine/>
    <w:uiPriority w:val="39"/>
    <w:unhideWhenUsed/>
    <w:rsid w:val="00E92312"/>
    <w:pPr>
      <w:spacing w:after="120" w:line="276" w:lineRule="auto"/>
      <w:jc w:val="both"/>
    </w:pPr>
    <w:rPr>
      <w:rFonts w:eastAsia="Calibri" w:cs="Times New Roman"/>
      <w:sz w:val="26"/>
    </w:rPr>
  </w:style>
  <w:style w:type="paragraph" w:customStyle="1" w:styleId="nomal">
    <w:name w:val="nomal"/>
    <w:basedOn w:val="Title"/>
    <w:rsid w:val="00E92312"/>
    <w:pPr>
      <w:spacing w:before="100" w:beforeAutospacing="1" w:after="20" w:line="312" w:lineRule="auto"/>
      <w:outlineLvl w:val="0"/>
    </w:pPr>
    <w:rPr>
      <w:rFonts w:ascii="Times New Roman" w:hAnsi="Times New Roman"/>
      <w:noProof/>
      <w:sz w:val="26"/>
      <w:szCs w:val="32"/>
      <w:lang w:val="en-US" w:eastAsia="en-US"/>
    </w:rPr>
  </w:style>
  <w:style w:type="paragraph" w:styleId="HTMLPreformatted">
    <w:name w:val="HTML Preformatted"/>
    <w:basedOn w:val="Normal"/>
    <w:link w:val="HTMLPreformattedChar"/>
    <w:uiPriority w:val="99"/>
    <w:unhideWhenUsed/>
    <w:rsid w:val="00E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2312"/>
    <w:rPr>
      <w:rFonts w:ascii="Courier New" w:eastAsia="Times New Roman" w:hAnsi="Courier New" w:cs="Courier New"/>
      <w:sz w:val="20"/>
      <w:szCs w:val="20"/>
    </w:rPr>
  </w:style>
  <w:style w:type="character" w:customStyle="1" w:styleId="bylinepipe">
    <w:name w:val="bylinepipe"/>
    <w:rsid w:val="00E92312"/>
  </w:style>
  <w:style w:type="character" w:customStyle="1" w:styleId="tlid-translation">
    <w:name w:val="tlid-translation"/>
    <w:rsid w:val="00E92312"/>
  </w:style>
  <w:style w:type="character" w:customStyle="1" w:styleId="st">
    <w:name w:val="st"/>
    <w:rsid w:val="00E92312"/>
  </w:style>
  <w:style w:type="paragraph" w:customStyle="1" w:styleId="ColorfulList-Accent11">
    <w:name w:val="Colorful List - Accent 11"/>
    <w:basedOn w:val="Normal"/>
    <w:uiPriority w:val="34"/>
    <w:qFormat/>
    <w:rsid w:val="00E92312"/>
    <w:pPr>
      <w:spacing w:after="200" w:line="276" w:lineRule="auto"/>
      <w:ind w:left="720"/>
      <w:contextualSpacing/>
    </w:pPr>
    <w:rPr>
      <w:rFonts w:ascii="Calibri" w:eastAsia="Calibri" w:hAnsi="Calibri" w:cs="Times New Roman"/>
      <w:sz w:val="22"/>
    </w:rPr>
  </w:style>
  <w:style w:type="character" w:styleId="FootnoteReference">
    <w:name w:val="footnote reference"/>
    <w:semiHidden/>
    <w:unhideWhenUsed/>
    <w:rsid w:val="00E92312"/>
    <w:rPr>
      <w:vertAlign w:val="superscript"/>
    </w:rPr>
  </w:style>
  <w:style w:type="character" w:customStyle="1" w:styleId="emnenavn">
    <w:name w:val="emnenavn"/>
    <w:rsid w:val="00E92312"/>
  </w:style>
  <w:style w:type="character" w:customStyle="1" w:styleId="studiepoeng">
    <w:name w:val="studiepoeng"/>
    <w:rsid w:val="00E92312"/>
  </w:style>
  <w:style w:type="paragraph" w:styleId="z-TopofForm">
    <w:name w:val="HTML Top of Form"/>
    <w:basedOn w:val="Normal"/>
    <w:next w:val="Normal"/>
    <w:link w:val="z-TopofFormChar"/>
    <w:hidden/>
    <w:uiPriority w:val="99"/>
    <w:unhideWhenUsed/>
    <w:rsid w:val="00E92312"/>
    <w:pPr>
      <w:pBdr>
        <w:bottom w:val="single" w:sz="6" w:space="1" w:color="auto"/>
      </w:pBdr>
      <w:spacing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E9231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92312"/>
    <w:pPr>
      <w:pBdr>
        <w:top w:val="single" w:sz="6" w:space="1" w:color="auto"/>
      </w:pBdr>
      <w:spacing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E92312"/>
    <w:rPr>
      <w:rFonts w:ascii="Arial" w:eastAsia="Times New Roman" w:hAnsi="Arial" w:cs="Times New Roman"/>
      <w:vanish/>
      <w:sz w:val="16"/>
      <w:szCs w:val="16"/>
    </w:rPr>
  </w:style>
  <w:style w:type="paragraph" w:customStyle="1" w:styleId="n">
    <w:name w:val="n"/>
    <w:basedOn w:val="Normal"/>
    <w:qFormat/>
    <w:rsid w:val="00BB586F"/>
    <w:pPr>
      <w:widowControl w:val="0"/>
      <w:spacing w:line="312" w:lineRule="auto"/>
    </w:pPr>
    <w:rPr>
      <w:b/>
      <w:sz w:val="26"/>
      <w:szCs w:val="26"/>
      <w:lang w:val="en-GB"/>
    </w:rPr>
  </w:style>
  <w:style w:type="paragraph" w:customStyle="1" w:styleId="11">
    <w:name w:val="11"/>
    <w:basedOn w:val="Normal"/>
    <w:autoRedefine/>
    <w:qFormat/>
    <w:rsid w:val="00186367"/>
    <w:pPr>
      <w:widowControl w:val="0"/>
      <w:spacing w:line="312" w:lineRule="auto"/>
      <w:jc w:val="center"/>
    </w:pPr>
    <w:rPr>
      <w:rFonts w:eastAsia="Times New Roman"/>
      <w:b/>
      <w:color w:val="0D0D0D"/>
      <w:sz w:val="26"/>
      <w:szCs w:val="25"/>
      <w:lang w:val="sv-SE"/>
    </w:rPr>
  </w:style>
  <w:style w:type="paragraph" w:customStyle="1" w:styleId="p">
    <w:name w:val="p"/>
    <w:basedOn w:val="Normal"/>
    <w:qFormat/>
    <w:rsid w:val="00412857"/>
    <w:pPr>
      <w:widowControl w:val="0"/>
      <w:spacing w:line="312" w:lineRule="auto"/>
      <w:jc w:val="center"/>
    </w:pPr>
    <w:rPr>
      <w:rFonts w:eastAsia="Times New Roman"/>
      <w:b/>
      <w:color w:val="0D0D0D"/>
      <w:sz w:val="26"/>
      <w:szCs w:val="26"/>
      <w:lang w:val="vi-V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4"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4F245B"/>
    <w:pPr>
      <w:widowControl w:val="0"/>
      <w:numPr>
        <w:numId w:val="2"/>
      </w:numPr>
      <w:shd w:val="clear" w:color="auto" w:fill="FAFAFA"/>
      <w:spacing w:line="312" w:lineRule="auto"/>
      <w:ind w:left="0" w:firstLine="0"/>
      <w:contextualSpacing/>
      <w:jc w:val="both"/>
      <w:outlineLvl w:val="0"/>
    </w:pPr>
    <w:rPr>
      <w:rFonts w:eastAsia="Calibri"/>
      <w:b/>
      <w:noProof/>
      <w:sz w:val="32"/>
      <w:szCs w:val="27"/>
      <w:lang w:val="en-GB"/>
    </w:rPr>
  </w:style>
  <w:style w:type="paragraph" w:styleId="Heading2">
    <w:name w:val="heading 2"/>
    <w:basedOn w:val="Normal"/>
    <w:next w:val="Normal"/>
    <w:link w:val="Heading2Char"/>
    <w:autoRedefine/>
    <w:qFormat/>
    <w:rsid w:val="009653A1"/>
    <w:pPr>
      <w:widowControl w:val="0"/>
      <w:spacing w:line="312" w:lineRule="auto"/>
      <w:jc w:val="both"/>
      <w:outlineLvl w:val="1"/>
    </w:pPr>
    <w:rPr>
      <w:rFonts w:eastAsia="Times New Roman"/>
      <w:sz w:val="26"/>
      <w:szCs w:val="26"/>
    </w:rPr>
  </w:style>
  <w:style w:type="paragraph" w:styleId="Heading3">
    <w:name w:val="heading 3"/>
    <w:basedOn w:val="Normal"/>
    <w:next w:val="Normal"/>
    <w:link w:val="Heading3Char"/>
    <w:autoRedefine/>
    <w:uiPriority w:val="9"/>
    <w:qFormat/>
    <w:rsid w:val="006267E7"/>
    <w:pPr>
      <w:widowControl w:val="0"/>
      <w:spacing w:line="312" w:lineRule="auto"/>
      <w:ind w:firstLine="720"/>
      <w:jc w:val="both"/>
      <w:outlineLvl w:val="2"/>
    </w:pPr>
    <w:rPr>
      <w:rFonts w:eastAsia="Times New Roman"/>
      <w:sz w:val="26"/>
      <w:szCs w:val="26"/>
      <w:lang w:val="it-IT"/>
    </w:rPr>
  </w:style>
  <w:style w:type="paragraph" w:styleId="Heading4">
    <w:name w:val="heading 4"/>
    <w:basedOn w:val="Normal"/>
    <w:next w:val="Normal"/>
    <w:link w:val="Heading4Char"/>
    <w:autoRedefine/>
    <w:qFormat/>
    <w:rsid w:val="007F4762"/>
    <w:pPr>
      <w:widowControl w:val="0"/>
      <w:spacing w:line="312" w:lineRule="auto"/>
      <w:contextualSpacing/>
      <w:outlineLvl w:val="3"/>
    </w:pPr>
    <w:rPr>
      <w:rFonts w:cs="Times New Roman"/>
      <w:sz w:val="26"/>
      <w:szCs w:val="26"/>
      <w:lang w:val="en-GB"/>
    </w:rPr>
  </w:style>
  <w:style w:type="paragraph" w:styleId="Heading5">
    <w:name w:val="heading 5"/>
    <w:aliases w:val="Bảng,Heading 5 Char Char"/>
    <w:basedOn w:val="Normal"/>
    <w:next w:val="Normal"/>
    <w:link w:val="Heading5Char"/>
    <w:autoRedefine/>
    <w:unhideWhenUsed/>
    <w:qFormat/>
    <w:rsid w:val="004225F2"/>
    <w:pPr>
      <w:keepNext/>
      <w:keepLines/>
      <w:jc w:val="both"/>
      <w:outlineLvl w:val="4"/>
    </w:pPr>
    <w:rPr>
      <w:rFonts w:eastAsiaTheme="majorEastAsia" w:cstheme="majorBidi"/>
      <w:b/>
      <w:color w:val="000000" w:themeColor="text1"/>
    </w:rPr>
  </w:style>
  <w:style w:type="paragraph" w:styleId="Heading6">
    <w:name w:val="heading 6"/>
    <w:aliases w:val="Sơ đồ"/>
    <w:basedOn w:val="Normal"/>
    <w:next w:val="Normal"/>
    <w:link w:val="Heading6Char"/>
    <w:autoRedefine/>
    <w:unhideWhenUsed/>
    <w:qFormat/>
    <w:rsid w:val="004225F2"/>
    <w:pPr>
      <w:keepNext/>
      <w:keepLines/>
      <w:jc w:val="center"/>
      <w:outlineLvl w:val="5"/>
    </w:pPr>
    <w:rPr>
      <w:rFonts w:eastAsiaTheme="majorEastAsia" w:cstheme="majorBidi"/>
      <w:b/>
      <w:color w:val="000000" w:themeColor="text1"/>
    </w:rPr>
  </w:style>
  <w:style w:type="paragraph" w:styleId="Heading7">
    <w:name w:val="heading 7"/>
    <w:basedOn w:val="Normal"/>
    <w:next w:val="Normal"/>
    <w:link w:val="Heading7Char"/>
    <w:qFormat/>
    <w:rsid w:val="00D16BE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D16BE7"/>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D16BE7"/>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245B"/>
    <w:rPr>
      <w:rFonts w:eastAsia="Calibri"/>
      <w:b/>
      <w:noProof/>
      <w:sz w:val="32"/>
      <w:szCs w:val="27"/>
      <w:shd w:val="clear" w:color="auto" w:fill="FAFAFA"/>
      <w:lang w:val="en-GB"/>
    </w:rPr>
  </w:style>
  <w:style w:type="character" w:customStyle="1" w:styleId="Heading2Char">
    <w:name w:val="Heading 2 Char"/>
    <w:link w:val="Heading2"/>
    <w:rsid w:val="009653A1"/>
    <w:rPr>
      <w:rFonts w:eastAsia="Times New Roman"/>
      <w:sz w:val="26"/>
      <w:szCs w:val="26"/>
    </w:rPr>
  </w:style>
  <w:style w:type="character" w:customStyle="1" w:styleId="Heading3Char">
    <w:name w:val="Heading 3 Char"/>
    <w:link w:val="Heading3"/>
    <w:uiPriority w:val="9"/>
    <w:rsid w:val="006267E7"/>
    <w:rPr>
      <w:rFonts w:eastAsia="Times New Roman"/>
      <w:sz w:val="26"/>
      <w:szCs w:val="26"/>
      <w:lang w:val="it-IT"/>
    </w:rPr>
  </w:style>
  <w:style w:type="character" w:customStyle="1" w:styleId="Heading4Char">
    <w:name w:val="Heading 4 Char"/>
    <w:basedOn w:val="DefaultParagraphFont"/>
    <w:link w:val="Heading4"/>
    <w:rsid w:val="007F4762"/>
    <w:rPr>
      <w:rFonts w:cs="Times New Roman"/>
      <w:sz w:val="26"/>
      <w:szCs w:val="26"/>
      <w:lang w:val="en-GB"/>
    </w:rPr>
  </w:style>
  <w:style w:type="character" w:customStyle="1" w:styleId="Heading5Char">
    <w:name w:val="Heading 5 Char"/>
    <w:aliases w:val="Bảng Char,Heading 5 Char Char Char"/>
    <w:basedOn w:val="DefaultParagraphFont"/>
    <w:link w:val="Heading5"/>
    <w:rsid w:val="004225F2"/>
    <w:rPr>
      <w:rFonts w:ascii="Times New Roman" w:eastAsiaTheme="majorEastAsia" w:hAnsi="Times New Roman" w:cstheme="majorBidi"/>
      <w:b/>
      <w:color w:val="000000" w:themeColor="text1"/>
      <w:sz w:val="28"/>
    </w:rPr>
  </w:style>
  <w:style w:type="character" w:customStyle="1" w:styleId="Heading6Char">
    <w:name w:val="Heading 6 Char"/>
    <w:aliases w:val="Sơ đồ Char"/>
    <w:basedOn w:val="DefaultParagraphFont"/>
    <w:link w:val="Heading6"/>
    <w:rsid w:val="004225F2"/>
    <w:rPr>
      <w:rFonts w:ascii="Times New Roman" w:eastAsiaTheme="majorEastAsia" w:hAnsi="Times New Roman" w:cstheme="majorBidi"/>
      <w:b/>
      <w:color w:val="000000" w:themeColor="text1"/>
      <w:sz w:val="28"/>
    </w:rPr>
  </w:style>
  <w:style w:type="character" w:customStyle="1" w:styleId="Heading7Char">
    <w:name w:val="Heading 7 Char"/>
    <w:basedOn w:val="DefaultParagraphFont"/>
    <w:link w:val="Heading7"/>
    <w:rsid w:val="00D16BE7"/>
    <w:rPr>
      <w:rFonts w:ascii="Calibri" w:eastAsia="Times New Roman" w:hAnsi="Calibri" w:cs="Times New Roman"/>
      <w:sz w:val="24"/>
      <w:szCs w:val="24"/>
    </w:rPr>
  </w:style>
  <w:style w:type="character" w:customStyle="1" w:styleId="Heading8Char">
    <w:name w:val="Heading 8 Char"/>
    <w:basedOn w:val="DefaultParagraphFont"/>
    <w:link w:val="Heading8"/>
    <w:rsid w:val="00D16BE7"/>
    <w:rPr>
      <w:rFonts w:ascii="Calibri" w:eastAsia="Times New Roman" w:hAnsi="Calibri" w:cs="Times New Roman"/>
      <w:i/>
      <w:iCs/>
      <w:sz w:val="24"/>
      <w:szCs w:val="24"/>
    </w:rPr>
  </w:style>
  <w:style w:type="character" w:customStyle="1" w:styleId="Heading9Char">
    <w:name w:val="Heading 9 Char"/>
    <w:basedOn w:val="DefaultParagraphFont"/>
    <w:link w:val="Heading9"/>
    <w:rsid w:val="00D16BE7"/>
    <w:rPr>
      <w:rFonts w:ascii="Cambria" w:eastAsia="Times New Roman" w:hAnsi="Cambria" w:cs="Times New Roman"/>
      <w:sz w:val="22"/>
    </w:rPr>
  </w:style>
  <w:style w:type="paragraph" w:customStyle="1" w:styleId="2">
    <w:name w:val="2"/>
    <w:basedOn w:val="Heading2"/>
    <w:link w:val="2Char"/>
    <w:autoRedefine/>
    <w:qFormat/>
    <w:rsid w:val="008440FC"/>
    <w:pPr>
      <w:spacing w:line="360" w:lineRule="auto"/>
    </w:pPr>
    <w:rPr>
      <w:rFonts w:eastAsiaTheme="majorEastAsia" w:cs="Times New Roman"/>
      <w:b/>
      <w:bCs/>
    </w:rPr>
  </w:style>
  <w:style w:type="character" w:customStyle="1" w:styleId="2Char">
    <w:name w:val="2 Char"/>
    <w:link w:val="2"/>
    <w:rsid w:val="008440FC"/>
    <w:rPr>
      <w:rFonts w:eastAsiaTheme="majorEastAsia" w:cs="Times New Roman"/>
      <w:b/>
      <w:bCs/>
      <w:sz w:val="26"/>
      <w:szCs w:val="26"/>
    </w:rPr>
  </w:style>
  <w:style w:type="paragraph" w:customStyle="1" w:styleId="3">
    <w:name w:val="3"/>
    <w:basedOn w:val="ListParagraph"/>
    <w:link w:val="3Char1"/>
    <w:autoRedefine/>
    <w:qFormat/>
    <w:rsid w:val="00B97B18"/>
    <w:pPr>
      <w:spacing w:line="312" w:lineRule="auto"/>
      <w:ind w:left="0"/>
      <w:jc w:val="both"/>
      <w:outlineLvl w:val="2"/>
    </w:pPr>
    <w:rPr>
      <w:rFonts w:eastAsia="Arial" w:cs="Times New Roman"/>
      <w:b/>
      <w:bCs/>
      <w:color w:val="000000" w:themeColor="text1"/>
      <w:sz w:val="26"/>
      <w:szCs w:val="26"/>
    </w:rPr>
  </w:style>
  <w:style w:type="paragraph" w:styleId="ListParagraph">
    <w:name w:val="List Paragraph"/>
    <w:basedOn w:val="Normal"/>
    <w:uiPriority w:val="34"/>
    <w:qFormat/>
    <w:rsid w:val="0035156C"/>
    <w:pPr>
      <w:ind w:left="720"/>
      <w:contextualSpacing/>
    </w:pPr>
  </w:style>
  <w:style w:type="character" w:customStyle="1" w:styleId="3Char1">
    <w:name w:val="3 Char1"/>
    <w:link w:val="3"/>
    <w:locked/>
    <w:rsid w:val="00B97B18"/>
    <w:rPr>
      <w:rFonts w:eastAsia="Arial" w:cs="Times New Roman"/>
      <w:b/>
      <w:bCs/>
      <w:color w:val="000000" w:themeColor="text1"/>
      <w:sz w:val="26"/>
      <w:szCs w:val="26"/>
    </w:rPr>
  </w:style>
  <w:style w:type="paragraph" w:customStyle="1" w:styleId="1">
    <w:name w:val="1"/>
    <w:basedOn w:val="Normal"/>
    <w:link w:val="1Char"/>
    <w:autoRedefine/>
    <w:qFormat/>
    <w:rsid w:val="003C778F"/>
    <w:pPr>
      <w:spacing w:before="120" w:line="312" w:lineRule="auto"/>
      <w:jc w:val="center"/>
      <w:outlineLvl w:val="0"/>
    </w:pPr>
    <w:rPr>
      <w:rFonts w:eastAsia="Times New Roman" w:cs="Times New Roman"/>
      <w:b/>
      <w:color w:val="000000" w:themeColor="text1"/>
      <w:szCs w:val="24"/>
    </w:rPr>
  </w:style>
  <w:style w:type="character" w:customStyle="1" w:styleId="1Char">
    <w:name w:val="1 Char"/>
    <w:link w:val="1"/>
    <w:rsid w:val="003C778F"/>
    <w:rPr>
      <w:rFonts w:eastAsia="Times New Roman" w:cs="Times New Roman"/>
      <w:b/>
      <w:color w:val="000000" w:themeColor="text1"/>
      <w:szCs w:val="24"/>
    </w:rPr>
  </w:style>
  <w:style w:type="paragraph" w:styleId="NormalWeb">
    <w:name w:val="Normal (Web)"/>
    <w:basedOn w:val="Normal"/>
    <w:uiPriority w:val="99"/>
    <w:unhideWhenUsed/>
    <w:rsid w:val="000A01D0"/>
    <w:rPr>
      <w:rFonts w:cs="Times New Roman"/>
      <w:sz w:val="24"/>
      <w:szCs w:val="24"/>
    </w:rPr>
  </w:style>
  <w:style w:type="character" w:customStyle="1" w:styleId="3Char">
    <w:name w:val="3 Char"/>
    <w:rsid w:val="00F824A6"/>
    <w:rPr>
      <w:rFonts w:eastAsia="Times New Roman" w:cs="Times New Roman"/>
      <w:b/>
      <w:bCs/>
      <w:i/>
      <w:iCs/>
      <w:szCs w:val="26"/>
      <w:lang w:eastAsia="x-none"/>
    </w:rPr>
  </w:style>
  <w:style w:type="paragraph" w:customStyle="1" w:styleId="4">
    <w:name w:val="4"/>
    <w:basedOn w:val="ListParagraph"/>
    <w:link w:val="4Char"/>
    <w:autoRedefine/>
    <w:qFormat/>
    <w:rsid w:val="00B97B18"/>
    <w:pPr>
      <w:widowControl w:val="0"/>
      <w:spacing w:line="312" w:lineRule="auto"/>
      <w:ind w:left="0"/>
      <w:jc w:val="both"/>
      <w:outlineLvl w:val="3"/>
    </w:pPr>
    <w:rPr>
      <w:rFonts w:eastAsia="Times New Roman" w:cstheme="majorHAnsi"/>
      <w:b/>
      <w:i/>
      <w:sz w:val="26"/>
      <w:szCs w:val="26"/>
      <w:lang w:val="vi-VN"/>
    </w:rPr>
  </w:style>
  <w:style w:type="character" w:customStyle="1" w:styleId="4Char">
    <w:name w:val="4 Char"/>
    <w:link w:val="4"/>
    <w:locked/>
    <w:rsid w:val="00B97B18"/>
    <w:rPr>
      <w:rFonts w:eastAsia="Times New Roman" w:cstheme="majorHAnsi"/>
      <w:b/>
      <w:i/>
      <w:sz w:val="26"/>
      <w:szCs w:val="26"/>
      <w:lang w:val="vi-VN"/>
    </w:rPr>
  </w:style>
  <w:style w:type="paragraph" w:customStyle="1" w:styleId="s">
    <w:name w:val="s"/>
    <w:basedOn w:val="Normal"/>
    <w:autoRedefine/>
    <w:qFormat/>
    <w:rsid w:val="00E85291"/>
    <w:pPr>
      <w:autoSpaceDE w:val="0"/>
      <w:autoSpaceDN w:val="0"/>
      <w:adjustRightInd w:val="0"/>
      <w:spacing w:line="312" w:lineRule="auto"/>
      <w:jc w:val="center"/>
    </w:pPr>
    <w:rPr>
      <w:rFonts w:eastAsia="Times New Roman" w:cs="Times New Roman"/>
      <w:b/>
      <w:sz w:val="24"/>
      <w:szCs w:val="26"/>
      <w:lang w:val="en"/>
    </w:rPr>
  </w:style>
  <w:style w:type="paragraph" w:styleId="Caption">
    <w:name w:val="caption"/>
    <w:basedOn w:val="Normal"/>
    <w:next w:val="Normal"/>
    <w:uiPriority w:val="35"/>
    <w:unhideWhenUsed/>
    <w:qFormat/>
    <w:rsid w:val="00E552E5"/>
    <w:pPr>
      <w:spacing w:line="240" w:lineRule="auto"/>
    </w:pPr>
    <w:rPr>
      <w:b/>
      <w:bCs/>
      <w:color w:val="4F81BD" w:themeColor="accent1"/>
      <w:sz w:val="18"/>
      <w:szCs w:val="18"/>
    </w:rPr>
  </w:style>
  <w:style w:type="paragraph" w:customStyle="1" w:styleId="B1">
    <w:name w:val="B1"/>
    <w:basedOn w:val="Normal"/>
    <w:autoRedefine/>
    <w:qFormat/>
    <w:rsid w:val="00427B4A"/>
    <w:pPr>
      <w:widowControl w:val="0"/>
      <w:tabs>
        <w:tab w:val="left" w:pos="709"/>
        <w:tab w:val="left" w:pos="4335"/>
      </w:tabs>
      <w:jc w:val="center"/>
    </w:pPr>
    <w:rPr>
      <w:rFonts w:eastAsia="Times New Roman" w:cs="Times New Roman"/>
      <w:b/>
      <w:sz w:val="24"/>
      <w:szCs w:val="26"/>
    </w:rPr>
  </w:style>
  <w:style w:type="paragraph" w:customStyle="1" w:styleId="B">
    <w:name w:val="B"/>
    <w:basedOn w:val="Normal"/>
    <w:autoRedefine/>
    <w:rsid w:val="002E1FB0"/>
    <w:pPr>
      <w:jc w:val="center"/>
    </w:pPr>
    <w:rPr>
      <w:rFonts w:eastAsia="Times New Roman" w:cs="Times New Roman"/>
      <w:b/>
      <w:color w:val="000000" w:themeColor="text1"/>
      <w:sz w:val="24"/>
      <w:szCs w:val="26"/>
      <w:lang w:val="vi-VN"/>
    </w:rPr>
  </w:style>
  <w:style w:type="paragraph" w:customStyle="1" w:styleId="S0">
    <w:name w:val="S"/>
    <w:basedOn w:val="Heading1"/>
    <w:autoRedefine/>
    <w:qFormat/>
    <w:rsid w:val="00B97B18"/>
    <w:pPr>
      <w:keepNext/>
      <w:keepLines/>
      <w:widowControl/>
      <w:numPr>
        <w:numId w:val="0"/>
      </w:numPr>
      <w:shd w:val="clear" w:color="auto" w:fill="auto"/>
      <w:contextualSpacing w:val="0"/>
    </w:pPr>
    <w:rPr>
      <w:rFonts w:eastAsiaTheme="majorEastAsia" w:cs="Times New Roman"/>
      <w:bCs/>
      <w:noProof w:val="0"/>
      <w:sz w:val="26"/>
      <w:szCs w:val="26"/>
      <w:lang w:val="vi-VN"/>
    </w:rPr>
  </w:style>
  <w:style w:type="paragraph" w:styleId="Subtitle">
    <w:name w:val="Subtitle"/>
    <w:basedOn w:val="Normal"/>
    <w:next w:val="Normal"/>
    <w:link w:val="SubtitleChar"/>
    <w:uiPriority w:val="11"/>
    <w:qFormat/>
    <w:rsid w:val="008409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0937"/>
    <w:rPr>
      <w:rFonts w:asciiTheme="majorHAnsi" w:eastAsiaTheme="majorEastAsia" w:hAnsiTheme="majorHAnsi" w:cstheme="majorBidi"/>
      <w:i/>
      <w:iCs/>
      <w:color w:val="4F81BD" w:themeColor="accent1"/>
      <w:spacing w:val="15"/>
      <w:sz w:val="24"/>
      <w:szCs w:val="24"/>
    </w:rPr>
  </w:style>
  <w:style w:type="paragraph" w:customStyle="1" w:styleId="b0">
    <w:name w:val="b"/>
    <w:basedOn w:val="Normal"/>
    <w:link w:val="bChar"/>
    <w:autoRedefine/>
    <w:qFormat/>
    <w:rsid w:val="0003188A"/>
    <w:pPr>
      <w:widowControl w:val="0"/>
      <w:tabs>
        <w:tab w:val="left" w:pos="993"/>
      </w:tabs>
      <w:spacing w:line="312" w:lineRule="auto"/>
      <w:jc w:val="center"/>
    </w:pPr>
    <w:rPr>
      <w:rFonts w:eastAsia="Times New Roman" w:cs="Times New Roman"/>
      <w:b/>
      <w:sz w:val="26"/>
      <w:szCs w:val="26"/>
    </w:rPr>
  </w:style>
  <w:style w:type="character" w:customStyle="1" w:styleId="bChar">
    <w:name w:val="b Char"/>
    <w:basedOn w:val="DefaultParagraphFont"/>
    <w:link w:val="b0"/>
    <w:rsid w:val="0003188A"/>
    <w:rPr>
      <w:rFonts w:eastAsia="Times New Roman" w:cs="Times New Roman"/>
      <w:b/>
      <w:sz w:val="26"/>
      <w:szCs w:val="26"/>
    </w:rPr>
  </w:style>
  <w:style w:type="paragraph" w:customStyle="1" w:styleId="Bd">
    <w:name w:val="Bd"/>
    <w:basedOn w:val="Normal"/>
    <w:autoRedefine/>
    <w:qFormat/>
    <w:rsid w:val="0082070C"/>
    <w:pPr>
      <w:tabs>
        <w:tab w:val="left" w:pos="2565"/>
      </w:tabs>
      <w:spacing w:line="312" w:lineRule="auto"/>
      <w:jc w:val="center"/>
    </w:pPr>
    <w:rPr>
      <w:rFonts w:cs="Times New Roman"/>
      <w:b/>
      <w:szCs w:val="28"/>
      <w:lang w:val="vi-VN"/>
    </w:rPr>
  </w:style>
  <w:style w:type="paragraph" w:customStyle="1" w:styleId="H1">
    <w:name w:val="H1"/>
    <w:basedOn w:val="Normal"/>
    <w:autoRedefine/>
    <w:qFormat/>
    <w:rsid w:val="001E2208"/>
    <w:pPr>
      <w:widowControl w:val="0"/>
      <w:spacing w:before="120" w:line="312" w:lineRule="auto"/>
      <w:jc w:val="center"/>
    </w:pPr>
    <w:rPr>
      <w:rFonts w:cs="Times New Roman"/>
      <w:b/>
      <w:color w:val="000000" w:themeColor="text1"/>
      <w:szCs w:val="28"/>
    </w:rPr>
  </w:style>
  <w:style w:type="paragraph" w:customStyle="1" w:styleId="b10">
    <w:name w:val="b1"/>
    <w:basedOn w:val="Normal"/>
    <w:link w:val="b1Char"/>
    <w:autoRedefine/>
    <w:qFormat/>
    <w:rsid w:val="00425E26"/>
    <w:pPr>
      <w:spacing w:before="120"/>
      <w:jc w:val="both"/>
    </w:pPr>
    <w:rPr>
      <w:rFonts w:eastAsia="Calibri" w:cs="Times New Roman"/>
      <w:sz w:val="26"/>
      <w:szCs w:val="26"/>
    </w:rPr>
  </w:style>
  <w:style w:type="character" w:customStyle="1" w:styleId="b1Char">
    <w:name w:val="b1 Char"/>
    <w:link w:val="b10"/>
    <w:rsid w:val="00425E26"/>
    <w:rPr>
      <w:rFonts w:eastAsia="Calibri" w:cs="Times New Roman"/>
      <w:sz w:val="26"/>
      <w:szCs w:val="26"/>
    </w:rPr>
  </w:style>
  <w:style w:type="paragraph" w:customStyle="1" w:styleId="20">
    <w:name w:val="2."/>
    <w:basedOn w:val="Normal"/>
    <w:autoRedefine/>
    <w:qFormat/>
    <w:rsid w:val="00A50924"/>
    <w:pPr>
      <w:autoSpaceDE w:val="0"/>
      <w:autoSpaceDN w:val="0"/>
      <w:adjustRightInd w:val="0"/>
      <w:ind w:left="720" w:hanging="720"/>
      <w:jc w:val="both"/>
    </w:pPr>
    <w:rPr>
      <w:rFonts w:eastAsia="Times New Roman" w:cs="Courier New"/>
      <w:b/>
      <w:color w:val="000000"/>
      <w:szCs w:val="26"/>
    </w:rPr>
  </w:style>
  <w:style w:type="paragraph" w:customStyle="1" w:styleId="33">
    <w:name w:val="33"/>
    <w:basedOn w:val="Normal"/>
    <w:autoRedefine/>
    <w:qFormat/>
    <w:rsid w:val="00163618"/>
    <w:pPr>
      <w:jc w:val="both"/>
    </w:pPr>
    <w:rPr>
      <w:rFonts w:eastAsia="Times New Roman" w:cs="Times New Roman"/>
      <w:b/>
      <w:i/>
      <w:sz w:val="26"/>
      <w:szCs w:val="24"/>
    </w:rPr>
  </w:style>
  <w:style w:type="paragraph" w:customStyle="1" w:styleId="22">
    <w:name w:val="22"/>
    <w:basedOn w:val="Normal"/>
    <w:autoRedefine/>
    <w:qFormat/>
    <w:rsid w:val="00B117F3"/>
    <w:pPr>
      <w:spacing w:line="312" w:lineRule="auto"/>
      <w:jc w:val="both"/>
    </w:pPr>
    <w:rPr>
      <w:rFonts w:eastAsia="Times New Roman" w:cs="Times New Roman"/>
      <w:b/>
      <w:sz w:val="26"/>
      <w:szCs w:val="24"/>
    </w:rPr>
  </w:style>
  <w:style w:type="paragraph" w:customStyle="1" w:styleId="5">
    <w:name w:val="5"/>
    <w:basedOn w:val="Normal"/>
    <w:autoRedefine/>
    <w:qFormat/>
    <w:rsid w:val="00B97B18"/>
    <w:pPr>
      <w:widowControl w:val="0"/>
      <w:spacing w:line="312" w:lineRule="auto"/>
      <w:jc w:val="both"/>
    </w:pPr>
    <w:rPr>
      <w:rFonts w:eastAsia="Calibri" w:cs="Times New Roman"/>
      <w:b/>
      <w:i/>
      <w:sz w:val="26"/>
      <w:szCs w:val="26"/>
    </w:rPr>
  </w:style>
  <w:style w:type="paragraph" w:customStyle="1" w:styleId="44">
    <w:name w:val="44"/>
    <w:basedOn w:val="Normal"/>
    <w:autoRedefine/>
    <w:qFormat/>
    <w:rsid w:val="002E1FB0"/>
    <w:pPr>
      <w:widowControl w:val="0"/>
      <w:jc w:val="both"/>
    </w:pPr>
    <w:rPr>
      <w:rFonts w:eastAsia="Times New Roman" w:cs="Times New Roman"/>
      <w:szCs w:val="26"/>
      <w:lang w:val="da-DK"/>
    </w:rPr>
  </w:style>
  <w:style w:type="paragraph" w:styleId="BodyTextIndent2">
    <w:name w:val="Body Text Indent 2"/>
    <w:basedOn w:val="Normal"/>
    <w:link w:val="BodyTextIndent2Char"/>
    <w:uiPriority w:val="99"/>
    <w:unhideWhenUsed/>
    <w:rsid w:val="00E8687A"/>
    <w:pPr>
      <w:spacing w:after="120" w:line="480" w:lineRule="auto"/>
      <w:ind w:left="360"/>
    </w:pPr>
  </w:style>
  <w:style w:type="character" w:customStyle="1" w:styleId="BodyTextIndent2Char">
    <w:name w:val="Body Text Indent 2 Char"/>
    <w:basedOn w:val="DefaultParagraphFont"/>
    <w:link w:val="BodyTextIndent2"/>
    <w:uiPriority w:val="99"/>
    <w:rsid w:val="00E8687A"/>
  </w:style>
  <w:style w:type="paragraph" w:customStyle="1" w:styleId="H">
    <w:name w:val="H"/>
    <w:basedOn w:val="Normal"/>
    <w:autoRedefine/>
    <w:rsid w:val="002773ED"/>
    <w:pPr>
      <w:keepNext/>
      <w:keepLines/>
      <w:jc w:val="center"/>
      <w:outlineLvl w:val="2"/>
    </w:pPr>
    <w:rPr>
      <w:rFonts w:eastAsia="Times New Roman" w:cs="Times New Roman"/>
      <w:b/>
      <w:bCs/>
      <w:color w:val="000000"/>
      <w:sz w:val="24"/>
      <w:szCs w:val="26"/>
    </w:rPr>
  </w:style>
  <w:style w:type="paragraph" w:styleId="TOC2">
    <w:name w:val="toc 2"/>
    <w:basedOn w:val="Normal"/>
    <w:next w:val="Normal"/>
    <w:autoRedefine/>
    <w:uiPriority w:val="39"/>
    <w:unhideWhenUsed/>
    <w:rsid w:val="005C02F4"/>
    <w:pPr>
      <w:spacing w:after="100"/>
      <w:ind w:left="280"/>
    </w:pPr>
  </w:style>
  <w:style w:type="paragraph" w:customStyle="1" w:styleId="h0">
    <w:name w:val="h"/>
    <w:basedOn w:val="Caption"/>
    <w:autoRedefine/>
    <w:qFormat/>
    <w:rsid w:val="0016728D"/>
    <w:pPr>
      <w:spacing w:line="360" w:lineRule="auto"/>
      <w:jc w:val="center"/>
    </w:pPr>
    <w:rPr>
      <w:color w:val="000000" w:themeColor="text1"/>
      <w:sz w:val="24"/>
    </w:rPr>
  </w:style>
  <w:style w:type="paragraph" w:customStyle="1" w:styleId="n2">
    <w:name w:val="n2"/>
    <w:basedOn w:val="Normal"/>
    <w:link w:val="n2Char"/>
    <w:autoRedefine/>
    <w:qFormat/>
    <w:rsid w:val="00100222"/>
    <w:pPr>
      <w:widowControl w:val="0"/>
      <w:jc w:val="both"/>
      <w:outlineLvl w:val="0"/>
    </w:pPr>
    <w:rPr>
      <w:rFonts w:eastAsia="Calibri" w:cs="Times New Roman"/>
      <w:b/>
      <w:noProof/>
      <w:szCs w:val="26"/>
      <w:lang w:val="vi-VN"/>
    </w:rPr>
  </w:style>
  <w:style w:type="character" w:customStyle="1" w:styleId="n2Char">
    <w:name w:val="n2 Char"/>
    <w:basedOn w:val="DefaultParagraphFont"/>
    <w:link w:val="n2"/>
    <w:rsid w:val="00100222"/>
    <w:rPr>
      <w:rFonts w:eastAsia="Calibri" w:cs="Times New Roman"/>
      <w:b/>
      <w:noProof/>
      <w:szCs w:val="26"/>
      <w:lang w:val="vi-VN"/>
    </w:rPr>
  </w:style>
  <w:style w:type="paragraph" w:customStyle="1" w:styleId="n3">
    <w:name w:val="n3"/>
    <w:basedOn w:val="Normal"/>
    <w:link w:val="n3Char"/>
    <w:autoRedefine/>
    <w:qFormat/>
    <w:rsid w:val="00100222"/>
    <w:pPr>
      <w:widowControl w:val="0"/>
      <w:jc w:val="both"/>
      <w:outlineLvl w:val="1"/>
    </w:pPr>
    <w:rPr>
      <w:rFonts w:ascii="Times New Roman Bold Italic" w:eastAsia="Calibri" w:hAnsi="Times New Roman Bold Italic" w:cs="Times New Roman"/>
      <w:b/>
      <w:i/>
      <w:noProof/>
      <w:szCs w:val="26"/>
      <w:lang w:val="vi-VN"/>
    </w:rPr>
  </w:style>
  <w:style w:type="character" w:customStyle="1" w:styleId="n3Char">
    <w:name w:val="n3 Char"/>
    <w:basedOn w:val="DefaultParagraphFont"/>
    <w:link w:val="n3"/>
    <w:rsid w:val="00100222"/>
    <w:rPr>
      <w:rFonts w:ascii="Times New Roman Bold Italic" w:eastAsia="Calibri" w:hAnsi="Times New Roman Bold Italic" w:cs="Times New Roman"/>
      <w:b/>
      <w:i/>
      <w:noProof/>
      <w:szCs w:val="26"/>
      <w:lang w:val="vi-VN"/>
    </w:rPr>
  </w:style>
  <w:style w:type="paragraph" w:customStyle="1" w:styleId="n4">
    <w:name w:val="n4"/>
    <w:basedOn w:val="Normal"/>
    <w:link w:val="n4Char"/>
    <w:autoRedefine/>
    <w:qFormat/>
    <w:rsid w:val="00100222"/>
    <w:pPr>
      <w:widowControl w:val="0"/>
      <w:jc w:val="both"/>
      <w:outlineLvl w:val="2"/>
    </w:pPr>
    <w:rPr>
      <w:rFonts w:eastAsia="Calibri" w:cs="Times New Roman"/>
      <w:i/>
      <w:noProof/>
      <w:szCs w:val="26"/>
      <w:lang w:val="vi-VN"/>
    </w:rPr>
  </w:style>
  <w:style w:type="character" w:customStyle="1" w:styleId="n4Char">
    <w:name w:val="n4 Char"/>
    <w:basedOn w:val="DefaultParagraphFont"/>
    <w:link w:val="n4"/>
    <w:rsid w:val="00100222"/>
    <w:rPr>
      <w:rFonts w:eastAsia="Calibri" w:cs="Times New Roman"/>
      <w:i/>
      <w:noProof/>
      <w:szCs w:val="26"/>
      <w:lang w:val="vi-VN"/>
    </w:rPr>
  </w:style>
  <w:style w:type="paragraph" w:customStyle="1" w:styleId="bieu">
    <w:name w:val="bieu"/>
    <w:basedOn w:val="Normal"/>
    <w:autoRedefine/>
    <w:qFormat/>
    <w:rsid w:val="006B46EA"/>
    <w:pPr>
      <w:widowControl w:val="0"/>
      <w:tabs>
        <w:tab w:val="left" w:pos="993"/>
      </w:tabs>
      <w:jc w:val="center"/>
    </w:pPr>
    <w:rPr>
      <w:rFonts w:eastAsia="Times New Roman" w:cs="Cordia New"/>
      <w:b/>
      <w:sz w:val="24"/>
      <w:szCs w:val="28"/>
      <w:lang w:val="vi-VN" w:bidi="th-TH"/>
    </w:rPr>
  </w:style>
  <w:style w:type="paragraph" w:customStyle="1" w:styleId="6">
    <w:name w:val="6"/>
    <w:basedOn w:val="Normal"/>
    <w:autoRedefine/>
    <w:qFormat/>
    <w:rsid w:val="00E54ACE"/>
    <w:pPr>
      <w:widowControl w:val="0"/>
      <w:jc w:val="center"/>
      <w:outlineLvl w:val="0"/>
    </w:pPr>
    <w:rPr>
      <w:b/>
      <w:noProof/>
      <w:sz w:val="24"/>
      <w:szCs w:val="26"/>
    </w:rPr>
  </w:style>
  <w:style w:type="paragraph" w:customStyle="1" w:styleId="Hinh">
    <w:name w:val="Hinh"/>
    <w:basedOn w:val="Normal"/>
    <w:autoRedefine/>
    <w:rsid w:val="00B5170E"/>
    <w:pPr>
      <w:jc w:val="center"/>
    </w:pPr>
    <w:rPr>
      <w:rFonts w:eastAsia="MS Mincho" w:cs="Times New Roman"/>
      <w:b/>
      <w:i/>
      <w:sz w:val="26"/>
      <w:szCs w:val="24"/>
    </w:rPr>
  </w:style>
  <w:style w:type="paragraph" w:customStyle="1" w:styleId="b2">
    <w:name w:val="b2"/>
    <w:basedOn w:val="b10"/>
    <w:link w:val="b2Char"/>
    <w:autoRedefine/>
    <w:qFormat/>
    <w:rsid w:val="00425E26"/>
    <w:pPr>
      <w:widowControl w:val="0"/>
      <w:autoSpaceDE w:val="0"/>
      <w:autoSpaceDN w:val="0"/>
      <w:spacing w:line="312" w:lineRule="auto"/>
      <w:ind w:firstLine="567"/>
    </w:pPr>
    <w:rPr>
      <w:rFonts w:eastAsia="Times New Roman"/>
      <w:szCs w:val="24"/>
      <w:lang w:eastAsia="x-none" w:bidi="en-US"/>
    </w:rPr>
  </w:style>
  <w:style w:type="character" w:customStyle="1" w:styleId="b2Char">
    <w:name w:val="b2 Char"/>
    <w:link w:val="b2"/>
    <w:rsid w:val="00425E26"/>
    <w:rPr>
      <w:rFonts w:eastAsia="Times New Roman" w:cs="Times New Roman"/>
      <w:sz w:val="26"/>
      <w:szCs w:val="24"/>
      <w:lang w:eastAsia="x-none" w:bidi="en-US"/>
    </w:rPr>
  </w:style>
  <w:style w:type="paragraph" w:customStyle="1" w:styleId="a12">
    <w:name w:val="a12"/>
    <w:basedOn w:val="Normal"/>
    <w:link w:val="a12Char"/>
    <w:autoRedefine/>
    <w:qFormat/>
    <w:rsid w:val="006A1951"/>
    <w:pPr>
      <w:spacing w:before="120" w:line="312" w:lineRule="auto"/>
      <w:jc w:val="both"/>
    </w:pPr>
    <w:rPr>
      <w:rFonts w:eastAsia="Times New Roman" w:cs="Times New Roman"/>
      <w:bCs/>
      <w:sz w:val="26"/>
      <w:szCs w:val="24"/>
      <w:lang w:val="nl-NL"/>
    </w:rPr>
  </w:style>
  <w:style w:type="character" w:customStyle="1" w:styleId="a12Char">
    <w:name w:val="a12 Char"/>
    <w:basedOn w:val="DefaultParagraphFont"/>
    <w:link w:val="a12"/>
    <w:rsid w:val="006A1951"/>
    <w:rPr>
      <w:rFonts w:eastAsia="Times New Roman" w:cs="Times New Roman"/>
      <w:bCs/>
      <w:sz w:val="26"/>
      <w:szCs w:val="24"/>
      <w:lang w:val="nl-NL"/>
    </w:rPr>
  </w:style>
  <w:style w:type="paragraph" w:styleId="BalloonText">
    <w:name w:val="Balloon Text"/>
    <w:basedOn w:val="Normal"/>
    <w:link w:val="BalloonTextChar"/>
    <w:uiPriority w:val="99"/>
    <w:unhideWhenUsed/>
    <w:rsid w:val="00C059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05976"/>
    <w:rPr>
      <w:rFonts w:ascii="Tahoma" w:hAnsi="Tahoma" w:cs="Tahoma"/>
      <w:sz w:val="16"/>
      <w:szCs w:val="16"/>
    </w:rPr>
  </w:style>
  <w:style w:type="paragraph" w:styleId="Header">
    <w:name w:val="header"/>
    <w:aliases w:val="Char Char Char,Char Char, Char Char"/>
    <w:basedOn w:val="Normal"/>
    <w:link w:val="HeaderChar"/>
    <w:uiPriority w:val="99"/>
    <w:unhideWhenUsed/>
    <w:rsid w:val="00C05976"/>
    <w:pPr>
      <w:tabs>
        <w:tab w:val="center" w:pos="4680"/>
        <w:tab w:val="right" w:pos="9360"/>
      </w:tabs>
      <w:spacing w:line="240" w:lineRule="auto"/>
    </w:pPr>
  </w:style>
  <w:style w:type="character" w:customStyle="1" w:styleId="HeaderChar">
    <w:name w:val="Header Char"/>
    <w:aliases w:val="Char Char Char Char,Char Char Char1, Char Char Char"/>
    <w:basedOn w:val="DefaultParagraphFont"/>
    <w:link w:val="Header"/>
    <w:uiPriority w:val="99"/>
    <w:rsid w:val="00C05976"/>
  </w:style>
  <w:style w:type="paragraph" w:styleId="Footer">
    <w:name w:val="footer"/>
    <w:basedOn w:val="Normal"/>
    <w:link w:val="FooterChar"/>
    <w:uiPriority w:val="99"/>
    <w:unhideWhenUsed/>
    <w:rsid w:val="00C05976"/>
    <w:pPr>
      <w:tabs>
        <w:tab w:val="center" w:pos="4680"/>
        <w:tab w:val="right" w:pos="9360"/>
      </w:tabs>
      <w:spacing w:line="240" w:lineRule="auto"/>
    </w:pPr>
  </w:style>
  <w:style w:type="character" w:customStyle="1" w:styleId="FooterChar">
    <w:name w:val="Footer Char"/>
    <w:basedOn w:val="DefaultParagraphFont"/>
    <w:link w:val="Footer"/>
    <w:uiPriority w:val="99"/>
    <w:rsid w:val="00C05976"/>
  </w:style>
  <w:style w:type="character" w:styleId="PageNumber">
    <w:name w:val="page number"/>
    <w:basedOn w:val="DefaultParagraphFont"/>
    <w:unhideWhenUsed/>
    <w:rsid w:val="00C05976"/>
  </w:style>
  <w:style w:type="character" w:customStyle="1" w:styleId="right">
    <w:name w:val="right"/>
    <w:rsid w:val="00DE025D"/>
  </w:style>
  <w:style w:type="paragraph" w:customStyle="1" w:styleId="LightGrid-Accent31">
    <w:name w:val="Light Grid - Accent 31"/>
    <w:basedOn w:val="Normal"/>
    <w:uiPriority w:val="34"/>
    <w:qFormat/>
    <w:rsid w:val="00DE025D"/>
    <w:pPr>
      <w:spacing w:after="160" w:line="259" w:lineRule="auto"/>
      <w:ind w:left="720"/>
      <w:contextualSpacing/>
    </w:pPr>
    <w:rPr>
      <w:rFonts w:ascii="Calibri" w:eastAsia="Calibri" w:hAnsi="Calibri" w:cs="Times New Roman"/>
      <w:sz w:val="22"/>
    </w:rPr>
  </w:style>
  <w:style w:type="character" w:customStyle="1" w:styleId="Vnbnnidung2">
    <w:name w:val="Văn bản nội dung (2)_"/>
    <w:link w:val="Vnbnnidung20"/>
    <w:rsid w:val="00DE025D"/>
    <w:rPr>
      <w:b/>
      <w:bCs/>
      <w:sz w:val="25"/>
      <w:szCs w:val="25"/>
      <w:shd w:val="clear" w:color="auto" w:fill="FFFFFF"/>
    </w:rPr>
  </w:style>
  <w:style w:type="paragraph" w:customStyle="1" w:styleId="Vnbnnidung20">
    <w:name w:val="Văn bản nội dung (2)"/>
    <w:basedOn w:val="Normal"/>
    <w:link w:val="Vnbnnidung2"/>
    <w:rsid w:val="00DE025D"/>
    <w:pPr>
      <w:widowControl w:val="0"/>
      <w:shd w:val="clear" w:color="auto" w:fill="FFFFFF"/>
      <w:spacing w:line="0" w:lineRule="atLeast"/>
      <w:ind w:hanging="440"/>
      <w:jc w:val="both"/>
    </w:pPr>
    <w:rPr>
      <w:b/>
      <w:bCs/>
      <w:sz w:val="25"/>
      <w:szCs w:val="25"/>
    </w:rPr>
  </w:style>
  <w:style w:type="character" w:customStyle="1" w:styleId="Vnbnnidung2Khnginm">
    <w:name w:val="Văn bản nội dung (2)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3">
    <w:name w:val="Văn bản nội dung (3)_"/>
    <w:link w:val="Vnbnnidung30"/>
    <w:rsid w:val="00DE025D"/>
    <w:rPr>
      <w:rFonts w:ascii="Tahoma" w:eastAsia="Tahoma" w:hAnsi="Tahoma"/>
      <w:sz w:val="8"/>
      <w:szCs w:val="8"/>
      <w:shd w:val="clear" w:color="auto" w:fill="FFFFFF"/>
    </w:rPr>
  </w:style>
  <w:style w:type="paragraph" w:customStyle="1" w:styleId="Vnbnnidung30">
    <w:name w:val="Văn bản nội dung (3)"/>
    <w:basedOn w:val="Normal"/>
    <w:link w:val="Vnbnnidung3"/>
    <w:rsid w:val="00DE025D"/>
    <w:pPr>
      <w:widowControl w:val="0"/>
      <w:shd w:val="clear" w:color="auto" w:fill="FFFFFF"/>
      <w:spacing w:line="0" w:lineRule="atLeast"/>
      <w:jc w:val="both"/>
    </w:pPr>
    <w:rPr>
      <w:rFonts w:ascii="Tahoma" w:eastAsia="Tahoma" w:hAnsi="Tahoma"/>
      <w:sz w:val="8"/>
      <w:szCs w:val="8"/>
    </w:rPr>
  </w:style>
  <w:style w:type="character" w:customStyle="1" w:styleId="Vnbnnidung3MingLiU">
    <w:name w:val="Văn bản nội dung (3) + MingLiU"/>
    <w:aliases w:val="In nghiêng,Văn bản nội dung + 4.5 pt"/>
    <w:rsid w:val="00DE025D"/>
    <w:rPr>
      <w:rFonts w:ascii="MingLiU" w:eastAsia="MingLiU" w:hAnsi="MingLiU" w:cs="MingLiU"/>
      <w:b w:val="0"/>
      <w:bCs w:val="0"/>
      <w:i/>
      <w:iCs/>
      <w:smallCaps w:val="0"/>
      <w:strike w:val="0"/>
      <w:color w:val="000000"/>
      <w:spacing w:val="0"/>
      <w:w w:val="100"/>
      <w:position w:val="0"/>
      <w:sz w:val="8"/>
      <w:szCs w:val="8"/>
      <w:u w:val="none"/>
      <w:lang w:val="vi-VN"/>
    </w:rPr>
  </w:style>
  <w:style w:type="character" w:customStyle="1" w:styleId="Tiu2">
    <w:name w:val="Tiêu đề #2_"/>
    <w:link w:val="Tiu20"/>
    <w:rsid w:val="00DE025D"/>
    <w:rPr>
      <w:b/>
      <w:bCs/>
      <w:sz w:val="30"/>
      <w:szCs w:val="30"/>
      <w:shd w:val="clear" w:color="auto" w:fill="FFFFFF"/>
    </w:rPr>
  </w:style>
  <w:style w:type="paragraph" w:customStyle="1" w:styleId="Tiu20">
    <w:name w:val="Tiêu đề #2"/>
    <w:basedOn w:val="Normal"/>
    <w:link w:val="Tiu2"/>
    <w:rsid w:val="00DE025D"/>
    <w:pPr>
      <w:widowControl w:val="0"/>
      <w:shd w:val="clear" w:color="auto" w:fill="FFFFFF"/>
      <w:spacing w:before="600" w:after="360" w:line="0" w:lineRule="atLeast"/>
      <w:jc w:val="center"/>
      <w:outlineLvl w:val="1"/>
    </w:pPr>
    <w:rPr>
      <w:b/>
      <w:bCs/>
      <w:sz w:val="30"/>
      <w:szCs w:val="30"/>
    </w:rPr>
  </w:style>
  <w:style w:type="character" w:customStyle="1" w:styleId="Vnbnnidung">
    <w:name w:val="Văn bản nội dung_"/>
    <w:link w:val="Vnbnnidung0"/>
    <w:rsid w:val="00DE025D"/>
    <w:rPr>
      <w:sz w:val="25"/>
      <w:szCs w:val="25"/>
      <w:shd w:val="clear" w:color="auto" w:fill="FFFFFF"/>
    </w:rPr>
  </w:style>
  <w:style w:type="paragraph" w:customStyle="1" w:styleId="Vnbnnidung0">
    <w:name w:val="Văn bản nội dung"/>
    <w:basedOn w:val="Normal"/>
    <w:link w:val="Vnbnnidung"/>
    <w:rsid w:val="00DE025D"/>
    <w:pPr>
      <w:widowControl w:val="0"/>
      <w:shd w:val="clear" w:color="auto" w:fill="FFFFFF"/>
      <w:spacing w:before="360" w:line="341" w:lineRule="exact"/>
      <w:ind w:hanging="480"/>
      <w:jc w:val="both"/>
    </w:pPr>
    <w:rPr>
      <w:sz w:val="25"/>
      <w:szCs w:val="25"/>
    </w:rPr>
  </w:style>
  <w:style w:type="character" w:customStyle="1" w:styleId="Vnbnnidung4">
    <w:name w:val="Văn bản nội dung (4)_"/>
    <w:rsid w:val="00DE025D"/>
    <w:rPr>
      <w:rFonts w:ascii="Times New Roman" w:eastAsia="Times New Roman" w:hAnsi="Times New Roman" w:cs="Times New Roman"/>
      <w:b w:val="0"/>
      <w:bCs w:val="0"/>
      <w:i/>
      <w:iCs/>
      <w:smallCaps w:val="0"/>
      <w:strike w:val="0"/>
      <w:sz w:val="25"/>
      <w:szCs w:val="25"/>
      <w:u w:val="none"/>
    </w:rPr>
  </w:style>
  <w:style w:type="character" w:customStyle="1" w:styleId="Vnbnnidung40">
    <w:name w:val="Văn bản nội dung (4)"/>
    <w:rsid w:val="00DE025D"/>
    <w:rPr>
      <w:rFonts w:ascii="Times New Roman" w:eastAsia="Times New Roman" w:hAnsi="Times New Roman" w:cs="Times New Roman"/>
      <w:b w:val="0"/>
      <w:bCs w:val="0"/>
      <w:i/>
      <w:iCs/>
      <w:smallCaps w:val="0"/>
      <w:strike w:val="0"/>
      <w:color w:val="000000"/>
      <w:spacing w:val="0"/>
      <w:w w:val="100"/>
      <w:position w:val="0"/>
      <w:sz w:val="25"/>
      <w:szCs w:val="25"/>
      <w:u w:val="single"/>
    </w:rPr>
  </w:style>
  <w:style w:type="character" w:customStyle="1" w:styleId="Vnbnnidung4Khnginnghing">
    <w:name w:val="Văn bản nội dung (4)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5">
    <w:name w:val="Tiêu đề #5_"/>
    <w:link w:val="Tiu50"/>
    <w:rsid w:val="00DE025D"/>
    <w:rPr>
      <w:b/>
      <w:bCs/>
      <w:sz w:val="25"/>
      <w:szCs w:val="25"/>
      <w:shd w:val="clear" w:color="auto" w:fill="FFFFFF"/>
    </w:rPr>
  </w:style>
  <w:style w:type="paragraph" w:customStyle="1" w:styleId="Tiu50">
    <w:name w:val="Tiêu đề #5"/>
    <w:basedOn w:val="Normal"/>
    <w:link w:val="Tiu5"/>
    <w:rsid w:val="00DE025D"/>
    <w:pPr>
      <w:widowControl w:val="0"/>
      <w:shd w:val="clear" w:color="auto" w:fill="FFFFFF"/>
      <w:spacing w:before="60" w:line="346" w:lineRule="exact"/>
      <w:jc w:val="both"/>
      <w:outlineLvl w:val="4"/>
    </w:pPr>
    <w:rPr>
      <w:b/>
      <w:bCs/>
      <w:sz w:val="25"/>
      <w:szCs w:val="25"/>
    </w:rPr>
  </w:style>
  <w:style w:type="character" w:customStyle="1" w:styleId="VnbnnidungImpact">
    <w:name w:val="Văn bản nội dung + Impact"/>
    <w:aliases w:val="8.5 pt,Văn bản nội dung + Arial,Văn bản nội dung + 15 pt,Tiêu đề #7 + 13 pt"/>
    <w:rsid w:val="00DE025D"/>
    <w:rPr>
      <w:rFonts w:ascii="Impact" w:eastAsia="Impact" w:hAnsi="Impact" w:cs="Impact"/>
      <w:b w:val="0"/>
      <w:bCs w:val="0"/>
      <w:i w:val="0"/>
      <w:iCs w:val="0"/>
      <w:smallCaps w:val="0"/>
      <w:strike w:val="0"/>
      <w:color w:val="000000"/>
      <w:spacing w:val="0"/>
      <w:w w:val="100"/>
      <w:position w:val="0"/>
      <w:sz w:val="17"/>
      <w:szCs w:val="17"/>
      <w:u w:val="none"/>
      <w:lang w:val="en-US"/>
    </w:rPr>
  </w:style>
  <w:style w:type="character" w:customStyle="1" w:styleId="VnbnnidungInm">
    <w:name w:val="Văn bản nội dung + In đậm"/>
    <w:aliases w:val="Giãn cách 0 pt Exact"/>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2">
    <w:name w:val="Chú thích bảng (2)_"/>
    <w:link w:val="Chthchbng20"/>
    <w:rsid w:val="00DE025D"/>
    <w:rPr>
      <w:sz w:val="25"/>
      <w:szCs w:val="25"/>
      <w:shd w:val="clear" w:color="auto" w:fill="FFFFFF"/>
    </w:rPr>
  </w:style>
  <w:style w:type="paragraph" w:customStyle="1" w:styleId="Chthchbng20">
    <w:name w:val="Chú thích bảng (2)"/>
    <w:basedOn w:val="Normal"/>
    <w:link w:val="Chthchbng2"/>
    <w:rsid w:val="00DE025D"/>
    <w:pPr>
      <w:widowControl w:val="0"/>
      <w:shd w:val="clear" w:color="auto" w:fill="FFFFFF"/>
      <w:spacing w:line="0" w:lineRule="atLeast"/>
    </w:pPr>
    <w:rPr>
      <w:sz w:val="25"/>
      <w:szCs w:val="25"/>
    </w:rPr>
  </w:style>
  <w:style w:type="character" w:customStyle="1" w:styleId="VnbnnidungTahoma">
    <w:name w:val="Văn bản nội dung + Tahoma"/>
    <w:aliases w:val="12 pt,Giãn cách 0 pt,Văn bản nội dung + 11.5 pt,8 pt,In đậm,Giãn cách 1 pt,Văn bản nội dung + 12 pt,Văn bản nội dung + CordiaUPC,17 pt,Văn bản nội dung + 13 pt,19.5 pt,Văn bản nội dung (3) + 8 pt"/>
    <w:rsid w:val="00DE025D"/>
    <w:rPr>
      <w:rFonts w:ascii="Tahoma" w:eastAsia="Tahoma" w:hAnsi="Tahoma" w:cs="Tahoma"/>
      <w:b w:val="0"/>
      <w:bCs w:val="0"/>
      <w:i w:val="0"/>
      <w:iCs w:val="0"/>
      <w:smallCaps w:val="0"/>
      <w:strike w:val="0"/>
      <w:color w:val="000000"/>
      <w:spacing w:val="-10"/>
      <w:w w:val="100"/>
      <w:position w:val="0"/>
      <w:sz w:val="24"/>
      <w:szCs w:val="24"/>
      <w:u w:val="none"/>
      <w:lang w:val="vi-VN"/>
    </w:rPr>
  </w:style>
  <w:style w:type="character" w:customStyle="1" w:styleId="VnbnnidungInnghing">
    <w:name w:val="Văn bản nội dung + In nghiêng"/>
    <w:aliases w:val="Văn bản nội dung + 5 pt"/>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Vnbnnidung6">
    <w:name w:val="Văn bản nội dung (6)_"/>
    <w:link w:val="Vnbnnidung60"/>
    <w:rsid w:val="00DE025D"/>
    <w:rPr>
      <w:rFonts w:ascii="Candara" w:eastAsia="Candara" w:hAnsi="Candara"/>
      <w:w w:val="200"/>
      <w:sz w:val="8"/>
      <w:szCs w:val="8"/>
      <w:shd w:val="clear" w:color="auto" w:fill="FFFFFF"/>
    </w:rPr>
  </w:style>
  <w:style w:type="paragraph" w:customStyle="1" w:styleId="Vnbnnidung60">
    <w:name w:val="Văn bản nội dung (6)"/>
    <w:basedOn w:val="Normal"/>
    <w:link w:val="Vnbnnidung6"/>
    <w:rsid w:val="00DE025D"/>
    <w:pPr>
      <w:widowControl w:val="0"/>
      <w:shd w:val="clear" w:color="auto" w:fill="FFFFFF"/>
      <w:spacing w:after="60" w:line="0" w:lineRule="atLeast"/>
      <w:jc w:val="both"/>
    </w:pPr>
    <w:rPr>
      <w:rFonts w:ascii="Candara" w:eastAsia="Candara" w:hAnsi="Candara"/>
      <w:w w:val="200"/>
      <w:sz w:val="8"/>
      <w:szCs w:val="8"/>
    </w:rPr>
  </w:style>
  <w:style w:type="character" w:customStyle="1" w:styleId="Vnbnnidung2Exact">
    <w:name w:val="Văn bản nội dung (2) Exact"/>
    <w:rsid w:val="00DE025D"/>
    <w:rPr>
      <w:rFonts w:ascii="Times New Roman" w:eastAsia="Times New Roman" w:hAnsi="Times New Roman" w:cs="Times New Roman"/>
      <w:b/>
      <w:bCs/>
      <w:i w:val="0"/>
      <w:iCs w:val="0"/>
      <w:smallCaps w:val="0"/>
      <w:strike w:val="0"/>
      <w:spacing w:val="1"/>
      <w:sz w:val="23"/>
      <w:szCs w:val="23"/>
      <w:u w:val="none"/>
    </w:rPr>
  </w:style>
  <w:style w:type="character" w:customStyle="1" w:styleId="Tiu6">
    <w:name w:val="Tiêu đề #6_"/>
    <w:link w:val="Tiu60"/>
    <w:rsid w:val="00DE025D"/>
    <w:rPr>
      <w:b/>
      <w:bCs/>
      <w:sz w:val="25"/>
      <w:szCs w:val="25"/>
      <w:shd w:val="clear" w:color="auto" w:fill="FFFFFF"/>
    </w:rPr>
  </w:style>
  <w:style w:type="paragraph" w:customStyle="1" w:styleId="Tiu60">
    <w:name w:val="Tiêu đề #6"/>
    <w:basedOn w:val="Normal"/>
    <w:link w:val="Tiu6"/>
    <w:rsid w:val="00DE025D"/>
    <w:pPr>
      <w:widowControl w:val="0"/>
      <w:shd w:val="clear" w:color="auto" w:fill="FFFFFF"/>
      <w:spacing w:after="180" w:line="0" w:lineRule="atLeast"/>
      <w:jc w:val="both"/>
      <w:outlineLvl w:val="5"/>
    </w:pPr>
    <w:rPr>
      <w:b/>
      <w:bCs/>
      <w:sz w:val="25"/>
      <w:szCs w:val="25"/>
    </w:rPr>
  </w:style>
  <w:style w:type="character" w:customStyle="1" w:styleId="Vnbnnidung7">
    <w:name w:val="Văn bản nội dung (7)_"/>
    <w:link w:val="Vnbnnidung70"/>
    <w:rsid w:val="00DE025D"/>
    <w:rPr>
      <w:rFonts w:ascii="Sylfaen" w:eastAsia="Sylfaen" w:hAnsi="Sylfaen"/>
      <w:sz w:val="23"/>
      <w:szCs w:val="23"/>
      <w:shd w:val="clear" w:color="auto" w:fill="FFFFFF"/>
    </w:rPr>
  </w:style>
  <w:style w:type="paragraph" w:customStyle="1" w:styleId="Vnbnnidung70">
    <w:name w:val="Văn bản nội dung (7)"/>
    <w:basedOn w:val="Normal"/>
    <w:link w:val="Vnbnnidung7"/>
    <w:rsid w:val="00DE025D"/>
    <w:pPr>
      <w:widowControl w:val="0"/>
      <w:shd w:val="clear" w:color="auto" w:fill="FFFFFF"/>
      <w:spacing w:line="0" w:lineRule="atLeast"/>
      <w:jc w:val="center"/>
    </w:pPr>
    <w:rPr>
      <w:rFonts w:ascii="Sylfaen" w:eastAsia="Sylfaen" w:hAnsi="Sylfaen"/>
      <w:sz w:val="23"/>
      <w:szCs w:val="23"/>
    </w:rPr>
  </w:style>
  <w:style w:type="character" w:customStyle="1" w:styleId="Vnbnnidung8">
    <w:name w:val="Văn bản nội dung (8)_"/>
    <w:rsid w:val="00DE025D"/>
    <w:rPr>
      <w:rFonts w:ascii="Times New Roman" w:eastAsia="Times New Roman" w:hAnsi="Times New Roman" w:cs="Times New Roman"/>
      <w:b w:val="0"/>
      <w:bCs w:val="0"/>
      <w:i w:val="0"/>
      <w:iCs w:val="0"/>
      <w:smallCaps w:val="0"/>
      <w:strike w:val="0"/>
      <w:sz w:val="20"/>
      <w:szCs w:val="20"/>
      <w:u w:val="none"/>
    </w:rPr>
  </w:style>
  <w:style w:type="character" w:customStyle="1" w:styleId="Vnbnnidung8Innghing">
    <w:name w:val="Văn bản nội dung (8) + In nghiêng"/>
    <w:rsid w:val="00DE025D"/>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Vnbnnidung80">
    <w:name w:val="Văn bản nội dung (8)"/>
    <w:rsid w:val="00DE025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9Exact">
    <w:name w:val="Văn bản nội dung (9) Exact"/>
    <w:link w:val="Vnbnnidung9"/>
    <w:rsid w:val="00DE025D"/>
    <w:rPr>
      <w:rFonts w:ascii="Tahoma" w:eastAsia="Tahoma" w:hAnsi="Tahoma"/>
      <w:spacing w:val="5"/>
      <w:sz w:val="16"/>
      <w:szCs w:val="16"/>
      <w:shd w:val="clear" w:color="auto" w:fill="FFFFFF"/>
    </w:rPr>
  </w:style>
  <w:style w:type="paragraph" w:customStyle="1" w:styleId="Vnbnnidung9">
    <w:name w:val="Văn bản nội dung (9)"/>
    <w:basedOn w:val="Normal"/>
    <w:link w:val="Vnbnnidung9Exact"/>
    <w:rsid w:val="00DE025D"/>
    <w:pPr>
      <w:widowControl w:val="0"/>
      <w:shd w:val="clear" w:color="auto" w:fill="FFFFFF"/>
      <w:spacing w:after="360" w:line="0" w:lineRule="atLeast"/>
    </w:pPr>
    <w:rPr>
      <w:rFonts w:ascii="Tahoma" w:eastAsia="Tahoma" w:hAnsi="Tahoma"/>
      <w:spacing w:val="5"/>
      <w:sz w:val="16"/>
      <w:szCs w:val="16"/>
    </w:rPr>
  </w:style>
  <w:style w:type="character" w:customStyle="1" w:styleId="Vnbnnidung10Exact">
    <w:name w:val="Văn bản nội dung (10) Exact"/>
    <w:link w:val="Vnbnnidung10"/>
    <w:rsid w:val="00DE025D"/>
    <w:rPr>
      <w:b/>
      <w:bCs/>
      <w:szCs w:val="28"/>
      <w:shd w:val="clear" w:color="auto" w:fill="FFFFFF"/>
    </w:rPr>
  </w:style>
  <w:style w:type="paragraph" w:customStyle="1" w:styleId="Vnbnnidung10">
    <w:name w:val="Văn bản nội dung (10)"/>
    <w:basedOn w:val="Normal"/>
    <w:link w:val="Vnbnnidung10Exact"/>
    <w:rsid w:val="00DE025D"/>
    <w:pPr>
      <w:widowControl w:val="0"/>
      <w:shd w:val="clear" w:color="auto" w:fill="FFFFFF"/>
      <w:spacing w:before="360" w:line="0" w:lineRule="atLeast"/>
    </w:pPr>
    <w:rPr>
      <w:b/>
      <w:bCs/>
      <w:szCs w:val="28"/>
    </w:rPr>
  </w:style>
  <w:style w:type="character" w:customStyle="1" w:styleId="VnbnnidungCandara">
    <w:name w:val="Văn bản nội dung + Candara"/>
    <w:aliases w:val="4 pt,Tỉ lệ 200%"/>
    <w:rsid w:val="00DE025D"/>
    <w:rPr>
      <w:rFonts w:ascii="Candara" w:eastAsia="Candara" w:hAnsi="Candara" w:cs="Candara"/>
      <w:b w:val="0"/>
      <w:bCs w:val="0"/>
      <w:i w:val="0"/>
      <w:iCs w:val="0"/>
      <w:smallCaps w:val="0"/>
      <w:strike w:val="0"/>
      <w:color w:val="000000"/>
      <w:spacing w:val="0"/>
      <w:w w:val="200"/>
      <w:position w:val="0"/>
      <w:sz w:val="8"/>
      <w:szCs w:val="8"/>
      <w:u w:val="none"/>
      <w:lang w:val="vi-VN"/>
    </w:rPr>
  </w:style>
  <w:style w:type="character" w:customStyle="1" w:styleId="Chthchbng">
    <w:name w:val="Chú thích bảng_"/>
    <w:link w:val="Chthchbng0"/>
    <w:rsid w:val="00DE025D"/>
    <w:rPr>
      <w:b/>
      <w:bCs/>
      <w:sz w:val="25"/>
      <w:szCs w:val="25"/>
      <w:shd w:val="clear" w:color="auto" w:fill="FFFFFF"/>
    </w:rPr>
  </w:style>
  <w:style w:type="paragraph" w:customStyle="1" w:styleId="Chthchbng0">
    <w:name w:val="Chú thích bảng"/>
    <w:basedOn w:val="Normal"/>
    <w:link w:val="Chthchbng"/>
    <w:rsid w:val="00DE025D"/>
    <w:pPr>
      <w:widowControl w:val="0"/>
      <w:shd w:val="clear" w:color="auto" w:fill="FFFFFF"/>
      <w:spacing w:line="0" w:lineRule="atLeast"/>
      <w:ind w:hanging="720"/>
    </w:pPr>
    <w:rPr>
      <w:b/>
      <w:bCs/>
      <w:sz w:val="25"/>
      <w:szCs w:val="25"/>
    </w:rPr>
  </w:style>
  <w:style w:type="character" w:customStyle="1" w:styleId="ChthchbngKhnginm">
    <w:name w:val="Chú thích bảng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Exact">
    <w:name w:val="Văn bản nội dung Exact"/>
    <w:rsid w:val="00DE025D"/>
    <w:rPr>
      <w:rFonts w:ascii="Times New Roman" w:eastAsia="Times New Roman" w:hAnsi="Times New Roman" w:cs="Times New Roman"/>
      <w:b w:val="0"/>
      <w:bCs w:val="0"/>
      <w:i w:val="0"/>
      <w:iCs w:val="0"/>
      <w:smallCaps w:val="0"/>
      <w:strike w:val="0"/>
      <w:sz w:val="23"/>
      <w:szCs w:val="23"/>
      <w:u w:val="none"/>
    </w:rPr>
  </w:style>
  <w:style w:type="character" w:customStyle="1" w:styleId="Vnbnnidung11Exact">
    <w:name w:val="Văn bản nội dung (11) Exact"/>
    <w:rsid w:val="00DE025D"/>
    <w:rPr>
      <w:rFonts w:ascii="Times New Roman" w:eastAsia="Times New Roman" w:hAnsi="Times New Roman" w:cs="Times New Roman"/>
      <w:b/>
      <w:bCs/>
      <w:i w:val="0"/>
      <w:iCs w:val="0"/>
      <w:smallCaps w:val="0"/>
      <w:strike w:val="0"/>
      <w:spacing w:val="-2"/>
      <w:u w:val="none"/>
    </w:rPr>
  </w:style>
  <w:style w:type="character" w:customStyle="1" w:styleId="Vnbnnidung12Exact">
    <w:name w:val="Văn bản nội dung (12) Exact"/>
    <w:rsid w:val="00DE025D"/>
    <w:rPr>
      <w:rFonts w:ascii="Times New Roman" w:eastAsia="Times New Roman" w:hAnsi="Times New Roman" w:cs="Times New Roman"/>
      <w:b/>
      <w:bCs/>
      <w:i/>
      <w:iCs/>
      <w:smallCaps w:val="0"/>
      <w:strike w:val="0"/>
      <w:spacing w:val="-2"/>
      <w:sz w:val="23"/>
      <w:szCs w:val="23"/>
      <w:u w:val="none"/>
    </w:rPr>
  </w:style>
  <w:style w:type="character" w:customStyle="1" w:styleId="Vnbnnidung12">
    <w:name w:val="Văn bản nội dung (12)_"/>
    <w:link w:val="Vnbnnidung120"/>
    <w:rsid w:val="00DE025D"/>
    <w:rPr>
      <w:b/>
      <w:bCs/>
      <w:i/>
      <w:iCs/>
      <w:sz w:val="25"/>
      <w:szCs w:val="25"/>
      <w:shd w:val="clear" w:color="auto" w:fill="FFFFFF"/>
    </w:rPr>
  </w:style>
  <w:style w:type="paragraph" w:customStyle="1" w:styleId="Vnbnnidung120">
    <w:name w:val="Văn bản nội dung (12)"/>
    <w:basedOn w:val="Normal"/>
    <w:link w:val="Vnbnnidung12"/>
    <w:rsid w:val="00DE025D"/>
    <w:pPr>
      <w:widowControl w:val="0"/>
      <w:shd w:val="clear" w:color="auto" w:fill="FFFFFF"/>
      <w:spacing w:before="60" w:line="446" w:lineRule="exact"/>
      <w:jc w:val="both"/>
    </w:pPr>
    <w:rPr>
      <w:b/>
      <w:bCs/>
      <w:i/>
      <w:iCs/>
      <w:sz w:val="25"/>
      <w:szCs w:val="25"/>
    </w:rPr>
  </w:style>
  <w:style w:type="character" w:customStyle="1" w:styleId="Vnbnnidung11">
    <w:name w:val="Văn bản nội dung (11)_"/>
    <w:link w:val="Vnbnnidung110"/>
    <w:rsid w:val="00DE025D"/>
    <w:rPr>
      <w:b/>
      <w:bCs/>
      <w:sz w:val="26"/>
      <w:szCs w:val="26"/>
      <w:shd w:val="clear" w:color="auto" w:fill="FFFFFF"/>
    </w:rPr>
  </w:style>
  <w:style w:type="paragraph" w:customStyle="1" w:styleId="Vnbnnidung110">
    <w:name w:val="Văn bản nội dung (11)"/>
    <w:basedOn w:val="Normal"/>
    <w:link w:val="Vnbnnidung11"/>
    <w:rsid w:val="00DE025D"/>
    <w:pPr>
      <w:widowControl w:val="0"/>
      <w:shd w:val="clear" w:color="auto" w:fill="FFFFFF"/>
      <w:spacing w:after="60" w:line="0" w:lineRule="atLeast"/>
      <w:jc w:val="both"/>
    </w:pPr>
    <w:rPr>
      <w:b/>
      <w:bCs/>
      <w:sz w:val="26"/>
      <w:szCs w:val="26"/>
    </w:rPr>
  </w:style>
  <w:style w:type="character" w:customStyle="1" w:styleId="Ghichcuitrang2">
    <w:name w:val="Ghi chú cuối trang (2)_"/>
    <w:link w:val="Ghichcuitrang20"/>
    <w:rsid w:val="00DE025D"/>
    <w:rPr>
      <w:b/>
      <w:bCs/>
      <w:sz w:val="25"/>
      <w:szCs w:val="25"/>
      <w:shd w:val="clear" w:color="auto" w:fill="FFFFFF"/>
    </w:rPr>
  </w:style>
  <w:style w:type="paragraph" w:customStyle="1" w:styleId="Ghichcuitrang20">
    <w:name w:val="Ghi chú cuối trang (2)"/>
    <w:basedOn w:val="Normal"/>
    <w:link w:val="Ghichcuitrang2"/>
    <w:rsid w:val="00DE025D"/>
    <w:pPr>
      <w:widowControl w:val="0"/>
      <w:shd w:val="clear" w:color="auto" w:fill="FFFFFF"/>
      <w:spacing w:line="0" w:lineRule="atLeast"/>
      <w:jc w:val="center"/>
    </w:pPr>
    <w:rPr>
      <w:b/>
      <w:bCs/>
      <w:sz w:val="25"/>
      <w:szCs w:val="25"/>
    </w:rPr>
  </w:style>
  <w:style w:type="paragraph" w:styleId="FootnoteText">
    <w:name w:val="footnote text"/>
    <w:aliases w:val="foot"/>
    <w:basedOn w:val="Normal"/>
    <w:link w:val="FootnoteTextChar"/>
    <w:uiPriority w:val="99"/>
    <w:rsid w:val="00DE025D"/>
    <w:pPr>
      <w:spacing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uiPriority w:val="99"/>
    <w:rsid w:val="00DE025D"/>
    <w:rPr>
      <w:rFonts w:eastAsia="Times New Roman" w:cs="Times New Roman"/>
      <w:sz w:val="20"/>
      <w:szCs w:val="20"/>
    </w:rPr>
  </w:style>
  <w:style w:type="table" w:styleId="TableGrid">
    <w:name w:val="Table Grid"/>
    <w:basedOn w:val="TableNormal"/>
    <w:uiPriority w:val="59"/>
    <w:rsid w:val="00DE025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DE025D"/>
    <w:rPr>
      <w:sz w:val="25"/>
      <w:szCs w:val="25"/>
      <w:shd w:val="clear" w:color="auto" w:fill="FFFFFF"/>
    </w:rPr>
  </w:style>
  <w:style w:type="paragraph" w:customStyle="1" w:styleId="Tiu30">
    <w:name w:val="Tiêu đề #3"/>
    <w:basedOn w:val="Normal"/>
    <w:link w:val="Tiu3"/>
    <w:rsid w:val="00DE025D"/>
    <w:pPr>
      <w:widowControl w:val="0"/>
      <w:shd w:val="clear" w:color="auto" w:fill="FFFFFF"/>
      <w:spacing w:line="341" w:lineRule="exact"/>
      <w:jc w:val="both"/>
      <w:outlineLvl w:val="2"/>
    </w:pPr>
    <w:rPr>
      <w:sz w:val="25"/>
      <w:szCs w:val="25"/>
    </w:rPr>
  </w:style>
  <w:style w:type="character" w:customStyle="1" w:styleId="Tiu62">
    <w:name w:val="Tiêu đề #6 (2)_"/>
    <w:link w:val="Tiu620"/>
    <w:rsid w:val="00DE025D"/>
    <w:rPr>
      <w:b/>
      <w:bCs/>
      <w:i/>
      <w:iCs/>
      <w:sz w:val="25"/>
      <w:szCs w:val="25"/>
      <w:shd w:val="clear" w:color="auto" w:fill="FFFFFF"/>
    </w:rPr>
  </w:style>
  <w:style w:type="paragraph" w:customStyle="1" w:styleId="Tiu620">
    <w:name w:val="Tiêu đề #6 (2)"/>
    <w:basedOn w:val="Normal"/>
    <w:link w:val="Tiu62"/>
    <w:rsid w:val="00DE025D"/>
    <w:pPr>
      <w:widowControl w:val="0"/>
      <w:shd w:val="clear" w:color="auto" w:fill="FFFFFF"/>
      <w:spacing w:line="350" w:lineRule="exact"/>
      <w:jc w:val="both"/>
      <w:outlineLvl w:val="5"/>
    </w:pPr>
    <w:rPr>
      <w:b/>
      <w:bCs/>
      <w:i/>
      <w:iCs/>
      <w:sz w:val="25"/>
      <w:szCs w:val="25"/>
    </w:rPr>
  </w:style>
  <w:style w:type="character" w:customStyle="1" w:styleId="Vnbnnidung12Khnginnghing">
    <w:name w:val="Văn bản nội dung (12) + Không in nghiêng"/>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9">
    <w:name w:val="Tiêu đề #9_"/>
    <w:link w:val="Tiu90"/>
    <w:rsid w:val="00DE025D"/>
    <w:rPr>
      <w:b/>
      <w:bCs/>
      <w:sz w:val="25"/>
      <w:szCs w:val="25"/>
      <w:shd w:val="clear" w:color="auto" w:fill="FFFFFF"/>
    </w:rPr>
  </w:style>
  <w:style w:type="paragraph" w:customStyle="1" w:styleId="Tiu90">
    <w:name w:val="Tiêu đề #9"/>
    <w:basedOn w:val="Normal"/>
    <w:link w:val="Tiu9"/>
    <w:rsid w:val="00DE025D"/>
    <w:pPr>
      <w:widowControl w:val="0"/>
      <w:shd w:val="clear" w:color="auto" w:fill="FFFFFF"/>
      <w:spacing w:line="341" w:lineRule="exact"/>
      <w:jc w:val="both"/>
      <w:outlineLvl w:val="8"/>
    </w:pPr>
    <w:rPr>
      <w:b/>
      <w:bCs/>
      <w:sz w:val="25"/>
      <w:szCs w:val="25"/>
    </w:rPr>
  </w:style>
  <w:style w:type="character" w:customStyle="1" w:styleId="Tiu92">
    <w:name w:val="Tiêu đề #9 (2)_"/>
    <w:link w:val="Tiu920"/>
    <w:rsid w:val="00DE025D"/>
    <w:rPr>
      <w:sz w:val="25"/>
      <w:szCs w:val="25"/>
      <w:shd w:val="clear" w:color="auto" w:fill="FFFFFF"/>
    </w:rPr>
  </w:style>
  <w:style w:type="paragraph" w:customStyle="1" w:styleId="Tiu920">
    <w:name w:val="Tiêu đề #9 (2)"/>
    <w:basedOn w:val="Normal"/>
    <w:link w:val="Tiu92"/>
    <w:rsid w:val="00DE025D"/>
    <w:pPr>
      <w:widowControl w:val="0"/>
      <w:shd w:val="clear" w:color="auto" w:fill="FFFFFF"/>
      <w:spacing w:line="341" w:lineRule="exact"/>
      <w:jc w:val="both"/>
      <w:outlineLvl w:val="8"/>
    </w:pPr>
    <w:rPr>
      <w:sz w:val="25"/>
      <w:szCs w:val="25"/>
    </w:rPr>
  </w:style>
  <w:style w:type="character" w:customStyle="1" w:styleId="Tiu63">
    <w:name w:val="Tiêu đề #6 (3)_"/>
    <w:link w:val="Tiu630"/>
    <w:rsid w:val="00DE025D"/>
    <w:rPr>
      <w:sz w:val="25"/>
      <w:szCs w:val="25"/>
      <w:shd w:val="clear" w:color="auto" w:fill="FFFFFF"/>
    </w:rPr>
  </w:style>
  <w:style w:type="paragraph" w:customStyle="1" w:styleId="Tiu630">
    <w:name w:val="Tiêu đề #6 (3)"/>
    <w:basedOn w:val="Normal"/>
    <w:link w:val="Tiu63"/>
    <w:rsid w:val="00DE025D"/>
    <w:pPr>
      <w:widowControl w:val="0"/>
      <w:shd w:val="clear" w:color="auto" w:fill="FFFFFF"/>
      <w:spacing w:line="341" w:lineRule="exact"/>
      <w:jc w:val="both"/>
      <w:outlineLvl w:val="5"/>
    </w:pPr>
    <w:rPr>
      <w:sz w:val="25"/>
      <w:szCs w:val="25"/>
    </w:rPr>
  </w:style>
  <w:style w:type="character" w:customStyle="1" w:styleId="Tiu52">
    <w:name w:val="Tiêu đề #5 (2)_"/>
    <w:link w:val="Tiu520"/>
    <w:rsid w:val="00DE025D"/>
    <w:rPr>
      <w:i/>
      <w:iCs/>
      <w:sz w:val="25"/>
      <w:szCs w:val="25"/>
      <w:shd w:val="clear" w:color="auto" w:fill="FFFFFF"/>
    </w:rPr>
  </w:style>
  <w:style w:type="paragraph" w:customStyle="1" w:styleId="Tiu520">
    <w:name w:val="Tiêu đề #5 (2)"/>
    <w:basedOn w:val="Normal"/>
    <w:link w:val="Tiu52"/>
    <w:rsid w:val="00DE025D"/>
    <w:pPr>
      <w:widowControl w:val="0"/>
      <w:shd w:val="clear" w:color="auto" w:fill="FFFFFF"/>
      <w:spacing w:line="350" w:lineRule="exact"/>
      <w:jc w:val="both"/>
      <w:outlineLvl w:val="4"/>
    </w:pPr>
    <w:rPr>
      <w:i/>
      <w:iCs/>
      <w:sz w:val="25"/>
      <w:szCs w:val="25"/>
    </w:rPr>
  </w:style>
  <w:style w:type="character" w:customStyle="1" w:styleId="Chthchbng2Inm">
    <w:name w:val="Chú thích bảng (2) +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9Exact">
    <w:name w:val="Văn bản nội dung (19) Exact"/>
    <w:link w:val="Vnbnnidung19"/>
    <w:rsid w:val="00DE025D"/>
    <w:rPr>
      <w:sz w:val="22"/>
      <w:shd w:val="clear" w:color="auto" w:fill="FFFFFF"/>
    </w:rPr>
  </w:style>
  <w:style w:type="paragraph" w:customStyle="1" w:styleId="Vnbnnidung19">
    <w:name w:val="Văn bản nội dung (19)"/>
    <w:basedOn w:val="Normal"/>
    <w:link w:val="Vnbnnidung19Exact"/>
    <w:rsid w:val="00DE025D"/>
    <w:pPr>
      <w:widowControl w:val="0"/>
      <w:shd w:val="clear" w:color="auto" w:fill="FFFFFF"/>
      <w:spacing w:line="0" w:lineRule="atLeast"/>
    </w:pPr>
    <w:rPr>
      <w:sz w:val="22"/>
    </w:rPr>
  </w:style>
  <w:style w:type="character" w:customStyle="1" w:styleId="Vnbnnidung2Gincch0ptExact">
    <w:name w:val="Văn bản nội dung (2) + Giãn cách 0 pt Exact"/>
    <w:rsid w:val="00DE025D"/>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iu93">
    <w:name w:val="Tiêu đề #9 (3)_"/>
    <w:link w:val="Tiu930"/>
    <w:rsid w:val="00DE025D"/>
    <w:rPr>
      <w:i/>
      <w:iCs/>
      <w:sz w:val="25"/>
      <w:szCs w:val="25"/>
      <w:shd w:val="clear" w:color="auto" w:fill="FFFFFF"/>
    </w:rPr>
  </w:style>
  <w:style w:type="paragraph" w:customStyle="1" w:styleId="Tiu930">
    <w:name w:val="Tiêu đề #9 (3)"/>
    <w:basedOn w:val="Normal"/>
    <w:link w:val="Tiu93"/>
    <w:rsid w:val="00DE025D"/>
    <w:pPr>
      <w:widowControl w:val="0"/>
      <w:shd w:val="clear" w:color="auto" w:fill="FFFFFF"/>
      <w:spacing w:line="341" w:lineRule="exact"/>
      <w:jc w:val="both"/>
      <w:outlineLvl w:val="8"/>
    </w:pPr>
    <w:rPr>
      <w:i/>
      <w:iCs/>
      <w:sz w:val="25"/>
      <w:szCs w:val="25"/>
    </w:rPr>
  </w:style>
  <w:style w:type="character" w:customStyle="1" w:styleId="Tiu8">
    <w:name w:val="Tiêu đề #8_"/>
    <w:link w:val="Tiu80"/>
    <w:rsid w:val="00DE025D"/>
    <w:rPr>
      <w:b/>
      <w:bCs/>
      <w:sz w:val="25"/>
      <w:szCs w:val="25"/>
      <w:shd w:val="clear" w:color="auto" w:fill="FFFFFF"/>
    </w:rPr>
  </w:style>
  <w:style w:type="paragraph" w:customStyle="1" w:styleId="Tiu80">
    <w:name w:val="Tiêu đề #8"/>
    <w:basedOn w:val="Normal"/>
    <w:link w:val="Tiu8"/>
    <w:rsid w:val="00DE025D"/>
    <w:pPr>
      <w:widowControl w:val="0"/>
      <w:shd w:val="clear" w:color="auto" w:fill="FFFFFF"/>
      <w:spacing w:line="341" w:lineRule="exact"/>
      <w:jc w:val="both"/>
      <w:outlineLvl w:val="7"/>
    </w:pPr>
    <w:rPr>
      <w:b/>
      <w:bCs/>
      <w:sz w:val="25"/>
      <w:szCs w:val="25"/>
    </w:rPr>
  </w:style>
  <w:style w:type="character" w:customStyle="1" w:styleId="Tiu4">
    <w:name w:val="Tiêu đề #4_"/>
    <w:link w:val="Tiu40"/>
    <w:rsid w:val="00DE025D"/>
    <w:rPr>
      <w:b/>
      <w:bCs/>
      <w:sz w:val="25"/>
      <w:szCs w:val="25"/>
      <w:shd w:val="clear" w:color="auto" w:fill="FFFFFF"/>
    </w:rPr>
  </w:style>
  <w:style w:type="paragraph" w:customStyle="1" w:styleId="Tiu40">
    <w:name w:val="Tiêu đề #4"/>
    <w:basedOn w:val="Normal"/>
    <w:link w:val="Tiu4"/>
    <w:rsid w:val="00DE025D"/>
    <w:pPr>
      <w:widowControl w:val="0"/>
      <w:shd w:val="clear" w:color="auto" w:fill="FFFFFF"/>
      <w:spacing w:line="341" w:lineRule="exact"/>
      <w:jc w:val="both"/>
      <w:outlineLvl w:val="3"/>
    </w:pPr>
    <w:rPr>
      <w:b/>
      <w:bCs/>
      <w:sz w:val="25"/>
      <w:szCs w:val="25"/>
    </w:rPr>
  </w:style>
  <w:style w:type="character" w:customStyle="1" w:styleId="utranghocchntrang">
    <w:name w:val="Đầu trang hoặc chân trang_"/>
    <w:rsid w:val="00DE025D"/>
    <w:rPr>
      <w:rFonts w:ascii="Times New Roman" w:eastAsia="Times New Roman" w:hAnsi="Times New Roman" w:cs="Times New Roman"/>
      <w:b w:val="0"/>
      <w:bCs w:val="0"/>
      <w:i w:val="0"/>
      <w:iCs w:val="0"/>
      <w:smallCaps w:val="0"/>
      <w:strike w:val="0"/>
      <w:u w:val="none"/>
    </w:rPr>
  </w:style>
  <w:style w:type="character" w:customStyle="1" w:styleId="Vnbnnidung3Khnginnghing">
    <w:name w:val="Văn bản nội dung (3)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DE025D"/>
    <w:rPr>
      <w:i/>
      <w:iCs/>
      <w:sz w:val="25"/>
      <w:szCs w:val="25"/>
      <w:shd w:val="clear" w:color="auto" w:fill="FFFFFF"/>
    </w:rPr>
  </w:style>
  <w:style w:type="paragraph" w:customStyle="1" w:styleId="Tiu420">
    <w:name w:val="Tiêu đề #4 (2)"/>
    <w:basedOn w:val="Normal"/>
    <w:link w:val="Tiu42"/>
    <w:rsid w:val="00DE025D"/>
    <w:pPr>
      <w:widowControl w:val="0"/>
      <w:shd w:val="clear" w:color="auto" w:fill="FFFFFF"/>
      <w:spacing w:line="341" w:lineRule="exact"/>
      <w:jc w:val="both"/>
      <w:outlineLvl w:val="3"/>
    </w:pPr>
    <w:rPr>
      <w:i/>
      <w:iCs/>
      <w:sz w:val="25"/>
      <w:szCs w:val="25"/>
    </w:rPr>
  </w:style>
  <w:style w:type="character" w:styleId="Hyperlink">
    <w:name w:val="Hyperlink"/>
    <w:uiPriority w:val="99"/>
    <w:rsid w:val="00DE025D"/>
    <w:rPr>
      <w:color w:val="0066CC"/>
      <w:u w:val="single"/>
    </w:rPr>
  </w:style>
  <w:style w:type="character" w:customStyle="1" w:styleId="Vnbnnidung8125pt">
    <w:name w:val="Văn bản nội dung (8) + 12.5 pt"/>
    <w:rsid w:val="00DE025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3115pt">
    <w:name w:val="Văn bản nội dung (3) + 11.5 pt"/>
    <w:aliases w:val="Không in nghiêng,Văn bản nội dung (3) + 12 pt"/>
    <w:rsid w:val="00DE025D"/>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Vnbnnidung3Inm">
    <w:name w:val="Văn bản nội dung (3) + In đậm"/>
    <w:aliases w:val="Giãn cách -1 pt"/>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32">
    <w:name w:val="Tiêu đề #3 (2)_"/>
    <w:link w:val="Tiu320"/>
    <w:rsid w:val="00DE025D"/>
    <w:rPr>
      <w:b/>
      <w:bCs/>
      <w:i/>
      <w:iCs/>
      <w:sz w:val="25"/>
      <w:szCs w:val="25"/>
      <w:shd w:val="clear" w:color="auto" w:fill="FFFFFF"/>
    </w:rPr>
  </w:style>
  <w:style w:type="paragraph" w:customStyle="1" w:styleId="Tiu320">
    <w:name w:val="Tiêu đề #3 (2)"/>
    <w:basedOn w:val="Normal"/>
    <w:link w:val="Tiu32"/>
    <w:rsid w:val="00DE025D"/>
    <w:pPr>
      <w:widowControl w:val="0"/>
      <w:shd w:val="clear" w:color="auto" w:fill="FFFFFF"/>
      <w:spacing w:line="341" w:lineRule="exact"/>
      <w:jc w:val="both"/>
      <w:outlineLvl w:val="2"/>
    </w:pPr>
    <w:rPr>
      <w:b/>
      <w:bCs/>
      <w:i/>
      <w:iCs/>
      <w:sz w:val="25"/>
      <w:szCs w:val="25"/>
    </w:rPr>
  </w:style>
  <w:style w:type="character" w:customStyle="1" w:styleId="Tiu43">
    <w:name w:val="Tiêu đề #4 (3)_"/>
    <w:link w:val="Tiu430"/>
    <w:rsid w:val="00DE025D"/>
    <w:rPr>
      <w:b/>
      <w:bCs/>
      <w:shd w:val="clear" w:color="auto" w:fill="FFFFFF"/>
    </w:rPr>
  </w:style>
  <w:style w:type="paragraph" w:customStyle="1" w:styleId="Tiu430">
    <w:name w:val="Tiêu đề #4 (3)"/>
    <w:basedOn w:val="Normal"/>
    <w:link w:val="Tiu43"/>
    <w:rsid w:val="00DE025D"/>
    <w:pPr>
      <w:widowControl w:val="0"/>
      <w:shd w:val="clear" w:color="auto" w:fill="FFFFFF"/>
      <w:spacing w:line="341" w:lineRule="exact"/>
      <w:jc w:val="both"/>
      <w:outlineLvl w:val="3"/>
    </w:pPr>
    <w:rPr>
      <w:b/>
      <w:bCs/>
    </w:rPr>
  </w:style>
  <w:style w:type="character" w:customStyle="1" w:styleId="Tiu43Khnginm">
    <w:name w:val="Tiêu đề #4 (3) + Không in đậm"/>
    <w:rsid w:val="00DE025D"/>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Tiu102">
    <w:name w:val="Tiêu đề #10 (2)_"/>
    <w:link w:val="Tiu1020"/>
    <w:rsid w:val="00DE025D"/>
    <w:rPr>
      <w:b/>
      <w:bCs/>
      <w:sz w:val="26"/>
      <w:szCs w:val="26"/>
      <w:shd w:val="clear" w:color="auto" w:fill="FFFFFF"/>
    </w:rPr>
  </w:style>
  <w:style w:type="paragraph" w:customStyle="1" w:styleId="Tiu1020">
    <w:name w:val="Tiêu đề #10 (2)"/>
    <w:basedOn w:val="Normal"/>
    <w:link w:val="Tiu102"/>
    <w:rsid w:val="00DE025D"/>
    <w:pPr>
      <w:widowControl w:val="0"/>
      <w:shd w:val="clear" w:color="auto" w:fill="FFFFFF"/>
      <w:spacing w:line="341" w:lineRule="exact"/>
      <w:jc w:val="both"/>
    </w:pPr>
    <w:rPr>
      <w:b/>
      <w:bCs/>
      <w:sz w:val="26"/>
      <w:szCs w:val="26"/>
    </w:rPr>
  </w:style>
  <w:style w:type="character" w:customStyle="1" w:styleId="Tiu10">
    <w:name w:val="Tiêu đề #10_"/>
    <w:link w:val="Tiu100"/>
    <w:rsid w:val="00DE025D"/>
    <w:rPr>
      <w:b/>
      <w:bCs/>
      <w:sz w:val="25"/>
      <w:szCs w:val="25"/>
      <w:shd w:val="clear" w:color="auto" w:fill="FFFFFF"/>
    </w:rPr>
  </w:style>
  <w:style w:type="paragraph" w:customStyle="1" w:styleId="Tiu100">
    <w:name w:val="Tiêu đề #10"/>
    <w:basedOn w:val="Normal"/>
    <w:link w:val="Tiu10"/>
    <w:rsid w:val="00DE025D"/>
    <w:pPr>
      <w:widowControl w:val="0"/>
      <w:shd w:val="clear" w:color="auto" w:fill="FFFFFF"/>
      <w:spacing w:line="341" w:lineRule="exact"/>
      <w:jc w:val="both"/>
    </w:pPr>
    <w:rPr>
      <w:b/>
      <w:bCs/>
      <w:sz w:val="25"/>
      <w:szCs w:val="25"/>
    </w:rPr>
  </w:style>
  <w:style w:type="character" w:customStyle="1" w:styleId="Tiu103">
    <w:name w:val="Tiêu đề #10 (3)_"/>
    <w:link w:val="Tiu1030"/>
    <w:rsid w:val="00DE025D"/>
    <w:rPr>
      <w:i/>
      <w:iCs/>
      <w:sz w:val="25"/>
      <w:szCs w:val="25"/>
      <w:shd w:val="clear" w:color="auto" w:fill="FFFFFF"/>
    </w:rPr>
  </w:style>
  <w:style w:type="paragraph" w:customStyle="1" w:styleId="Tiu1030">
    <w:name w:val="Tiêu đề #10 (3)"/>
    <w:basedOn w:val="Normal"/>
    <w:link w:val="Tiu103"/>
    <w:rsid w:val="00DE025D"/>
    <w:pPr>
      <w:widowControl w:val="0"/>
      <w:shd w:val="clear" w:color="auto" w:fill="FFFFFF"/>
      <w:spacing w:line="341" w:lineRule="exact"/>
      <w:jc w:val="both"/>
    </w:pPr>
    <w:rPr>
      <w:i/>
      <w:iCs/>
      <w:sz w:val="25"/>
      <w:szCs w:val="25"/>
    </w:rPr>
  </w:style>
  <w:style w:type="character" w:customStyle="1" w:styleId="Tiu104">
    <w:name w:val="Tiêu đề #10 (4)_"/>
    <w:link w:val="Tiu1040"/>
    <w:rsid w:val="00DE025D"/>
    <w:rPr>
      <w:sz w:val="25"/>
      <w:szCs w:val="25"/>
      <w:shd w:val="clear" w:color="auto" w:fill="FFFFFF"/>
    </w:rPr>
  </w:style>
  <w:style w:type="paragraph" w:customStyle="1" w:styleId="Tiu1040">
    <w:name w:val="Tiêu đề #10 (4)"/>
    <w:basedOn w:val="Normal"/>
    <w:link w:val="Tiu104"/>
    <w:rsid w:val="00DE025D"/>
    <w:pPr>
      <w:widowControl w:val="0"/>
      <w:shd w:val="clear" w:color="auto" w:fill="FFFFFF"/>
      <w:spacing w:line="341" w:lineRule="exact"/>
      <w:jc w:val="both"/>
    </w:pPr>
    <w:rPr>
      <w:sz w:val="25"/>
      <w:szCs w:val="25"/>
    </w:rPr>
  </w:style>
  <w:style w:type="character" w:customStyle="1" w:styleId="Vnbnnidung212pt">
    <w:name w:val="Văn bản nội dung (2) + 12 pt"/>
    <w:rsid w:val="00DE025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7">
    <w:name w:val="Tiêu đề #7_"/>
    <w:link w:val="Tiu70"/>
    <w:rsid w:val="00DE025D"/>
    <w:rPr>
      <w:i/>
      <w:iCs/>
      <w:sz w:val="25"/>
      <w:szCs w:val="25"/>
      <w:shd w:val="clear" w:color="auto" w:fill="FFFFFF"/>
    </w:rPr>
  </w:style>
  <w:style w:type="paragraph" w:customStyle="1" w:styleId="Tiu70">
    <w:name w:val="Tiêu đề #7"/>
    <w:basedOn w:val="Normal"/>
    <w:link w:val="Tiu7"/>
    <w:rsid w:val="00DE025D"/>
    <w:pPr>
      <w:widowControl w:val="0"/>
      <w:shd w:val="clear" w:color="auto" w:fill="FFFFFF"/>
      <w:spacing w:after="120" w:line="0" w:lineRule="atLeast"/>
      <w:jc w:val="both"/>
      <w:outlineLvl w:val="6"/>
    </w:pPr>
    <w:rPr>
      <w:i/>
      <w:iCs/>
      <w:sz w:val="25"/>
      <w:szCs w:val="25"/>
    </w:rPr>
  </w:style>
  <w:style w:type="character" w:customStyle="1" w:styleId="Vnbnnidung14">
    <w:name w:val="Văn bản nội dung (14)_"/>
    <w:link w:val="Vnbnnidung140"/>
    <w:rsid w:val="00DE025D"/>
    <w:rPr>
      <w:b/>
      <w:bCs/>
      <w:i/>
      <w:iCs/>
      <w:spacing w:val="-10"/>
      <w:sz w:val="26"/>
      <w:szCs w:val="26"/>
      <w:shd w:val="clear" w:color="auto" w:fill="FFFFFF"/>
    </w:rPr>
  </w:style>
  <w:style w:type="paragraph" w:customStyle="1" w:styleId="Vnbnnidung140">
    <w:name w:val="Văn bản nội dung (14)"/>
    <w:basedOn w:val="Normal"/>
    <w:link w:val="Vnbnnidung14"/>
    <w:rsid w:val="00DE025D"/>
    <w:pPr>
      <w:widowControl w:val="0"/>
      <w:shd w:val="clear" w:color="auto" w:fill="FFFFFF"/>
      <w:spacing w:line="403" w:lineRule="exact"/>
      <w:jc w:val="both"/>
    </w:pPr>
    <w:rPr>
      <w:b/>
      <w:bCs/>
      <w:i/>
      <w:iCs/>
      <w:spacing w:val="-10"/>
      <w:sz w:val="26"/>
      <w:szCs w:val="26"/>
    </w:rPr>
  </w:style>
  <w:style w:type="character" w:customStyle="1" w:styleId="Vnbnnidung15">
    <w:name w:val="Văn bản nội dung (15)_"/>
    <w:link w:val="Vnbnnidung150"/>
    <w:rsid w:val="00DE025D"/>
    <w:rPr>
      <w:b/>
      <w:bCs/>
      <w:i/>
      <w:iCs/>
      <w:sz w:val="27"/>
      <w:szCs w:val="27"/>
      <w:shd w:val="clear" w:color="auto" w:fill="FFFFFF"/>
    </w:rPr>
  </w:style>
  <w:style w:type="paragraph" w:customStyle="1" w:styleId="Vnbnnidung150">
    <w:name w:val="Văn bản nội dung (15)"/>
    <w:basedOn w:val="Normal"/>
    <w:link w:val="Vnbnnidung15"/>
    <w:rsid w:val="00DE025D"/>
    <w:pPr>
      <w:widowControl w:val="0"/>
      <w:shd w:val="clear" w:color="auto" w:fill="FFFFFF"/>
      <w:spacing w:after="120" w:line="0" w:lineRule="atLeast"/>
      <w:jc w:val="both"/>
    </w:pPr>
    <w:rPr>
      <w:b/>
      <w:bCs/>
      <w:i/>
      <w:iCs/>
      <w:sz w:val="27"/>
      <w:szCs w:val="27"/>
    </w:rPr>
  </w:style>
  <w:style w:type="character" w:customStyle="1" w:styleId="Vnbnnidung16">
    <w:name w:val="Văn bản nội dung (16)_"/>
    <w:link w:val="Vnbnnidung160"/>
    <w:rsid w:val="00DE025D"/>
    <w:rPr>
      <w:b/>
      <w:bCs/>
      <w:i/>
      <w:iCs/>
      <w:sz w:val="25"/>
      <w:szCs w:val="25"/>
      <w:shd w:val="clear" w:color="auto" w:fill="FFFFFF"/>
    </w:rPr>
  </w:style>
  <w:style w:type="paragraph" w:customStyle="1" w:styleId="Vnbnnidung160">
    <w:name w:val="Văn bản nội dung (16)"/>
    <w:basedOn w:val="Normal"/>
    <w:link w:val="Vnbnnidung16"/>
    <w:rsid w:val="00DE025D"/>
    <w:pPr>
      <w:widowControl w:val="0"/>
      <w:shd w:val="clear" w:color="auto" w:fill="FFFFFF"/>
      <w:spacing w:line="298" w:lineRule="exact"/>
      <w:jc w:val="both"/>
    </w:pPr>
    <w:rPr>
      <w:b/>
      <w:bCs/>
      <w:i/>
      <w:iCs/>
      <w:sz w:val="25"/>
      <w:szCs w:val="25"/>
    </w:rPr>
  </w:style>
  <w:style w:type="character" w:customStyle="1" w:styleId="VnbnnidungGincch2pt">
    <w:name w:val="Văn bản nội dung + Giãn cách 2 pt"/>
    <w:rsid w:val="00DE025D"/>
    <w:rPr>
      <w:rFonts w:ascii="Times New Roman" w:eastAsia="Times New Roman" w:hAnsi="Times New Roman" w:cs="Times New Roman"/>
      <w:b w:val="0"/>
      <w:bCs w:val="0"/>
      <w:i w:val="0"/>
      <w:iCs w:val="0"/>
      <w:smallCaps w:val="0"/>
      <w:strike w:val="0"/>
      <w:color w:val="000000"/>
      <w:spacing w:val="50"/>
      <w:w w:val="100"/>
      <w:position w:val="0"/>
      <w:sz w:val="25"/>
      <w:szCs w:val="25"/>
      <w:u w:val="none"/>
      <w:lang w:val="vi-VN"/>
    </w:rPr>
  </w:style>
  <w:style w:type="character" w:customStyle="1" w:styleId="atcsap">
    <w:name w:val="atc_sap"/>
    <w:rsid w:val="00DE025D"/>
  </w:style>
  <w:style w:type="character" w:styleId="Emphasis">
    <w:name w:val="Emphasis"/>
    <w:qFormat/>
    <w:rsid w:val="00DE025D"/>
    <w:rPr>
      <w:i/>
      <w:iCs/>
    </w:rPr>
  </w:style>
  <w:style w:type="character" w:styleId="Strong">
    <w:name w:val="Strong"/>
    <w:uiPriority w:val="22"/>
    <w:qFormat/>
    <w:rsid w:val="00DE025D"/>
    <w:rPr>
      <w:b/>
      <w:bCs/>
    </w:rPr>
  </w:style>
  <w:style w:type="paragraph" w:styleId="BodyText">
    <w:name w:val="Body Text"/>
    <w:basedOn w:val="Normal"/>
    <w:link w:val="BodyTextChar"/>
    <w:qFormat/>
    <w:rsid w:val="00DE025D"/>
    <w:pPr>
      <w:widowControl w:val="0"/>
      <w:autoSpaceDE w:val="0"/>
      <w:autoSpaceDN w:val="0"/>
      <w:spacing w:line="240" w:lineRule="auto"/>
      <w:ind w:left="1118" w:right="929" w:firstLine="576"/>
      <w:jc w:val="both"/>
    </w:pPr>
    <w:rPr>
      <w:rFonts w:eastAsia="Times New Roman" w:cs="Times New Roman"/>
      <w:sz w:val="26"/>
      <w:szCs w:val="26"/>
      <w:lang w:val="x-none" w:eastAsia="x-none" w:bidi="en-US"/>
    </w:rPr>
  </w:style>
  <w:style w:type="character" w:customStyle="1" w:styleId="BodyTextChar">
    <w:name w:val="Body Text Char"/>
    <w:basedOn w:val="DefaultParagraphFont"/>
    <w:link w:val="BodyText"/>
    <w:rsid w:val="00DE025D"/>
    <w:rPr>
      <w:rFonts w:eastAsia="Times New Roman" w:cs="Times New Roman"/>
      <w:sz w:val="26"/>
      <w:szCs w:val="26"/>
      <w:lang w:val="x-none" w:eastAsia="x-none" w:bidi="en-US"/>
    </w:rPr>
  </w:style>
  <w:style w:type="paragraph" w:customStyle="1" w:styleId="TableParagraph">
    <w:name w:val="Table Paragraph"/>
    <w:basedOn w:val="Normal"/>
    <w:uiPriority w:val="1"/>
    <w:qFormat/>
    <w:rsid w:val="00DE025D"/>
    <w:pPr>
      <w:widowControl w:val="0"/>
      <w:autoSpaceDE w:val="0"/>
      <w:autoSpaceDN w:val="0"/>
      <w:spacing w:line="240" w:lineRule="auto"/>
    </w:pPr>
    <w:rPr>
      <w:rFonts w:eastAsia="Times New Roman" w:cs="Times New Roman"/>
      <w:sz w:val="22"/>
      <w:lang w:bidi="en-US"/>
    </w:rPr>
  </w:style>
  <w:style w:type="paragraph" w:styleId="BodyText2">
    <w:name w:val="Body Text 2"/>
    <w:basedOn w:val="Normal"/>
    <w:link w:val="BodyText2Char"/>
    <w:rsid w:val="00DE025D"/>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DE025D"/>
    <w:rPr>
      <w:rFonts w:eastAsia="Times New Roman" w:cs="Times New Roman"/>
      <w:sz w:val="24"/>
      <w:szCs w:val="24"/>
    </w:rPr>
  </w:style>
  <w:style w:type="character" w:customStyle="1" w:styleId="Bodytext4">
    <w:name w:val="Body text (4)_"/>
    <w:link w:val="Bodytext40"/>
    <w:uiPriority w:val="99"/>
    <w:locked/>
    <w:rsid w:val="00DE025D"/>
    <w:rPr>
      <w:shd w:val="clear" w:color="auto" w:fill="FFFFFF"/>
    </w:rPr>
  </w:style>
  <w:style w:type="paragraph" w:customStyle="1" w:styleId="Bodytext40">
    <w:name w:val="Body text (4)"/>
    <w:basedOn w:val="Normal"/>
    <w:link w:val="Bodytext4"/>
    <w:uiPriority w:val="99"/>
    <w:rsid w:val="00DE025D"/>
    <w:pPr>
      <w:widowControl w:val="0"/>
      <w:shd w:val="clear" w:color="auto" w:fill="FFFFFF"/>
      <w:spacing w:before="180" w:after="60" w:line="434" w:lineRule="exact"/>
      <w:ind w:hanging="200"/>
      <w:jc w:val="both"/>
    </w:pPr>
    <w:rPr>
      <w:shd w:val="clear" w:color="auto" w:fill="FFFFFF"/>
    </w:rPr>
  </w:style>
  <w:style w:type="character" w:customStyle="1" w:styleId="Bodytext11pt">
    <w:name w:val="Body text + 11 pt"/>
    <w:rsid w:val="00DE025D"/>
    <w:rPr>
      <w:sz w:val="22"/>
      <w:shd w:val="clear" w:color="auto" w:fill="FFFFFF"/>
    </w:rPr>
  </w:style>
  <w:style w:type="character" w:customStyle="1" w:styleId="BodytextItalic">
    <w:name w:val="Body text + Italic"/>
    <w:rsid w:val="00DE025D"/>
    <w:rPr>
      <w:i/>
      <w:shd w:val="clear" w:color="auto" w:fill="FFFFFF"/>
    </w:rPr>
  </w:style>
  <w:style w:type="character" w:customStyle="1" w:styleId="Bodytext115pt">
    <w:name w:val="Body text + 11.5 pt"/>
    <w:aliases w:val="Italic14"/>
    <w:rsid w:val="00DE025D"/>
    <w:rPr>
      <w:i/>
      <w:sz w:val="23"/>
      <w:shd w:val="clear" w:color="auto" w:fill="FFFFFF"/>
    </w:rPr>
  </w:style>
  <w:style w:type="character" w:customStyle="1" w:styleId="Bodytext115pt2">
    <w:name w:val="Body text + 11.5 pt2"/>
    <w:aliases w:val="Bold4"/>
    <w:rsid w:val="00DE025D"/>
    <w:rPr>
      <w:rFonts w:ascii="Times New Roman" w:hAnsi="Times New Roman"/>
      <w:b/>
      <w:sz w:val="23"/>
      <w:u w:val="none"/>
      <w:shd w:val="clear" w:color="auto" w:fill="FFFFFF"/>
    </w:rPr>
  </w:style>
  <w:style w:type="character" w:customStyle="1" w:styleId="apple-converted-space">
    <w:name w:val="apple-converted-space"/>
    <w:rsid w:val="00DE025D"/>
  </w:style>
  <w:style w:type="character" w:customStyle="1" w:styleId="Bodytext3">
    <w:name w:val="Body text (3)_"/>
    <w:link w:val="Bodytext30"/>
    <w:locked/>
    <w:rsid w:val="00DE025D"/>
    <w:rPr>
      <w:i/>
      <w:sz w:val="23"/>
      <w:shd w:val="clear" w:color="auto" w:fill="FFFFFF"/>
    </w:rPr>
  </w:style>
  <w:style w:type="paragraph" w:customStyle="1" w:styleId="Bodytext30">
    <w:name w:val="Body text (3)"/>
    <w:basedOn w:val="Normal"/>
    <w:link w:val="Bodytext3"/>
    <w:rsid w:val="00DE025D"/>
    <w:pPr>
      <w:widowControl w:val="0"/>
      <w:shd w:val="clear" w:color="auto" w:fill="FFFFFF"/>
      <w:spacing w:line="487" w:lineRule="exact"/>
    </w:pPr>
    <w:rPr>
      <w:i/>
      <w:sz w:val="23"/>
      <w:shd w:val="clear" w:color="auto" w:fill="FFFFFF"/>
    </w:rPr>
  </w:style>
  <w:style w:type="character" w:customStyle="1" w:styleId="Bodytext4Exact">
    <w:name w:val="Body text (4) Exact"/>
    <w:rsid w:val="00DE025D"/>
    <w:rPr>
      <w:rFonts w:ascii="Times New Roman" w:hAnsi="Times New Roman"/>
      <w:spacing w:val="6"/>
      <w:sz w:val="21"/>
      <w:u w:val="none"/>
      <w:effect w:val="none"/>
      <w:lang w:val="en-US" w:eastAsia="en-US"/>
    </w:rPr>
  </w:style>
  <w:style w:type="character" w:customStyle="1" w:styleId="Bodytext0">
    <w:name w:val="Body text_"/>
    <w:link w:val="BodyText20"/>
    <w:rsid w:val="00DE025D"/>
    <w:rPr>
      <w:b/>
      <w:bCs/>
      <w:sz w:val="21"/>
      <w:szCs w:val="21"/>
      <w:shd w:val="clear" w:color="auto" w:fill="FFFFFF"/>
    </w:rPr>
  </w:style>
  <w:style w:type="paragraph" w:customStyle="1" w:styleId="BodyText20">
    <w:name w:val="Body Text2"/>
    <w:basedOn w:val="Normal"/>
    <w:link w:val="Bodytext0"/>
    <w:rsid w:val="00DE025D"/>
    <w:pPr>
      <w:widowControl w:val="0"/>
      <w:shd w:val="clear" w:color="auto" w:fill="FFFFFF"/>
      <w:spacing w:before="180" w:after="60" w:line="428" w:lineRule="exact"/>
      <w:jc w:val="both"/>
    </w:pPr>
    <w:rPr>
      <w:b/>
      <w:bCs/>
      <w:sz w:val="21"/>
      <w:szCs w:val="21"/>
    </w:rPr>
  </w:style>
  <w:style w:type="character" w:customStyle="1" w:styleId="BodytextNotBold">
    <w:name w:val="Body text + Not Bold"/>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DE025D"/>
    <w:rPr>
      <w:sz w:val="21"/>
      <w:szCs w:val="21"/>
      <w:shd w:val="clear" w:color="auto" w:fill="FFFFFF"/>
    </w:rPr>
  </w:style>
  <w:style w:type="paragraph" w:customStyle="1" w:styleId="Tablecaption30">
    <w:name w:val="Table caption (3)"/>
    <w:basedOn w:val="Normal"/>
    <w:link w:val="Tablecaption3"/>
    <w:rsid w:val="00DE025D"/>
    <w:pPr>
      <w:widowControl w:val="0"/>
      <w:shd w:val="clear" w:color="auto" w:fill="FFFFFF"/>
      <w:spacing w:before="120" w:after="120" w:line="0" w:lineRule="atLeast"/>
    </w:pPr>
    <w:rPr>
      <w:sz w:val="21"/>
      <w:szCs w:val="21"/>
    </w:rPr>
  </w:style>
  <w:style w:type="character" w:customStyle="1" w:styleId="hps">
    <w:name w:val="hps"/>
    <w:rsid w:val="00D16BE7"/>
  </w:style>
  <w:style w:type="paragraph" w:styleId="BodyText31">
    <w:name w:val="Body Text 3"/>
    <w:basedOn w:val="Normal"/>
    <w:link w:val="BodyText3Char"/>
    <w:rsid w:val="00D16BE7"/>
    <w:pPr>
      <w:jc w:val="both"/>
    </w:pPr>
    <w:rPr>
      <w:rFonts w:ascii=".VnTime" w:eastAsia="Malgun Gothic" w:hAnsi=".VnTime" w:cs="Times New Roman"/>
      <w:sz w:val="20"/>
      <w:szCs w:val="20"/>
    </w:rPr>
  </w:style>
  <w:style w:type="character" w:customStyle="1" w:styleId="BodyText3Char">
    <w:name w:val="Body Text 3 Char"/>
    <w:basedOn w:val="DefaultParagraphFont"/>
    <w:link w:val="BodyText31"/>
    <w:rsid w:val="00D16BE7"/>
    <w:rPr>
      <w:rFonts w:ascii=".VnTime" w:eastAsia="Malgun Gothic" w:hAnsi=".VnTime" w:cs="Times New Roman"/>
      <w:sz w:val="20"/>
      <w:szCs w:val="20"/>
    </w:rPr>
  </w:style>
  <w:style w:type="paragraph" w:customStyle="1" w:styleId="Style3">
    <w:name w:val="Style3"/>
    <w:basedOn w:val="Normal"/>
    <w:link w:val="Style3Char"/>
    <w:rsid w:val="00D16BE7"/>
    <w:pPr>
      <w:widowControl w:val="0"/>
      <w:spacing w:before="120" w:after="120" w:line="276" w:lineRule="auto"/>
      <w:jc w:val="both"/>
    </w:pPr>
    <w:rPr>
      <w:rFonts w:ascii="Arial" w:eastAsia="Times New Roman" w:hAnsi="Arial" w:cs="Arial"/>
      <w:b/>
      <w:w w:val="102"/>
      <w:sz w:val="20"/>
      <w:szCs w:val="20"/>
    </w:rPr>
  </w:style>
  <w:style w:type="character" w:customStyle="1" w:styleId="Style3Char">
    <w:name w:val="Style3 Char"/>
    <w:link w:val="Style3"/>
    <w:rsid w:val="00D16BE7"/>
    <w:rPr>
      <w:rFonts w:ascii="Arial" w:eastAsia="Times New Roman" w:hAnsi="Arial" w:cs="Arial"/>
      <w:b/>
      <w:w w:val="102"/>
      <w:sz w:val="20"/>
      <w:szCs w:val="20"/>
    </w:rPr>
  </w:style>
  <w:style w:type="character" w:customStyle="1" w:styleId="CommentTextChar">
    <w:name w:val="Comment Text Char"/>
    <w:basedOn w:val="DefaultParagraphFont"/>
    <w:link w:val="CommentText"/>
    <w:uiPriority w:val="99"/>
    <w:semiHidden/>
    <w:rsid w:val="00E92312"/>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E92312"/>
    <w:pPr>
      <w:spacing w:after="200"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E9231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E92312"/>
    <w:rPr>
      <w:b/>
      <w:bCs/>
    </w:rPr>
  </w:style>
  <w:style w:type="character" w:customStyle="1" w:styleId="NormalTimesNewRomanChar">
    <w:name w:val="Normal + Times New Roman Char"/>
    <w:aliases w:val="14 pt Char"/>
    <w:link w:val="NormalTimesNewRoman"/>
    <w:locked/>
    <w:rsid w:val="00E92312"/>
    <w:rPr>
      <w:szCs w:val="28"/>
      <w:lang w:val="vi-VN"/>
    </w:rPr>
  </w:style>
  <w:style w:type="paragraph" w:customStyle="1" w:styleId="NormalTimesNewRoman">
    <w:name w:val="Normal + Times New Roman"/>
    <w:aliases w:val="14 pt"/>
    <w:basedOn w:val="Normal"/>
    <w:link w:val="NormalTimesNewRomanChar"/>
    <w:rsid w:val="00E92312"/>
    <w:pPr>
      <w:tabs>
        <w:tab w:val="left" w:pos="360"/>
      </w:tabs>
      <w:spacing w:before="60" w:after="60" w:line="240" w:lineRule="auto"/>
      <w:ind w:firstLine="720"/>
    </w:pPr>
    <w:rPr>
      <w:szCs w:val="28"/>
      <w:lang w:val="vi-VN"/>
    </w:rPr>
  </w:style>
  <w:style w:type="paragraph" w:customStyle="1" w:styleId="Noidungtinhhuong">
    <w:name w:val="Noi dung_tinh huong"/>
    <w:basedOn w:val="Normal"/>
    <w:rsid w:val="00E92312"/>
    <w:pPr>
      <w:spacing w:before="40" w:after="40" w:line="276" w:lineRule="auto"/>
      <w:jc w:val="both"/>
    </w:pPr>
    <w:rPr>
      <w:rFonts w:eastAsia="Times New Roman" w:cs="Times New Roman"/>
      <w:sz w:val="24"/>
      <w:szCs w:val="24"/>
      <w:lang w:val="vi-VN"/>
    </w:rPr>
  </w:style>
  <w:style w:type="paragraph" w:customStyle="1" w:styleId="Textnoidungbai">
    <w:name w:val="Text_noidungbai"/>
    <w:basedOn w:val="Normal"/>
    <w:link w:val="TextnoidungbaiChar"/>
    <w:rsid w:val="00E92312"/>
    <w:pPr>
      <w:spacing w:before="40" w:after="40" w:line="276" w:lineRule="auto"/>
      <w:ind w:left="1021"/>
      <w:jc w:val="both"/>
    </w:pPr>
    <w:rPr>
      <w:rFonts w:eastAsia="Times New Roman" w:cs="Times New Roman"/>
      <w:sz w:val="24"/>
      <w:szCs w:val="24"/>
      <w:lang w:val="x-none" w:eastAsia="x-none"/>
    </w:rPr>
  </w:style>
  <w:style w:type="character" w:customStyle="1" w:styleId="TextnoidungbaiChar">
    <w:name w:val="Text_noidungbai Char"/>
    <w:link w:val="Textnoidungbai"/>
    <w:rsid w:val="00E92312"/>
    <w:rPr>
      <w:rFonts w:eastAsia="Times New Roman" w:cs="Times New Roman"/>
      <w:sz w:val="24"/>
      <w:szCs w:val="24"/>
      <w:lang w:val="x-none" w:eastAsia="x-none"/>
    </w:rPr>
  </w:style>
  <w:style w:type="character" w:customStyle="1" w:styleId="apple-style-span">
    <w:name w:val="apple-style-span"/>
    <w:rsid w:val="00E92312"/>
  </w:style>
  <w:style w:type="paragraph" w:styleId="BodyTextIndent">
    <w:name w:val="Body Text Indent"/>
    <w:basedOn w:val="Normal"/>
    <w:link w:val="BodyTextIndentChar"/>
    <w:uiPriority w:val="99"/>
    <w:semiHidden/>
    <w:unhideWhenUsed/>
    <w:rsid w:val="00E92312"/>
    <w:pPr>
      <w:spacing w:after="120" w:line="276" w:lineRule="auto"/>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semiHidden/>
    <w:rsid w:val="00E92312"/>
    <w:rPr>
      <w:rFonts w:ascii="Calibri" w:eastAsia="Calibri" w:hAnsi="Calibri" w:cs="Times New Roman"/>
      <w:sz w:val="22"/>
    </w:rPr>
  </w:style>
  <w:style w:type="paragraph" w:styleId="List4">
    <w:name w:val="List 4"/>
    <w:basedOn w:val="Normal"/>
    <w:rsid w:val="00E92312"/>
    <w:pPr>
      <w:overflowPunct w:val="0"/>
      <w:autoSpaceDE w:val="0"/>
      <w:autoSpaceDN w:val="0"/>
      <w:adjustRightInd w:val="0"/>
      <w:spacing w:line="240" w:lineRule="auto"/>
      <w:ind w:left="1132" w:hanging="283"/>
      <w:textAlignment w:val="baseline"/>
    </w:pPr>
    <w:rPr>
      <w:rFonts w:ascii=".VnTime" w:eastAsia="Times New Roman" w:hAnsi=".VnTime" w:cs="Times New Roman"/>
      <w:sz w:val="24"/>
      <w:szCs w:val="20"/>
    </w:rPr>
  </w:style>
  <w:style w:type="paragraph" w:styleId="Title">
    <w:name w:val="Title"/>
    <w:basedOn w:val="Normal"/>
    <w:link w:val="TitleChar"/>
    <w:qFormat/>
    <w:rsid w:val="00E92312"/>
    <w:pPr>
      <w:spacing w:line="240" w:lineRule="auto"/>
      <w:jc w:val="center"/>
    </w:pPr>
    <w:rPr>
      <w:rFonts w:ascii=".VnTime" w:eastAsia="Times New Roman" w:hAnsi=".VnTime" w:cs="Times New Roman"/>
      <w:b/>
      <w:szCs w:val="20"/>
      <w:lang w:val="x-none" w:eastAsia="x-none"/>
    </w:rPr>
  </w:style>
  <w:style w:type="character" w:customStyle="1" w:styleId="TitleChar">
    <w:name w:val="Title Char"/>
    <w:basedOn w:val="DefaultParagraphFont"/>
    <w:link w:val="Title"/>
    <w:rsid w:val="00E92312"/>
    <w:rPr>
      <w:rFonts w:ascii=".VnTime" w:eastAsia="Times New Roman" w:hAnsi=".VnTime" w:cs="Times New Roman"/>
      <w:b/>
      <w:szCs w:val="20"/>
      <w:lang w:val="x-none" w:eastAsia="x-none"/>
    </w:rPr>
  </w:style>
  <w:style w:type="character" w:customStyle="1" w:styleId="titlebig1">
    <w:name w:val="title_big1"/>
    <w:rsid w:val="00E92312"/>
    <w:rPr>
      <w:rFonts w:ascii="Verdana" w:hAnsi="Verdana" w:hint="default"/>
      <w:b/>
      <w:bCs/>
      <w:strike w:val="0"/>
      <w:dstrike w:val="0"/>
      <w:color w:val="E7470A"/>
      <w:sz w:val="18"/>
      <w:szCs w:val="18"/>
      <w:u w:val="none"/>
      <w:effect w:val="none"/>
    </w:rPr>
  </w:style>
  <w:style w:type="character" w:customStyle="1" w:styleId="MediumGrid11">
    <w:name w:val="Medium Grid 11"/>
    <w:uiPriority w:val="99"/>
    <w:semiHidden/>
    <w:rsid w:val="00E92312"/>
    <w:rPr>
      <w:color w:val="808080"/>
    </w:rPr>
  </w:style>
  <w:style w:type="paragraph" w:customStyle="1" w:styleId="Bibliography1">
    <w:name w:val="Bibliography1"/>
    <w:basedOn w:val="Normal"/>
    <w:next w:val="Normal"/>
    <w:uiPriority w:val="37"/>
    <w:unhideWhenUsed/>
    <w:rsid w:val="00E92312"/>
    <w:pPr>
      <w:ind w:firstLine="720"/>
      <w:jc w:val="both"/>
    </w:pPr>
    <w:rPr>
      <w:rFonts w:eastAsia="Times New Roman" w:cs="Times New Roman"/>
      <w:sz w:val="26"/>
      <w:szCs w:val="26"/>
    </w:rPr>
  </w:style>
  <w:style w:type="paragraph" w:customStyle="1" w:styleId="k3">
    <w:name w:val="k3"/>
    <w:basedOn w:val="PlainText"/>
    <w:rsid w:val="00E92312"/>
    <w:pPr>
      <w:overflowPunct w:val="0"/>
      <w:autoSpaceDE w:val="0"/>
      <w:autoSpaceDN w:val="0"/>
      <w:adjustRightInd w:val="0"/>
      <w:spacing w:before="60" w:after="0" w:line="340" w:lineRule="atLeast"/>
      <w:jc w:val="both"/>
      <w:textAlignment w:val="baseline"/>
    </w:pPr>
    <w:rPr>
      <w:rFonts w:ascii=".VnArial Narrow" w:eastAsia="Times New Roman" w:hAnsi=".VnArial Narrow" w:cs="Times New Roman"/>
      <w:b/>
      <w:i/>
      <w:sz w:val="22"/>
    </w:rPr>
  </w:style>
  <w:style w:type="paragraph" w:styleId="PlainText">
    <w:name w:val="Plain Text"/>
    <w:basedOn w:val="Normal"/>
    <w:link w:val="PlainTextChar"/>
    <w:uiPriority w:val="99"/>
    <w:semiHidden/>
    <w:unhideWhenUsed/>
    <w:rsid w:val="00E92312"/>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semiHidden/>
    <w:rsid w:val="00E92312"/>
    <w:rPr>
      <w:rFonts w:ascii="Courier New" w:eastAsia="Calibri" w:hAnsi="Courier New" w:cs="Courier New"/>
      <w:sz w:val="20"/>
      <w:szCs w:val="20"/>
    </w:rPr>
  </w:style>
  <w:style w:type="paragraph" w:customStyle="1" w:styleId="StyleTimesNewRoman12ptJustifiedFirstline039Before">
    <w:name w:val="Style Times New Roman 12 pt Justified First line:  0.39&quot; Before..."/>
    <w:basedOn w:val="Normal"/>
    <w:autoRedefine/>
    <w:rsid w:val="00E92312"/>
    <w:pPr>
      <w:spacing w:line="276" w:lineRule="auto"/>
      <w:ind w:firstLine="567"/>
      <w:jc w:val="both"/>
    </w:pPr>
    <w:rPr>
      <w:rFonts w:eastAsia="Times New Roman" w:cs="Times New Roman"/>
      <w:spacing w:val="-6"/>
      <w:szCs w:val="28"/>
    </w:rPr>
  </w:style>
  <w:style w:type="character" w:customStyle="1" w:styleId="gl">
    <w:name w:val="gl"/>
    <w:rsid w:val="00E92312"/>
  </w:style>
  <w:style w:type="paragraph" w:customStyle="1" w:styleId="StyleTimesNewRoman12ptJustifiedFirstline05Before">
    <w:name w:val="Style Times New Roman 12 pt Justified First line:  0.5&quot; Before:..."/>
    <w:basedOn w:val="Normal"/>
    <w:uiPriority w:val="99"/>
    <w:rsid w:val="00E92312"/>
    <w:pPr>
      <w:spacing w:before="120" w:line="240" w:lineRule="auto"/>
      <w:ind w:firstLine="720"/>
      <w:jc w:val="both"/>
    </w:pPr>
    <w:rPr>
      <w:rFonts w:eastAsia="Times New Roman" w:cs="Times New Roman"/>
      <w:sz w:val="24"/>
      <w:szCs w:val="20"/>
    </w:rPr>
  </w:style>
  <w:style w:type="paragraph" w:styleId="TOC1">
    <w:name w:val="toc 1"/>
    <w:basedOn w:val="Normal"/>
    <w:next w:val="Normal"/>
    <w:autoRedefine/>
    <w:uiPriority w:val="39"/>
    <w:unhideWhenUsed/>
    <w:rsid w:val="00B778FD"/>
    <w:pPr>
      <w:widowControl w:val="0"/>
      <w:spacing w:line="312" w:lineRule="auto"/>
      <w:jc w:val="both"/>
    </w:pPr>
    <w:rPr>
      <w:rFonts w:eastAsia="Calibri" w:cs="Times New Roman"/>
      <w:b/>
      <w:sz w:val="26"/>
      <w:szCs w:val="26"/>
    </w:rPr>
  </w:style>
  <w:style w:type="paragraph" w:styleId="TOC3">
    <w:name w:val="toc 3"/>
    <w:basedOn w:val="Normal"/>
    <w:next w:val="Normal"/>
    <w:autoRedefine/>
    <w:uiPriority w:val="39"/>
    <w:unhideWhenUsed/>
    <w:rsid w:val="00E92312"/>
    <w:pPr>
      <w:spacing w:after="120" w:line="276" w:lineRule="auto"/>
      <w:jc w:val="both"/>
    </w:pPr>
    <w:rPr>
      <w:rFonts w:eastAsia="Calibri" w:cs="Times New Roman"/>
      <w:sz w:val="26"/>
    </w:rPr>
  </w:style>
  <w:style w:type="paragraph" w:customStyle="1" w:styleId="nomal">
    <w:name w:val="nomal"/>
    <w:basedOn w:val="Title"/>
    <w:rsid w:val="00E92312"/>
    <w:pPr>
      <w:spacing w:before="100" w:beforeAutospacing="1" w:after="20" w:line="312" w:lineRule="auto"/>
      <w:outlineLvl w:val="0"/>
    </w:pPr>
    <w:rPr>
      <w:rFonts w:ascii="Times New Roman" w:hAnsi="Times New Roman"/>
      <w:noProof/>
      <w:sz w:val="26"/>
      <w:szCs w:val="32"/>
      <w:lang w:val="en-US" w:eastAsia="en-US"/>
    </w:rPr>
  </w:style>
  <w:style w:type="paragraph" w:styleId="HTMLPreformatted">
    <w:name w:val="HTML Preformatted"/>
    <w:basedOn w:val="Normal"/>
    <w:link w:val="HTMLPreformattedChar"/>
    <w:uiPriority w:val="99"/>
    <w:unhideWhenUsed/>
    <w:rsid w:val="00E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2312"/>
    <w:rPr>
      <w:rFonts w:ascii="Courier New" w:eastAsia="Times New Roman" w:hAnsi="Courier New" w:cs="Courier New"/>
      <w:sz w:val="20"/>
      <w:szCs w:val="20"/>
    </w:rPr>
  </w:style>
  <w:style w:type="character" w:customStyle="1" w:styleId="bylinepipe">
    <w:name w:val="bylinepipe"/>
    <w:rsid w:val="00E92312"/>
  </w:style>
  <w:style w:type="character" w:customStyle="1" w:styleId="tlid-translation">
    <w:name w:val="tlid-translation"/>
    <w:rsid w:val="00E92312"/>
  </w:style>
  <w:style w:type="character" w:customStyle="1" w:styleId="st">
    <w:name w:val="st"/>
    <w:rsid w:val="00E92312"/>
  </w:style>
  <w:style w:type="paragraph" w:customStyle="1" w:styleId="ColorfulList-Accent11">
    <w:name w:val="Colorful List - Accent 11"/>
    <w:basedOn w:val="Normal"/>
    <w:uiPriority w:val="34"/>
    <w:qFormat/>
    <w:rsid w:val="00E92312"/>
    <w:pPr>
      <w:spacing w:after="200" w:line="276" w:lineRule="auto"/>
      <w:ind w:left="720"/>
      <w:contextualSpacing/>
    </w:pPr>
    <w:rPr>
      <w:rFonts w:ascii="Calibri" w:eastAsia="Calibri" w:hAnsi="Calibri" w:cs="Times New Roman"/>
      <w:sz w:val="22"/>
    </w:rPr>
  </w:style>
  <w:style w:type="character" w:styleId="FootnoteReference">
    <w:name w:val="footnote reference"/>
    <w:semiHidden/>
    <w:unhideWhenUsed/>
    <w:rsid w:val="00E92312"/>
    <w:rPr>
      <w:vertAlign w:val="superscript"/>
    </w:rPr>
  </w:style>
  <w:style w:type="character" w:customStyle="1" w:styleId="emnenavn">
    <w:name w:val="emnenavn"/>
    <w:rsid w:val="00E92312"/>
  </w:style>
  <w:style w:type="character" w:customStyle="1" w:styleId="studiepoeng">
    <w:name w:val="studiepoeng"/>
    <w:rsid w:val="00E92312"/>
  </w:style>
  <w:style w:type="paragraph" w:styleId="z-TopofForm">
    <w:name w:val="HTML Top of Form"/>
    <w:basedOn w:val="Normal"/>
    <w:next w:val="Normal"/>
    <w:link w:val="z-TopofFormChar"/>
    <w:hidden/>
    <w:uiPriority w:val="99"/>
    <w:unhideWhenUsed/>
    <w:rsid w:val="00E92312"/>
    <w:pPr>
      <w:pBdr>
        <w:bottom w:val="single" w:sz="6" w:space="1" w:color="auto"/>
      </w:pBdr>
      <w:spacing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E9231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92312"/>
    <w:pPr>
      <w:pBdr>
        <w:top w:val="single" w:sz="6" w:space="1" w:color="auto"/>
      </w:pBdr>
      <w:spacing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E92312"/>
    <w:rPr>
      <w:rFonts w:ascii="Arial" w:eastAsia="Times New Roman" w:hAnsi="Arial" w:cs="Times New Roman"/>
      <w:vanish/>
      <w:sz w:val="16"/>
      <w:szCs w:val="16"/>
    </w:rPr>
  </w:style>
  <w:style w:type="paragraph" w:customStyle="1" w:styleId="n">
    <w:name w:val="n"/>
    <w:basedOn w:val="Normal"/>
    <w:qFormat/>
    <w:rsid w:val="00BB586F"/>
    <w:pPr>
      <w:widowControl w:val="0"/>
      <w:spacing w:line="312" w:lineRule="auto"/>
    </w:pPr>
    <w:rPr>
      <w:b/>
      <w:sz w:val="26"/>
      <w:szCs w:val="26"/>
      <w:lang w:val="en-GB"/>
    </w:rPr>
  </w:style>
  <w:style w:type="paragraph" w:customStyle="1" w:styleId="11">
    <w:name w:val="11"/>
    <w:basedOn w:val="Normal"/>
    <w:autoRedefine/>
    <w:qFormat/>
    <w:rsid w:val="00186367"/>
    <w:pPr>
      <w:widowControl w:val="0"/>
      <w:spacing w:line="312" w:lineRule="auto"/>
      <w:jc w:val="center"/>
    </w:pPr>
    <w:rPr>
      <w:rFonts w:eastAsia="Times New Roman"/>
      <w:b/>
      <w:color w:val="0D0D0D"/>
      <w:sz w:val="26"/>
      <w:szCs w:val="25"/>
      <w:lang w:val="sv-SE"/>
    </w:rPr>
  </w:style>
  <w:style w:type="paragraph" w:customStyle="1" w:styleId="p">
    <w:name w:val="p"/>
    <w:basedOn w:val="Normal"/>
    <w:qFormat/>
    <w:rsid w:val="00412857"/>
    <w:pPr>
      <w:widowControl w:val="0"/>
      <w:spacing w:line="312" w:lineRule="auto"/>
      <w:jc w:val="center"/>
    </w:pPr>
    <w:rPr>
      <w:rFonts w:eastAsia="Times New Roman"/>
      <w:b/>
      <w:color w:val="0D0D0D"/>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luatvietnam.vn" TargetMode="External"/><Relationship Id="rId14" Type="http://schemas.openxmlformats.org/officeDocument/2006/relationships/hyperlink" Target="http://www.luatvietnam.vn" TargetMode="External"/><Relationship Id="rId15" Type="http://schemas.openxmlformats.org/officeDocument/2006/relationships/hyperlink" Target="http://portal.igpublish.com/iglibrary/search/ANMOLB0001355.html" TargetMode="External"/><Relationship Id="rId16" Type="http://schemas.openxmlformats.org/officeDocument/2006/relationships/hyperlink" Target="https://www.ifrs.org/(2018)" TargetMode="External"/><Relationship Id="rId17" Type="http://schemas.openxmlformats.org/officeDocument/2006/relationships/hyperlink" Target="https://www.iasplus.com/en/standards/ias/ias1" TargetMode="External"/><Relationship Id="rId18" Type="http://schemas.openxmlformats.org/officeDocument/2006/relationships/hyperlink" Target="https://www.iasplus.com/en/standards/ias/ias1" TargetMode="External"/><Relationship Id="rId19" Type="http://schemas.openxmlformats.org/officeDocument/2006/relationships/hyperlink" Target="https://www.ifrs.org/(2018)" TargetMode="External"/><Relationship Id="rId63"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64" Type="http://schemas.openxmlformats.org/officeDocument/2006/relationships/hyperlink" Target="http://www.google.com/search?hl=en&amp;sa=G&amp;tbo=1&amp;tbm=bks&amp;tbm=bks&amp;q=inauthor:%22Harold+Koontz%22&amp;ei=aeJATvP2JanamAW5kq3DCQ&amp;ved=0CDMQ9Ag" TargetMode="External"/><Relationship Id="rId65" Type="http://schemas.openxmlformats.org/officeDocument/2006/relationships/hyperlink" Target="http://www.google.com/search?hl=en&amp;sa=G&amp;tbo=1&amp;tbm=bks&amp;tbm=bks&amp;q=inauthor:%22Harold+Koontz%22&amp;q=inauthor:%22Heinz+Weihrich%22&amp;ei=aeJATvP2JanamAW5kq3DCQ&amp;ved=0CDQQ9Ag" TargetMode="External"/><Relationship Id="rId66"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67" Type="http://schemas.openxmlformats.org/officeDocument/2006/relationships/hyperlink" Target="http://www" TargetMode="External"/><Relationship Id="rId68" Type="http://schemas.openxmlformats.org/officeDocument/2006/relationships/hyperlink" Target="http://www" TargetMode="External"/><Relationship Id="rId69" Type="http://schemas.openxmlformats.org/officeDocument/2006/relationships/hyperlink" Target="http://www" TargetMode="External"/><Relationship Id="rId50" Type="http://schemas.openxmlformats.org/officeDocument/2006/relationships/hyperlink" Target="https://www.alibris.com/search/books/author/Frimette-Kass_Shraibman" TargetMode="External"/><Relationship Id="rId51" Type="http://schemas.openxmlformats.org/officeDocument/2006/relationships/hyperlink" Target="https://www.alibris.com/search/books/author/Vijay-S-Sampath" TargetMode="External"/><Relationship Id="rId52" Type="http://schemas.openxmlformats.org/officeDocument/2006/relationships/hyperlink" Target="https://www.alibris.com/search/books/author/Tommie-W-Singleton?aid=4640680" TargetMode="External"/><Relationship Id="rId53" Type="http://schemas.openxmlformats.org/officeDocument/2006/relationships/hyperlink" Target="https://www.alibris.com/search/books/author/Aaron-J-Singleton?aid=4640376" TargetMode="External"/><Relationship Id="rId54" Type="http://schemas.openxmlformats.org/officeDocument/2006/relationships/hyperlink" Target="https://www.alibris.com/search/books/author/G-Jack-Bologna" TargetMode="External"/><Relationship Id="rId55"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56"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57"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58"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59"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40" Type="http://schemas.openxmlformats.org/officeDocument/2006/relationships/hyperlink" Target="https://www.iasplus.com/en/standards/ias/ias1" TargetMode="External"/><Relationship Id="rId41" Type="http://schemas.openxmlformats.org/officeDocument/2006/relationships/hyperlink" Target="https://www.ifrs.org/(2018)" TargetMode="External"/><Relationship Id="rId42" Type="http://schemas.openxmlformats.org/officeDocument/2006/relationships/hyperlink" Target="https://www.ifrs.org/(2018)" TargetMode="External"/><Relationship Id="rId43" Type="http://schemas.openxmlformats.org/officeDocument/2006/relationships/hyperlink" Target="https://www.ifrs.org/issued-standards/list-of-standards/ifrs-7-financial-instruments-disclosures/" TargetMode="External"/><Relationship Id="rId44" Type="http://schemas.openxmlformats.org/officeDocument/2006/relationships/hyperlink" Target="https://www.ifrs.org/(2018)" TargetMode="External"/><Relationship Id="rId45" Type="http://schemas.openxmlformats.org/officeDocument/2006/relationships/hyperlink" Target="https://www.ifrs.org/issued-standards/list-of-standards/ifrs-8-operating-segments/" TargetMode="External"/><Relationship Id="rId46" Type="http://schemas.openxmlformats.org/officeDocument/2006/relationships/hyperlink" Target="https://www.ifrs.org/(2018)" TargetMode="External"/><Relationship Id="rId47" Type="http://schemas.openxmlformats.org/officeDocument/2006/relationships/hyperlink" Target="https://www.ifrs.org/issued-standards/list-of-standards/ifrs-10-consolidated-financial-statements/" TargetMode="External"/><Relationship Id="rId48" Type="http://schemas.openxmlformats.org/officeDocument/2006/relationships/hyperlink" Target="https://www.iasplus.com/en/standards/ias/ias1" TargetMode="External"/><Relationship Id="rId49" Type="http://schemas.openxmlformats.org/officeDocument/2006/relationships/hyperlink" Target="https://www.alibris.com/search/books/author/W-Steve-Albrecht?aid=8240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30" Type="http://schemas.openxmlformats.org/officeDocument/2006/relationships/hyperlink" Target="https://www.ifrs.org/issued-standards/list-of-standards/ifrs-8-operating-segments/" TargetMode="External"/><Relationship Id="rId31" Type="http://schemas.openxmlformats.org/officeDocument/2006/relationships/hyperlink" Target="https://www.ifrs.org/(2018)" TargetMode="External"/><Relationship Id="rId32" Type="http://schemas.openxmlformats.org/officeDocument/2006/relationships/hyperlink" Target="https://www.ifrs.org/issued-standards/list-of-standards/ifrs-10-consolidated-financial-statements/" TargetMode="External"/><Relationship Id="rId33" Type="http://schemas.openxmlformats.org/officeDocument/2006/relationships/hyperlink" Target="https://www.iasplus.com/en/standards/ias/ias1" TargetMode="External"/><Relationship Id="rId34" Type="http://schemas.openxmlformats.org/officeDocument/2006/relationships/hyperlink" Target="https://www.ifrs.org/(2018)" TargetMode="External"/><Relationship Id="rId35" Type="http://schemas.openxmlformats.org/officeDocument/2006/relationships/hyperlink" Target="https://www.ifrs.org/issued-standards/list-of-standards/ifrs-7-financial-instruments-disclosures/" TargetMode="External"/><Relationship Id="rId36" Type="http://schemas.openxmlformats.org/officeDocument/2006/relationships/hyperlink" Target="https://www.ifrs.org/(2018)" TargetMode="External"/><Relationship Id="rId37" Type="http://schemas.openxmlformats.org/officeDocument/2006/relationships/hyperlink" Target="https://www.ifrs.org/issued-standards/list-of-standards/ifrs-8-operating-segments/" TargetMode="External"/><Relationship Id="rId38" Type="http://schemas.openxmlformats.org/officeDocument/2006/relationships/hyperlink" Target="https://www.ifrs.org/(2018)" TargetMode="External"/><Relationship Id="rId39" Type="http://schemas.openxmlformats.org/officeDocument/2006/relationships/hyperlink" Target="https://www.ifrs.org/issued-standards/list-of-standards/ifrs-10-consolidated-financial-statements/" TargetMode="External"/><Relationship Id="rId70" Type="http://schemas.openxmlformats.org/officeDocument/2006/relationships/hyperlink" Target="http://www" TargetMode="External"/><Relationship Id="rId71" Type="http://schemas.openxmlformats.org/officeDocument/2006/relationships/hyperlink" Target="http://www.intosai.org" TargetMode="External"/><Relationship Id="rId72" Type="http://schemas.openxmlformats.org/officeDocument/2006/relationships/hyperlink" Target="http://www.issai.org" TargetMode="External"/><Relationship Id="rId20" Type="http://schemas.openxmlformats.org/officeDocument/2006/relationships/hyperlink" Target="https://www.ifrs.org/issued-standards/list-of-standards/ifrs-7-financial-instruments-disclosures/" TargetMode="External"/><Relationship Id="rId21" Type="http://schemas.openxmlformats.org/officeDocument/2006/relationships/hyperlink" Target="https://www.iasplus.com/en/standards/ias/ias1" TargetMode="External"/><Relationship Id="rId22" Type="http://schemas.openxmlformats.org/officeDocument/2006/relationships/hyperlink" Target="https://www.ifrs.org/(2018)" TargetMode="External"/><Relationship Id="rId23" Type="http://schemas.openxmlformats.org/officeDocument/2006/relationships/hyperlink" Target="https://www.ifrs.org/issued-standards/list-of-standards/ifrs-7-financial-instruments-disclosures/" TargetMode="External"/><Relationship Id="rId24" Type="http://schemas.openxmlformats.org/officeDocument/2006/relationships/hyperlink" Target="https://www.ifrs.org/(2018)" TargetMode="External"/><Relationship Id="rId25" Type="http://schemas.openxmlformats.org/officeDocument/2006/relationships/hyperlink" Target="https://www.ifrs.org/issued-standards/list-of-standards/ifrs-10-consolidated-financial-statements/" TargetMode="External"/><Relationship Id="rId26" Type="http://schemas.openxmlformats.org/officeDocument/2006/relationships/hyperlink" Target="https://www.iasplus.com/en/standards/ias/ias1" TargetMode="External"/><Relationship Id="rId27" Type="http://schemas.openxmlformats.org/officeDocument/2006/relationships/hyperlink" Target="https://www.ifrs.org/(2018)" TargetMode="External"/><Relationship Id="rId28" Type="http://schemas.openxmlformats.org/officeDocument/2006/relationships/hyperlink" Target="https://www.ifrs.org/issued-standards/list-of-standards/ifrs-7-financial-instruments-disclosures/" TargetMode="External"/><Relationship Id="rId29" Type="http://schemas.openxmlformats.org/officeDocument/2006/relationships/hyperlink" Target="https://www.ifrs.org/(2018)" TargetMode="External"/><Relationship Id="rId73" Type="http://schemas.openxmlformats.org/officeDocument/2006/relationships/hyperlink" Target="http://www.luatvietnam.vn" TargetMode="External"/><Relationship Id="rId74" Type="http://schemas.openxmlformats.org/officeDocument/2006/relationships/hyperlink" Target="http://www.luatvietnam.vn" TargetMode="External"/><Relationship Id="rId75" Type="http://schemas.openxmlformats.org/officeDocument/2006/relationships/footer" Target="footer1.xml"/><Relationship Id="rId76" Type="http://schemas.openxmlformats.org/officeDocument/2006/relationships/fontTable" Target="fontTable.xml"/><Relationship Id="rId77" Type="http://schemas.openxmlformats.org/officeDocument/2006/relationships/theme" Target="theme/theme1.xml"/><Relationship Id="rId60"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61"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62" Type="http://schemas.openxmlformats.org/officeDocument/2006/relationships/hyperlink" Target="http://books.google.com/books?id=PRWOozVbsekC&amp;printsec=frontcover&amp;dq=%22essencials+of+management%22&amp;hl=en&amp;ei=aeJATvP2JanamAW5kq3DCQ&amp;sa=X&amp;oi=book_result&amp;ct=result&amp;resnum=1&amp;ved=0CC0Q6AEwAA" TargetMode="External"/><Relationship Id="rId10" Type="http://schemas.openxmlformats.org/officeDocument/2006/relationships/oleObject" Target="embeddings/oleObject1.bin"/><Relationship Id="rId11" Type="http://schemas.openxmlformats.org/officeDocument/2006/relationships/hyperlink" Target="http://nqcenter.wordpress.com" TargetMode="External"/><Relationship Id="rId12" Type="http://schemas.openxmlformats.org/officeDocument/2006/relationships/hyperlink" Target="http://quantri.com.vn/index.php?area=1&amp;p=user&am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33B9-C8C9-A748-AC46-47CF358D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79185</Words>
  <Characters>451357</Characters>
  <Application>Microsoft Macintosh Word</Application>
  <DocSecurity>0</DocSecurity>
  <Lines>3761</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LinhYul</cp:lastModifiedBy>
  <cp:revision>2</cp:revision>
  <dcterms:created xsi:type="dcterms:W3CDTF">2020-01-20T13:23:00Z</dcterms:created>
  <dcterms:modified xsi:type="dcterms:W3CDTF">2020-01-20T13:23:00Z</dcterms:modified>
</cp:coreProperties>
</file>